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253"/>
        <w:gridCol w:w="5244"/>
      </w:tblGrid>
      <w:tr w:rsidR="00FD6D64" w:rsidRPr="0072556D" w:rsidTr="0094553C">
        <w:tc>
          <w:tcPr>
            <w:tcW w:w="4253" w:type="dxa"/>
            <w:shd w:val="clear" w:color="auto" w:fill="auto"/>
          </w:tcPr>
          <w:p w:rsidR="00FD6D64" w:rsidRPr="0072556D" w:rsidRDefault="00FD6D64" w:rsidP="0094553C">
            <w:pPr>
              <w:jc w:val="both"/>
              <w:rPr>
                <w:smallCaps/>
                <w:sz w:val="24"/>
                <w:szCs w:val="24"/>
                <w:lang w:val="sk-SK"/>
              </w:rPr>
            </w:pPr>
            <w:bookmarkStart w:id="0" w:name="_GoBack"/>
            <w:bookmarkEnd w:id="0"/>
          </w:p>
        </w:tc>
        <w:tc>
          <w:tcPr>
            <w:tcW w:w="5244" w:type="dxa"/>
            <w:shd w:val="clear" w:color="auto" w:fill="auto"/>
          </w:tcPr>
          <w:p w:rsidR="00FD6D64" w:rsidRPr="0072556D" w:rsidRDefault="0072556D" w:rsidP="0072556D">
            <w:pPr>
              <w:rPr>
                <w:smallCaps/>
                <w:sz w:val="24"/>
                <w:szCs w:val="24"/>
                <w:lang w:val="sk-SK"/>
              </w:rPr>
            </w:pPr>
            <w:r>
              <w:rPr>
                <w:smallCaps/>
                <w:sz w:val="24"/>
                <w:szCs w:val="24"/>
                <w:lang w:val="sk-SK"/>
              </w:rPr>
              <w:t xml:space="preserve">                                       </w:t>
            </w:r>
            <w:r w:rsidR="00FD6D64" w:rsidRPr="0072556D">
              <w:rPr>
                <w:smallCaps/>
                <w:sz w:val="24"/>
                <w:szCs w:val="24"/>
                <w:lang w:val="sk-SK"/>
              </w:rPr>
              <w:t xml:space="preserve">Bratislava: </w:t>
            </w:r>
            <w:r w:rsidR="00873304">
              <w:rPr>
                <w:smallCaps/>
                <w:sz w:val="24"/>
                <w:szCs w:val="24"/>
                <w:lang w:val="sk-SK"/>
              </w:rPr>
              <w:t>28</w:t>
            </w:r>
            <w:r w:rsidR="00FD6D64" w:rsidRPr="0072556D">
              <w:rPr>
                <w:smallCaps/>
                <w:sz w:val="24"/>
                <w:szCs w:val="24"/>
                <w:lang w:val="sk-SK"/>
              </w:rPr>
              <w:t xml:space="preserve">. </w:t>
            </w:r>
            <w:r w:rsidR="00F82E3F">
              <w:rPr>
                <w:smallCaps/>
                <w:sz w:val="24"/>
                <w:szCs w:val="24"/>
                <w:lang w:val="sk-SK"/>
              </w:rPr>
              <w:t>0</w:t>
            </w:r>
            <w:r w:rsidR="00E35D3B">
              <w:rPr>
                <w:smallCaps/>
                <w:sz w:val="24"/>
                <w:szCs w:val="24"/>
                <w:lang w:val="sk-SK"/>
              </w:rPr>
              <w:t>7</w:t>
            </w:r>
            <w:r w:rsidR="00FD6D64" w:rsidRPr="0072556D">
              <w:rPr>
                <w:smallCaps/>
                <w:sz w:val="24"/>
                <w:szCs w:val="24"/>
                <w:lang w:val="sk-SK"/>
              </w:rPr>
              <w:t>. 2016</w:t>
            </w:r>
          </w:p>
          <w:p w:rsidR="00FD6D64" w:rsidRPr="0072556D" w:rsidRDefault="0072556D" w:rsidP="0072556D">
            <w:pPr>
              <w:rPr>
                <w:smallCaps/>
                <w:sz w:val="24"/>
                <w:szCs w:val="24"/>
                <w:lang w:val="sk-SK"/>
              </w:rPr>
            </w:pPr>
            <w:r>
              <w:rPr>
                <w:smallCaps/>
                <w:sz w:val="24"/>
                <w:szCs w:val="24"/>
                <w:lang w:val="sk-SK"/>
              </w:rPr>
              <w:t xml:space="preserve">                                       </w:t>
            </w:r>
            <w:r w:rsidR="00FD6D64" w:rsidRPr="0072556D">
              <w:rPr>
                <w:smallCaps/>
                <w:sz w:val="24"/>
                <w:szCs w:val="24"/>
                <w:lang w:val="sk-SK"/>
              </w:rPr>
              <w:t xml:space="preserve">Číslo: </w:t>
            </w:r>
            <w:r w:rsidR="00E35D3B">
              <w:rPr>
                <w:smallCaps/>
                <w:sz w:val="24"/>
                <w:szCs w:val="24"/>
                <w:lang w:val="sk-SK"/>
              </w:rPr>
              <w:t>1</w:t>
            </w:r>
            <w:r w:rsidR="00873304">
              <w:rPr>
                <w:smallCaps/>
                <w:sz w:val="24"/>
                <w:szCs w:val="24"/>
                <w:lang w:val="sk-SK"/>
              </w:rPr>
              <w:t>54</w:t>
            </w:r>
            <w:r w:rsidR="00FD6D64" w:rsidRPr="0072556D">
              <w:rPr>
                <w:smallCaps/>
                <w:sz w:val="24"/>
                <w:szCs w:val="24"/>
                <w:lang w:val="sk-SK"/>
              </w:rPr>
              <w:t>/201</w:t>
            </w:r>
            <w:r>
              <w:rPr>
                <w:smallCaps/>
                <w:sz w:val="24"/>
                <w:szCs w:val="24"/>
                <w:lang w:val="sk-SK"/>
              </w:rPr>
              <w:t>6</w:t>
            </w:r>
          </w:p>
          <w:p w:rsidR="00FD6D64" w:rsidRPr="0072556D" w:rsidRDefault="0072556D" w:rsidP="00873304">
            <w:pPr>
              <w:rPr>
                <w:lang w:val="sk-SK"/>
              </w:rPr>
            </w:pPr>
            <w:r>
              <w:rPr>
                <w:smallCaps/>
                <w:sz w:val="24"/>
                <w:szCs w:val="24"/>
                <w:lang w:val="sk-SK"/>
              </w:rPr>
              <w:t xml:space="preserve">                      </w:t>
            </w:r>
            <w:r w:rsidR="00A56461">
              <w:rPr>
                <w:smallCaps/>
                <w:sz w:val="24"/>
                <w:szCs w:val="24"/>
                <w:lang w:val="sk-SK"/>
              </w:rPr>
              <w:t xml:space="preserve">                 Vybavuje: Mgr. </w:t>
            </w:r>
            <w:r w:rsidR="00873304">
              <w:rPr>
                <w:smallCaps/>
                <w:sz w:val="24"/>
                <w:szCs w:val="24"/>
                <w:lang w:val="sk-SK"/>
              </w:rPr>
              <w:t>Kováč</w:t>
            </w:r>
          </w:p>
        </w:tc>
      </w:tr>
    </w:tbl>
    <w:p w:rsidR="00FD6D64" w:rsidRPr="0072556D" w:rsidRDefault="00FD6D64" w:rsidP="00FD6D64">
      <w:pPr>
        <w:ind w:right="-2"/>
        <w:jc w:val="center"/>
        <w:rPr>
          <w:sz w:val="24"/>
          <w:lang w:val="sk-SK"/>
        </w:rPr>
      </w:pPr>
    </w:p>
    <w:p w:rsidR="00FD6D64" w:rsidRPr="0072556D" w:rsidRDefault="00FD6D64" w:rsidP="00FD6D64">
      <w:pPr>
        <w:pStyle w:val="Nadpis4"/>
        <w:rPr>
          <w:rFonts w:ascii="Arial" w:hAnsi="Arial"/>
          <w:sz w:val="22"/>
        </w:rPr>
      </w:pPr>
      <w:r w:rsidRPr="0072556D">
        <w:rPr>
          <w:rFonts w:ascii="Arial" w:hAnsi="Arial"/>
          <w:spacing w:val="20"/>
          <w:sz w:val="32"/>
        </w:rPr>
        <w:t>stanovisko komisie</w:t>
      </w:r>
      <w:r w:rsidRPr="0072556D">
        <w:rPr>
          <w:rFonts w:ascii="Arial" w:hAnsi="Arial"/>
          <w:sz w:val="22"/>
        </w:rPr>
        <w:t xml:space="preserve"> </w:t>
      </w:r>
    </w:p>
    <w:p w:rsidR="00FD6D64" w:rsidRPr="0072556D" w:rsidRDefault="00FD6D64" w:rsidP="00FD6D64">
      <w:pPr>
        <w:ind w:right="-2"/>
        <w:jc w:val="center"/>
        <w:rPr>
          <w:rFonts w:ascii="Arial" w:hAnsi="Arial"/>
          <w:b/>
          <w:smallCaps/>
          <w:sz w:val="22"/>
          <w:lang w:val="sk-SK"/>
        </w:rPr>
      </w:pPr>
    </w:p>
    <w:p w:rsidR="00FD6D64" w:rsidRPr="0072556D" w:rsidRDefault="00FD6D64" w:rsidP="00FD6D64">
      <w:pPr>
        <w:ind w:right="-2"/>
        <w:jc w:val="center"/>
        <w:rPr>
          <w:rFonts w:ascii="Arial" w:hAnsi="Arial"/>
          <w:b/>
          <w:smallCaps/>
          <w:sz w:val="22"/>
          <w:lang w:val="sk-SK"/>
        </w:rPr>
      </w:pPr>
      <w:r w:rsidRPr="0072556D">
        <w:rPr>
          <w:rFonts w:ascii="Arial" w:hAnsi="Arial"/>
          <w:b/>
          <w:smallCaps/>
          <w:sz w:val="22"/>
          <w:lang w:val="sk-SK"/>
        </w:rPr>
        <w:t>(</w:t>
      </w:r>
      <w:r w:rsidR="00A56461">
        <w:rPr>
          <w:rFonts w:ascii="Arial" w:hAnsi="Arial"/>
          <w:b/>
          <w:smallCaps/>
          <w:sz w:val="22"/>
          <w:lang w:val="sk-SK"/>
        </w:rPr>
        <w:t>záverečné posúdenie</w:t>
      </w:r>
      <w:r w:rsidRPr="0072556D">
        <w:rPr>
          <w:rFonts w:ascii="Arial" w:hAnsi="Arial"/>
          <w:b/>
          <w:smallCaps/>
          <w:sz w:val="22"/>
          <w:lang w:val="sk-SK"/>
        </w:rPr>
        <w:t>)</w:t>
      </w:r>
    </w:p>
    <w:p w:rsidR="00FD6D64" w:rsidRPr="0072556D" w:rsidRDefault="00FD6D64" w:rsidP="00FD6D64">
      <w:pPr>
        <w:ind w:right="-2"/>
        <w:jc w:val="center"/>
        <w:rPr>
          <w:rFonts w:ascii="Arial" w:hAnsi="Arial"/>
          <w:b/>
          <w:smallCaps/>
          <w:sz w:val="22"/>
          <w:lang w:val="sk-SK"/>
        </w:rPr>
      </w:pPr>
    </w:p>
    <w:p w:rsidR="00FD6D64" w:rsidRDefault="00FD6D64" w:rsidP="00FD6D64">
      <w:pPr>
        <w:ind w:right="-2"/>
        <w:jc w:val="center"/>
        <w:rPr>
          <w:rFonts w:ascii="Arial" w:hAnsi="Arial"/>
          <w:b/>
          <w:smallCaps/>
          <w:sz w:val="22"/>
          <w:lang w:val="sk-SK"/>
        </w:rPr>
      </w:pPr>
      <w:r w:rsidRPr="0072556D">
        <w:rPr>
          <w:rFonts w:ascii="Arial" w:hAnsi="Arial"/>
          <w:b/>
          <w:smallCaps/>
          <w:sz w:val="22"/>
          <w:lang w:val="sk-SK"/>
        </w:rPr>
        <w:t>k</w:t>
      </w:r>
      <w:r w:rsidR="00210AB3">
        <w:rPr>
          <w:rFonts w:ascii="Arial" w:hAnsi="Arial"/>
          <w:b/>
          <w:smallCaps/>
          <w:sz w:val="22"/>
          <w:lang w:val="sk-SK"/>
        </w:rPr>
        <w:t> </w:t>
      </w:r>
      <w:r w:rsidRPr="0072556D">
        <w:rPr>
          <w:rFonts w:ascii="Arial" w:hAnsi="Arial"/>
          <w:b/>
          <w:smallCaps/>
          <w:sz w:val="22"/>
          <w:lang w:val="sk-SK"/>
        </w:rPr>
        <w:t>návrhu</w:t>
      </w:r>
    </w:p>
    <w:p w:rsidR="00210AB3" w:rsidRPr="0072556D" w:rsidRDefault="00210AB3" w:rsidP="00FD6D64">
      <w:pPr>
        <w:ind w:right="-2"/>
        <w:jc w:val="center"/>
        <w:rPr>
          <w:rFonts w:ascii="Arial" w:hAnsi="Arial"/>
          <w:b/>
          <w:smallCaps/>
          <w:sz w:val="22"/>
          <w:lang w:val="sk-SK"/>
        </w:rPr>
      </w:pPr>
    </w:p>
    <w:p w:rsidR="00225958" w:rsidRDefault="00873304" w:rsidP="00FD6D64">
      <w:pPr>
        <w:pBdr>
          <w:bottom w:val="single" w:sz="4" w:space="1" w:color="000000"/>
        </w:pBdr>
        <w:ind w:right="-2"/>
        <w:jc w:val="center"/>
        <w:rPr>
          <w:rFonts w:ascii="Arial" w:hAnsi="Arial"/>
          <w:b/>
          <w:smallCaps/>
          <w:sz w:val="22"/>
          <w:szCs w:val="22"/>
          <w:lang w:val="sk-SK"/>
        </w:rPr>
      </w:pPr>
      <w:r w:rsidRPr="00873304">
        <w:rPr>
          <w:rFonts w:ascii="Arial" w:hAnsi="Arial"/>
          <w:b/>
          <w:smallCaps/>
          <w:sz w:val="22"/>
          <w:szCs w:val="22"/>
          <w:lang w:val="sk-SK"/>
        </w:rPr>
        <w:t>zákona, ktorým sa mení a dopĺňa zákon č. 362/2011 Z. z. o liekoch a zdravotníckych pomôckach a o zmene a doplnení niektorých zákonov v znení neskorších predpisov a ktorým sa mení zákon č. 363/2011 Z. z. o rozsahu a podmienkach úhrady liekov, zdravotníckych pomôcok a dietetických potravín na základe verejného zdravotného poistenia a o zmene a doplnení niektorých zákonov v znení neskorších predpisov</w:t>
      </w:r>
    </w:p>
    <w:p w:rsidR="00873304" w:rsidRPr="0072556D" w:rsidRDefault="00873304" w:rsidP="00FD6D64">
      <w:pPr>
        <w:pBdr>
          <w:bottom w:val="single" w:sz="4" w:space="1" w:color="000000"/>
        </w:pBdr>
        <w:ind w:right="-2"/>
        <w:jc w:val="center"/>
        <w:rPr>
          <w:rFonts w:ascii="Arial" w:hAnsi="Arial" w:cs="Arial"/>
          <w:b/>
          <w:smallCaps/>
          <w:sz w:val="22"/>
          <w:szCs w:val="22"/>
          <w:lang w:val="sk-SK"/>
        </w:rPr>
      </w:pPr>
    </w:p>
    <w:p w:rsidR="00FD6D64" w:rsidRPr="0072556D" w:rsidRDefault="00FD6D64" w:rsidP="000E5DB3">
      <w:pPr>
        <w:tabs>
          <w:tab w:val="center" w:pos="6379"/>
        </w:tabs>
        <w:ind w:right="-2"/>
        <w:rPr>
          <w:sz w:val="24"/>
          <w:szCs w:val="24"/>
          <w:lang w:val="sk-SK"/>
        </w:rPr>
      </w:pPr>
    </w:p>
    <w:p w:rsidR="00FD6D64" w:rsidRPr="0072556D" w:rsidRDefault="00FD6D64" w:rsidP="00475B56">
      <w:pPr>
        <w:jc w:val="both"/>
        <w:rPr>
          <w:rFonts w:ascii="Arial" w:hAnsi="Arial" w:cs="Arial"/>
          <w:bCs/>
          <w:sz w:val="24"/>
          <w:szCs w:val="22"/>
          <w:lang w:val="sk-SK"/>
        </w:rPr>
      </w:pPr>
      <w:r w:rsidRPr="0072556D">
        <w:rPr>
          <w:rFonts w:ascii="Arial" w:hAnsi="Arial" w:cs="Arial"/>
          <w:b/>
          <w:bCs/>
          <w:sz w:val="24"/>
          <w:szCs w:val="22"/>
          <w:lang w:val="sk-SK"/>
        </w:rPr>
        <w:t xml:space="preserve">I. Úvod: </w:t>
      </w:r>
      <w:r w:rsidR="00873304">
        <w:rPr>
          <w:rFonts w:ascii="Arial" w:hAnsi="Arial" w:cs="Arial"/>
          <w:bCs/>
          <w:sz w:val="24"/>
          <w:szCs w:val="22"/>
          <w:lang w:val="sk-SK"/>
        </w:rPr>
        <w:t>Ministerstvo zdravotníctva</w:t>
      </w:r>
      <w:r w:rsidR="00BF7039">
        <w:rPr>
          <w:rFonts w:ascii="Arial" w:hAnsi="Arial" w:cs="Arial"/>
          <w:bCs/>
          <w:sz w:val="24"/>
          <w:szCs w:val="22"/>
          <w:lang w:val="sk-SK"/>
        </w:rPr>
        <w:t xml:space="preserve"> </w:t>
      </w:r>
      <w:r w:rsidR="00873304">
        <w:rPr>
          <w:rFonts w:ascii="Arial" w:hAnsi="Arial" w:cs="Arial"/>
          <w:bCs/>
          <w:sz w:val="24"/>
          <w:szCs w:val="22"/>
          <w:lang w:val="sk-SK"/>
        </w:rPr>
        <w:t xml:space="preserve">Slovenskej republiky </w:t>
      </w:r>
      <w:r w:rsidR="00BF7039">
        <w:rPr>
          <w:rFonts w:ascii="Arial" w:hAnsi="Arial" w:cs="Arial"/>
          <w:bCs/>
          <w:sz w:val="24"/>
          <w:szCs w:val="22"/>
          <w:lang w:val="sk-SK"/>
        </w:rPr>
        <w:t>dňa</w:t>
      </w:r>
      <w:r w:rsidRPr="0072556D">
        <w:rPr>
          <w:rFonts w:ascii="Arial" w:hAnsi="Arial" w:cs="Arial"/>
          <w:bCs/>
          <w:sz w:val="24"/>
          <w:szCs w:val="22"/>
          <w:lang w:val="sk-SK"/>
        </w:rPr>
        <w:t xml:space="preserve"> </w:t>
      </w:r>
      <w:r w:rsidR="00873304">
        <w:rPr>
          <w:rFonts w:ascii="Arial" w:hAnsi="Arial" w:cs="Arial"/>
          <w:bCs/>
          <w:sz w:val="24"/>
          <w:szCs w:val="22"/>
          <w:lang w:val="sk-SK"/>
        </w:rPr>
        <w:t>22</w:t>
      </w:r>
      <w:r w:rsidRPr="0072556D">
        <w:rPr>
          <w:rFonts w:ascii="Arial" w:hAnsi="Arial" w:cs="Arial"/>
          <w:bCs/>
          <w:sz w:val="24"/>
          <w:szCs w:val="22"/>
          <w:lang w:val="sk-SK"/>
        </w:rPr>
        <w:t xml:space="preserve">. </w:t>
      </w:r>
      <w:r w:rsidR="001427B6">
        <w:rPr>
          <w:rFonts w:ascii="Arial" w:hAnsi="Arial" w:cs="Arial"/>
          <w:bCs/>
          <w:sz w:val="24"/>
          <w:szCs w:val="22"/>
          <w:lang w:val="sk-SK"/>
        </w:rPr>
        <w:t>jú</w:t>
      </w:r>
      <w:r w:rsidR="00AA7750">
        <w:rPr>
          <w:rFonts w:ascii="Arial" w:hAnsi="Arial" w:cs="Arial"/>
          <w:bCs/>
          <w:sz w:val="24"/>
          <w:szCs w:val="22"/>
          <w:lang w:val="sk-SK"/>
        </w:rPr>
        <w:t>l</w:t>
      </w:r>
      <w:r w:rsidR="001427B6">
        <w:rPr>
          <w:rFonts w:ascii="Arial" w:hAnsi="Arial" w:cs="Arial"/>
          <w:bCs/>
          <w:sz w:val="24"/>
          <w:szCs w:val="22"/>
          <w:lang w:val="sk-SK"/>
        </w:rPr>
        <w:t>a</w:t>
      </w:r>
      <w:r w:rsidRPr="0072556D">
        <w:rPr>
          <w:rFonts w:ascii="Arial" w:hAnsi="Arial" w:cs="Arial"/>
          <w:bCs/>
          <w:sz w:val="24"/>
          <w:szCs w:val="22"/>
          <w:lang w:val="sk-SK"/>
        </w:rPr>
        <w:t xml:space="preserve"> 2016 predložil</w:t>
      </w:r>
      <w:r w:rsidR="00873304">
        <w:rPr>
          <w:rFonts w:ascii="Arial" w:hAnsi="Arial" w:cs="Arial"/>
          <w:bCs/>
          <w:sz w:val="24"/>
          <w:szCs w:val="22"/>
          <w:lang w:val="sk-SK"/>
        </w:rPr>
        <w:t>o</w:t>
      </w:r>
      <w:r w:rsidRPr="0072556D">
        <w:rPr>
          <w:rFonts w:ascii="Arial" w:hAnsi="Arial" w:cs="Arial"/>
          <w:bCs/>
          <w:sz w:val="24"/>
          <w:szCs w:val="22"/>
          <w:lang w:val="sk-SK"/>
        </w:rPr>
        <w:t xml:space="preserve"> Stálej pracovnej komisií na posudzovanie vybraných vplyvov (ďalej len „Komisia</w:t>
      </w:r>
      <w:r w:rsidR="00A56461">
        <w:rPr>
          <w:rFonts w:ascii="Arial" w:hAnsi="Arial" w:cs="Arial"/>
          <w:bCs/>
          <w:sz w:val="24"/>
          <w:szCs w:val="22"/>
          <w:lang w:val="sk-SK"/>
        </w:rPr>
        <w:t>)</w:t>
      </w:r>
      <w:r w:rsidR="00A56461" w:rsidRPr="00A56461"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="00A56461">
        <w:rPr>
          <w:rFonts w:ascii="Arial" w:hAnsi="Arial" w:cs="Arial"/>
          <w:bCs/>
          <w:sz w:val="24"/>
          <w:szCs w:val="24"/>
          <w:lang w:val="sk-SK"/>
        </w:rPr>
        <w:t xml:space="preserve">na záverečné posúdenie materiál: </w:t>
      </w:r>
      <w:r w:rsidRPr="0072556D">
        <w:rPr>
          <w:rFonts w:ascii="Arial" w:hAnsi="Arial" w:cs="Arial"/>
          <w:i/>
          <w:iCs/>
          <w:sz w:val="24"/>
          <w:szCs w:val="22"/>
          <w:lang w:val="sk-SK"/>
        </w:rPr>
        <w:t>„</w:t>
      </w:r>
      <w:r w:rsidR="00873304" w:rsidRPr="00873304">
        <w:rPr>
          <w:rFonts w:ascii="Arial" w:hAnsi="Arial" w:cs="Arial"/>
          <w:i/>
          <w:iCs/>
          <w:sz w:val="24"/>
          <w:szCs w:val="22"/>
          <w:lang w:val="sk-SK"/>
        </w:rPr>
        <w:t>Návrh zákona, ktorým sa mení a dopĺňa zákon č. 362/2011 Z. z. o liekoch a zdravotníckych pomôckach a o zmene a doplnení niektorých zákonov v znení neskorších predpisov a ktorým sa mení zákon č. 363/2011 Z. z. o rozsahu a podmienkach úhrady liekov, zdravotníckych pomôcok a dietetických potravín na základe verejného zdravotného poistenia a o zmene a doplnení niektorých zákonov v znení neskorších predpisov</w:t>
      </w:r>
      <w:r w:rsidR="0072556D">
        <w:rPr>
          <w:rFonts w:ascii="Arial" w:hAnsi="Arial" w:cs="Arial"/>
          <w:i/>
          <w:iCs/>
          <w:sz w:val="24"/>
          <w:szCs w:val="22"/>
          <w:lang w:val="sk-SK"/>
        </w:rPr>
        <w:t>“</w:t>
      </w:r>
      <w:r w:rsidR="00F82E3F">
        <w:rPr>
          <w:rFonts w:ascii="Arial" w:hAnsi="Arial" w:cs="Arial"/>
          <w:i/>
          <w:iCs/>
          <w:sz w:val="24"/>
          <w:szCs w:val="22"/>
          <w:lang w:val="sk-SK"/>
        </w:rPr>
        <w:t>.</w:t>
      </w:r>
      <w:r w:rsidR="00475B56">
        <w:rPr>
          <w:rFonts w:ascii="Arial" w:hAnsi="Arial" w:cs="Arial"/>
          <w:i/>
          <w:iCs/>
          <w:sz w:val="24"/>
          <w:szCs w:val="22"/>
          <w:lang w:val="sk-SK"/>
        </w:rPr>
        <w:t xml:space="preserve"> </w:t>
      </w:r>
      <w:r w:rsidR="002819CB">
        <w:rPr>
          <w:rFonts w:ascii="Arial" w:hAnsi="Arial" w:cs="Arial"/>
          <w:bCs/>
          <w:sz w:val="24"/>
          <w:szCs w:val="24"/>
          <w:lang w:val="sk-SK"/>
        </w:rPr>
        <w:t xml:space="preserve">Materiál </w:t>
      </w:r>
      <w:r w:rsidR="00873304">
        <w:rPr>
          <w:rFonts w:ascii="Arial" w:hAnsi="Arial" w:cs="Arial"/>
          <w:bCs/>
          <w:sz w:val="24"/>
          <w:szCs w:val="24"/>
          <w:lang w:val="sk-SK"/>
        </w:rPr>
        <w:t>pozitívne a žiadne vplyvy na rozpočet verejnej správy, negatívne vplyvy na podnikateľské prostredie, vrátane negatívnych vplyvov na malé a stredné podniky a pozitívne sociálne vplyvy</w:t>
      </w:r>
      <w:r w:rsidR="009B09E5">
        <w:rPr>
          <w:rFonts w:ascii="Arial" w:hAnsi="Arial" w:cs="Arial"/>
          <w:bCs/>
          <w:sz w:val="24"/>
          <w:szCs w:val="22"/>
          <w:lang w:val="sk-SK"/>
        </w:rPr>
        <w:t>.</w:t>
      </w:r>
    </w:p>
    <w:p w:rsidR="00FD6D64" w:rsidRPr="0072556D" w:rsidRDefault="00FD6D64" w:rsidP="00FD6D64">
      <w:pPr>
        <w:tabs>
          <w:tab w:val="center" w:pos="6379"/>
        </w:tabs>
        <w:ind w:right="-2"/>
        <w:jc w:val="both"/>
        <w:rPr>
          <w:rFonts w:ascii="Arial" w:hAnsi="Arial" w:cs="Arial"/>
          <w:bCs/>
          <w:color w:val="FF0000"/>
          <w:sz w:val="24"/>
          <w:szCs w:val="22"/>
          <w:lang w:val="sk-SK"/>
        </w:rPr>
      </w:pPr>
    </w:p>
    <w:p w:rsidR="00FD6D64" w:rsidRPr="00F82E3F" w:rsidRDefault="00FD6D64" w:rsidP="00FD6D64">
      <w:pPr>
        <w:tabs>
          <w:tab w:val="center" w:pos="6379"/>
        </w:tabs>
        <w:ind w:right="-2"/>
        <w:jc w:val="both"/>
        <w:rPr>
          <w:rFonts w:ascii="Arial" w:hAnsi="Arial" w:cs="Arial"/>
          <w:bCs/>
          <w:sz w:val="24"/>
          <w:szCs w:val="22"/>
          <w:lang w:val="sk-SK"/>
        </w:rPr>
      </w:pPr>
      <w:r w:rsidRPr="0072556D">
        <w:rPr>
          <w:rFonts w:ascii="Arial" w:hAnsi="Arial" w:cs="Arial"/>
          <w:b/>
          <w:bCs/>
          <w:sz w:val="24"/>
          <w:szCs w:val="22"/>
          <w:lang w:val="sk-SK"/>
        </w:rPr>
        <w:t>II. P</w:t>
      </w:r>
      <w:r w:rsidRPr="0072556D">
        <w:rPr>
          <w:rFonts w:ascii="Arial" w:hAnsi="Arial" w:cs="Arial"/>
          <w:b/>
          <w:sz w:val="24"/>
          <w:szCs w:val="22"/>
          <w:lang w:val="sk-SK"/>
        </w:rPr>
        <w:t>r</w:t>
      </w:r>
      <w:r w:rsidRPr="0072556D">
        <w:rPr>
          <w:rFonts w:ascii="Arial" w:hAnsi="Arial" w:cs="Arial"/>
          <w:b/>
          <w:bCs/>
          <w:sz w:val="24"/>
          <w:szCs w:val="22"/>
          <w:lang w:val="sk-SK"/>
        </w:rPr>
        <w:t>ipomienky a návrhy zm</w:t>
      </w:r>
      <w:r w:rsidRPr="0072556D">
        <w:rPr>
          <w:rFonts w:ascii="Arial" w:hAnsi="Arial" w:cs="Arial"/>
          <w:b/>
          <w:sz w:val="24"/>
          <w:szCs w:val="22"/>
          <w:lang w:val="sk-SK"/>
        </w:rPr>
        <w:t>ie</w:t>
      </w:r>
      <w:r w:rsidRPr="0072556D">
        <w:rPr>
          <w:rFonts w:ascii="Arial" w:hAnsi="Arial" w:cs="Arial"/>
          <w:b/>
          <w:bCs/>
          <w:sz w:val="24"/>
          <w:szCs w:val="22"/>
          <w:lang w:val="sk-SK"/>
        </w:rPr>
        <w:t xml:space="preserve">n: </w:t>
      </w:r>
      <w:r w:rsidR="005E2DBE" w:rsidRPr="0072556D">
        <w:rPr>
          <w:rFonts w:ascii="Arial" w:hAnsi="Arial" w:cs="Arial"/>
          <w:bCs/>
          <w:sz w:val="24"/>
          <w:szCs w:val="22"/>
          <w:lang w:val="sk-SK"/>
        </w:rPr>
        <w:t xml:space="preserve">Komisia uplatňuje k materiálu </w:t>
      </w:r>
      <w:r w:rsidR="005E2DBE">
        <w:rPr>
          <w:rFonts w:ascii="Arial" w:hAnsi="Arial" w:cs="Arial"/>
          <w:bCs/>
          <w:sz w:val="24"/>
          <w:szCs w:val="22"/>
          <w:lang w:val="sk-SK"/>
        </w:rPr>
        <w:t>nasledovné</w:t>
      </w:r>
      <w:r w:rsidR="005E2DBE" w:rsidRPr="0072556D">
        <w:rPr>
          <w:rFonts w:ascii="Arial" w:hAnsi="Arial" w:cs="Arial"/>
          <w:bCs/>
          <w:sz w:val="24"/>
          <w:szCs w:val="22"/>
          <w:lang w:val="sk-SK"/>
        </w:rPr>
        <w:t xml:space="preserve"> pripomienky a</w:t>
      </w:r>
      <w:r w:rsidR="005E2DBE">
        <w:rPr>
          <w:rFonts w:ascii="Arial" w:hAnsi="Arial" w:cs="Arial"/>
          <w:bCs/>
          <w:sz w:val="24"/>
          <w:szCs w:val="22"/>
          <w:lang w:val="sk-SK"/>
        </w:rPr>
        <w:t> </w:t>
      </w:r>
      <w:r w:rsidR="005E2DBE" w:rsidRPr="0072556D">
        <w:rPr>
          <w:rFonts w:ascii="Arial" w:hAnsi="Arial" w:cs="Arial"/>
          <w:bCs/>
          <w:sz w:val="24"/>
          <w:szCs w:val="22"/>
          <w:lang w:val="sk-SK"/>
        </w:rPr>
        <w:t>odporúčania</w:t>
      </w:r>
      <w:r w:rsidR="005E2DBE">
        <w:rPr>
          <w:rFonts w:ascii="Arial" w:hAnsi="Arial" w:cs="Arial"/>
          <w:bCs/>
          <w:sz w:val="24"/>
          <w:szCs w:val="22"/>
          <w:lang w:val="sk-SK"/>
        </w:rPr>
        <w:t>:</w:t>
      </w:r>
    </w:p>
    <w:p w:rsidR="00527AD3" w:rsidRDefault="00527AD3" w:rsidP="00FD6D64">
      <w:pPr>
        <w:tabs>
          <w:tab w:val="center" w:pos="6379"/>
        </w:tabs>
        <w:ind w:right="-2"/>
        <w:jc w:val="both"/>
        <w:rPr>
          <w:rFonts w:ascii="Arial" w:hAnsi="Arial" w:cs="Arial"/>
          <w:b/>
          <w:bCs/>
          <w:sz w:val="24"/>
          <w:szCs w:val="22"/>
          <w:lang w:val="sk-SK"/>
        </w:rPr>
      </w:pPr>
    </w:p>
    <w:p w:rsidR="002819CB" w:rsidRDefault="002819CB" w:rsidP="0087515F">
      <w:pPr>
        <w:tabs>
          <w:tab w:val="center" w:pos="6379"/>
        </w:tabs>
        <w:ind w:right="-2"/>
        <w:jc w:val="both"/>
        <w:rPr>
          <w:rFonts w:ascii="Arial" w:hAnsi="Arial" w:cs="Arial"/>
          <w:b/>
          <w:bCs/>
          <w:sz w:val="24"/>
          <w:szCs w:val="22"/>
          <w:lang w:val="sk-SK"/>
        </w:rPr>
      </w:pPr>
    </w:p>
    <w:p w:rsidR="00A15C11" w:rsidRPr="00A15C11" w:rsidRDefault="00A15C11" w:rsidP="0087515F">
      <w:pPr>
        <w:tabs>
          <w:tab w:val="center" w:pos="6379"/>
        </w:tabs>
        <w:ind w:right="-2"/>
        <w:jc w:val="both"/>
        <w:rPr>
          <w:rFonts w:ascii="Arial" w:hAnsi="Arial" w:cs="Arial"/>
          <w:b/>
          <w:bCs/>
          <w:sz w:val="24"/>
          <w:szCs w:val="22"/>
          <w:lang w:val="sk-SK"/>
        </w:rPr>
      </w:pPr>
      <w:r>
        <w:rPr>
          <w:rFonts w:ascii="Arial" w:hAnsi="Arial" w:cs="Arial"/>
          <w:b/>
          <w:bCs/>
          <w:sz w:val="24"/>
          <w:szCs w:val="22"/>
          <w:lang w:val="sk-SK"/>
        </w:rPr>
        <w:t>K doložke vybraných vplyvov</w:t>
      </w:r>
    </w:p>
    <w:p w:rsidR="00AC181E" w:rsidRDefault="00873304" w:rsidP="00AC181E">
      <w:pPr>
        <w:suppressAutoHyphens w:val="0"/>
        <w:spacing w:line="240" w:lineRule="auto"/>
        <w:jc w:val="both"/>
        <w:rPr>
          <w:rFonts w:ascii="Arial" w:hAnsi="Arial" w:cs="Arial"/>
          <w:bCs/>
          <w:sz w:val="24"/>
          <w:szCs w:val="22"/>
          <w:lang w:val="sk-SK"/>
        </w:rPr>
      </w:pPr>
      <w:r w:rsidRPr="00873304">
        <w:rPr>
          <w:rFonts w:ascii="Arial" w:hAnsi="Arial" w:cs="Arial"/>
          <w:bCs/>
          <w:sz w:val="24"/>
          <w:szCs w:val="22"/>
          <w:lang w:val="sk-SK"/>
        </w:rPr>
        <w:t xml:space="preserve">Vzhľadom na to, že predmetný návrh zákona bude mať pozitívny vplyv na rozpočet verejnej správy </w:t>
      </w:r>
      <w:r>
        <w:rPr>
          <w:rFonts w:ascii="Arial" w:hAnsi="Arial" w:cs="Arial"/>
          <w:bCs/>
          <w:sz w:val="24"/>
          <w:szCs w:val="22"/>
          <w:lang w:val="sk-SK"/>
        </w:rPr>
        <w:t>Komisia žiada</w:t>
      </w:r>
      <w:r w:rsidRPr="00873304">
        <w:rPr>
          <w:rFonts w:ascii="Arial" w:hAnsi="Arial" w:cs="Arial"/>
          <w:bCs/>
          <w:sz w:val="24"/>
          <w:szCs w:val="22"/>
          <w:lang w:val="sk-SK"/>
        </w:rPr>
        <w:t xml:space="preserve"> v doložke vybraných vplyvov v časti 9. Vplyvy navrhovaného materiálu neoznačovať </w:t>
      </w:r>
      <w:r w:rsidR="00E631C1">
        <w:rPr>
          <w:rFonts w:ascii="Arial" w:hAnsi="Arial" w:cs="Arial"/>
          <w:bCs/>
          <w:sz w:val="24"/>
          <w:szCs w:val="22"/>
          <w:lang w:val="sk-SK"/>
        </w:rPr>
        <w:t>„</w:t>
      </w:r>
      <w:r w:rsidRPr="00873304">
        <w:rPr>
          <w:rFonts w:ascii="Arial" w:hAnsi="Arial" w:cs="Arial"/>
          <w:bCs/>
          <w:sz w:val="24"/>
          <w:szCs w:val="22"/>
          <w:lang w:val="sk-SK"/>
        </w:rPr>
        <w:t>žiadny</w:t>
      </w:r>
      <w:r w:rsidR="00E631C1">
        <w:rPr>
          <w:rFonts w:ascii="Arial" w:hAnsi="Arial" w:cs="Arial"/>
          <w:bCs/>
          <w:sz w:val="24"/>
          <w:szCs w:val="22"/>
          <w:lang w:val="sk-SK"/>
        </w:rPr>
        <w:t>“</w:t>
      </w:r>
      <w:r w:rsidRPr="00873304">
        <w:rPr>
          <w:rFonts w:ascii="Arial" w:hAnsi="Arial" w:cs="Arial"/>
          <w:bCs/>
          <w:sz w:val="24"/>
          <w:szCs w:val="22"/>
          <w:lang w:val="sk-SK"/>
        </w:rPr>
        <w:t xml:space="preserve"> vplyv na rozpočet verejnej správy</w:t>
      </w:r>
      <w:r w:rsidR="004C404D">
        <w:rPr>
          <w:rFonts w:ascii="Arial" w:hAnsi="Arial" w:cs="Arial"/>
          <w:bCs/>
          <w:sz w:val="24"/>
          <w:szCs w:val="22"/>
          <w:lang w:val="sk-SK"/>
        </w:rPr>
        <w:t>.</w:t>
      </w:r>
    </w:p>
    <w:p w:rsidR="00AC181E" w:rsidRDefault="00AC181E" w:rsidP="00AC181E">
      <w:pPr>
        <w:suppressAutoHyphens w:val="0"/>
        <w:spacing w:line="240" w:lineRule="auto"/>
        <w:jc w:val="both"/>
        <w:rPr>
          <w:rFonts w:ascii="Arial" w:hAnsi="Arial" w:cs="Arial"/>
          <w:bCs/>
          <w:sz w:val="24"/>
          <w:szCs w:val="22"/>
          <w:lang w:val="sk-SK"/>
        </w:rPr>
      </w:pPr>
    </w:p>
    <w:p w:rsidR="00F72C6E" w:rsidRPr="00F72C6E" w:rsidRDefault="00AC181E" w:rsidP="00B64783">
      <w:pPr>
        <w:suppressAutoHyphens w:val="0"/>
        <w:spacing w:line="240" w:lineRule="auto"/>
        <w:jc w:val="both"/>
        <w:rPr>
          <w:rFonts w:ascii="Arial" w:hAnsi="Arial" w:cs="Arial"/>
          <w:bCs/>
          <w:sz w:val="24"/>
          <w:szCs w:val="22"/>
          <w:lang w:val="sk-SK"/>
        </w:rPr>
      </w:pPr>
      <w:r w:rsidRPr="00AC181E">
        <w:rPr>
          <w:rFonts w:ascii="Arial" w:hAnsi="Arial" w:cs="Arial"/>
          <w:bCs/>
          <w:sz w:val="24"/>
          <w:szCs w:val="22"/>
          <w:lang w:val="sk-SK"/>
        </w:rPr>
        <w:t xml:space="preserve">Pripomienky MPSVR SR k doložke vybraných vplyvov vznesené v rámci MPK neboli zapracované ani sa k nim predkladateľ nijako nevyjadril. Preto </w:t>
      </w:r>
      <w:r>
        <w:rPr>
          <w:rFonts w:ascii="Arial" w:hAnsi="Arial" w:cs="Arial"/>
          <w:bCs/>
          <w:sz w:val="24"/>
          <w:szCs w:val="22"/>
          <w:lang w:val="sk-SK"/>
        </w:rPr>
        <w:t>Komisia zásadne žiada</w:t>
      </w:r>
      <w:r w:rsidRPr="00AC181E">
        <w:rPr>
          <w:rFonts w:ascii="Arial" w:hAnsi="Arial" w:cs="Arial"/>
          <w:bCs/>
          <w:sz w:val="24"/>
          <w:szCs w:val="22"/>
          <w:lang w:val="sk-SK"/>
        </w:rPr>
        <w:t>, aby predkladateľ buď prehodnotil pozitívny sociálny vplyv na žiadny, alebo riadne identifikoval a popísal ním predpokladaný pozitívny sociálny vplyv v súlade s Metodickým postupom pre analýzu sociálnych vplyvov.</w:t>
      </w:r>
    </w:p>
    <w:p w:rsidR="00A748F8" w:rsidRDefault="00A748F8" w:rsidP="00A748F8">
      <w:pPr>
        <w:tabs>
          <w:tab w:val="left" w:pos="2580"/>
        </w:tabs>
        <w:ind w:right="-2"/>
        <w:jc w:val="both"/>
        <w:rPr>
          <w:rFonts w:ascii="Arial" w:hAnsi="Arial" w:cs="Arial"/>
          <w:b/>
          <w:bCs/>
          <w:sz w:val="24"/>
          <w:szCs w:val="22"/>
          <w:lang w:val="sk-SK"/>
        </w:rPr>
      </w:pPr>
      <w:r>
        <w:rPr>
          <w:rFonts w:ascii="Arial" w:hAnsi="Arial" w:cs="Arial"/>
          <w:b/>
          <w:bCs/>
          <w:sz w:val="24"/>
          <w:szCs w:val="22"/>
          <w:lang w:val="sk-SK"/>
        </w:rPr>
        <w:tab/>
      </w:r>
    </w:p>
    <w:p w:rsidR="005E2DBE" w:rsidRPr="0072556D" w:rsidRDefault="005E2DBE" w:rsidP="005E2DBE">
      <w:pPr>
        <w:tabs>
          <w:tab w:val="center" w:pos="6379"/>
        </w:tabs>
        <w:ind w:right="-2"/>
        <w:jc w:val="both"/>
        <w:rPr>
          <w:rFonts w:ascii="Arial" w:hAnsi="Arial" w:cs="Arial"/>
          <w:bCs/>
          <w:sz w:val="24"/>
          <w:szCs w:val="22"/>
          <w:lang w:val="sk-SK"/>
        </w:rPr>
      </w:pPr>
      <w:r w:rsidRPr="0072556D">
        <w:rPr>
          <w:rFonts w:ascii="Arial" w:hAnsi="Arial" w:cs="Arial"/>
          <w:b/>
          <w:bCs/>
          <w:sz w:val="24"/>
          <w:szCs w:val="22"/>
          <w:lang w:val="sk-SK"/>
        </w:rPr>
        <w:t xml:space="preserve">III. Záver: </w:t>
      </w:r>
      <w:r w:rsidRPr="0072556D">
        <w:rPr>
          <w:rFonts w:ascii="Arial" w:hAnsi="Arial" w:cs="Arial"/>
          <w:bCs/>
          <w:sz w:val="24"/>
          <w:szCs w:val="22"/>
          <w:lang w:val="sk-SK"/>
        </w:rPr>
        <w:t xml:space="preserve">Stála pracovná komisia na posudzovanie vybraných vplyvov vyjadruje </w:t>
      </w:r>
    </w:p>
    <w:p w:rsidR="00B64783" w:rsidRDefault="00B64783">
      <w:pPr>
        <w:suppressAutoHyphens w:val="0"/>
        <w:spacing w:after="200" w:line="276" w:lineRule="auto"/>
        <w:rPr>
          <w:rFonts w:ascii="Arial" w:hAnsi="Arial" w:cs="Arial"/>
          <w:bCs/>
          <w:sz w:val="24"/>
          <w:szCs w:val="22"/>
          <w:lang w:val="sk-SK"/>
        </w:rPr>
      </w:pPr>
      <w:r>
        <w:rPr>
          <w:rFonts w:ascii="Arial" w:hAnsi="Arial" w:cs="Arial"/>
          <w:bCs/>
          <w:sz w:val="24"/>
          <w:szCs w:val="22"/>
          <w:lang w:val="sk-SK"/>
        </w:rPr>
        <w:br w:type="page"/>
      </w:r>
    </w:p>
    <w:p w:rsidR="005E2DBE" w:rsidRPr="0072556D" w:rsidRDefault="002819CB" w:rsidP="005E2DBE">
      <w:pPr>
        <w:tabs>
          <w:tab w:val="center" w:pos="6379"/>
        </w:tabs>
        <w:ind w:right="-2"/>
        <w:jc w:val="center"/>
        <w:rPr>
          <w:rFonts w:ascii="Arial" w:hAnsi="Arial" w:cs="Arial"/>
          <w:b/>
          <w:bCs/>
          <w:sz w:val="24"/>
          <w:szCs w:val="22"/>
          <w:lang w:val="sk-SK"/>
        </w:rPr>
      </w:pPr>
      <w:r>
        <w:rPr>
          <w:rFonts w:ascii="Arial" w:hAnsi="Arial" w:cs="Arial"/>
          <w:b/>
          <w:bCs/>
          <w:sz w:val="24"/>
          <w:szCs w:val="22"/>
          <w:lang w:val="sk-SK"/>
        </w:rPr>
        <w:lastRenderedPageBreak/>
        <w:t>ne</w:t>
      </w:r>
      <w:r w:rsidR="005E2DBE" w:rsidRPr="0072556D">
        <w:rPr>
          <w:rFonts w:ascii="Arial" w:hAnsi="Arial" w:cs="Arial"/>
          <w:b/>
          <w:bCs/>
          <w:sz w:val="24"/>
          <w:szCs w:val="22"/>
          <w:lang w:val="sk-SK"/>
        </w:rPr>
        <w:t>súhlasné stanovisko</w:t>
      </w:r>
      <w:r w:rsidR="00F576E7">
        <w:rPr>
          <w:rFonts w:ascii="Arial" w:hAnsi="Arial" w:cs="Arial"/>
          <w:b/>
          <w:bCs/>
          <w:sz w:val="24"/>
          <w:szCs w:val="22"/>
          <w:lang w:val="sk-SK"/>
        </w:rPr>
        <w:t xml:space="preserve"> </w:t>
      </w:r>
    </w:p>
    <w:p w:rsidR="005E2DBE" w:rsidRDefault="005E2DBE" w:rsidP="005E2DBE">
      <w:pPr>
        <w:tabs>
          <w:tab w:val="center" w:pos="6379"/>
        </w:tabs>
        <w:ind w:right="-2"/>
        <w:jc w:val="both"/>
        <w:rPr>
          <w:rFonts w:ascii="Arial" w:hAnsi="Arial" w:cs="Arial"/>
          <w:b/>
          <w:bCs/>
          <w:sz w:val="24"/>
          <w:szCs w:val="24"/>
          <w:lang w:val="sk-SK"/>
        </w:rPr>
      </w:pPr>
    </w:p>
    <w:p w:rsidR="005E2DBE" w:rsidRDefault="00F576E7" w:rsidP="005E2DBE">
      <w:pPr>
        <w:tabs>
          <w:tab w:val="center" w:pos="6379"/>
        </w:tabs>
        <w:ind w:right="-2"/>
        <w:jc w:val="both"/>
        <w:rPr>
          <w:rFonts w:ascii="Arial" w:hAnsi="Arial" w:cs="Arial"/>
          <w:bCs/>
          <w:sz w:val="24"/>
          <w:szCs w:val="24"/>
          <w:lang w:val="sk-SK"/>
        </w:rPr>
      </w:pPr>
      <w:r>
        <w:rPr>
          <w:rFonts w:ascii="Arial" w:hAnsi="Arial" w:cs="Arial"/>
          <w:bCs/>
          <w:sz w:val="24"/>
          <w:szCs w:val="24"/>
          <w:lang w:val="sk-SK"/>
        </w:rPr>
        <w:t>k materiálu, ktorý bol predložený</w:t>
      </w:r>
      <w:r w:rsidR="005E2DBE">
        <w:rPr>
          <w:rFonts w:ascii="Arial" w:hAnsi="Arial" w:cs="Arial"/>
          <w:bCs/>
          <w:sz w:val="24"/>
          <w:szCs w:val="24"/>
          <w:lang w:val="sk-SK"/>
        </w:rPr>
        <w:t xml:space="preserve"> na </w:t>
      </w:r>
      <w:r w:rsidR="002819CB">
        <w:rPr>
          <w:rFonts w:ascii="Arial" w:hAnsi="Arial" w:cs="Arial"/>
          <w:bCs/>
          <w:sz w:val="24"/>
          <w:szCs w:val="24"/>
          <w:lang w:val="sk-SK"/>
        </w:rPr>
        <w:t>záverečné posúdenie</w:t>
      </w:r>
      <w:r w:rsidR="005E2DBE">
        <w:rPr>
          <w:rFonts w:ascii="Arial" w:hAnsi="Arial" w:cs="Arial"/>
          <w:bCs/>
          <w:sz w:val="24"/>
          <w:szCs w:val="24"/>
          <w:lang w:val="sk-SK"/>
        </w:rPr>
        <w:t xml:space="preserve"> s odporúčaním na jeho dopracovanie podľa pripomienok v bode II. </w:t>
      </w:r>
    </w:p>
    <w:p w:rsidR="005E2DBE" w:rsidRDefault="005E2DBE" w:rsidP="005E2DBE">
      <w:pPr>
        <w:tabs>
          <w:tab w:val="center" w:pos="6379"/>
        </w:tabs>
        <w:ind w:right="-2"/>
        <w:jc w:val="both"/>
        <w:rPr>
          <w:rFonts w:ascii="Arial" w:eastAsia="Calibri" w:hAnsi="Arial" w:cs="Arial"/>
          <w:b/>
          <w:bCs/>
          <w:sz w:val="24"/>
          <w:szCs w:val="24"/>
          <w:lang w:val="sk-SK" w:eastAsia="en-US"/>
        </w:rPr>
      </w:pPr>
    </w:p>
    <w:p w:rsidR="00E71D25" w:rsidRDefault="005E2DBE" w:rsidP="005E2DBE">
      <w:pPr>
        <w:tabs>
          <w:tab w:val="center" w:pos="6379"/>
        </w:tabs>
        <w:ind w:right="-2"/>
        <w:jc w:val="both"/>
        <w:rPr>
          <w:rFonts w:ascii="Arial" w:hAnsi="Arial" w:cs="Arial"/>
          <w:bCs/>
          <w:sz w:val="24"/>
          <w:szCs w:val="24"/>
          <w:lang w:val="sk-SK"/>
        </w:rPr>
      </w:pPr>
      <w:r>
        <w:rPr>
          <w:rFonts w:ascii="Arial" w:eastAsia="Calibri" w:hAnsi="Arial" w:cs="Arial"/>
          <w:b/>
          <w:bCs/>
          <w:sz w:val="24"/>
          <w:szCs w:val="24"/>
          <w:lang w:val="sk-SK" w:eastAsia="en-US"/>
        </w:rPr>
        <w:t xml:space="preserve">IV. Poznámka: </w:t>
      </w:r>
      <w:r>
        <w:rPr>
          <w:rFonts w:ascii="Arial" w:eastAsia="Calibri" w:hAnsi="Arial" w:cs="Arial"/>
          <w:bCs/>
          <w:sz w:val="24"/>
          <w:szCs w:val="24"/>
          <w:lang w:val="sk-SK" w:eastAsia="en-US"/>
        </w:rPr>
        <w:t>Predkladateľ zapracuje pripomienky a odporúčania na úpravu uvedené v bode II a uvedie stanovisko Komisie do Doložky vybraných vplyvov spolu s vyhodnotením pripomienok.</w:t>
      </w:r>
      <w:r w:rsidR="00E71D25">
        <w:rPr>
          <w:rFonts w:ascii="Arial" w:hAnsi="Arial" w:cs="Arial"/>
          <w:bCs/>
          <w:sz w:val="24"/>
          <w:szCs w:val="24"/>
          <w:lang w:val="sk-SK"/>
        </w:rPr>
        <w:t xml:space="preserve"> </w:t>
      </w:r>
    </w:p>
    <w:p w:rsidR="00E71D25" w:rsidRDefault="00E71D25" w:rsidP="00E71D25">
      <w:pPr>
        <w:tabs>
          <w:tab w:val="center" w:pos="6379"/>
        </w:tabs>
        <w:ind w:right="-2"/>
        <w:jc w:val="both"/>
        <w:rPr>
          <w:rFonts w:ascii="Arial" w:hAnsi="Arial" w:cs="Arial"/>
          <w:bCs/>
          <w:sz w:val="24"/>
          <w:szCs w:val="24"/>
          <w:lang w:val="sk-SK"/>
        </w:rPr>
      </w:pPr>
    </w:p>
    <w:p w:rsidR="00265760" w:rsidRDefault="00265760" w:rsidP="00265760">
      <w:pPr>
        <w:tabs>
          <w:tab w:val="center" w:pos="6379"/>
        </w:tabs>
        <w:ind w:right="-2"/>
        <w:jc w:val="both"/>
        <w:rPr>
          <w:rFonts w:ascii="Arial" w:hAnsi="Arial" w:cs="Arial"/>
          <w:bCs/>
          <w:sz w:val="24"/>
          <w:szCs w:val="24"/>
          <w:lang w:val="sk-SK"/>
        </w:rPr>
      </w:pPr>
      <w:r>
        <w:rPr>
          <w:rFonts w:ascii="Arial" w:hAnsi="Arial" w:cs="Arial"/>
          <w:bCs/>
          <w:sz w:val="24"/>
          <w:szCs w:val="24"/>
          <w:lang w:val="sk-SK"/>
        </w:rPr>
        <w:t>Nesúhlasné stanovisko komisie neznamená zastavenie ďalšieho schvaľovacieho procesu. Stanovisko komisie slúži ako podklad pre informované rozhodovanie vlády Slovenskej republiky a ďalších subjektov v rámci schvaľovacieho procesu. Predkladateľ má možnosť dopracovať materiál podľa pripomienok a zaslať ho na opätovné schválenie „Komisie“, ktorá môže následne zmeniť svoje stanovisko.</w:t>
      </w:r>
    </w:p>
    <w:p w:rsidR="00265760" w:rsidRDefault="00265760" w:rsidP="00E71D25">
      <w:pPr>
        <w:tabs>
          <w:tab w:val="center" w:pos="6379"/>
        </w:tabs>
        <w:ind w:right="-2"/>
        <w:jc w:val="both"/>
        <w:rPr>
          <w:rFonts w:ascii="Arial" w:hAnsi="Arial" w:cs="Arial"/>
          <w:bCs/>
          <w:sz w:val="24"/>
          <w:szCs w:val="24"/>
          <w:lang w:val="sk-SK"/>
        </w:rPr>
      </w:pPr>
    </w:p>
    <w:p w:rsidR="00E71D25" w:rsidRDefault="00E71D25" w:rsidP="00E71D25">
      <w:pPr>
        <w:tabs>
          <w:tab w:val="center" w:pos="6379"/>
        </w:tabs>
        <w:ind w:right="-2"/>
        <w:jc w:val="both"/>
        <w:rPr>
          <w:rFonts w:ascii="Arial" w:hAnsi="Arial" w:cs="Arial"/>
          <w:bCs/>
          <w:sz w:val="24"/>
          <w:szCs w:val="24"/>
          <w:lang w:val="sk-SK"/>
        </w:rPr>
      </w:pPr>
    </w:p>
    <w:p w:rsidR="00F576E7" w:rsidRDefault="00F576E7" w:rsidP="00E71D25">
      <w:pPr>
        <w:tabs>
          <w:tab w:val="center" w:pos="6379"/>
        </w:tabs>
        <w:ind w:right="-2"/>
        <w:jc w:val="both"/>
        <w:rPr>
          <w:rFonts w:ascii="Arial" w:hAnsi="Arial" w:cs="Arial"/>
          <w:bCs/>
          <w:sz w:val="24"/>
          <w:szCs w:val="24"/>
          <w:lang w:val="sk-SK"/>
        </w:rPr>
      </w:pPr>
    </w:p>
    <w:p w:rsidR="00F576E7" w:rsidRDefault="00F576E7" w:rsidP="00E71D25">
      <w:pPr>
        <w:tabs>
          <w:tab w:val="center" w:pos="6379"/>
        </w:tabs>
        <w:ind w:right="-2"/>
        <w:jc w:val="both"/>
        <w:rPr>
          <w:rFonts w:ascii="Arial" w:hAnsi="Arial" w:cs="Arial"/>
          <w:bCs/>
          <w:sz w:val="24"/>
          <w:szCs w:val="24"/>
          <w:lang w:val="sk-SK"/>
        </w:rPr>
      </w:pPr>
    </w:p>
    <w:p w:rsidR="008D739A" w:rsidRDefault="008D739A" w:rsidP="00E71D25">
      <w:pPr>
        <w:tabs>
          <w:tab w:val="center" w:pos="6379"/>
        </w:tabs>
        <w:ind w:right="-2"/>
        <w:jc w:val="both"/>
        <w:rPr>
          <w:rFonts w:ascii="Arial" w:hAnsi="Arial" w:cs="Arial"/>
          <w:bCs/>
          <w:sz w:val="24"/>
          <w:szCs w:val="24"/>
          <w:lang w:val="sk-SK"/>
        </w:rPr>
      </w:pPr>
    </w:p>
    <w:p w:rsidR="00FD6D64" w:rsidRPr="0072556D" w:rsidRDefault="00FD6D64" w:rsidP="00527AD3">
      <w:pPr>
        <w:tabs>
          <w:tab w:val="center" w:pos="6379"/>
        </w:tabs>
        <w:ind w:right="-2"/>
        <w:jc w:val="right"/>
        <w:rPr>
          <w:rFonts w:ascii="Arial" w:hAnsi="Arial" w:cs="Arial"/>
          <w:bCs/>
          <w:sz w:val="24"/>
          <w:szCs w:val="22"/>
          <w:lang w:val="sk-SK"/>
        </w:rPr>
      </w:pPr>
      <w:r w:rsidRPr="0072556D">
        <w:rPr>
          <w:rFonts w:ascii="Arial" w:hAnsi="Arial" w:cs="Arial"/>
          <w:b/>
          <w:bCs/>
          <w:sz w:val="24"/>
          <w:szCs w:val="22"/>
          <w:lang w:val="sk-SK"/>
        </w:rPr>
        <w:t>Ing. Rastislav Chovanec, PhD.</w:t>
      </w:r>
    </w:p>
    <w:p w:rsidR="00A74AED" w:rsidRPr="0072556D" w:rsidRDefault="00527AD3" w:rsidP="001C560A">
      <w:pPr>
        <w:tabs>
          <w:tab w:val="center" w:pos="6379"/>
        </w:tabs>
        <w:ind w:left="4536" w:right="-2"/>
        <w:jc w:val="center"/>
        <w:rPr>
          <w:sz w:val="24"/>
          <w:szCs w:val="24"/>
          <w:lang w:val="sk-SK"/>
        </w:rPr>
      </w:pPr>
      <w:r w:rsidRPr="0072556D">
        <w:rPr>
          <w:rFonts w:ascii="Arial" w:hAnsi="Arial" w:cs="Arial"/>
          <w:bCs/>
          <w:sz w:val="24"/>
          <w:szCs w:val="22"/>
          <w:lang w:val="sk-SK"/>
        </w:rPr>
        <w:t xml:space="preserve">           </w:t>
      </w:r>
      <w:r w:rsidR="00F70618">
        <w:rPr>
          <w:rFonts w:ascii="Arial" w:hAnsi="Arial" w:cs="Arial"/>
          <w:bCs/>
          <w:sz w:val="24"/>
          <w:szCs w:val="22"/>
          <w:lang w:val="sk-SK"/>
        </w:rPr>
        <w:t xml:space="preserve">    </w:t>
      </w:r>
      <w:r w:rsidR="00FD6D64" w:rsidRPr="0072556D">
        <w:rPr>
          <w:rFonts w:ascii="Arial" w:hAnsi="Arial" w:cs="Arial"/>
          <w:bCs/>
          <w:sz w:val="24"/>
          <w:szCs w:val="22"/>
          <w:lang w:val="sk-SK"/>
        </w:rPr>
        <w:t>predseda komisie</w:t>
      </w:r>
    </w:p>
    <w:sectPr w:rsidR="00A74AED" w:rsidRPr="0072556D" w:rsidSect="007B167D">
      <w:headerReference w:type="default" r:id="rId7"/>
      <w:pgSz w:w="11906" w:h="16838"/>
      <w:pgMar w:top="765" w:right="1417" w:bottom="1418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EC" w:rsidRDefault="00207DEC">
      <w:pPr>
        <w:spacing w:line="240" w:lineRule="auto"/>
      </w:pPr>
      <w:r>
        <w:separator/>
      </w:r>
    </w:p>
  </w:endnote>
  <w:endnote w:type="continuationSeparator" w:id="0">
    <w:p w:rsidR="00207DEC" w:rsidRDefault="00207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EC" w:rsidRDefault="00207DEC">
      <w:pPr>
        <w:spacing w:line="240" w:lineRule="auto"/>
      </w:pPr>
      <w:r>
        <w:separator/>
      </w:r>
    </w:p>
  </w:footnote>
  <w:footnote w:type="continuationSeparator" w:id="0">
    <w:p w:rsidR="00207DEC" w:rsidRDefault="00207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08" w:rsidRPr="0072556D" w:rsidRDefault="007B2965">
    <w:pPr>
      <w:pStyle w:val="Nadpis"/>
      <w:rPr>
        <w:smallCaps/>
        <w:sz w:val="16"/>
        <w:lang w:val="sk-SK"/>
      </w:rPr>
    </w:pPr>
    <w:r w:rsidRPr="0072556D">
      <w:rPr>
        <w:b w:val="0"/>
        <w:smallCaps/>
        <w:spacing w:val="20"/>
        <w:lang w:val="sk-SK"/>
      </w:rPr>
      <w:t xml:space="preserve">stála pracovná komisia legislatívnej rady vlády slovenskej republiky </w:t>
    </w:r>
    <w:r w:rsidR="00D77181">
      <w:rPr>
        <w:b w:val="0"/>
        <w:smallCaps/>
        <w:spacing w:val="20"/>
        <w:lang w:val="sk-SK"/>
      </w:rPr>
      <w:t>na</w:t>
    </w:r>
    <w:r w:rsidRPr="0072556D">
      <w:rPr>
        <w:b w:val="0"/>
        <w:smallCaps/>
        <w:spacing w:val="20"/>
        <w:lang w:val="sk-SK"/>
      </w:rPr>
      <w:t xml:space="preserve"> posudzovanie vybraných vplyvov</w:t>
    </w:r>
  </w:p>
  <w:p w:rsidR="00853008" w:rsidRPr="0072556D" w:rsidRDefault="00493980">
    <w:pPr>
      <w:pStyle w:val="Hlavika"/>
      <w:pBdr>
        <w:bottom w:val="single" w:sz="4" w:space="1" w:color="000000"/>
      </w:pBdr>
      <w:rPr>
        <w:smallCaps/>
        <w:sz w:val="16"/>
        <w:lang w:val="sk-SK"/>
      </w:rPr>
    </w:pPr>
  </w:p>
  <w:p w:rsidR="00853008" w:rsidRPr="0072556D" w:rsidRDefault="00493980">
    <w:pPr>
      <w:pStyle w:val="Hlavika"/>
      <w:rPr>
        <w:smallCaps/>
        <w:lang w:val="sk-SK"/>
      </w:rPr>
    </w:pPr>
  </w:p>
  <w:p w:rsidR="00853008" w:rsidRPr="0072556D" w:rsidRDefault="00493980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70011"/>
    <w:multiLevelType w:val="hybridMultilevel"/>
    <w:tmpl w:val="C57A4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400"/>
    <w:multiLevelType w:val="hybridMultilevel"/>
    <w:tmpl w:val="030C54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31BA2"/>
    <w:multiLevelType w:val="hybridMultilevel"/>
    <w:tmpl w:val="16807988"/>
    <w:lvl w:ilvl="0" w:tplc="51548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64"/>
    <w:rsid w:val="00013F34"/>
    <w:rsid w:val="00034282"/>
    <w:rsid w:val="000529A6"/>
    <w:rsid w:val="00062844"/>
    <w:rsid w:val="00076AB1"/>
    <w:rsid w:val="000E5DB3"/>
    <w:rsid w:val="001427B6"/>
    <w:rsid w:val="00142FE1"/>
    <w:rsid w:val="001873F0"/>
    <w:rsid w:val="001C560A"/>
    <w:rsid w:val="002069FA"/>
    <w:rsid w:val="00207DEC"/>
    <w:rsid w:val="00210AB3"/>
    <w:rsid w:val="00225958"/>
    <w:rsid w:val="00240610"/>
    <w:rsid w:val="00265760"/>
    <w:rsid w:val="00267180"/>
    <w:rsid w:val="00270874"/>
    <w:rsid w:val="002819CB"/>
    <w:rsid w:val="0030159A"/>
    <w:rsid w:val="00361218"/>
    <w:rsid w:val="003925F4"/>
    <w:rsid w:val="003A4537"/>
    <w:rsid w:val="003C68A7"/>
    <w:rsid w:val="00421B94"/>
    <w:rsid w:val="004468FA"/>
    <w:rsid w:val="00475B56"/>
    <w:rsid w:val="00493980"/>
    <w:rsid w:val="00493ED8"/>
    <w:rsid w:val="004C404D"/>
    <w:rsid w:val="004F1040"/>
    <w:rsid w:val="004F3312"/>
    <w:rsid w:val="00527AD3"/>
    <w:rsid w:val="00536465"/>
    <w:rsid w:val="00540017"/>
    <w:rsid w:val="00566129"/>
    <w:rsid w:val="0057183B"/>
    <w:rsid w:val="005D501A"/>
    <w:rsid w:val="005E2DBE"/>
    <w:rsid w:val="00675E7E"/>
    <w:rsid w:val="006C6CAA"/>
    <w:rsid w:val="00700322"/>
    <w:rsid w:val="007005D1"/>
    <w:rsid w:val="0072556D"/>
    <w:rsid w:val="007647EC"/>
    <w:rsid w:val="007A78D3"/>
    <w:rsid w:val="007B167D"/>
    <w:rsid w:val="007B2965"/>
    <w:rsid w:val="007C146C"/>
    <w:rsid w:val="00873304"/>
    <w:rsid w:val="00873BDA"/>
    <w:rsid w:val="0087515F"/>
    <w:rsid w:val="008C7A4B"/>
    <w:rsid w:val="008D64E3"/>
    <w:rsid w:val="008D739A"/>
    <w:rsid w:val="0096028F"/>
    <w:rsid w:val="0096263D"/>
    <w:rsid w:val="009752A8"/>
    <w:rsid w:val="009806A1"/>
    <w:rsid w:val="009B09E5"/>
    <w:rsid w:val="009D7025"/>
    <w:rsid w:val="00A15C11"/>
    <w:rsid w:val="00A45C0F"/>
    <w:rsid w:val="00A56461"/>
    <w:rsid w:val="00A70E01"/>
    <w:rsid w:val="00A748F8"/>
    <w:rsid w:val="00A74AED"/>
    <w:rsid w:val="00AA7750"/>
    <w:rsid w:val="00AC181E"/>
    <w:rsid w:val="00AC3063"/>
    <w:rsid w:val="00B2440B"/>
    <w:rsid w:val="00B64783"/>
    <w:rsid w:val="00B66C24"/>
    <w:rsid w:val="00B963A9"/>
    <w:rsid w:val="00BD37CC"/>
    <w:rsid w:val="00BD3C94"/>
    <w:rsid w:val="00BF7039"/>
    <w:rsid w:val="00C13FFF"/>
    <w:rsid w:val="00C65BE4"/>
    <w:rsid w:val="00C72B47"/>
    <w:rsid w:val="00D370EE"/>
    <w:rsid w:val="00D77181"/>
    <w:rsid w:val="00D940FB"/>
    <w:rsid w:val="00E23A3C"/>
    <w:rsid w:val="00E35D3B"/>
    <w:rsid w:val="00E618B3"/>
    <w:rsid w:val="00E631C1"/>
    <w:rsid w:val="00E71D25"/>
    <w:rsid w:val="00E972FB"/>
    <w:rsid w:val="00EA2A36"/>
    <w:rsid w:val="00EC2566"/>
    <w:rsid w:val="00ED2E21"/>
    <w:rsid w:val="00F33D62"/>
    <w:rsid w:val="00F42281"/>
    <w:rsid w:val="00F576E7"/>
    <w:rsid w:val="00F70618"/>
    <w:rsid w:val="00F72C6E"/>
    <w:rsid w:val="00F82E3F"/>
    <w:rsid w:val="00FD6D64"/>
    <w:rsid w:val="00FF0576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07E58-D697-4373-92AD-757B7713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6D6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4">
    <w:name w:val="heading 4"/>
    <w:basedOn w:val="Normlny"/>
    <w:next w:val="Zkladntext"/>
    <w:link w:val="Nadpis4Char"/>
    <w:qFormat/>
    <w:rsid w:val="00FD6D64"/>
    <w:pPr>
      <w:keepNext/>
      <w:numPr>
        <w:ilvl w:val="3"/>
        <w:numId w:val="1"/>
      </w:numPr>
      <w:ind w:left="0" w:right="-2" w:firstLine="0"/>
      <w:jc w:val="center"/>
      <w:outlineLvl w:val="3"/>
    </w:pPr>
    <w:rPr>
      <w:b/>
      <w:smallCaps/>
      <w:sz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FD6D64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customStyle="1" w:styleId="Nadpis">
    <w:name w:val="Nadpis"/>
    <w:basedOn w:val="Normlny"/>
    <w:next w:val="Zkladntext"/>
    <w:rsid w:val="00FD6D64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8"/>
    </w:rPr>
  </w:style>
  <w:style w:type="paragraph" w:styleId="Hlavika">
    <w:name w:val="header"/>
    <w:basedOn w:val="Normlny"/>
    <w:link w:val="HlavikaChar"/>
    <w:rsid w:val="00FD6D64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D6D64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D6D6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D6D64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D771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718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styleId="Hypertextovprepojenie">
    <w:name w:val="Hyperlink"/>
    <w:basedOn w:val="Predvolenpsmoodseku"/>
    <w:uiPriority w:val="99"/>
    <w:unhideWhenUsed/>
    <w:rsid w:val="008D739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8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Kollar Ales</dc:creator>
  <cp:lastModifiedBy>Vincová Veronika</cp:lastModifiedBy>
  <cp:revision>2</cp:revision>
  <dcterms:created xsi:type="dcterms:W3CDTF">2016-07-29T07:07:00Z</dcterms:created>
  <dcterms:modified xsi:type="dcterms:W3CDTF">2016-07-29T07:07:00Z</dcterms:modified>
</cp:coreProperties>
</file>