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18C1" w:rsidRPr="002A77B9" w:rsidRDefault="008E7418" w:rsidP="001E18C1">
      <w:pPr>
        <w:widowControl w:val="0"/>
        <w:autoSpaceDE w:val="0"/>
        <w:autoSpaceDN w:val="0"/>
        <w:adjustRightInd w:val="0"/>
        <w:spacing w:after="120" w:line="320" w:lineRule="exact"/>
        <w:jc w:val="right"/>
        <w:rPr>
          <w:rFonts w:ascii="Times New Roman" w:hAnsi="Times New Roman"/>
          <w:b/>
          <w:bCs/>
          <w:sz w:val="24"/>
          <w:szCs w:val="24"/>
        </w:rPr>
      </w:pPr>
      <w:r>
        <w:rPr>
          <w:rFonts w:ascii="Times New Roman" w:hAnsi="Times New Roman"/>
          <w:b/>
          <w:bCs/>
          <w:noProof/>
          <w:sz w:val="24"/>
          <w:szCs w:val="24"/>
          <w:lang w:eastAsia="sk-SK"/>
        </w:rPr>
        <mc:AlternateContent>
          <mc:Choice Requires="wps">
            <w:drawing>
              <wp:anchor distT="0" distB="0" distL="114300" distR="114300" simplePos="0" relativeHeight="251657728" behindDoc="1" locked="0" layoutInCell="1" allowOverlap="1">
                <wp:simplePos x="0" y="0"/>
                <wp:positionH relativeFrom="column">
                  <wp:posOffset>-33020</wp:posOffset>
                </wp:positionH>
                <wp:positionV relativeFrom="paragraph">
                  <wp:posOffset>268605</wp:posOffset>
                </wp:positionV>
                <wp:extent cx="5759450" cy="401320"/>
                <wp:effectExtent l="76200" t="82550" r="3175" b="19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01320"/>
                        </a:xfrm>
                        <a:prstGeom prst="flowChartAlternateProcess">
                          <a:avLst/>
                        </a:prstGeom>
                        <a:solidFill>
                          <a:srgbClr val="C2D69B"/>
                        </a:solidFill>
                        <a:ln>
                          <a:noFill/>
                        </a:ln>
                        <a:effectLst>
                          <a:outerShdw dist="107763" dir="13500000" algn="ctr" rotWithShape="0">
                            <a:srgbClr val="808080">
                              <a:alpha val="50000"/>
                            </a:srgbClr>
                          </a:outerShdw>
                        </a:effectLst>
                        <a:extLst>
                          <a:ext uri="{91240B29-F687-4F45-9708-019B960494DF}">
                            <a14:hiddenLine xmlns:a14="http://schemas.microsoft.com/office/drawing/2010/main" w="127000" cmpd="dbl">
                              <a:solidFill>
                                <a:srgbClr val="C2D69B"/>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2.6pt;margin-top:21.15pt;width:453.5pt;height:3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" fillcolor="#c2d69b" stroked="f" strokecolor="#c2d69b" strokeweight="10pt">
                <v:stroke linestyle="thinThin"/>
                <v:shadow on="t" opacity=".5" offset="-6pt,-6pt"/>
              </v:shape>
            </w:pict>
          </mc:Fallback>
        </mc:AlternateContent>
      </w:r>
      <w:r w:rsidR="001E18C1" w:rsidRPr="002A77B9">
        <w:rPr>
          <w:rFonts w:ascii="Times New Roman" w:hAnsi="Times New Roman"/>
          <w:b/>
          <w:bCs/>
          <w:sz w:val="24"/>
          <w:szCs w:val="24"/>
        </w:rPr>
        <w:t xml:space="preserve">Príloha 7 </w:t>
      </w:r>
    </w:p>
    <w:p w:rsidR="001E18C1" w:rsidRPr="002A77B9" w:rsidRDefault="001E18C1" w:rsidP="001E18C1">
      <w:pPr>
        <w:spacing w:after="120" w:line="320" w:lineRule="exact"/>
        <w:jc w:val="both"/>
        <w:rPr>
          <w:rFonts w:ascii="Times New Roman" w:hAnsi="Times New Roman"/>
          <w:b/>
          <w:caps/>
          <w:sz w:val="24"/>
          <w:szCs w:val="24"/>
        </w:rPr>
      </w:pPr>
      <w:r w:rsidRPr="002A77B9">
        <w:rPr>
          <w:rFonts w:ascii="Times New Roman" w:hAnsi="Times New Roman"/>
          <w:b/>
          <w:caps/>
          <w:sz w:val="24"/>
          <w:szCs w:val="24"/>
        </w:rPr>
        <w:t>MNOHOSTRANNÁ a DVOJSTRANNÁ SPOLUPRÁCA SO ZAHRANIČÍM</w:t>
      </w:r>
    </w:p>
    <w:p w:rsidR="001E18C1" w:rsidRPr="002A77B9" w:rsidRDefault="001E18C1" w:rsidP="001E18C1">
      <w:pPr>
        <w:spacing w:before="480" w:after="240" w:line="320" w:lineRule="exact"/>
        <w:jc w:val="both"/>
        <w:rPr>
          <w:rFonts w:ascii="Times New Roman" w:hAnsi="Times New Roman"/>
          <w:sz w:val="24"/>
          <w:szCs w:val="24"/>
        </w:rPr>
      </w:pPr>
      <w:r w:rsidRPr="002A77B9">
        <w:rPr>
          <w:rFonts w:ascii="Times New Roman" w:hAnsi="Times New Roman"/>
          <w:b/>
          <w:bCs/>
          <w:caps/>
          <w:sz w:val="24"/>
          <w:szCs w:val="24"/>
        </w:rPr>
        <w:t>Mnohostranná spolupráca</w:t>
      </w:r>
    </w:p>
    <w:p w:rsidR="00781823" w:rsidRPr="002A77B9" w:rsidRDefault="0078182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Spolupráca krajín Vyšehradskej skupiny (V4)</w:t>
      </w:r>
    </w:p>
    <w:p w:rsidR="00781823" w:rsidRPr="002A77B9" w:rsidRDefault="0078182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Pri príležitosti končiaceho sa slovenského predsedníctva vo Vyšehradskej skupine (V4) sa </w:t>
      </w:r>
      <w:r w:rsidR="00CB78A9" w:rsidRPr="002A77B9">
        <w:rPr>
          <w:rFonts w:ascii="Times New Roman" w:eastAsia="Times New Roman" w:hAnsi="Times New Roman" w:cs="Times New Roman"/>
          <w:sz w:val="24"/>
          <w:szCs w:val="24"/>
          <w:lang w:eastAsia="sk-SK"/>
        </w:rPr>
        <w:t>18.-</w:t>
      </w:r>
      <w:r w:rsidRPr="002A77B9">
        <w:rPr>
          <w:rFonts w:ascii="Times New Roman" w:eastAsia="Times New Roman" w:hAnsi="Times New Roman" w:cs="Times New Roman"/>
          <w:sz w:val="24"/>
          <w:szCs w:val="24"/>
          <w:lang w:eastAsia="sk-SK"/>
        </w:rPr>
        <w:t>19. mája 2015 v Bratislave uskutočnilo stretnutie ministrov poľnohospodárstva krajín V4+3 (Bulharska, Rumunska a Slovinska). Počas stretnutia vedúci delegácií prediskutovali možnosti zlepšenia postavenia farmárov v rámci potravinového dodávateľského reťazca, viedli politickú diskusiu k zjednodušeniu spoločnej poľnohospodárskej politik</w:t>
      </w:r>
      <w:r w:rsidR="00424C47" w:rsidRPr="002A77B9">
        <w:rPr>
          <w:rFonts w:ascii="Times New Roman" w:eastAsia="Times New Roman" w:hAnsi="Times New Roman" w:cs="Times New Roman"/>
          <w:sz w:val="24"/>
          <w:szCs w:val="24"/>
          <w:lang w:eastAsia="sk-SK"/>
        </w:rPr>
        <w:t xml:space="preserve">y a odsúhlasili spoločnú pozíciu k aktuálnemu </w:t>
      </w:r>
      <w:r w:rsidRPr="002A77B9">
        <w:rPr>
          <w:rFonts w:ascii="Times New Roman" w:eastAsia="Times New Roman" w:hAnsi="Times New Roman" w:cs="Times New Roman"/>
          <w:sz w:val="24"/>
          <w:szCs w:val="24"/>
          <w:lang w:eastAsia="sk-SK"/>
        </w:rPr>
        <w:t>vývoju vo FOREST EUROPE vo vzťahu k siedmej konferencii ministrov o ochr</w:t>
      </w:r>
      <w:r w:rsidR="001F6BD6" w:rsidRPr="002A77B9">
        <w:rPr>
          <w:rFonts w:ascii="Times New Roman" w:eastAsia="Times New Roman" w:hAnsi="Times New Roman" w:cs="Times New Roman"/>
          <w:sz w:val="24"/>
          <w:szCs w:val="24"/>
          <w:lang w:eastAsia="sk-SK"/>
        </w:rPr>
        <w:t xml:space="preserve">ane lesov v Európe (Madrid,    20.- </w:t>
      </w:r>
      <w:r w:rsidRPr="002A77B9">
        <w:rPr>
          <w:rFonts w:ascii="Times New Roman" w:eastAsia="Times New Roman" w:hAnsi="Times New Roman" w:cs="Times New Roman"/>
          <w:sz w:val="24"/>
          <w:szCs w:val="24"/>
          <w:lang w:eastAsia="sk-SK"/>
        </w:rPr>
        <w:t xml:space="preserve">21. október 2015). </w:t>
      </w:r>
    </w:p>
    <w:p w:rsidR="00781823" w:rsidRPr="002A77B9" w:rsidRDefault="0078182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Uplatňovanie nekalých obchodných praktík zo strany obchodných reťazcov a snaha posilniť postavenie farmárov v rámci potravinového dodávateľského reťazca viedl</w:t>
      </w:r>
      <w:r w:rsidR="001F6BD6" w:rsidRPr="002A77B9">
        <w:rPr>
          <w:rFonts w:ascii="Times New Roman" w:eastAsia="Times New Roman" w:hAnsi="Times New Roman" w:cs="Times New Roman"/>
          <w:sz w:val="24"/>
          <w:szCs w:val="24"/>
          <w:lang w:eastAsia="sk-SK"/>
        </w:rPr>
        <w:t xml:space="preserve">i                 k </w:t>
      </w:r>
      <w:r w:rsidR="00424C47"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vypracovaniu a následnému prijatiu </w:t>
      </w:r>
      <w:r w:rsidR="00CB78A9" w:rsidRPr="002A77B9">
        <w:rPr>
          <w:rFonts w:ascii="Times New Roman" w:eastAsia="Times New Roman" w:hAnsi="Times New Roman" w:cs="Times New Roman"/>
          <w:sz w:val="24"/>
          <w:szCs w:val="24"/>
          <w:lang w:eastAsia="sk-SK"/>
        </w:rPr>
        <w:t>s</w:t>
      </w:r>
      <w:r w:rsidRPr="002A77B9">
        <w:rPr>
          <w:rFonts w:ascii="Times New Roman" w:eastAsia="Times New Roman" w:hAnsi="Times New Roman" w:cs="Times New Roman"/>
          <w:sz w:val="24"/>
          <w:szCs w:val="24"/>
          <w:lang w:eastAsia="sk-SK"/>
        </w:rPr>
        <w:t>poločného vyhlásenia s cieľom poukázať na závažný problém ovplyvňujúci región rozšírenej Vyšehradskej skupiny. V záujme dosiahnutia aktívnejšej spolupráce s Európskym parlamentom a</w:t>
      </w:r>
      <w:r w:rsidR="00CB78A9" w:rsidRPr="002A77B9">
        <w:rPr>
          <w:rFonts w:ascii="Times New Roman" w:eastAsia="Times New Roman" w:hAnsi="Times New Roman" w:cs="Times New Roman"/>
          <w:sz w:val="24"/>
          <w:szCs w:val="24"/>
          <w:lang w:eastAsia="sk-SK"/>
        </w:rPr>
        <w:t> </w:t>
      </w:r>
      <w:r w:rsidRPr="002A77B9">
        <w:rPr>
          <w:rFonts w:ascii="Times New Roman" w:eastAsia="Times New Roman" w:hAnsi="Times New Roman" w:cs="Times New Roman"/>
          <w:sz w:val="24"/>
          <w:szCs w:val="24"/>
          <w:lang w:eastAsia="sk-SK"/>
        </w:rPr>
        <w:t>Radou</w:t>
      </w:r>
      <w:r w:rsidR="00CB78A9" w:rsidRPr="002A77B9">
        <w:rPr>
          <w:rFonts w:ascii="Times New Roman" w:eastAsia="Times New Roman" w:hAnsi="Times New Roman" w:cs="Times New Roman"/>
          <w:sz w:val="24"/>
          <w:szCs w:val="24"/>
          <w:lang w:eastAsia="sk-SK"/>
        </w:rPr>
        <w:t xml:space="preserve"> EÚ</w:t>
      </w:r>
      <w:r w:rsidRPr="002A77B9">
        <w:rPr>
          <w:rFonts w:ascii="Times New Roman" w:eastAsia="Times New Roman" w:hAnsi="Times New Roman" w:cs="Times New Roman"/>
          <w:sz w:val="24"/>
          <w:szCs w:val="24"/>
          <w:lang w:eastAsia="sk-SK"/>
        </w:rPr>
        <w:t xml:space="preserve">, ako i nájdenia fungujúceho riešenia tejto problematiky, bolo odsúhlasené spoločné vyhlásenie prezentované ako bod </w:t>
      </w:r>
      <w:r w:rsidR="00CB78A9" w:rsidRPr="002A77B9">
        <w:rPr>
          <w:rFonts w:ascii="Times New Roman" w:eastAsia="Times New Roman" w:hAnsi="Times New Roman" w:cs="Times New Roman"/>
          <w:sz w:val="24"/>
          <w:szCs w:val="24"/>
          <w:lang w:eastAsia="sk-SK"/>
        </w:rPr>
        <w:t xml:space="preserve">AOB </w:t>
      </w:r>
      <w:r w:rsidRPr="002A77B9">
        <w:rPr>
          <w:rFonts w:ascii="Times New Roman" w:eastAsia="Times New Roman" w:hAnsi="Times New Roman" w:cs="Times New Roman"/>
          <w:sz w:val="24"/>
          <w:szCs w:val="24"/>
          <w:lang w:eastAsia="sk-SK"/>
        </w:rPr>
        <w:t>na júnovej Rade ministrov</w:t>
      </w:r>
      <w:r w:rsidR="00CB78A9" w:rsidRPr="002A77B9">
        <w:rPr>
          <w:rFonts w:ascii="Times New Roman" w:eastAsia="Times New Roman" w:hAnsi="Times New Roman" w:cs="Times New Roman"/>
          <w:sz w:val="24"/>
          <w:szCs w:val="24"/>
          <w:lang w:eastAsia="sk-SK"/>
        </w:rPr>
        <w:t xml:space="preserve"> </w:t>
      </w:r>
      <w:r w:rsidR="00424C47" w:rsidRPr="002A77B9">
        <w:rPr>
          <w:rFonts w:ascii="Times New Roman" w:eastAsia="Times New Roman" w:hAnsi="Times New Roman" w:cs="Times New Roman"/>
          <w:sz w:val="24"/>
          <w:szCs w:val="24"/>
          <w:lang w:eastAsia="sk-SK"/>
        </w:rPr>
        <w:t xml:space="preserve">pre </w:t>
      </w:r>
      <w:r w:rsidR="00CB78A9" w:rsidRPr="002A77B9">
        <w:rPr>
          <w:rFonts w:ascii="Times New Roman" w:eastAsia="Times New Roman" w:hAnsi="Times New Roman" w:cs="Times New Roman"/>
          <w:sz w:val="24"/>
          <w:szCs w:val="24"/>
          <w:lang w:eastAsia="sk-SK"/>
        </w:rPr>
        <w:t>poľnohospodárstv</w:t>
      </w:r>
      <w:r w:rsidR="00424C47" w:rsidRPr="002A77B9">
        <w:rPr>
          <w:rFonts w:ascii="Times New Roman" w:eastAsia="Times New Roman" w:hAnsi="Times New Roman" w:cs="Times New Roman"/>
          <w:sz w:val="24"/>
          <w:szCs w:val="24"/>
          <w:lang w:eastAsia="sk-SK"/>
        </w:rPr>
        <w:t>o a rybné</w:t>
      </w:r>
      <w:r w:rsidR="00CB78A9" w:rsidRPr="002A77B9">
        <w:rPr>
          <w:rFonts w:ascii="Times New Roman" w:eastAsia="Times New Roman" w:hAnsi="Times New Roman" w:cs="Times New Roman"/>
          <w:sz w:val="24"/>
          <w:szCs w:val="24"/>
          <w:lang w:eastAsia="sk-SK"/>
        </w:rPr>
        <w:t xml:space="preserve"> hospodárstv</w:t>
      </w:r>
      <w:r w:rsidR="00424C47" w:rsidRPr="002A77B9">
        <w:rPr>
          <w:rFonts w:ascii="Times New Roman" w:eastAsia="Times New Roman" w:hAnsi="Times New Roman" w:cs="Times New Roman"/>
          <w:sz w:val="24"/>
          <w:szCs w:val="24"/>
          <w:lang w:eastAsia="sk-SK"/>
        </w:rPr>
        <w:t>o</w:t>
      </w:r>
      <w:r w:rsidR="00CB78A9" w:rsidRPr="002A77B9">
        <w:rPr>
          <w:rFonts w:ascii="Times New Roman" w:eastAsia="Times New Roman" w:hAnsi="Times New Roman" w:cs="Times New Roman"/>
          <w:sz w:val="24"/>
          <w:szCs w:val="24"/>
          <w:lang w:eastAsia="sk-SK"/>
        </w:rPr>
        <w:t xml:space="preserve"> EÚ</w:t>
      </w:r>
      <w:r w:rsidRPr="002A77B9">
        <w:rPr>
          <w:rFonts w:ascii="Times New Roman" w:eastAsia="Times New Roman" w:hAnsi="Times New Roman" w:cs="Times New Roman"/>
          <w:sz w:val="24"/>
          <w:szCs w:val="24"/>
          <w:lang w:eastAsia="sk-SK"/>
        </w:rPr>
        <w:t xml:space="preserve">. </w:t>
      </w:r>
      <w:r w:rsidR="00CB78A9" w:rsidRPr="002A77B9">
        <w:rPr>
          <w:rFonts w:ascii="Times New Roman" w:eastAsia="Times New Roman" w:hAnsi="Times New Roman" w:cs="Times New Roman"/>
          <w:sz w:val="24"/>
          <w:szCs w:val="24"/>
          <w:lang w:eastAsia="sk-SK"/>
        </w:rPr>
        <w:t xml:space="preserve">Formou bodu AOB </w:t>
      </w:r>
      <w:r w:rsidRPr="002A77B9">
        <w:rPr>
          <w:rFonts w:ascii="Times New Roman" w:eastAsia="Times New Roman" w:hAnsi="Times New Roman" w:cs="Times New Roman"/>
          <w:sz w:val="24"/>
          <w:szCs w:val="24"/>
          <w:lang w:eastAsia="sk-SK"/>
        </w:rPr>
        <w:t>bo</w:t>
      </w:r>
      <w:r w:rsidR="00CB78A9" w:rsidRPr="002A77B9">
        <w:rPr>
          <w:rFonts w:ascii="Times New Roman" w:eastAsia="Times New Roman" w:hAnsi="Times New Roman" w:cs="Times New Roman"/>
          <w:sz w:val="24"/>
          <w:szCs w:val="24"/>
          <w:lang w:eastAsia="sk-SK"/>
        </w:rPr>
        <w:t>la na júnovej Rade prezentovaná</w:t>
      </w:r>
      <w:r w:rsidRPr="002A77B9">
        <w:rPr>
          <w:rFonts w:ascii="Times New Roman" w:eastAsia="Times New Roman" w:hAnsi="Times New Roman" w:cs="Times New Roman"/>
          <w:sz w:val="24"/>
          <w:szCs w:val="24"/>
          <w:lang w:eastAsia="sk-SK"/>
        </w:rPr>
        <w:t xml:space="preserve"> aj spoločná pozícia k aktuálnemu vývoju v procese FOREST EUROPE vo vzťahu k právne záväznej dohode o lesoch v Európe.</w:t>
      </w:r>
    </w:p>
    <w:p w:rsidR="00781823" w:rsidRPr="002A77B9" w:rsidRDefault="0078182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Od 1.</w:t>
      </w:r>
      <w:r w:rsidR="00CB78A9"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júla 2015 prevzala ročné predsedníctv</w:t>
      </w:r>
      <w:r w:rsidR="001F6BD6" w:rsidRPr="002A77B9">
        <w:rPr>
          <w:rFonts w:ascii="Times New Roman" w:eastAsia="Times New Roman" w:hAnsi="Times New Roman" w:cs="Times New Roman"/>
          <w:sz w:val="24"/>
          <w:szCs w:val="24"/>
          <w:lang w:eastAsia="sk-SK"/>
        </w:rPr>
        <w:t>o Česká republika (1. júla 2015-</w:t>
      </w:r>
      <w:r w:rsidRPr="002A77B9">
        <w:rPr>
          <w:rFonts w:ascii="Times New Roman" w:eastAsia="Times New Roman" w:hAnsi="Times New Roman" w:cs="Times New Roman"/>
          <w:sz w:val="24"/>
          <w:szCs w:val="24"/>
          <w:lang w:eastAsia="sk-SK"/>
        </w:rPr>
        <w:t>30. jún</w:t>
      </w:r>
      <w:r w:rsidR="001F6BD6" w:rsidRPr="002A77B9">
        <w:rPr>
          <w:rFonts w:ascii="Times New Roman" w:eastAsia="Times New Roman" w:hAnsi="Times New Roman" w:cs="Times New Roman"/>
          <w:sz w:val="24"/>
          <w:szCs w:val="24"/>
          <w:lang w:eastAsia="sk-SK"/>
        </w:rPr>
        <w:t>a</w:t>
      </w:r>
      <w:r w:rsidRPr="002A77B9">
        <w:rPr>
          <w:rFonts w:ascii="Times New Roman" w:eastAsia="Times New Roman" w:hAnsi="Times New Roman" w:cs="Times New Roman"/>
          <w:sz w:val="24"/>
          <w:szCs w:val="24"/>
          <w:lang w:eastAsia="sk-SK"/>
        </w:rPr>
        <w:t xml:space="preserve"> 2016). </w:t>
      </w:r>
      <w:r w:rsidR="00CB78A9" w:rsidRPr="002A77B9">
        <w:rPr>
          <w:rFonts w:ascii="Times New Roman" w:eastAsia="Times New Roman" w:hAnsi="Times New Roman" w:cs="Times New Roman"/>
          <w:sz w:val="24"/>
          <w:szCs w:val="24"/>
          <w:lang w:eastAsia="sk-SK"/>
        </w:rPr>
        <w:t>P</w:t>
      </w:r>
      <w:r w:rsidRPr="002A77B9">
        <w:rPr>
          <w:rFonts w:ascii="Times New Roman" w:eastAsia="Times New Roman" w:hAnsi="Times New Roman" w:cs="Times New Roman"/>
          <w:sz w:val="24"/>
          <w:szCs w:val="24"/>
          <w:lang w:eastAsia="sk-SK"/>
        </w:rPr>
        <w:t xml:space="preserve">od záštitou českého predsedníctva </w:t>
      </w:r>
      <w:r w:rsidR="00CB78A9" w:rsidRPr="002A77B9">
        <w:rPr>
          <w:rFonts w:ascii="Times New Roman" w:eastAsia="Times New Roman" w:hAnsi="Times New Roman" w:cs="Times New Roman"/>
          <w:sz w:val="24"/>
          <w:szCs w:val="24"/>
          <w:lang w:eastAsia="sk-SK"/>
        </w:rPr>
        <w:t xml:space="preserve">sa 26.-27. augusta 2015 </w:t>
      </w:r>
      <w:r w:rsidRPr="002A77B9">
        <w:rPr>
          <w:rFonts w:ascii="Times New Roman" w:eastAsia="Times New Roman" w:hAnsi="Times New Roman" w:cs="Times New Roman"/>
          <w:sz w:val="24"/>
          <w:szCs w:val="24"/>
          <w:lang w:eastAsia="sk-SK"/>
        </w:rPr>
        <w:t>konalo stretnu</w:t>
      </w:r>
      <w:r w:rsidR="00CB78A9" w:rsidRPr="002A77B9">
        <w:rPr>
          <w:rFonts w:ascii="Times New Roman" w:eastAsia="Times New Roman" w:hAnsi="Times New Roman" w:cs="Times New Roman"/>
          <w:sz w:val="24"/>
          <w:szCs w:val="24"/>
          <w:lang w:eastAsia="sk-SK"/>
        </w:rPr>
        <w:t xml:space="preserve">tie ministrov poľnohospodárstva </w:t>
      </w:r>
      <w:r w:rsidRPr="002A77B9">
        <w:rPr>
          <w:rFonts w:ascii="Times New Roman" w:eastAsia="Times New Roman" w:hAnsi="Times New Roman" w:cs="Times New Roman"/>
          <w:sz w:val="24"/>
          <w:szCs w:val="24"/>
          <w:lang w:eastAsia="sk-SK"/>
        </w:rPr>
        <w:t>krajín Vyšehradskej štvorky rozšírené</w:t>
      </w:r>
      <w:r w:rsidR="00CB78A9"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o zástupcov Bulharska, Rakúska, Rumunska a Slovinska. Počas rokovania ministri poľnohospodárstva rozšírenej V4 diskutovali o podvodoch v potravinovom reťazci, súčasnej situácii v sektore mlieka</w:t>
      </w:r>
      <w:r w:rsidR="00CB78A9"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 xml:space="preserve"> ako aj o osvedčených prístupoch k ošetreniu pôdy. Nebol prijímaný žiadny spoločný dokument. Na </w:t>
      </w:r>
      <w:r w:rsidR="001F6BD6" w:rsidRPr="002A77B9">
        <w:rPr>
          <w:rFonts w:ascii="Times New Roman" w:eastAsia="Times New Roman" w:hAnsi="Times New Roman" w:cs="Times New Roman"/>
          <w:sz w:val="24"/>
          <w:szCs w:val="24"/>
          <w:lang w:eastAsia="sk-SK"/>
        </w:rPr>
        <w:t>stretnutí</w:t>
      </w:r>
      <w:r w:rsidRPr="002A77B9">
        <w:rPr>
          <w:rFonts w:ascii="Times New Roman" w:eastAsia="Times New Roman" w:hAnsi="Times New Roman" w:cs="Times New Roman"/>
          <w:sz w:val="24"/>
          <w:szCs w:val="24"/>
          <w:lang w:eastAsia="sk-SK"/>
        </w:rPr>
        <w:t xml:space="preserve"> Slovenskú republiku zastupovala </w:t>
      </w:r>
      <w:r w:rsidR="00CB78A9" w:rsidRPr="002A77B9">
        <w:rPr>
          <w:rFonts w:ascii="Times New Roman" w:eastAsia="Times New Roman" w:hAnsi="Times New Roman" w:cs="Times New Roman"/>
          <w:sz w:val="24"/>
          <w:szCs w:val="24"/>
          <w:lang w:eastAsia="sk-SK"/>
        </w:rPr>
        <w:t xml:space="preserve">štátna tajomníčka MPRV SR Magdaléna </w:t>
      </w:r>
      <w:proofErr w:type="spellStart"/>
      <w:r w:rsidR="00CB78A9" w:rsidRPr="002A77B9">
        <w:rPr>
          <w:rFonts w:ascii="Times New Roman" w:eastAsia="Times New Roman" w:hAnsi="Times New Roman" w:cs="Times New Roman"/>
          <w:sz w:val="24"/>
          <w:szCs w:val="24"/>
          <w:lang w:eastAsia="sk-SK"/>
        </w:rPr>
        <w:t>Lacko-Bartošová</w:t>
      </w:r>
      <w:proofErr w:type="spellEnd"/>
      <w:r w:rsidRPr="002A77B9">
        <w:rPr>
          <w:rFonts w:ascii="Times New Roman" w:eastAsia="Times New Roman" w:hAnsi="Times New Roman" w:cs="Times New Roman"/>
          <w:sz w:val="24"/>
          <w:szCs w:val="24"/>
          <w:lang w:eastAsia="sk-SK"/>
        </w:rPr>
        <w:t>.</w:t>
      </w:r>
    </w:p>
    <w:p w:rsidR="00781823" w:rsidRPr="002A77B9" w:rsidRDefault="0078182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Stredoeurópska iniciatíva (SEI)</w:t>
      </w:r>
    </w:p>
    <w:p w:rsidR="00781823" w:rsidRPr="002A77B9" w:rsidRDefault="0078182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V rámci macedónskeho predsedníctva v Stredoeurópskej iniciatíve (SEI), Ministerstvo poľnohospodárstva, lesného a vodného hospodárstva Macedónskej republiky </w:t>
      </w:r>
      <w:r w:rsidR="00CB78A9" w:rsidRPr="002A77B9">
        <w:rPr>
          <w:rFonts w:ascii="Times New Roman" w:eastAsia="Times New Roman" w:hAnsi="Times New Roman" w:cs="Times New Roman"/>
          <w:sz w:val="24"/>
          <w:szCs w:val="24"/>
          <w:lang w:eastAsia="sk-SK"/>
        </w:rPr>
        <w:t>z</w:t>
      </w:r>
      <w:r w:rsidRPr="002A77B9">
        <w:rPr>
          <w:rFonts w:ascii="Times New Roman" w:eastAsia="Times New Roman" w:hAnsi="Times New Roman" w:cs="Times New Roman"/>
          <w:sz w:val="24"/>
          <w:szCs w:val="24"/>
          <w:lang w:eastAsia="sk-SK"/>
        </w:rPr>
        <w:t>organizovalo v spolupráci  s Obchodnou komorou pre strednú Európu (ACCOA) Podnikateľské fórum SEI</w:t>
      </w:r>
      <w:r w:rsidR="00CB78A9" w:rsidRPr="002A77B9">
        <w:rPr>
          <w:rFonts w:ascii="Times New Roman" w:eastAsia="Times New Roman" w:hAnsi="Times New Roman" w:cs="Times New Roman"/>
          <w:sz w:val="24"/>
          <w:szCs w:val="24"/>
          <w:lang w:eastAsia="sk-SK"/>
        </w:rPr>
        <w:t xml:space="preserve"> na tému</w:t>
      </w:r>
      <w:r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i/>
          <w:sz w:val="24"/>
          <w:szCs w:val="24"/>
          <w:lang w:eastAsia="sk-SK"/>
        </w:rPr>
        <w:t>„Podpora regionálnej spolupráce pre zlepšenie konkurencieschopnosti poľnohospodárskych a potravinárskych podnikov SEI na trhu“</w:t>
      </w:r>
      <w:r w:rsidR="00CB78A9" w:rsidRPr="002A77B9">
        <w:rPr>
          <w:rFonts w:ascii="Times New Roman" w:eastAsia="Times New Roman" w:hAnsi="Times New Roman" w:cs="Times New Roman"/>
          <w:sz w:val="24"/>
          <w:szCs w:val="24"/>
          <w:lang w:eastAsia="sk-SK"/>
        </w:rPr>
        <w:t xml:space="preserve">. Súčasťou fóra, </w:t>
      </w:r>
      <w:r w:rsidRPr="002A77B9">
        <w:rPr>
          <w:rFonts w:ascii="Times New Roman" w:eastAsia="Times New Roman" w:hAnsi="Times New Roman" w:cs="Times New Roman"/>
          <w:sz w:val="24"/>
          <w:szCs w:val="24"/>
          <w:lang w:eastAsia="sk-SK"/>
        </w:rPr>
        <w:t xml:space="preserve">ktoré sa uskutočnilo 26. </w:t>
      </w:r>
      <w:r w:rsidR="00CB78A9" w:rsidRPr="002A77B9">
        <w:rPr>
          <w:rFonts w:ascii="Times New Roman" w:eastAsia="Times New Roman" w:hAnsi="Times New Roman" w:cs="Times New Roman"/>
          <w:sz w:val="24"/>
          <w:szCs w:val="24"/>
          <w:lang w:eastAsia="sk-SK"/>
        </w:rPr>
        <w:t xml:space="preserve">novembra </w:t>
      </w:r>
      <w:r w:rsidRPr="002A77B9">
        <w:rPr>
          <w:rFonts w:ascii="Times New Roman" w:eastAsia="Times New Roman" w:hAnsi="Times New Roman" w:cs="Times New Roman"/>
          <w:sz w:val="24"/>
          <w:szCs w:val="24"/>
          <w:lang w:eastAsia="sk-SK"/>
        </w:rPr>
        <w:t xml:space="preserve"> 2015 v</w:t>
      </w:r>
      <w:r w:rsidR="00CB78A9" w:rsidRPr="002A77B9">
        <w:rPr>
          <w:rFonts w:ascii="Times New Roman" w:eastAsia="Times New Roman" w:hAnsi="Times New Roman" w:cs="Times New Roman"/>
          <w:sz w:val="24"/>
          <w:szCs w:val="24"/>
          <w:lang w:eastAsia="sk-SK"/>
        </w:rPr>
        <w:t xml:space="preserve"> macedónskom </w:t>
      </w:r>
      <w:r w:rsidRPr="002A77B9">
        <w:rPr>
          <w:rFonts w:ascii="Times New Roman" w:eastAsia="Times New Roman" w:hAnsi="Times New Roman" w:cs="Times New Roman"/>
          <w:sz w:val="24"/>
          <w:szCs w:val="24"/>
          <w:lang w:eastAsia="sk-SK"/>
        </w:rPr>
        <w:t>Skopje</w:t>
      </w:r>
      <w:r w:rsidR="00CB78A9"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boli aj B2B stretnutia podnikateľov z oblasti poľnohospodárstva a potravinárstva krajín SEI. Ich cieľom bolo poskytnúť príležitosť na rozšírenie obchodných kontaktov a siete medzi podnikmi v rámci členských štátov SEI</w:t>
      </w:r>
      <w:r w:rsidR="00CB78A9" w:rsidRPr="002A77B9">
        <w:rPr>
          <w:rFonts w:ascii="Times New Roman" w:eastAsia="Times New Roman" w:hAnsi="Times New Roman" w:cs="Times New Roman"/>
          <w:sz w:val="24"/>
          <w:szCs w:val="24"/>
          <w:lang w:eastAsia="sk-SK"/>
        </w:rPr>
        <w:t xml:space="preserve">. </w:t>
      </w:r>
    </w:p>
    <w:p w:rsidR="00CB78A9" w:rsidRPr="002A77B9" w:rsidRDefault="00CB78A9" w:rsidP="001E18C1">
      <w:pPr>
        <w:spacing w:after="120" w:line="320" w:lineRule="exact"/>
        <w:ind w:firstLine="708"/>
        <w:jc w:val="both"/>
        <w:rPr>
          <w:rFonts w:ascii="Times New Roman" w:eastAsia="Calibri" w:hAnsi="Times New Roman" w:cs="Times New Roman"/>
          <w:sz w:val="24"/>
          <w:szCs w:val="24"/>
        </w:rPr>
      </w:pPr>
    </w:p>
    <w:p w:rsidR="00A1553C" w:rsidRPr="002A77B9" w:rsidRDefault="00A1553C" w:rsidP="001E18C1">
      <w:pPr>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Organizácia Spojených národov pre poľnohospodárstvo a výživu (FAO)</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b/>
          <w:sz w:val="24"/>
          <w:szCs w:val="24"/>
          <w:lang w:eastAsia="sk-SK"/>
        </w:rPr>
        <w:t>FAO</w:t>
      </w:r>
      <w:r w:rsidRPr="002A77B9">
        <w:rPr>
          <w:rFonts w:ascii="Times New Roman" w:eastAsia="Times New Roman" w:hAnsi="Times New Roman" w:cs="Times New Roman"/>
          <w:sz w:val="24"/>
          <w:szCs w:val="24"/>
          <w:lang w:eastAsia="sk-SK"/>
        </w:rPr>
        <w:t xml:space="preserve"> je najväčšou  špecializovanou  organizáciou v systéme OSN a jedinou odbornou organizáciou zameranou na potravinovú bezpečnosť a výživu. V súčasnosti má 197 členov pozostávajúcich z  členských štátov, jednej členskej organizácie - Európskej únie (EÚ) a dvoch pridružených členov (Faerské ostrovy, </w:t>
      </w:r>
      <w:proofErr w:type="spellStart"/>
      <w:r w:rsidRPr="002A77B9">
        <w:rPr>
          <w:rFonts w:ascii="Times New Roman" w:eastAsia="Times New Roman" w:hAnsi="Times New Roman" w:cs="Times New Roman"/>
          <w:sz w:val="24"/>
          <w:szCs w:val="24"/>
          <w:lang w:eastAsia="sk-SK"/>
        </w:rPr>
        <w:t>Tokelau</w:t>
      </w:r>
      <w:proofErr w:type="spellEnd"/>
      <w:r w:rsidRPr="002A77B9">
        <w:rPr>
          <w:rFonts w:ascii="Times New Roman" w:eastAsia="Times New Roman" w:hAnsi="Times New Roman" w:cs="Times New Roman"/>
          <w:sz w:val="24"/>
          <w:szCs w:val="24"/>
          <w:lang w:eastAsia="sk-SK"/>
        </w:rPr>
        <w:t xml:space="preserve">). Hlavným </w:t>
      </w:r>
      <w:r w:rsidR="00A1553C" w:rsidRPr="002A77B9">
        <w:rPr>
          <w:rFonts w:ascii="Times New Roman" w:eastAsia="Times New Roman" w:hAnsi="Times New Roman" w:cs="Times New Roman"/>
          <w:sz w:val="24"/>
          <w:szCs w:val="24"/>
          <w:lang w:eastAsia="sk-SK"/>
        </w:rPr>
        <w:t>poslaním</w:t>
      </w:r>
      <w:r w:rsidRPr="002A77B9">
        <w:rPr>
          <w:rFonts w:ascii="Times New Roman" w:eastAsia="Times New Roman" w:hAnsi="Times New Roman" w:cs="Times New Roman"/>
          <w:sz w:val="24"/>
          <w:szCs w:val="24"/>
          <w:lang w:eastAsia="sk-SK"/>
        </w:rPr>
        <w:t xml:space="preserve"> FAO je riešenie problémov potravinovej bezpečnosti, najmä však odstránenie hladu a podvýživy vo svete. FAO sa aktívne hlási k napĺňaniu Agendy 2030 prijatej na S</w:t>
      </w:r>
      <w:r w:rsidR="00A1553C" w:rsidRPr="002A77B9">
        <w:rPr>
          <w:rFonts w:ascii="Times New Roman" w:eastAsia="Times New Roman" w:hAnsi="Times New Roman" w:cs="Times New Roman"/>
          <w:sz w:val="24"/>
          <w:szCs w:val="24"/>
          <w:lang w:eastAsia="sk-SK"/>
        </w:rPr>
        <w:t>amit</w:t>
      </w:r>
      <w:r w:rsidRPr="002A77B9">
        <w:rPr>
          <w:rFonts w:ascii="Times New Roman" w:eastAsia="Times New Roman" w:hAnsi="Times New Roman" w:cs="Times New Roman"/>
          <w:sz w:val="24"/>
          <w:szCs w:val="24"/>
          <w:lang w:eastAsia="sk-SK"/>
        </w:rPr>
        <w:t>e OSN v New Yorku</w:t>
      </w:r>
      <w:r w:rsidR="00A1553C" w:rsidRPr="002A77B9">
        <w:rPr>
          <w:rFonts w:ascii="Times New Roman" w:eastAsia="Times New Roman" w:hAnsi="Times New Roman" w:cs="Times New Roman"/>
          <w:sz w:val="24"/>
          <w:szCs w:val="24"/>
          <w:lang w:eastAsia="sk-SK"/>
        </w:rPr>
        <w:t xml:space="preserve"> </w:t>
      </w:r>
      <w:r w:rsidR="001F6BD6"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v septembri 2015. </w:t>
      </w:r>
      <w:r w:rsidR="001F6BD6" w:rsidRPr="002A77B9">
        <w:rPr>
          <w:rFonts w:ascii="Times New Roman" w:eastAsia="Times New Roman" w:hAnsi="Times New Roman" w:cs="Times New Roman"/>
          <w:sz w:val="24"/>
          <w:szCs w:val="24"/>
          <w:lang w:eastAsia="sk-SK"/>
        </w:rPr>
        <w:t>V</w:t>
      </w:r>
      <w:r w:rsidRPr="002A77B9">
        <w:rPr>
          <w:rFonts w:ascii="Times New Roman" w:eastAsia="Times New Roman" w:hAnsi="Times New Roman" w:cs="Times New Roman"/>
          <w:sz w:val="24"/>
          <w:szCs w:val="24"/>
          <w:lang w:eastAsia="sk-SK"/>
        </w:rPr>
        <w:t xml:space="preserve">enuje </w:t>
      </w:r>
      <w:r w:rsidR="001F6BD6" w:rsidRPr="002A77B9">
        <w:rPr>
          <w:rFonts w:ascii="Times New Roman" w:eastAsia="Times New Roman" w:hAnsi="Times New Roman" w:cs="Times New Roman"/>
          <w:sz w:val="24"/>
          <w:szCs w:val="24"/>
          <w:lang w:eastAsia="sk-SK"/>
        </w:rPr>
        <w:t xml:space="preserve">sa </w:t>
      </w:r>
      <w:r w:rsidRPr="002A77B9">
        <w:rPr>
          <w:rFonts w:ascii="Times New Roman" w:eastAsia="Times New Roman" w:hAnsi="Times New Roman" w:cs="Times New Roman"/>
          <w:sz w:val="24"/>
          <w:szCs w:val="24"/>
          <w:lang w:eastAsia="sk-SK"/>
        </w:rPr>
        <w:t xml:space="preserve">aktivitám zameraným na dosiahnutie potravinovej sebestačnosti, zlepšenie životných podmienok vidieckeho obyvateľstva závislého na poľnohospodárstve, zvyšovanie produktivity poľnohospodárstva v rozvojových krajinách či zabezpečenie prístupu k zdrojom pitnej vody a problematike klimatickej zmeny aj v nadväznosti </w:t>
      </w:r>
      <w:r w:rsidR="00A1553C" w:rsidRPr="002A77B9">
        <w:rPr>
          <w:rFonts w:ascii="Times New Roman" w:eastAsia="Times New Roman" w:hAnsi="Times New Roman" w:cs="Times New Roman"/>
          <w:sz w:val="24"/>
          <w:szCs w:val="24"/>
          <w:lang w:eastAsia="sk-SK"/>
        </w:rPr>
        <w:t>na Klimatickú konferenciu OSN COP</w:t>
      </w:r>
      <w:r w:rsidRPr="002A77B9">
        <w:rPr>
          <w:rFonts w:ascii="Times New Roman" w:eastAsia="Times New Roman" w:hAnsi="Times New Roman" w:cs="Times New Roman"/>
          <w:sz w:val="24"/>
          <w:szCs w:val="24"/>
          <w:lang w:eastAsia="sk-SK"/>
        </w:rPr>
        <w:t xml:space="preserve">21 v Paríži z decembra 2015. V súvislosti s trvalou udržateľnosťou poľnohospodárstva sa snaží o zavádzanie metód, ktoré zabraňujú erózii pôdy a zaberaniu lesnej pôdy. Slúži ako vedomostná základňa pre šírenie informácií, </w:t>
      </w:r>
      <w:proofErr w:type="spellStart"/>
      <w:r w:rsidRPr="002A77B9">
        <w:rPr>
          <w:rFonts w:ascii="Times New Roman" w:eastAsia="Times New Roman" w:hAnsi="Times New Roman" w:cs="Times New Roman"/>
          <w:sz w:val="24"/>
          <w:szCs w:val="24"/>
          <w:lang w:eastAsia="sk-SK"/>
        </w:rPr>
        <w:t>zdieľanie</w:t>
      </w:r>
      <w:proofErr w:type="spellEnd"/>
      <w:r w:rsidRPr="002A77B9">
        <w:rPr>
          <w:rFonts w:ascii="Times New Roman" w:eastAsia="Times New Roman" w:hAnsi="Times New Roman" w:cs="Times New Roman"/>
          <w:sz w:val="24"/>
          <w:szCs w:val="24"/>
          <w:lang w:eastAsia="sk-SK"/>
        </w:rPr>
        <w:t xml:space="preserve"> výsledkov expertíz, poskytuje zázemie pre rokovanie národov sveta a prenos poznatkov do praxe. </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hAnsi="Times New Roman" w:cs="Times New Roman"/>
          <w:sz w:val="24"/>
          <w:szCs w:val="24"/>
        </w:rPr>
        <w:tab/>
      </w:r>
      <w:r w:rsidRPr="002A77B9">
        <w:rPr>
          <w:rFonts w:ascii="Times New Roman" w:eastAsia="Times New Roman" w:hAnsi="Times New Roman" w:cs="Times New Roman"/>
          <w:sz w:val="24"/>
          <w:szCs w:val="24"/>
          <w:lang w:eastAsia="sk-SK"/>
        </w:rPr>
        <w:t xml:space="preserve">FAO je riadené Konferenciou, zloženou zo zástupcov všetkých členských krajín, ktorá zasadá raz za dva roky, aby preskúmala prácu vykonanú organizáciou a schválila </w:t>
      </w:r>
      <w:r w:rsidR="001F6BD6" w:rsidRPr="002A77B9">
        <w:rPr>
          <w:rFonts w:ascii="Times New Roman" w:eastAsia="Times New Roman" w:hAnsi="Times New Roman" w:cs="Times New Roman"/>
          <w:sz w:val="24"/>
          <w:szCs w:val="24"/>
          <w:lang w:eastAsia="sk-SK"/>
        </w:rPr>
        <w:t>p</w:t>
      </w:r>
      <w:r w:rsidRPr="002A77B9">
        <w:rPr>
          <w:rFonts w:ascii="Times New Roman" w:eastAsia="Times New Roman" w:hAnsi="Times New Roman" w:cs="Times New Roman"/>
          <w:sz w:val="24"/>
          <w:szCs w:val="24"/>
          <w:lang w:eastAsia="sk-SK"/>
        </w:rPr>
        <w:t>rogram práce a rozpočtu na obdobie dvoch</w:t>
      </w:r>
      <w:r w:rsidR="001F6BD6" w:rsidRPr="002A77B9">
        <w:rPr>
          <w:rFonts w:ascii="Times New Roman" w:eastAsia="Times New Roman" w:hAnsi="Times New Roman" w:cs="Times New Roman"/>
          <w:sz w:val="24"/>
          <w:szCs w:val="24"/>
          <w:lang w:eastAsia="sk-SK"/>
        </w:rPr>
        <w:t xml:space="preserve"> rokov. Na obdobie rokov 2014-</w:t>
      </w:r>
      <w:r w:rsidRPr="002A77B9">
        <w:rPr>
          <w:rFonts w:ascii="Times New Roman" w:eastAsia="Times New Roman" w:hAnsi="Times New Roman" w:cs="Times New Roman"/>
          <w:sz w:val="24"/>
          <w:szCs w:val="24"/>
          <w:lang w:eastAsia="sk-SK"/>
        </w:rPr>
        <w:t xml:space="preserve">2015 boli schválené nasledovné priority </w:t>
      </w:r>
      <w:r w:rsidR="001F6BD6" w:rsidRPr="002A77B9">
        <w:rPr>
          <w:rFonts w:ascii="Times New Roman" w:eastAsia="Times New Roman" w:hAnsi="Times New Roman" w:cs="Times New Roman"/>
          <w:sz w:val="24"/>
          <w:szCs w:val="24"/>
          <w:lang w:eastAsia="sk-SK"/>
        </w:rPr>
        <w:t xml:space="preserve">v oblasti boja </w:t>
      </w:r>
      <w:r w:rsidRPr="002A77B9">
        <w:rPr>
          <w:rFonts w:ascii="Times New Roman" w:eastAsia="Times New Roman" w:hAnsi="Times New Roman" w:cs="Times New Roman"/>
          <w:sz w:val="24"/>
          <w:szCs w:val="24"/>
          <w:lang w:eastAsia="sk-SK"/>
        </w:rPr>
        <w:t>proti hladu:</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ab/>
        <w:t>eliminovanie hladu, potravinovej neistoty a podvýživy – prispieť k odstraňovaniu hladu sprostredkovaním politík a politických záväzkov pre podporu potravinovej bezpečnosti a tiež zabezpečovaním aktuálnych informácií týkajúcich sa hladu a podvýživy a možnostiach ich riešenia</w:t>
      </w:r>
      <w:r w:rsidR="00A1553C" w:rsidRPr="002A77B9">
        <w:rPr>
          <w:rFonts w:ascii="Times New Roman" w:eastAsia="Times New Roman" w:hAnsi="Times New Roman" w:cs="Times New Roman"/>
          <w:sz w:val="24"/>
          <w:szCs w:val="24"/>
          <w:lang w:eastAsia="sk-SK"/>
        </w:rPr>
        <w:t>,</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ab/>
        <w:t>zabezpečiť produktívnejšie a trvalo udržateľné poľnohospodárstvo, lesníctvo a rybné hospodárstvo – propagovať politiky a praktiky založené na dôkazoch pre podporu vysoko produktívneho poľnohospodárskeho sektora pri súčasnom zachovaní prírodných zdrojov</w:t>
      </w:r>
      <w:r w:rsidR="00A1553C"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 xml:space="preserve">  </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ab/>
        <w:t>redukovať vidiecku chudobu – pomôcť vidieckemu obyvateľstvu nadobudnúť zdroje a služby, ktoré potrebujú (vrátane vidieckej zamestnanosti a sociálnej ochrany)</w:t>
      </w:r>
      <w:r w:rsidR="00A1553C" w:rsidRPr="002A77B9">
        <w:rPr>
          <w:rFonts w:ascii="Times New Roman" w:eastAsia="Times New Roman" w:hAnsi="Times New Roman" w:cs="Times New Roman"/>
          <w:sz w:val="24"/>
          <w:szCs w:val="24"/>
          <w:lang w:eastAsia="sk-SK"/>
        </w:rPr>
        <w:t>,</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ab/>
        <w:t xml:space="preserve">budovať </w:t>
      </w:r>
      <w:proofErr w:type="spellStart"/>
      <w:r w:rsidRPr="002A77B9">
        <w:rPr>
          <w:rFonts w:ascii="Times New Roman" w:eastAsia="Times New Roman" w:hAnsi="Times New Roman" w:cs="Times New Roman"/>
          <w:sz w:val="24"/>
          <w:szCs w:val="24"/>
          <w:lang w:eastAsia="sk-SK"/>
        </w:rPr>
        <w:t>inkluzívne</w:t>
      </w:r>
      <w:proofErr w:type="spellEnd"/>
      <w:r w:rsidRPr="002A77B9">
        <w:rPr>
          <w:rFonts w:ascii="Times New Roman" w:eastAsia="Times New Roman" w:hAnsi="Times New Roman" w:cs="Times New Roman"/>
          <w:sz w:val="24"/>
          <w:szCs w:val="24"/>
          <w:lang w:eastAsia="sk-SK"/>
        </w:rPr>
        <w:t>, efektívne a bezpečné potravinové systémy, ktoré podporujú malých poľnohospodárov a redukujú chudobu a hlad na vidieku</w:t>
      </w:r>
      <w:r w:rsidR="00A1553C" w:rsidRPr="002A77B9">
        <w:rPr>
          <w:rFonts w:ascii="Times New Roman" w:eastAsia="Times New Roman" w:hAnsi="Times New Roman" w:cs="Times New Roman"/>
          <w:sz w:val="24"/>
          <w:szCs w:val="24"/>
          <w:lang w:eastAsia="sk-SK"/>
        </w:rPr>
        <w:t>,</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ab/>
        <w:t xml:space="preserve">zvýšiť odolnosť voči katastrofám – pomôcť krajinám pripraviť sa na prírodou a človekom spôsobené katastrofy znížením ich rizika a podporou odolnosti potravinových a poľnohospodárskych systémov. </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Počas 42. zasadnutia</w:t>
      </w:r>
      <w:r w:rsidRPr="002A77B9">
        <w:rPr>
          <w:rFonts w:ascii="Times New Roman" w:hAnsi="Times New Roman" w:cs="Times New Roman"/>
          <w:sz w:val="24"/>
          <w:szCs w:val="24"/>
        </w:rPr>
        <w:t xml:space="preserve"> </w:t>
      </w:r>
      <w:r w:rsidRPr="002A77B9">
        <w:rPr>
          <w:rFonts w:ascii="Times New Roman" w:eastAsia="Calibri" w:hAnsi="Times New Roman" w:cs="Times New Roman"/>
          <w:b/>
          <w:sz w:val="24"/>
          <w:szCs w:val="24"/>
        </w:rPr>
        <w:t>Výboru pre svetovú potravinovú bezpečnosť (</w:t>
      </w:r>
      <w:proofErr w:type="spellStart"/>
      <w:r w:rsidRPr="002A77B9">
        <w:rPr>
          <w:rFonts w:ascii="Times New Roman" w:eastAsia="Calibri" w:hAnsi="Times New Roman" w:cs="Times New Roman"/>
          <w:b/>
          <w:sz w:val="24"/>
          <w:szCs w:val="24"/>
        </w:rPr>
        <w:t>Committee</w:t>
      </w:r>
      <w:proofErr w:type="spellEnd"/>
      <w:r w:rsidRPr="002A77B9">
        <w:rPr>
          <w:rFonts w:ascii="Times New Roman" w:eastAsia="Calibri" w:hAnsi="Times New Roman" w:cs="Times New Roman"/>
          <w:b/>
          <w:sz w:val="24"/>
          <w:szCs w:val="24"/>
        </w:rPr>
        <w:t xml:space="preserve"> on </w:t>
      </w:r>
      <w:proofErr w:type="spellStart"/>
      <w:r w:rsidRPr="002A77B9">
        <w:rPr>
          <w:rFonts w:ascii="Times New Roman" w:eastAsia="Calibri" w:hAnsi="Times New Roman" w:cs="Times New Roman"/>
          <w:b/>
          <w:sz w:val="24"/>
          <w:szCs w:val="24"/>
        </w:rPr>
        <w:t>World</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Food</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Security</w:t>
      </w:r>
      <w:proofErr w:type="spellEnd"/>
      <w:r w:rsidRPr="002A77B9">
        <w:rPr>
          <w:rFonts w:ascii="Times New Roman" w:eastAsia="Calibri" w:hAnsi="Times New Roman" w:cs="Times New Roman"/>
          <w:b/>
          <w:sz w:val="24"/>
          <w:szCs w:val="24"/>
        </w:rPr>
        <w:t xml:space="preserve"> – CFS) </w:t>
      </w:r>
      <w:r w:rsidRPr="002A77B9">
        <w:rPr>
          <w:rFonts w:ascii="Times New Roman" w:eastAsia="Times New Roman" w:hAnsi="Times New Roman" w:cs="Times New Roman"/>
          <w:sz w:val="24"/>
          <w:szCs w:val="24"/>
          <w:lang w:eastAsia="sk-SK"/>
        </w:rPr>
        <w:t>bola zverejnená</w:t>
      </w:r>
      <w:r w:rsidRPr="002A77B9">
        <w:rPr>
          <w:rFonts w:ascii="Times New Roman" w:hAnsi="Times New Roman" w:cs="Times New Roman"/>
          <w:sz w:val="24"/>
          <w:szCs w:val="24"/>
        </w:rPr>
        <w:t xml:space="preserve"> </w:t>
      </w:r>
      <w:r w:rsidRPr="002A77B9">
        <w:rPr>
          <w:rFonts w:ascii="Times New Roman" w:eastAsia="Calibri" w:hAnsi="Times New Roman" w:cs="Times New Roman"/>
          <w:b/>
          <w:i/>
          <w:sz w:val="24"/>
          <w:szCs w:val="24"/>
        </w:rPr>
        <w:t>Správa o stave potravinovej neistoty vo svete</w:t>
      </w:r>
      <w:r w:rsidRPr="002A77B9">
        <w:rPr>
          <w:rFonts w:ascii="Times New Roman" w:hAnsi="Times New Roman" w:cs="Times New Roman"/>
          <w:i/>
          <w:sz w:val="24"/>
          <w:szCs w:val="24"/>
        </w:rPr>
        <w:t xml:space="preserve"> </w:t>
      </w:r>
      <w:r w:rsidRPr="002A77B9">
        <w:rPr>
          <w:rFonts w:ascii="Times New Roman" w:hAnsi="Times New Roman" w:cs="Times New Roman"/>
          <w:b/>
          <w:i/>
          <w:sz w:val="24"/>
          <w:szCs w:val="24"/>
        </w:rPr>
        <w:t>(</w:t>
      </w:r>
      <w:r w:rsidRPr="002A77B9">
        <w:rPr>
          <w:rFonts w:ascii="Times New Roman" w:eastAsia="Times New Roman" w:hAnsi="Times New Roman" w:cs="Times New Roman"/>
          <w:b/>
          <w:i/>
          <w:sz w:val="24"/>
          <w:szCs w:val="24"/>
          <w:lang w:eastAsia="sk-SK"/>
        </w:rPr>
        <w:t>SOFI 2015)</w:t>
      </w:r>
      <w:r w:rsidRPr="002A77B9">
        <w:rPr>
          <w:rFonts w:ascii="Times New Roman" w:eastAsia="Times New Roman" w:hAnsi="Times New Roman" w:cs="Times New Roman"/>
          <w:sz w:val="24"/>
          <w:szCs w:val="24"/>
          <w:lang w:eastAsia="sk-SK"/>
        </w:rPr>
        <w:t>. Podľa správy pokles hladujúcich vo svete napreduje, no napriek tomu približne 795 mil</w:t>
      </w:r>
      <w:r w:rsidR="00A1553C" w:rsidRPr="002A77B9">
        <w:rPr>
          <w:rFonts w:ascii="Times New Roman" w:eastAsia="Times New Roman" w:hAnsi="Times New Roman" w:cs="Times New Roman"/>
          <w:sz w:val="24"/>
          <w:szCs w:val="24"/>
          <w:lang w:eastAsia="sk-SK"/>
        </w:rPr>
        <w:t>iónov</w:t>
      </w:r>
      <w:r w:rsidRPr="002A77B9">
        <w:rPr>
          <w:rFonts w:ascii="Times New Roman" w:eastAsia="Times New Roman" w:hAnsi="Times New Roman" w:cs="Times New Roman"/>
          <w:sz w:val="24"/>
          <w:szCs w:val="24"/>
          <w:lang w:eastAsia="sk-SK"/>
        </w:rPr>
        <w:t xml:space="preserve"> ľudí trpí chronickou podvýživou (pokles o 167 mil</w:t>
      </w:r>
      <w:r w:rsidR="00A1553C" w:rsidRPr="002A77B9">
        <w:rPr>
          <w:rFonts w:ascii="Times New Roman" w:eastAsia="Times New Roman" w:hAnsi="Times New Roman" w:cs="Times New Roman"/>
          <w:sz w:val="24"/>
          <w:szCs w:val="24"/>
          <w:lang w:eastAsia="sk-SK"/>
        </w:rPr>
        <w:t>iónov</w:t>
      </w:r>
      <w:r w:rsidRPr="002A77B9">
        <w:rPr>
          <w:rFonts w:ascii="Times New Roman" w:eastAsia="Times New Roman" w:hAnsi="Times New Roman" w:cs="Times New Roman"/>
          <w:sz w:val="24"/>
          <w:szCs w:val="24"/>
          <w:lang w:eastAsia="sk-SK"/>
        </w:rPr>
        <w:t xml:space="preserve"> poč</w:t>
      </w:r>
      <w:r w:rsidR="00A1553C" w:rsidRPr="002A77B9">
        <w:rPr>
          <w:rFonts w:ascii="Times New Roman" w:eastAsia="Times New Roman" w:hAnsi="Times New Roman" w:cs="Times New Roman"/>
          <w:sz w:val="24"/>
          <w:szCs w:val="24"/>
          <w:lang w:eastAsia="sk-SK"/>
        </w:rPr>
        <w:t xml:space="preserve">as poslednej dekády a o 216 miliónov </w:t>
      </w:r>
      <w:r w:rsidRPr="002A77B9">
        <w:rPr>
          <w:rFonts w:ascii="Times New Roman" w:eastAsia="Times New Roman" w:hAnsi="Times New Roman" w:cs="Times New Roman"/>
          <w:sz w:val="24"/>
          <w:szCs w:val="24"/>
          <w:lang w:eastAsia="sk-SK"/>
        </w:rPr>
        <w:t>oproti rokom 1990-</w:t>
      </w:r>
      <w:r w:rsidR="00A1553C" w:rsidRPr="002A77B9">
        <w:rPr>
          <w:rFonts w:ascii="Times New Roman" w:eastAsia="Times New Roman" w:hAnsi="Times New Roman" w:cs="Times New Roman"/>
          <w:sz w:val="24"/>
          <w:szCs w:val="24"/>
          <w:lang w:eastAsia="sk-SK"/>
        </w:rPr>
        <w:t>19</w:t>
      </w:r>
      <w:r w:rsidRPr="002A77B9">
        <w:rPr>
          <w:rFonts w:ascii="Times New Roman" w:eastAsia="Times New Roman" w:hAnsi="Times New Roman" w:cs="Times New Roman"/>
          <w:sz w:val="24"/>
          <w:szCs w:val="24"/>
          <w:lang w:eastAsia="sk-SK"/>
        </w:rPr>
        <w:t>92</w:t>
      </w:r>
      <w:r w:rsidR="00A1553C" w:rsidRPr="002A77B9">
        <w:rPr>
          <w:rFonts w:ascii="Times New Roman" w:eastAsia="Times New Roman" w:hAnsi="Times New Roman" w:cs="Times New Roman"/>
          <w:sz w:val="24"/>
          <w:szCs w:val="24"/>
          <w:lang w:eastAsia="sk-SK"/>
        </w:rPr>
        <w:t>, pričom cieľ bol 476 miliónov</w:t>
      </w:r>
      <w:r w:rsidRPr="002A77B9">
        <w:rPr>
          <w:rFonts w:ascii="Times New Roman" w:eastAsia="Times New Roman" w:hAnsi="Times New Roman" w:cs="Times New Roman"/>
          <w:sz w:val="24"/>
          <w:szCs w:val="24"/>
          <w:lang w:eastAsia="sk-SK"/>
        </w:rPr>
        <w:t xml:space="preserve">). Napriek pokroku pretrvávajú výrazné rozdiely medzi jednotlivými regiónmi. </w:t>
      </w:r>
      <w:r w:rsidRPr="002A77B9">
        <w:rPr>
          <w:rFonts w:ascii="Times New Roman" w:eastAsia="Times New Roman" w:hAnsi="Times New Roman" w:cs="Times New Roman"/>
          <w:i/>
          <w:sz w:val="24"/>
          <w:szCs w:val="24"/>
          <w:lang w:eastAsia="sk-SK"/>
        </w:rPr>
        <w:t xml:space="preserve">SOFI 2015 </w:t>
      </w:r>
      <w:r w:rsidRPr="002A77B9">
        <w:rPr>
          <w:rFonts w:ascii="Times New Roman" w:eastAsia="Times New Roman" w:hAnsi="Times New Roman" w:cs="Times New Roman"/>
          <w:sz w:val="24"/>
          <w:szCs w:val="24"/>
          <w:lang w:eastAsia="sk-SK"/>
        </w:rPr>
        <w:t xml:space="preserve">konštatuje, že </w:t>
      </w:r>
      <w:r w:rsidRPr="002A77B9">
        <w:rPr>
          <w:rFonts w:ascii="Times New Roman" w:eastAsia="Times New Roman" w:hAnsi="Times New Roman" w:cs="Times New Roman"/>
          <w:sz w:val="24"/>
          <w:szCs w:val="24"/>
          <w:lang w:eastAsia="sk-SK"/>
        </w:rPr>
        <w:lastRenderedPageBreak/>
        <w:t>z celkového počtu 129 rozvojových krajín dosiahlo Miléniový rozvojový cieľ 1 c (znížiť počet chronicky podvyživených na polovicu) 72 krajín, čo je o 9 krajín viac ako v roku 2014.</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Na 42. zasadnutí CFS sa prezentovali aj výsledky</w:t>
      </w:r>
      <w:r w:rsidRPr="002A77B9">
        <w:rPr>
          <w:rFonts w:ascii="Times New Roman" w:hAnsi="Times New Roman" w:cs="Times New Roman"/>
          <w:sz w:val="24"/>
          <w:szCs w:val="24"/>
        </w:rPr>
        <w:t xml:space="preserve"> </w:t>
      </w:r>
      <w:r w:rsidRPr="002A77B9">
        <w:rPr>
          <w:rFonts w:ascii="Times New Roman" w:eastAsia="Calibri" w:hAnsi="Times New Roman" w:cs="Times New Roman"/>
          <w:b/>
          <w:i/>
          <w:sz w:val="24"/>
          <w:szCs w:val="24"/>
        </w:rPr>
        <w:t>Správy o stave výživy a poľnohospodárstva</w:t>
      </w:r>
      <w:r w:rsidRPr="002A77B9">
        <w:rPr>
          <w:rFonts w:ascii="Times New Roman" w:eastAsia="Calibri" w:hAnsi="Times New Roman" w:cs="Times New Roman"/>
          <w:b/>
          <w:sz w:val="24"/>
          <w:szCs w:val="24"/>
        </w:rPr>
        <w:t xml:space="preserve"> </w:t>
      </w:r>
      <w:r w:rsidRPr="002A77B9">
        <w:rPr>
          <w:rFonts w:ascii="Times New Roman" w:eastAsia="Times New Roman" w:hAnsi="Times New Roman" w:cs="Times New Roman"/>
          <w:b/>
          <w:i/>
          <w:sz w:val="24"/>
          <w:szCs w:val="24"/>
          <w:lang w:eastAsia="sk-SK"/>
        </w:rPr>
        <w:t>za rok 2015 (SOFA 2015)</w:t>
      </w:r>
      <w:r w:rsidRPr="002A77B9">
        <w:rPr>
          <w:rFonts w:ascii="Times New Roman" w:eastAsia="Times New Roman" w:hAnsi="Times New Roman" w:cs="Times New Roman"/>
          <w:sz w:val="24"/>
          <w:szCs w:val="24"/>
          <w:lang w:eastAsia="sk-SK"/>
        </w:rPr>
        <w:t>. Správa sa venovala téme Svetového dňa potravín</w:t>
      </w:r>
      <w:r w:rsidR="00A1553C" w:rsidRPr="002A77B9">
        <w:rPr>
          <w:rFonts w:ascii="Times New Roman" w:eastAsia="Times New Roman" w:hAnsi="Times New Roman" w:cs="Times New Roman"/>
          <w:sz w:val="24"/>
          <w:szCs w:val="24"/>
          <w:lang w:eastAsia="sk-SK"/>
        </w:rPr>
        <w:t xml:space="preserve">, ktorou </w:t>
      </w:r>
      <w:r w:rsidR="00A1553C" w:rsidRPr="002A77B9">
        <w:rPr>
          <w:rFonts w:ascii="Times New Roman" w:eastAsia="Times New Roman" w:hAnsi="Times New Roman" w:cs="Times New Roman"/>
          <w:i/>
          <w:sz w:val="24"/>
          <w:szCs w:val="24"/>
          <w:lang w:eastAsia="sk-SK"/>
        </w:rPr>
        <w:t>bola</w:t>
      </w:r>
      <w:r w:rsidRPr="002A77B9">
        <w:rPr>
          <w:rFonts w:ascii="Times New Roman" w:eastAsia="Times New Roman" w:hAnsi="Times New Roman" w:cs="Times New Roman"/>
          <w:i/>
          <w:sz w:val="24"/>
          <w:szCs w:val="24"/>
          <w:lang w:eastAsia="sk-SK"/>
        </w:rPr>
        <w:t xml:space="preserve"> „Sociálna ochrana a poľnohospodárstvo:  prerušenie kruhu vidieckej chudoby“</w:t>
      </w:r>
      <w:r w:rsidRPr="002A77B9">
        <w:rPr>
          <w:rFonts w:ascii="Times New Roman" w:eastAsia="Times New Roman" w:hAnsi="Times New Roman" w:cs="Times New Roman"/>
          <w:sz w:val="24"/>
          <w:szCs w:val="24"/>
          <w:lang w:eastAsia="sk-SK"/>
        </w:rPr>
        <w:t>. Na základe správy opatrenia v oblasti sociálnej ochrany prispejú k prelomeniu kruhu vidieckej chudoby a zraniteľnosti za podmienky, že sú sprevádzané širšími opatreniami v oblasti poľnohospodárstva a rozvoja vidieka.</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ab/>
        <w:t>V rámci</w:t>
      </w:r>
      <w:r w:rsidRPr="002A77B9">
        <w:rPr>
          <w:rFonts w:ascii="Times New Roman" w:hAnsi="Times New Roman" w:cs="Times New Roman"/>
          <w:sz w:val="24"/>
          <w:szCs w:val="24"/>
        </w:rPr>
        <w:t xml:space="preserve"> </w:t>
      </w:r>
      <w:r w:rsidRPr="002A77B9">
        <w:rPr>
          <w:rFonts w:ascii="Times New Roman" w:eastAsia="Calibri" w:hAnsi="Times New Roman" w:cs="Times New Roman"/>
          <w:b/>
          <w:sz w:val="24"/>
          <w:szCs w:val="24"/>
        </w:rPr>
        <w:t>tretieho plenárneho zasadnuti</w:t>
      </w:r>
      <w:r w:rsidR="00A1553C" w:rsidRPr="002A77B9">
        <w:rPr>
          <w:rFonts w:ascii="Times New Roman" w:eastAsia="Calibri" w:hAnsi="Times New Roman" w:cs="Times New Roman"/>
          <w:b/>
          <w:sz w:val="24"/>
          <w:szCs w:val="24"/>
        </w:rPr>
        <w:t>a</w:t>
      </w:r>
      <w:r w:rsidRPr="002A77B9">
        <w:rPr>
          <w:rFonts w:ascii="Times New Roman" w:eastAsia="Calibri" w:hAnsi="Times New Roman" w:cs="Times New Roman"/>
          <w:b/>
          <w:sz w:val="24"/>
          <w:szCs w:val="24"/>
        </w:rPr>
        <w:t xml:space="preserve"> Globálneho pôdneho partnerstva (</w:t>
      </w:r>
      <w:proofErr w:type="spellStart"/>
      <w:r w:rsidRPr="002A77B9">
        <w:rPr>
          <w:rFonts w:ascii="Times New Roman" w:eastAsia="Calibri" w:hAnsi="Times New Roman" w:cs="Times New Roman"/>
          <w:b/>
          <w:sz w:val="24"/>
          <w:szCs w:val="24"/>
        </w:rPr>
        <w:t>Global</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Soil</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Partnership</w:t>
      </w:r>
      <w:proofErr w:type="spellEnd"/>
      <w:r w:rsidRPr="002A77B9">
        <w:rPr>
          <w:rFonts w:ascii="Times New Roman" w:eastAsia="Calibri" w:hAnsi="Times New Roman" w:cs="Times New Roman"/>
          <w:b/>
          <w:sz w:val="24"/>
          <w:szCs w:val="24"/>
        </w:rPr>
        <w:t xml:space="preserve"> - GSP)</w:t>
      </w:r>
      <w:r w:rsidRPr="002A77B9">
        <w:rPr>
          <w:rFonts w:ascii="Times New Roman" w:hAnsi="Times New Roman" w:cs="Times New Roman"/>
          <w:sz w:val="24"/>
          <w:szCs w:val="24"/>
        </w:rPr>
        <w:t xml:space="preserve"> </w:t>
      </w:r>
      <w:r w:rsidRPr="002A77B9">
        <w:rPr>
          <w:rFonts w:ascii="Times New Roman" w:eastAsia="Times New Roman" w:hAnsi="Times New Roman" w:cs="Times New Roman"/>
          <w:sz w:val="24"/>
          <w:szCs w:val="24"/>
          <w:lang w:eastAsia="sk-SK"/>
        </w:rPr>
        <w:t>bola prerokovaná historicky prvá technická správa o stave svetových pôdnych zdrojov predstavujúca</w:t>
      </w:r>
      <w:r w:rsidR="00A1553C" w:rsidRPr="002A77B9">
        <w:rPr>
          <w:rFonts w:ascii="Times New Roman" w:eastAsia="Times New Roman" w:hAnsi="Times New Roman" w:cs="Times New Roman"/>
          <w:sz w:val="24"/>
          <w:szCs w:val="24"/>
          <w:lang w:eastAsia="sk-SK"/>
        </w:rPr>
        <w:t xml:space="preserve"> príspevok individuálnych vedcov</w:t>
      </w:r>
      <w:r w:rsidRPr="002A77B9">
        <w:rPr>
          <w:rFonts w:ascii="Times New Roman" w:eastAsia="Times New Roman" w:hAnsi="Times New Roman" w:cs="Times New Roman"/>
          <w:sz w:val="24"/>
          <w:szCs w:val="24"/>
          <w:lang w:eastAsia="sk-SK"/>
        </w:rPr>
        <w:t xml:space="preserve"> k Medzinárodnému roku pôdy 2015 (</w:t>
      </w:r>
      <w:proofErr w:type="spellStart"/>
      <w:r w:rsidRPr="002A77B9">
        <w:rPr>
          <w:rFonts w:ascii="Times New Roman" w:eastAsia="Times New Roman" w:hAnsi="Times New Roman" w:cs="Times New Roman"/>
          <w:sz w:val="24"/>
          <w:szCs w:val="24"/>
          <w:lang w:eastAsia="sk-SK"/>
        </w:rPr>
        <w:t>International</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Year</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of</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Soils</w:t>
      </w:r>
      <w:proofErr w:type="spellEnd"/>
      <w:r w:rsidRPr="002A77B9">
        <w:rPr>
          <w:rFonts w:ascii="Times New Roman" w:eastAsia="Times New Roman" w:hAnsi="Times New Roman" w:cs="Times New Roman"/>
          <w:sz w:val="24"/>
          <w:szCs w:val="24"/>
          <w:lang w:eastAsia="sk-SK"/>
        </w:rPr>
        <w:t xml:space="preserve"> - YIS). Správa obsahuje takmer 2</w:t>
      </w:r>
      <w:r w:rsidR="001F6BD6"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000 aktuálnych vedeckých referencií, čo je jedinečné pre publikáciu venovanú pôde. Hlavným cieľom správy je poskytnúť globálne vedecky podložené zhodnotenie súčasného a predpokladaného budúceho stavu pôd s cieľom identifikovať dopady na potravinovú bezpečnosť, klimatickú zmenu, dostatočnosť a kvalitu vodných zdrojov, biodiverzitu, ľudské zdravie a zároveň identifikovať hlavné odporúčania pre tvorcov politík a ostatných zainteresovaných pre nevyhnutné aktivity. Správa</w:t>
      </w:r>
      <w:r w:rsidR="00A1553C" w:rsidRPr="002A77B9">
        <w:rPr>
          <w:rFonts w:ascii="Times New Roman" w:eastAsia="Times New Roman" w:hAnsi="Times New Roman" w:cs="Times New Roman"/>
          <w:sz w:val="24"/>
          <w:szCs w:val="24"/>
          <w:lang w:eastAsia="sk-SK"/>
        </w:rPr>
        <w:t xml:space="preserve"> bola oficiálne publikovaná 5. decembra </w:t>
      </w:r>
      <w:r w:rsidRPr="002A77B9">
        <w:rPr>
          <w:rFonts w:ascii="Times New Roman" w:eastAsia="Times New Roman" w:hAnsi="Times New Roman" w:cs="Times New Roman"/>
          <w:sz w:val="24"/>
          <w:szCs w:val="24"/>
          <w:lang w:eastAsia="sk-SK"/>
        </w:rPr>
        <w:t>2015 v rámci osláv Svetového dňa pôdy, ako jeden z hlavných výstupov IYS. Zároveň je ambíciou, aby sa správa vypracovávala v pravidelných časových intervaloch (ako jeden z hlavných výstupov Medzivládneho technického panelu o pôde</w:t>
      </w:r>
      <w:r w:rsidRPr="002A77B9">
        <w:rPr>
          <w:rFonts w:ascii="Times New Roman" w:hAnsi="Times New Roman" w:cs="Times New Roman"/>
          <w:sz w:val="24"/>
          <w:szCs w:val="24"/>
        </w:rPr>
        <w:t xml:space="preserve"> </w:t>
      </w:r>
      <w:r w:rsidRPr="002A77B9">
        <w:rPr>
          <w:rFonts w:ascii="Times New Roman" w:eastAsia="Calibri" w:hAnsi="Times New Roman" w:cs="Times New Roman"/>
          <w:b/>
          <w:sz w:val="24"/>
          <w:szCs w:val="24"/>
        </w:rPr>
        <w:t>ITPS</w:t>
      </w:r>
      <w:r w:rsidRPr="002A77B9">
        <w:rPr>
          <w:rFonts w:ascii="Times New Roman" w:hAnsi="Times New Roman" w:cs="Times New Roman"/>
          <w:b/>
          <w:sz w:val="24"/>
          <w:szCs w:val="24"/>
        </w:rPr>
        <w:t xml:space="preserve"> </w:t>
      </w:r>
      <w:r w:rsidRPr="002A77B9">
        <w:rPr>
          <w:rFonts w:ascii="Times New Roman" w:eastAsia="Times New Roman" w:hAnsi="Times New Roman" w:cs="Times New Roman"/>
          <w:sz w:val="24"/>
          <w:szCs w:val="24"/>
          <w:lang w:eastAsia="sk-SK"/>
        </w:rPr>
        <w:t xml:space="preserve">pôsobiaceho na dvojročnej báze). Vysoko pozitívne bola hodnotená účasť slovenskej expertky J. </w:t>
      </w:r>
      <w:proofErr w:type="spellStart"/>
      <w:r w:rsidRPr="002A77B9">
        <w:rPr>
          <w:rFonts w:ascii="Times New Roman" w:eastAsia="Times New Roman" w:hAnsi="Times New Roman" w:cs="Times New Roman"/>
          <w:sz w:val="24"/>
          <w:szCs w:val="24"/>
          <w:lang w:eastAsia="sk-SK"/>
        </w:rPr>
        <w:t>Sobockej</w:t>
      </w:r>
      <w:proofErr w:type="spellEnd"/>
      <w:r w:rsidRPr="002A77B9">
        <w:rPr>
          <w:rFonts w:ascii="Times New Roman" w:eastAsia="Times New Roman" w:hAnsi="Times New Roman" w:cs="Times New Roman"/>
          <w:sz w:val="24"/>
          <w:szCs w:val="24"/>
          <w:lang w:eastAsia="sk-SK"/>
        </w:rPr>
        <w:t xml:space="preserve">, ktorá dva roky aktívne pôsobila ako členka prvého piliera v rámci GSP. </w:t>
      </w:r>
    </w:p>
    <w:p w:rsidR="000D02E3" w:rsidRPr="002A77B9" w:rsidRDefault="000D02E3" w:rsidP="001E18C1">
      <w:pPr>
        <w:spacing w:after="120" w:line="320" w:lineRule="exact"/>
        <w:jc w:val="both"/>
        <w:rPr>
          <w:rFonts w:ascii="Times New Roman" w:hAnsi="Times New Roman" w:cs="Times New Roman"/>
          <w:sz w:val="24"/>
          <w:szCs w:val="24"/>
        </w:rPr>
      </w:pPr>
      <w:r w:rsidRPr="002A77B9">
        <w:rPr>
          <w:rFonts w:ascii="Times New Roman" w:eastAsia="Times New Roman" w:hAnsi="Times New Roman" w:cs="Times New Roman"/>
          <w:sz w:val="24"/>
          <w:szCs w:val="24"/>
          <w:lang w:eastAsia="sk-SK"/>
        </w:rPr>
        <w:tab/>
        <w:t xml:space="preserve">Kompletný zoznam publikácií FAO za rok 2015 z oblasti globálneho pohľadu potravinovej bezpečnosti, poľnohospodárstva, rybárstva, </w:t>
      </w:r>
      <w:proofErr w:type="spellStart"/>
      <w:r w:rsidRPr="002A77B9">
        <w:rPr>
          <w:rFonts w:ascii="Times New Roman" w:eastAsia="Times New Roman" w:hAnsi="Times New Roman" w:cs="Times New Roman"/>
          <w:sz w:val="24"/>
          <w:szCs w:val="24"/>
          <w:lang w:eastAsia="sk-SK"/>
        </w:rPr>
        <w:t>akvakultúry</w:t>
      </w:r>
      <w:proofErr w:type="spellEnd"/>
      <w:r w:rsidRPr="002A77B9">
        <w:rPr>
          <w:rFonts w:ascii="Times New Roman" w:eastAsia="Times New Roman" w:hAnsi="Times New Roman" w:cs="Times New Roman"/>
          <w:sz w:val="24"/>
          <w:szCs w:val="24"/>
          <w:lang w:eastAsia="sk-SK"/>
        </w:rPr>
        <w:t>, lesníctva, prírodných zdrojov ako aj ekonomického a sociálneho rozvoja sa nachádza v nasledovnom odkaze</w:t>
      </w:r>
      <w:r w:rsidRPr="002A77B9">
        <w:rPr>
          <w:rFonts w:ascii="Times New Roman" w:hAnsi="Times New Roman" w:cs="Times New Roman"/>
          <w:sz w:val="24"/>
          <w:szCs w:val="24"/>
        </w:rPr>
        <w:t xml:space="preserve"> </w:t>
      </w:r>
      <w:hyperlink r:id="rId8" w:history="1">
        <w:r w:rsidRPr="002A77B9">
          <w:rPr>
            <w:rStyle w:val="Hypertextovprepojenie"/>
            <w:rFonts w:ascii="Times New Roman" w:hAnsi="Times New Roman" w:cs="Times New Roman"/>
            <w:sz w:val="24"/>
            <w:szCs w:val="24"/>
          </w:rPr>
          <w:t>http://www.fao.org/3/a-i5056e.pdf</w:t>
        </w:r>
      </w:hyperlink>
      <w:r w:rsidR="00A1553C" w:rsidRPr="002A77B9">
        <w:rPr>
          <w:rStyle w:val="Hypertextovprepojenie"/>
          <w:rFonts w:ascii="Times New Roman" w:hAnsi="Times New Roman" w:cs="Times New Roman"/>
          <w:sz w:val="24"/>
          <w:szCs w:val="24"/>
        </w:rPr>
        <w:t xml:space="preserve">. </w:t>
      </w:r>
      <w:r w:rsidRPr="002A77B9">
        <w:rPr>
          <w:rFonts w:ascii="Times New Roman" w:hAnsi="Times New Roman" w:cs="Times New Roman"/>
          <w:sz w:val="24"/>
          <w:szCs w:val="24"/>
        </w:rPr>
        <w:t xml:space="preserve"> </w:t>
      </w:r>
    </w:p>
    <w:p w:rsidR="000D02E3" w:rsidRPr="002A77B9" w:rsidRDefault="001F6BD6"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Hlavnou udalosťou roka 2015 vo</w:t>
      </w:r>
      <w:r w:rsidR="000D02E3" w:rsidRPr="002A77B9">
        <w:rPr>
          <w:rFonts w:ascii="Times New Roman" w:eastAsia="Times New Roman" w:hAnsi="Times New Roman" w:cs="Times New Roman"/>
          <w:sz w:val="24"/>
          <w:szCs w:val="24"/>
          <w:lang w:eastAsia="sk-SK"/>
        </w:rPr>
        <w:t xml:space="preserve"> FAO bolo konanie</w:t>
      </w:r>
      <w:r w:rsidR="000D02E3" w:rsidRPr="002A77B9">
        <w:rPr>
          <w:rFonts w:ascii="Times New Roman" w:hAnsi="Times New Roman" w:cs="Times New Roman"/>
          <w:sz w:val="24"/>
          <w:szCs w:val="24"/>
        </w:rPr>
        <w:t xml:space="preserve"> </w:t>
      </w:r>
      <w:r w:rsidR="000D02E3" w:rsidRPr="002A77B9">
        <w:rPr>
          <w:rFonts w:ascii="Times New Roman" w:eastAsia="Calibri" w:hAnsi="Times New Roman" w:cs="Times New Roman"/>
          <w:b/>
          <w:sz w:val="24"/>
          <w:szCs w:val="24"/>
        </w:rPr>
        <w:t>39. zasadnutia Konferencie FAO.</w:t>
      </w:r>
      <w:r w:rsidR="000D02E3" w:rsidRPr="002A77B9">
        <w:rPr>
          <w:rFonts w:ascii="Times New Roman" w:hAnsi="Times New Roman" w:cs="Times New Roman"/>
          <w:sz w:val="24"/>
          <w:szCs w:val="24"/>
        </w:rPr>
        <w:t xml:space="preserve"> </w:t>
      </w:r>
      <w:r w:rsidR="000D02E3" w:rsidRPr="002A77B9">
        <w:rPr>
          <w:rFonts w:ascii="Times New Roman" w:eastAsia="Times New Roman" w:hAnsi="Times New Roman" w:cs="Times New Roman"/>
          <w:sz w:val="24"/>
          <w:szCs w:val="24"/>
          <w:lang w:eastAsia="sk-SK"/>
        </w:rPr>
        <w:t>Hlavnými výstupmi konferencie boli najmä voľba generálneho riaditeľa FAO a</w:t>
      </w:r>
      <w:r w:rsidR="00C153A5" w:rsidRPr="002A77B9">
        <w:rPr>
          <w:rFonts w:ascii="Times New Roman" w:eastAsia="Times New Roman" w:hAnsi="Times New Roman" w:cs="Times New Roman"/>
          <w:sz w:val="24"/>
          <w:szCs w:val="24"/>
          <w:lang w:eastAsia="sk-SK"/>
        </w:rPr>
        <w:t> </w:t>
      </w:r>
      <w:r w:rsidR="000D02E3" w:rsidRPr="002A77B9">
        <w:rPr>
          <w:rFonts w:ascii="Times New Roman" w:eastAsia="Times New Roman" w:hAnsi="Times New Roman" w:cs="Times New Roman"/>
          <w:sz w:val="24"/>
          <w:szCs w:val="24"/>
          <w:lang w:eastAsia="sk-SK"/>
        </w:rPr>
        <w:t xml:space="preserve">Nezávislého predsedu Rady FAO, schválenie Programu práce a rozpočtu na roky 2016-2017 a voľba nových členov Rady FAO. Španielska kráľovná </w:t>
      </w:r>
      <w:proofErr w:type="spellStart"/>
      <w:r w:rsidR="000D02E3" w:rsidRPr="002A77B9">
        <w:rPr>
          <w:rFonts w:ascii="Times New Roman" w:eastAsia="Times New Roman" w:hAnsi="Times New Roman" w:cs="Times New Roman"/>
          <w:sz w:val="24"/>
          <w:szCs w:val="24"/>
          <w:lang w:eastAsia="sk-SK"/>
        </w:rPr>
        <w:t>Letízia</w:t>
      </w:r>
      <w:proofErr w:type="spellEnd"/>
      <w:r w:rsidR="000D02E3" w:rsidRPr="002A77B9">
        <w:rPr>
          <w:rFonts w:ascii="Times New Roman" w:eastAsia="Times New Roman" w:hAnsi="Times New Roman" w:cs="Times New Roman"/>
          <w:sz w:val="24"/>
          <w:szCs w:val="24"/>
          <w:lang w:eastAsia="sk-SK"/>
        </w:rPr>
        <w:t xml:space="preserve"> bola menovaná za osobitnú splnomocnenkyňu FAO pre výživu. MPRV SR bolo na konferencii zastúpené štátnou</w:t>
      </w:r>
      <w:r w:rsidR="00A1553C" w:rsidRPr="002A77B9">
        <w:rPr>
          <w:rFonts w:ascii="Times New Roman" w:eastAsia="Times New Roman" w:hAnsi="Times New Roman" w:cs="Times New Roman"/>
          <w:sz w:val="24"/>
          <w:szCs w:val="24"/>
          <w:lang w:eastAsia="sk-SK"/>
        </w:rPr>
        <w:t xml:space="preserve"> tajomníčkou Magdalénou Lacko</w:t>
      </w:r>
      <w:r w:rsidR="00256148" w:rsidRPr="002A77B9">
        <w:rPr>
          <w:rFonts w:ascii="Times New Roman" w:eastAsia="Times New Roman" w:hAnsi="Times New Roman" w:cs="Times New Roman"/>
          <w:sz w:val="24"/>
          <w:szCs w:val="24"/>
          <w:lang w:eastAsia="sk-SK"/>
        </w:rPr>
        <w:t xml:space="preserve"> </w:t>
      </w:r>
      <w:r w:rsidR="000D02E3" w:rsidRPr="002A77B9">
        <w:rPr>
          <w:rFonts w:ascii="Times New Roman" w:eastAsia="Times New Roman" w:hAnsi="Times New Roman" w:cs="Times New Roman"/>
          <w:sz w:val="24"/>
          <w:szCs w:val="24"/>
          <w:lang w:eastAsia="sk-SK"/>
        </w:rPr>
        <w:t>Bartošovou</w:t>
      </w:r>
      <w:r w:rsidR="00A1553C" w:rsidRPr="002A77B9">
        <w:rPr>
          <w:rFonts w:ascii="Times New Roman" w:eastAsia="Times New Roman" w:hAnsi="Times New Roman" w:cs="Times New Roman"/>
          <w:sz w:val="24"/>
          <w:szCs w:val="24"/>
          <w:lang w:eastAsia="sk-SK"/>
        </w:rPr>
        <w:t>. Generálny riaditeľ FAO</w:t>
      </w:r>
      <w:r w:rsidR="000D02E3" w:rsidRPr="002A77B9">
        <w:rPr>
          <w:rFonts w:ascii="Times New Roman" w:eastAsia="Times New Roman" w:hAnsi="Times New Roman" w:cs="Times New Roman"/>
          <w:sz w:val="24"/>
          <w:szCs w:val="24"/>
          <w:lang w:eastAsia="sk-SK"/>
        </w:rPr>
        <w:t xml:space="preserve"> José </w:t>
      </w:r>
      <w:proofErr w:type="spellStart"/>
      <w:r w:rsidR="000D02E3" w:rsidRPr="002A77B9">
        <w:rPr>
          <w:rFonts w:ascii="Times New Roman" w:eastAsia="Times New Roman" w:hAnsi="Times New Roman" w:cs="Times New Roman"/>
          <w:sz w:val="24"/>
          <w:szCs w:val="24"/>
          <w:lang w:eastAsia="sk-SK"/>
        </w:rPr>
        <w:t>Graziano</w:t>
      </w:r>
      <w:proofErr w:type="spellEnd"/>
      <w:r w:rsidR="000D02E3" w:rsidRPr="002A77B9">
        <w:rPr>
          <w:rFonts w:ascii="Times New Roman" w:eastAsia="Times New Roman" w:hAnsi="Times New Roman" w:cs="Times New Roman"/>
          <w:sz w:val="24"/>
          <w:szCs w:val="24"/>
          <w:lang w:eastAsia="sk-SK"/>
        </w:rPr>
        <w:t xml:space="preserve"> </w:t>
      </w:r>
      <w:proofErr w:type="spellStart"/>
      <w:r w:rsidR="000D02E3" w:rsidRPr="002A77B9">
        <w:rPr>
          <w:rFonts w:ascii="Times New Roman" w:eastAsia="Times New Roman" w:hAnsi="Times New Roman" w:cs="Times New Roman"/>
          <w:sz w:val="24"/>
          <w:szCs w:val="24"/>
          <w:lang w:eastAsia="sk-SK"/>
        </w:rPr>
        <w:t>da</w:t>
      </w:r>
      <w:proofErr w:type="spellEnd"/>
      <w:r w:rsidR="000D02E3" w:rsidRPr="002A77B9">
        <w:rPr>
          <w:rFonts w:ascii="Times New Roman" w:eastAsia="Times New Roman" w:hAnsi="Times New Roman" w:cs="Times New Roman"/>
          <w:sz w:val="24"/>
          <w:szCs w:val="24"/>
          <w:lang w:eastAsia="sk-SK"/>
        </w:rPr>
        <w:t xml:space="preserve"> </w:t>
      </w:r>
      <w:proofErr w:type="spellStart"/>
      <w:r w:rsidR="000D02E3" w:rsidRPr="002A77B9">
        <w:rPr>
          <w:rFonts w:ascii="Times New Roman" w:eastAsia="Times New Roman" w:hAnsi="Times New Roman" w:cs="Times New Roman"/>
          <w:sz w:val="24"/>
          <w:szCs w:val="24"/>
          <w:lang w:eastAsia="sk-SK"/>
        </w:rPr>
        <w:t>Silva</w:t>
      </w:r>
      <w:proofErr w:type="spellEnd"/>
      <w:r w:rsidR="000D02E3" w:rsidRPr="002A77B9">
        <w:rPr>
          <w:rFonts w:ascii="Times New Roman" w:eastAsia="Times New Roman" w:hAnsi="Times New Roman" w:cs="Times New Roman"/>
          <w:sz w:val="24"/>
          <w:szCs w:val="24"/>
          <w:lang w:eastAsia="sk-SK"/>
        </w:rPr>
        <w:t xml:space="preserve"> z Brazílie, ktorému </w:t>
      </w:r>
      <w:r w:rsidRPr="002A77B9">
        <w:rPr>
          <w:rFonts w:ascii="Times New Roman" w:eastAsia="Times New Roman" w:hAnsi="Times New Roman" w:cs="Times New Roman"/>
          <w:sz w:val="24"/>
          <w:szCs w:val="24"/>
          <w:lang w:eastAsia="sk-SK"/>
        </w:rPr>
        <w:t xml:space="preserve">sa </w:t>
      </w:r>
      <w:r w:rsidR="000D02E3" w:rsidRPr="002A77B9">
        <w:rPr>
          <w:rFonts w:ascii="Times New Roman" w:eastAsia="Times New Roman" w:hAnsi="Times New Roman" w:cs="Times New Roman"/>
          <w:sz w:val="24"/>
          <w:szCs w:val="24"/>
          <w:lang w:eastAsia="sk-SK"/>
        </w:rPr>
        <w:t xml:space="preserve">v roku 2015 </w:t>
      </w:r>
      <w:r w:rsidR="00BA5817" w:rsidRPr="002A77B9">
        <w:rPr>
          <w:rFonts w:ascii="Times New Roman" w:eastAsia="Times New Roman" w:hAnsi="Times New Roman" w:cs="Times New Roman"/>
          <w:sz w:val="24"/>
          <w:szCs w:val="24"/>
          <w:lang w:eastAsia="sk-SK"/>
        </w:rPr>
        <w:t>s</w:t>
      </w:r>
      <w:r w:rsidR="000D02E3" w:rsidRPr="002A77B9">
        <w:rPr>
          <w:rFonts w:ascii="Times New Roman" w:eastAsia="Times New Roman" w:hAnsi="Times New Roman" w:cs="Times New Roman"/>
          <w:sz w:val="24"/>
          <w:szCs w:val="24"/>
          <w:lang w:eastAsia="sk-SK"/>
        </w:rPr>
        <w:t xml:space="preserve">končilo prvé funkčné obdobie, bol opätovne (ako jediný kandidát) zvolený na konferencii v júni 2015 na obdobie </w:t>
      </w:r>
      <w:r w:rsidRPr="002A77B9">
        <w:rPr>
          <w:rFonts w:ascii="Times New Roman" w:eastAsia="Times New Roman" w:hAnsi="Times New Roman" w:cs="Times New Roman"/>
          <w:sz w:val="24"/>
          <w:szCs w:val="24"/>
          <w:lang w:eastAsia="sk-SK"/>
        </w:rPr>
        <w:t xml:space="preserve">ďalších </w:t>
      </w:r>
      <w:r w:rsidR="000D02E3" w:rsidRPr="002A77B9">
        <w:rPr>
          <w:rFonts w:ascii="Times New Roman" w:eastAsia="Times New Roman" w:hAnsi="Times New Roman" w:cs="Times New Roman"/>
          <w:sz w:val="24"/>
          <w:szCs w:val="24"/>
          <w:lang w:eastAsia="sk-SK"/>
        </w:rPr>
        <w:t>štyroch rokov (od 1.8.2015 do 31.7.2019). Cieľom organizácie pod jeho vedením bolo za ostatných 3 a pol roka zvýšenie férovosti v riadení svetových zásob potravín a dokončenie organizačnej reformy FAO pre zlepšenie efektívnosti, flexibility, transparentnosti a decentralizácie na regionálne úrady s</w:t>
      </w:r>
      <w:r w:rsidR="00256148" w:rsidRPr="002A77B9">
        <w:rPr>
          <w:rFonts w:ascii="Times New Roman" w:eastAsia="Times New Roman" w:hAnsi="Times New Roman" w:cs="Times New Roman"/>
          <w:sz w:val="24"/>
          <w:szCs w:val="24"/>
          <w:lang w:eastAsia="sk-SK"/>
        </w:rPr>
        <w:t> </w:t>
      </w:r>
      <w:r w:rsidR="000D02E3" w:rsidRPr="002A77B9">
        <w:rPr>
          <w:rFonts w:ascii="Times New Roman" w:eastAsia="Times New Roman" w:hAnsi="Times New Roman" w:cs="Times New Roman"/>
          <w:sz w:val="24"/>
          <w:szCs w:val="24"/>
          <w:lang w:eastAsia="sk-SK"/>
        </w:rPr>
        <w:t xml:space="preserve">cieľom byť bližšie ku krajinám odkázaným na pomoc, najmä technickú. Generálny riaditeľ FAO vo svojom vystúpení k stavu organizácie poukázal na to, že sa podarilo povýšiť prvý globálny cieľ znížiť hlad na polovicu na úplné odstránenie hladu, potravinovej neistoty a zlej výživy. Načrtol svoju víziu priorít na najbližšie obdobie s dôrazom na odstránenie hladu, </w:t>
      </w:r>
      <w:r w:rsidR="000D02E3" w:rsidRPr="002A77B9">
        <w:rPr>
          <w:rFonts w:ascii="Times New Roman" w:eastAsia="Times New Roman" w:hAnsi="Times New Roman" w:cs="Times New Roman"/>
          <w:sz w:val="24"/>
          <w:szCs w:val="24"/>
          <w:lang w:eastAsia="sk-SK"/>
        </w:rPr>
        <w:lastRenderedPageBreak/>
        <w:t>zvýšenie úrovne výživy a riešenie dopadov klimatickej zmeny. Klimatická zmena má priamy dopad na potravinovú bezpečnosť a poľnohospodárstvo všetkých krajín. Program práce a rozpočtu FAO na roky 2016-17 v</w:t>
      </w:r>
      <w:r w:rsidR="00BA5817" w:rsidRPr="002A77B9">
        <w:rPr>
          <w:rFonts w:ascii="Times New Roman" w:eastAsia="Times New Roman" w:hAnsi="Times New Roman" w:cs="Times New Roman"/>
          <w:sz w:val="24"/>
          <w:szCs w:val="24"/>
          <w:lang w:eastAsia="sk-SK"/>
        </w:rPr>
        <w:t>ytvára predpoklady zamerania O</w:t>
      </w:r>
      <w:r w:rsidR="000D02E3" w:rsidRPr="002A77B9">
        <w:rPr>
          <w:rFonts w:ascii="Times New Roman" w:eastAsia="Times New Roman" w:hAnsi="Times New Roman" w:cs="Times New Roman"/>
          <w:sz w:val="24"/>
          <w:szCs w:val="24"/>
          <w:lang w:eastAsia="sk-SK"/>
        </w:rPr>
        <w:t>rganizácie na strategické ciele a pridáva dôraz na tému výživy a klimatickej zmeny. Významným krokom pri plnení úlohy zlepšovania výživy bolo zorganizovanie Druhej medzinárodnej konferencie o výžive (</w:t>
      </w:r>
      <w:proofErr w:type="spellStart"/>
      <w:r w:rsidR="000D02E3" w:rsidRPr="002A77B9">
        <w:rPr>
          <w:rFonts w:ascii="Times New Roman" w:eastAsia="Times New Roman" w:hAnsi="Times New Roman" w:cs="Times New Roman"/>
          <w:sz w:val="24"/>
          <w:szCs w:val="24"/>
          <w:lang w:eastAsia="sk-SK"/>
        </w:rPr>
        <w:t>Intern</w:t>
      </w:r>
      <w:r w:rsidR="00BA5817" w:rsidRPr="002A77B9">
        <w:rPr>
          <w:rFonts w:ascii="Times New Roman" w:eastAsia="Times New Roman" w:hAnsi="Times New Roman" w:cs="Times New Roman"/>
          <w:sz w:val="24"/>
          <w:szCs w:val="24"/>
          <w:lang w:eastAsia="sk-SK"/>
        </w:rPr>
        <w:t>ational</w:t>
      </w:r>
      <w:proofErr w:type="spellEnd"/>
      <w:r w:rsidR="00BA5817" w:rsidRPr="002A77B9">
        <w:rPr>
          <w:rFonts w:ascii="Times New Roman" w:eastAsia="Times New Roman" w:hAnsi="Times New Roman" w:cs="Times New Roman"/>
          <w:sz w:val="24"/>
          <w:szCs w:val="24"/>
          <w:lang w:eastAsia="sk-SK"/>
        </w:rPr>
        <w:t xml:space="preserve"> </w:t>
      </w:r>
      <w:proofErr w:type="spellStart"/>
      <w:r w:rsidR="00BA5817" w:rsidRPr="002A77B9">
        <w:rPr>
          <w:rFonts w:ascii="Times New Roman" w:eastAsia="Times New Roman" w:hAnsi="Times New Roman" w:cs="Times New Roman"/>
          <w:sz w:val="24"/>
          <w:szCs w:val="24"/>
          <w:lang w:eastAsia="sk-SK"/>
        </w:rPr>
        <w:t>Conference</w:t>
      </w:r>
      <w:proofErr w:type="spellEnd"/>
      <w:r w:rsidR="00BA5817" w:rsidRPr="002A77B9">
        <w:rPr>
          <w:rFonts w:ascii="Times New Roman" w:eastAsia="Times New Roman" w:hAnsi="Times New Roman" w:cs="Times New Roman"/>
          <w:sz w:val="24"/>
          <w:szCs w:val="24"/>
          <w:lang w:eastAsia="sk-SK"/>
        </w:rPr>
        <w:t xml:space="preserve"> on </w:t>
      </w:r>
      <w:proofErr w:type="spellStart"/>
      <w:r w:rsidR="00BA5817" w:rsidRPr="002A77B9">
        <w:rPr>
          <w:rFonts w:ascii="Times New Roman" w:eastAsia="Times New Roman" w:hAnsi="Times New Roman" w:cs="Times New Roman"/>
          <w:sz w:val="24"/>
          <w:szCs w:val="24"/>
          <w:lang w:eastAsia="sk-SK"/>
        </w:rPr>
        <w:t>Nutrition</w:t>
      </w:r>
      <w:proofErr w:type="spellEnd"/>
      <w:r w:rsidR="00BA5817" w:rsidRPr="002A77B9">
        <w:rPr>
          <w:rFonts w:ascii="Times New Roman" w:eastAsia="Times New Roman" w:hAnsi="Times New Roman" w:cs="Times New Roman"/>
          <w:sz w:val="24"/>
          <w:szCs w:val="24"/>
          <w:lang w:eastAsia="sk-SK"/>
        </w:rPr>
        <w:t xml:space="preserve"> – ICN2</w:t>
      </w:r>
      <w:r w:rsidR="000D02E3" w:rsidRPr="002A77B9">
        <w:rPr>
          <w:rFonts w:ascii="Times New Roman" w:eastAsia="Times New Roman" w:hAnsi="Times New Roman" w:cs="Times New Roman"/>
          <w:sz w:val="24"/>
          <w:szCs w:val="24"/>
          <w:lang w:eastAsia="sk-SK"/>
        </w:rPr>
        <w:t>) v roku 2014</w:t>
      </w:r>
      <w:r w:rsidR="00BA5817" w:rsidRPr="002A77B9">
        <w:rPr>
          <w:rFonts w:ascii="Times New Roman" w:eastAsia="Times New Roman" w:hAnsi="Times New Roman" w:cs="Times New Roman"/>
          <w:sz w:val="24"/>
          <w:szCs w:val="24"/>
          <w:lang w:eastAsia="sk-SK"/>
        </w:rPr>
        <w:t>,</w:t>
      </w:r>
      <w:r w:rsidR="000D02E3" w:rsidRPr="002A77B9">
        <w:rPr>
          <w:rFonts w:ascii="Times New Roman" w:eastAsia="Times New Roman" w:hAnsi="Times New Roman" w:cs="Times New Roman"/>
          <w:sz w:val="24"/>
          <w:szCs w:val="24"/>
          <w:lang w:eastAsia="sk-SK"/>
        </w:rPr>
        <w:t xml:space="preserve"> a to v súčinnosti so Svetovou zdravotníckou organizáciou. ICN2 poukázala na súbežný problém podvýživy a obezity. V súlade s výstupmi z ICN2 (Rímskou deklaráciou o výžive a jej Akčným plánom) má FAO záujem </w:t>
      </w:r>
      <w:r w:rsidR="00BA5817" w:rsidRPr="002A77B9">
        <w:rPr>
          <w:rFonts w:ascii="Times New Roman" w:eastAsia="Times New Roman" w:hAnsi="Times New Roman" w:cs="Times New Roman"/>
          <w:sz w:val="24"/>
          <w:szCs w:val="24"/>
          <w:lang w:eastAsia="sk-SK"/>
        </w:rPr>
        <w:t>riešiť</w:t>
      </w:r>
      <w:r w:rsidR="000D02E3" w:rsidRPr="002A77B9">
        <w:rPr>
          <w:rFonts w:ascii="Times New Roman" w:eastAsia="Times New Roman" w:hAnsi="Times New Roman" w:cs="Times New Roman"/>
          <w:sz w:val="24"/>
          <w:szCs w:val="24"/>
          <w:lang w:eastAsia="sk-SK"/>
        </w:rPr>
        <w:t xml:space="preserve"> t</w:t>
      </w:r>
      <w:r w:rsidR="00BA5817" w:rsidRPr="002A77B9">
        <w:rPr>
          <w:rFonts w:ascii="Times New Roman" w:eastAsia="Times New Roman" w:hAnsi="Times New Roman" w:cs="Times New Roman"/>
          <w:sz w:val="24"/>
          <w:szCs w:val="24"/>
          <w:lang w:eastAsia="sk-SK"/>
        </w:rPr>
        <w:t>ú</w:t>
      </w:r>
      <w:r w:rsidR="000D02E3" w:rsidRPr="002A77B9">
        <w:rPr>
          <w:rFonts w:ascii="Times New Roman" w:eastAsia="Times New Roman" w:hAnsi="Times New Roman" w:cs="Times New Roman"/>
          <w:sz w:val="24"/>
          <w:szCs w:val="24"/>
          <w:lang w:eastAsia="sk-SK"/>
        </w:rPr>
        <w:t>to problematik</w:t>
      </w:r>
      <w:r w:rsidR="00BA5817" w:rsidRPr="002A77B9">
        <w:rPr>
          <w:rFonts w:ascii="Times New Roman" w:eastAsia="Times New Roman" w:hAnsi="Times New Roman" w:cs="Times New Roman"/>
          <w:sz w:val="24"/>
          <w:szCs w:val="24"/>
          <w:lang w:eastAsia="sk-SK"/>
        </w:rPr>
        <w:t>u</w:t>
      </w:r>
      <w:r w:rsidR="000D02E3" w:rsidRPr="002A77B9">
        <w:rPr>
          <w:rFonts w:ascii="Times New Roman" w:eastAsia="Times New Roman" w:hAnsi="Times New Roman" w:cs="Times New Roman"/>
          <w:sz w:val="24"/>
          <w:szCs w:val="24"/>
          <w:lang w:eastAsia="sk-SK"/>
        </w:rPr>
        <w:t xml:space="preserve"> v nasledujúcich rokoch. Druhou témou, ktorej je potrebné venovať zvýšenú pozornosť</w:t>
      </w:r>
      <w:r w:rsidR="00BA5817" w:rsidRPr="002A77B9">
        <w:rPr>
          <w:rFonts w:ascii="Times New Roman" w:eastAsia="Times New Roman" w:hAnsi="Times New Roman" w:cs="Times New Roman"/>
          <w:sz w:val="24"/>
          <w:szCs w:val="24"/>
          <w:lang w:eastAsia="sk-SK"/>
        </w:rPr>
        <w:t>,</w:t>
      </w:r>
      <w:r w:rsidR="000D02E3" w:rsidRPr="002A77B9">
        <w:rPr>
          <w:rFonts w:ascii="Times New Roman" w:eastAsia="Times New Roman" w:hAnsi="Times New Roman" w:cs="Times New Roman"/>
          <w:sz w:val="24"/>
          <w:szCs w:val="24"/>
          <w:lang w:eastAsia="sk-SK"/>
        </w:rPr>
        <w:t xml:space="preserve"> je klimatická zmena, ktorá má priamy vplyv na potravinovú bezpečnosť a poľnohospodárstvo. V záujme </w:t>
      </w:r>
      <w:r w:rsidR="00BA5817" w:rsidRPr="002A77B9">
        <w:rPr>
          <w:rFonts w:ascii="Times New Roman" w:eastAsia="Times New Roman" w:hAnsi="Times New Roman" w:cs="Times New Roman"/>
          <w:sz w:val="24"/>
          <w:szCs w:val="24"/>
          <w:lang w:eastAsia="sk-SK"/>
        </w:rPr>
        <w:t>riešiť</w:t>
      </w:r>
      <w:r w:rsidR="000D02E3" w:rsidRPr="002A77B9">
        <w:rPr>
          <w:rFonts w:ascii="Times New Roman" w:eastAsia="Times New Roman" w:hAnsi="Times New Roman" w:cs="Times New Roman"/>
          <w:sz w:val="24"/>
          <w:szCs w:val="24"/>
          <w:lang w:eastAsia="sk-SK"/>
        </w:rPr>
        <w:t xml:space="preserve"> problematiku potravinovej bezpečnosti</w:t>
      </w:r>
      <w:r w:rsidRPr="002A77B9">
        <w:rPr>
          <w:rFonts w:ascii="Times New Roman" w:eastAsia="Times New Roman" w:hAnsi="Times New Roman" w:cs="Times New Roman"/>
          <w:sz w:val="24"/>
          <w:szCs w:val="24"/>
          <w:lang w:eastAsia="sk-SK"/>
        </w:rPr>
        <w:t xml:space="preserve"> </w:t>
      </w:r>
      <w:r w:rsidR="000D02E3" w:rsidRPr="002A77B9">
        <w:rPr>
          <w:rFonts w:ascii="Times New Roman" w:eastAsia="Times New Roman" w:hAnsi="Times New Roman" w:cs="Times New Roman"/>
          <w:sz w:val="24"/>
          <w:szCs w:val="24"/>
          <w:lang w:eastAsia="sk-SK"/>
        </w:rPr>
        <w:t>v</w:t>
      </w:r>
      <w:r w:rsidR="00256148" w:rsidRPr="002A77B9">
        <w:rPr>
          <w:rFonts w:ascii="Times New Roman" w:eastAsia="Times New Roman" w:hAnsi="Times New Roman" w:cs="Times New Roman"/>
          <w:sz w:val="24"/>
          <w:szCs w:val="24"/>
          <w:lang w:eastAsia="sk-SK"/>
        </w:rPr>
        <w:t> </w:t>
      </w:r>
      <w:r w:rsidR="000D02E3" w:rsidRPr="002A77B9">
        <w:rPr>
          <w:rFonts w:ascii="Times New Roman" w:eastAsia="Times New Roman" w:hAnsi="Times New Roman" w:cs="Times New Roman"/>
          <w:sz w:val="24"/>
          <w:szCs w:val="24"/>
          <w:lang w:eastAsia="sk-SK"/>
        </w:rPr>
        <w:t>kontexte klimatickej zmeny, FAO aktívne podporuje iniciatívy prispievajúce k</w:t>
      </w:r>
      <w:r w:rsidR="00256148" w:rsidRPr="002A77B9">
        <w:rPr>
          <w:rFonts w:ascii="Times New Roman" w:eastAsia="Times New Roman" w:hAnsi="Times New Roman" w:cs="Times New Roman"/>
          <w:sz w:val="24"/>
          <w:szCs w:val="24"/>
          <w:lang w:eastAsia="sk-SK"/>
        </w:rPr>
        <w:t> </w:t>
      </w:r>
      <w:r w:rsidR="000D02E3" w:rsidRPr="002A77B9">
        <w:rPr>
          <w:rFonts w:ascii="Times New Roman" w:eastAsia="Times New Roman" w:hAnsi="Times New Roman" w:cs="Times New Roman"/>
          <w:sz w:val="24"/>
          <w:szCs w:val="24"/>
          <w:lang w:eastAsia="sk-SK"/>
        </w:rPr>
        <w:t>zmierňovaniu dopadov klimatickej zmeny na potravinové systémy a podporujúce transformáciu a</w:t>
      </w:r>
      <w:r w:rsidR="00BA5817" w:rsidRPr="002A77B9">
        <w:rPr>
          <w:rFonts w:ascii="Times New Roman" w:eastAsia="Times New Roman" w:hAnsi="Times New Roman" w:cs="Times New Roman"/>
          <w:sz w:val="24"/>
          <w:szCs w:val="24"/>
          <w:lang w:eastAsia="sk-SK"/>
        </w:rPr>
        <w:t xml:space="preserve"> adaptáciu </w:t>
      </w:r>
      <w:r w:rsidR="000D02E3" w:rsidRPr="002A77B9">
        <w:rPr>
          <w:rFonts w:ascii="Times New Roman" w:eastAsia="Times New Roman" w:hAnsi="Times New Roman" w:cs="Times New Roman"/>
          <w:sz w:val="24"/>
          <w:szCs w:val="24"/>
          <w:lang w:eastAsia="sk-SK"/>
        </w:rPr>
        <w:t xml:space="preserve"> poľnohospodárstva </w:t>
      </w:r>
      <w:r w:rsidR="00BA5817" w:rsidRPr="002A77B9">
        <w:rPr>
          <w:rFonts w:ascii="Times New Roman" w:eastAsia="Times New Roman" w:hAnsi="Times New Roman" w:cs="Times New Roman"/>
          <w:sz w:val="24"/>
          <w:szCs w:val="24"/>
          <w:lang w:eastAsia="sk-SK"/>
        </w:rPr>
        <w:t xml:space="preserve">na </w:t>
      </w:r>
      <w:r w:rsidR="000D02E3" w:rsidRPr="002A77B9">
        <w:rPr>
          <w:rFonts w:ascii="Times New Roman" w:eastAsia="Times New Roman" w:hAnsi="Times New Roman" w:cs="Times New Roman"/>
          <w:sz w:val="24"/>
          <w:szCs w:val="24"/>
          <w:lang w:eastAsia="sk-SK"/>
        </w:rPr>
        <w:t>zmenen</w:t>
      </w:r>
      <w:r w:rsidR="00BA5817" w:rsidRPr="002A77B9">
        <w:rPr>
          <w:rFonts w:ascii="Times New Roman" w:eastAsia="Times New Roman" w:hAnsi="Times New Roman" w:cs="Times New Roman"/>
          <w:sz w:val="24"/>
          <w:szCs w:val="24"/>
          <w:lang w:eastAsia="sk-SK"/>
        </w:rPr>
        <w:t xml:space="preserve">é </w:t>
      </w:r>
      <w:r w:rsidR="000D02E3" w:rsidRPr="002A77B9">
        <w:rPr>
          <w:rFonts w:ascii="Times New Roman" w:eastAsia="Times New Roman" w:hAnsi="Times New Roman" w:cs="Times New Roman"/>
          <w:sz w:val="24"/>
          <w:szCs w:val="24"/>
          <w:lang w:eastAsia="sk-SK"/>
        </w:rPr>
        <w:t>prírodn</w:t>
      </w:r>
      <w:r w:rsidR="00BA5817" w:rsidRPr="002A77B9">
        <w:rPr>
          <w:rFonts w:ascii="Times New Roman" w:eastAsia="Times New Roman" w:hAnsi="Times New Roman" w:cs="Times New Roman"/>
          <w:sz w:val="24"/>
          <w:szCs w:val="24"/>
          <w:lang w:eastAsia="sk-SK"/>
        </w:rPr>
        <w:t>é</w:t>
      </w:r>
      <w:r w:rsidR="000D02E3" w:rsidRPr="002A77B9">
        <w:rPr>
          <w:rFonts w:ascii="Times New Roman" w:eastAsia="Times New Roman" w:hAnsi="Times New Roman" w:cs="Times New Roman"/>
          <w:sz w:val="24"/>
          <w:szCs w:val="24"/>
          <w:lang w:eastAsia="sk-SK"/>
        </w:rPr>
        <w:t xml:space="preserve"> podmienk</w:t>
      </w:r>
      <w:r w:rsidR="00BA5817" w:rsidRPr="002A77B9">
        <w:rPr>
          <w:rFonts w:ascii="Times New Roman" w:eastAsia="Times New Roman" w:hAnsi="Times New Roman" w:cs="Times New Roman"/>
          <w:sz w:val="24"/>
          <w:szCs w:val="24"/>
          <w:lang w:eastAsia="sk-SK"/>
        </w:rPr>
        <w:t>y,</w:t>
      </w:r>
      <w:r w:rsidR="000D02E3" w:rsidRPr="002A77B9">
        <w:rPr>
          <w:rFonts w:ascii="Times New Roman" w:eastAsia="Times New Roman" w:hAnsi="Times New Roman" w:cs="Times New Roman"/>
          <w:sz w:val="24"/>
          <w:szCs w:val="24"/>
          <w:lang w:eastAsia="sk-SK"/>
        </w:rPr>
        <w:t xml:space="preserve"> a to prostredníctvom poskytovania technickej podpory, dát a nástrojov pre efektívnejšie rozhodovanie a riadenie implementácie relevantných opatrení. </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hAnsi="Times New Roman" w:cs="Times New Roman"/>
          <w:b/>
          <w:sz w:val="24"/>
          <w:szCs w:val="24"/>
        </w:rPr>
        <w:tab/>
      </w:r>
      <w:r w:rsidR="00BA5817" w:rsidRPr="002A77B9">
        <w:rPr>
          <w:rFonts w:ascii="Times New Roman" w:eastAsia="Times New Roman" w:hAnsi="Times New Roman" w:cs="Times New Roman"/>
          <w:sz w:val="24"/>
          <w:szCs w:val="24"/>
          <w:lang w:eastAsia="sk-SK"/>
        </w:rPr>
        <w:t>OSN a FAO</w:t>
      </w:r>
      <w:r w:rsidR="00BA5817" w:rsidRPr="002A77B9">
        <w:rPr>
          <w:rFonts w:ascii="Times New Roman" w:eastAsia="Calibri" w:hAnsi="Times New Roman" w:cs="Times New Roman"/>
          <w:b/>
          <w:sz w:val="24"/>
          <w:szCs w:val="24"/>
        </w:rPr>
        <w:t xml:space="preserve"> </w:t>
      </w:r>
      <w:r w:rsidR="00BA5817" w:rsidRPr="002A77B9">
        <w:rPr>
          <w:rFonts w:ascii="Times New Roman" w:eastAsia="Calibri" w:hAnsi="Times New Roman" w:cs="Times New Roman"/>
          <w:sz w:val="24"/>
          <w:szCs w:val="24"/>
        </w:rPr>
        <w:t>participovali aj na príprave</w:t>
      </w:r>
      <w:r w:rsidR="00BA5817" w:rsidRPr="002A77B9">
        <w:rPr>
          <w:rFonts w:ascii="Times New Roman" w:eastAsia="Calibri" w:hAnsi="Times New Roman" w:cs="Times New Roman"/>
          <w:b/>
          <w:sz w:val="24"/>
          <w:szCs w:val="24"/>
        </w:rPr>
        <w:t xml:space="preserve"> </w:t>
      </w:r>
      <w:r w:rsidRPr="002A77B9">
        <w:rPr>
          <w:rFonts w:ascii="Times New Roman" w:eastAsia="Calibri" w:hAnsi="Times New Roman" w:cs="Times New Roman"/>
          <w:b/>
          <w:sz w:val="24"/>
          <w:szCs w:val="24"/>
        </w:rPr>
        <w:t>EXPO Miláno 2015</w:t>
      </w:r>
      <w:r w:rsidR="00BA5817" w:rsidRPr="002A77B9">
        <w:rPr>
          <w:rFonts w:ascii="Times New Roman" w:eastAsia="Calibri" w:hAnsi="Times New Roman" w:cs="Times New Roman"/>
          <w:b/>
          <w:sz w:val="24"/>
          <w:szCs w:val="24"/>
        </w:rPr>
        <w:t xml:space="preserve"> </w:t>
      </w:r>
      <w:r w:rsidR="00BA5817" w:rsidRPr="002A77B9">
        <w:rPr>
          <w:rFonts w:ascii="Times New Roman" w:eastAsia="Calibri" w:hAnsi="Times New Roman" w:cs="Times New Roman"/>
          <w:sz w:val="24"/>
          <w:szCs w:val="24"/>
        </w:rPr>
        <w:t>na tému</w:t>
      </w:r>
      <w:r w:rsidR="00BA5817" w:rsidRPr="002A77B9">
        <w:rPr>
          <w:rFonts w:ascii="Times New Roman" w:eastAsia="Calibri" w:hAnsi="Times New Roman" w:cs="Times New Roman"/>
          <w:b/>
          <w:sz w:val="24"/>
          <w:szCs w:val="24"/>
        </w:rPr>
        <w:t xml:space="preserve"> </w:t>
      </w:r>
      <w:r w:rsidRPr="002A77B9">
        <w:rPr>
          <w:rFonts w:ascii="Times New Roman" w:eastAsia="Times New Roman" w:hAnsi="Times New Roman" w:cs="Times New Roman"/>
          <w:i/>
          <w:sz w:val="24"/>
          <w:szCs w:val="24"/>
          <w:lang w:eastAsia="sk-SK"/>
        </w:rPr>
        <w:t xml:space="preserve">„Nasýtiť planétu, energia pre </w:t>
      </w:r>
      <w:proofErr w:type="spellStart"/>
      <w:r w:rsidRPr="002A77B9">
        <w:rPr>
          <w:rFonts w:ascii="Times New Roman" w:eastAsia="Times New Roman" w:hAnsi="Times New Roman" w:cs="Times New Roman"/>
          <w:i/>
          <w:sz w:val="24"/>
          <w:szCs w:val="24"/>
          <w:lang w:eastAsia="sk-SK"/>
        </w:rPr>
        <w:t>život“</w:t>
      </w:r>
      <w:r w:rsidRPr="002A77B9">
        <w:rPr>
          <w:rFonts w:ascii="Times New Roman" w:eastAsia="Times New Roman" w:hAnsi="Times New Roman" w:cs="Times New Roman"/>
          <w:sz w:val="24"/>
          <w:szCs w:val="24"/>
          <w:lang w:eastAsia="sk-SK"/>
        </w:rPr>
        <w:t>a</w:t>
      </w:r>
      <w:proofErr w:type="spellEnd"/>
      <w:r w:rsidRPr="002A77B9">
        <w:rPr>
          <w:rFonts w:ascii="Times New Roman" w:eastAsia="Times New Roman" w:hAnsi="Times New Roman" w:cs="Times New Roman"/>
          <w:sz w:val="24"/>
          <w:szCs w:val="24"/>
          <w:lang w:eastAsia="sk-SK"/>
        </w:rPr>
        <w:t xml:space="preserve"> významne prispel</w:t>
      </w:r>
      <w:r w:rsidR="00BA5817" w:rsidRPr="002A77B9">
        <w:rPr>
          <w:rFonts w:ascii="Times New Roman" w:eastAsia="Times New Roman" w:hAnsi="Times New Roman" w:cs="Times New Roman"/>
          <w:sz w:val="24"/>
          <w:szCs w:val="24"/>
          <w:lang w:eastAsia="sk-SK"/>
        </w:rPr>
        <w:t>i</w:t>
      </w:r>
      <w:r w:rsidRPr="002A77B9">
        <w:rPr>
          <w:rFonts w:ascii="Times New Roman" w:eastAsia="Times New Roman" w:hAnsi="Times New Roman" w:cs="Times New Roman"/>
          <w:sz w:val="24"/>
          <w:szCs w:val="24"/>
          <w:lang w:eastAsia="sk-SK"/>
        </w:rPr>
        <w:t xml:space="preserve"> k zvyšovaniu povedomia o boji proti hladu a chudobe. Súčasťou EXPO Miláno bolo aj organizovanie</w:t>
      </w:r>
      <w:r w:rsidRPr="002A77B9">
        <w:rPr>
          <w:rFonts w:ascii="Times New Roman" w:hAnsi="Times New Roman" w:cs="Times New Roman"/>
          <w:sz w:val="24"/>
          <w:szCs w:val="24"/>
        </w:rPr>
        <w:t xml:space="preserve"> </w:t>
      </w:r>
      <w:r w:rsidRPr="002A77B9">
        <w:rPr>
          <w:rFonts w:ascii="Times New Roman" w:eastAsia="Calibri" w:hAnsi="Times New Roman" w:cs="Times New Roman"/>
          <w:b/>
          <w:sz w:val="24"/>
          <w:szCs w:val="24"/>
        </w:rPr>
        <w:t>Medzinárodného poľnohospodárskeho fóra na vysokej úrovni „Fórum ministrov poľnohospodárstva</w:t>
      </w:r>
      <w:r w:rsidRPr="002A77B9">
        <w:rPr>
          <w:rFonts w:ascii="Times New Roman" w:hAnsi="Times New Roman" w:cs="Times New Roman"/>
          <w:sz w:val="24"/>
          <w:szCs w:val="24"/>
        </w:rPr>
        <w:t xml:space="preserve">“ </w:t>
      </w:r>
      <w:r w:rsidRPr="002A77B9">
        <w:rPr>
          <w:rFonts w:ascii="Times New Roman" w:eastAsia="Times New Roman" w:hAnsi="Times New Roman" w:cs="Times New Roman"/>
          <w:sz w:val="24"/>
          <w:szCs w:val="24"/>
          <w:lang w:eastAsia="sk-SK"/>
        </w:rPr>
        <w:t xml:space="preserve">k téme </w:t>
      </w:r>
      <w:r w:rsidRPr="002A77B9">
        <w:rPr>
          <w:rFonts w:ascii="Times New Roman" w:eastAsia="Times New Roman" w:hAnsi="Times New Roman" w:cs="Times New Roman"/>
          <w:i/>
          <w:sz w:val="24"/>
          <w:szCs w:val="24"/>
          <w:lang w:eastAsia="sk-SK"/>
        </w:rPr>
        <w:t>„Od EXPO 2015 ďalej: poľnohospodárstvo má nasýtiť planétu“</w:t>
      </w:r>
      <w:r w:rsidRPr="002A77B9">
        <w:rPr>
          <w:rFonts w:ascii="Times New Roman" w:eastAsia="Times New Roman" w:hAnsi="Times New Roman" w:cs="Times New Roman"/>
          <w:sz w:val="24"/>
          <w:szCs w:val="24"/>
          <w:lang w:eastAsia="sk-SK"/>
        </w:rPr>
        <w:t>. Rokovanie bolo najdôležitejším inštitucion</w:t>
      </w:r>
      <w:r w:rsidR="00BA5817" w:rsidRPr="002A77B9">
        <w:rPr>
          <w:rFonts w:ascii="Times New Roman" w:eastAsia="Times New Roman" w:hAnsi="Times New Roman" w:cs="Times New Roman"/>
          <w:sz w:val="24"/>
          <w:szCs w:val="24"/>
          <w:lang w:eastAsia="sk-SK"/>
        </w:rPr>
        <w:t xml:space="preserve">álnym podujatím v rámci EXPO a </w:t>
      </w:r>
      <w:r w:rsidRPr="002A77B9">
        <w:rPr>
          <w:rFonts w:ascii="Times New Roman" w:eastAsia="Times New Roman" w:hAnsi="Times New Roman" w:cs="Times New Roman"/>
          <w:sz w:val="24"/>
          <w:szCs w:val="24"/>
          <w:lang w:eastAsia="sk-SK"/>
        </w:rPr>
        <w:t xml:space="preserve">zúčastnili sa ho zástupcovia vlád z celého sveta vrátane európskeho komisára pre poľnohospodárstvo a rozvoj vidieka </w:t>
      </w:r>
      <w:proofErr w:type="spellStart"/>
      <w:r w:rsidRPr="002A77B9">
        <w:rPr>
          <w:rFonts w:ascii="Times New Roman" w:eastAsia="Times New Roman" w:hAnsi="Times New Roman" w:cs="Times New Roman"/>
          <w:sz w:val="24"/>
          <w:szCs w:val="24"/>
          <w:lang w:eastAsia="sk-SK"/>
        </w:rPr>
        <w:t>Phila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Hogana</w:t>
      </w:r>
      <w:proofErr w:type="spellEnd"/>
      <w:r w:rsidRPr="002A77B9">
        <w:rPr>
          <w:rFonts w:ascii="Times New Roman" w:eastAsia="Times New Roman" w:hAnsi="Times New Roman" w:cs="Times New Roman"/>
          <w:sz w:val="24"/>
          <w:szCs w:val="24"/>
          <w:lang w:eastAsia="sk-SK"/>
        </w:rPr>
        <w:t xml:space="preserve">, ako aj generálneho riaditeľa FAO </w:t>
      </w:r>
      <w:proofErr w:type="spellStart"/>
      <w:r w:rsidRPr="002A77B9">
        <w:rPr>
          <w:rFonts w:ascii="Times New Roman" w:eastAsia="Times New Roman" w:hAnsi="Times New Roman" w:cs="Times New Roman"/>
          <w:sz w:val="24"/>
          <w:szCs w:val="24"/>
          <w:lang w:eastAsia="sk-SK"/>
        </w:rPr>
        <w:t>José</w:t>
      </w:r>
      <w:r w:rsidR="00BA5817" w:rsidRPr="002A77B9">
        <w:rPr>
          <w:rFonts w:ascii="Times New Roman" w:eastAsia="Times New Roman" w:hAnsi="Times New Roman" w:cs="Times New Roman"/>
          <w:sz w:val="24"/>
          <w:szCs w:val="24"/>
          <w:lang w:eastAsia="sk-SK"/>
        </w:rPr>
        <w:t>ho</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Grazian</w:t>
      </w:r>
      <w:r w:rsidR="00BA5817" w:rsidRPr="002A77B9">
        <w:rPr>
          <w:rFonts w:ascii="Times New Roman" w:eastAsia="Times New Roman" w:hAnsi="Times New Roman" w:cs="Times New Roman"/>
          <w:sz w:val="24"/>
          <w:szCs w:val="24"/>
          <w:lang w:eastAsia="sk-SK"/>
        </w:rPr>
        <w:t>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da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Silv</w:t>
      </w:r>
      <w:r w:rsidR="00BA5817" w:rsidRPr="002A77B9">
        <w:rPr>
          <w:rFonts w:ascii="Times New Roman" w:eastAsia="Times New Roman" w:hAnsi="Times New Roman" w:cs="Times New Roman"/>
          <w:sz w:val="24"/>
          <w:szCs w:val="24"/>
          <w:lang w:eastAsia="sk-SK"/>
        </w:rPr>
        <w:t>u</w:t>
      </w:r>
      <w:proofErr w:type="spellEnd"/>
      <w:r w:rsidRPr="002A77B9">
        <w:rPr>
          <w:rFonts w:ascii="Times New Roman" w:eastAsia="Times New Roman" w:hAnsi="Times New Roman" w:cs="Times New Roman"/>
          <w:sz w:val="24"/>
          <w:szCs w:val="24"/>
          <w:lang w:eastAsia="sk-SK"/>
        </w:rPr>
        <w:t>. Počas  zasadnutia bola formálne prijatá Milánska charta ako dokument pripravený v rozsiahlom konzultačnom procese odrážajúci hlavný odkaz EXPO Miláno. MPRV SR bolo na podujatí zastúpené štátnou</w:t>
      </w:r>
      <w:r w:rsidR="00BA5817" w:rsidRPr="002A77B9">
        <w:rPr>
          <w:rFonts w:ascii="Times New Roman" w:eastAsia="Times New Roman" w:hAnsi="Times New Roman" w:cs="Times New Roman"/>
          <w:sz w:val="24"/>
          <w:szCs w:val="24"/>
          <w:lang w:eastAsia="sk-SK"/>
        </w:rPr>
        <w:t xml:space="preserve"> tajomníčkou Magdalénou Lacko</w:t>
      </w:r>
      <w:r w:rsidR="00256148"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Bartošovou.</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hAnsi="Times New Roman" w:cs="Times New Roman"/>
          <w:sz w:val="24"/>
          <w:szCs w:val="24"/>
        </w:rPr>
        <w:tab/>
      </w:r>
      <w:r w:rsidRPr="002A77B9">
        <w:rPr>
          <w:rFonts w:ascii="Times New Roman" w:eastAsia="Times New Roman" w:hAnsi="Times New Roman" w:cs="Times New Roman"/>
          <w:sz w:val="24"/>
          <w:szCs w:val="24"/>
          <w:lang w:eastAsia="sk-SK"/>
        </w:rPr>
        <w:t>42. zasadnutie CFS, ktorý je mimoriadne významný nielen v rámci FAO, ale aj v štruktúre OSN, bolo výnimočné tým, že išlo o prvé zasadnutie telesa v rámci organizačnej bázy OSN venujúcej sa problematike potravinovej bezpečnosti a výživy, ktoré zasadalo po s</w:t>
      </w:r>
      <w:r w:rsidR="00BA5817" w:rsidRPr="002A77B9">
        <w:rPr>
          <w:rFonts w:ascii="Times New Roman" w:eastAsia="Times New Roman" w:hAnsi="Times New Roman" w:cs="Times New Roman"/>
          <w:sz w:val="24"/>
          <w:szCs w:val="24"/>
          <w:lang w:eastAsia="sk-SK"/>
        </w:rPr>
        <w:t xml:space="preserve">amite </w:t>
      </w:r>
      <w:r w:rsidRPr="002A77B9">
        <w:rPr>
          <w:rFonts w:ascii="Times New Roman" w:eastAsia="Times New Roman" w:hAnsi="Times New Roman" w:cs="Times New Roman"/>
          <w:sz w:val="24"/>
          <w:szCs w:val="24"/>
          <w:lang w:eastAsia="sk-SK"/>
        </w:rPr>
        <w:t>OSN v</w:t>
      </w:r>
      <w:r w:rsidR="00BA5817" w:rsidRPr="002A77B9">
        <w:rPr>
          <w:rFonts w:ascii="Times New Roman" w:eastAsia="Times New Roman" w:hAnsi="Times New Roman" w:cs="Times New Roman"/>
          <w:sz w:val="24"/>
          <w:szCs w:val="24"/>
          <w:lang w:eastAsia="sk-SK"/>
        </w:rPr>
        <w:t> </w:t>
      </w:r>
      <w:r w:rsidRPr="002A77B9">
        <w:rPr>
          <w:rFonts w:ascii="Times New Roman" w:eastAsia="Times New Roman" w:hAnsi="Times New Roman" w:cs="Times New Roman"/>
          <w:sz w:val="24"/>
          <w:szCs w:val="24"/>
          <w:lang w:eastAsia="sk-SK"/>
        </w:rPr>
        <w:t>N</w:t>
      </w:r>
      <w:r w:rsidR="00BA5817" w:rsidRPr="002A77B9">
        <w:rPr>
          <w:rFonts w:ascii="Times New Roman" w:eastAsia="Times New Roman" w:hAnsi="Times New Roman" w:cs="Times New Roman"/>
          <w:sz w:val="24"/>
          <w:szCs w:val="24"/>
          <w:lang w:eastAsia="sk-SK"/>
        </w:rPr>
        <w:t xml:space="preserve">ew </w:t>
      </w:r>
      <w:r w:rsidRPr="002A77B9">
        <w:rPr>
          <w:rFonts w:ascii="Times New Roman" w:eastAsia="Times New Roman" w:hAnsi="Times New Roman" w:cs="Times New Roman"/>
          <w:sz w:val="24"/>
          <w:szCs w:val="24"/>
          <w:lang w:eastAsia="sk-SK"/>
        </w:rPr>
        <w:t>Y</w:t>
      </w:r>
      <w:r w:rsidR="00BA5817" w:rsidRPr="002A77B9">
        <w:rPr>
          <w:rFonts w:ascii="Times New Roman" w:eastAsia="Times New Roman" w:hAnsi="Times New Roman" w:cs="Times New Roman"/>
          <w:sz w:val="24"/>
          <w:szCs w:val="24"/>
          <w:lang w:eastAsia="sk-SK"/>
        </w:rPr>
        <w:t>orku</w:t>
      </w:r>
      <w:r w:rsidRPr="002A77B9">
        <w:rPr>
          <w:rFonts w:ascii="Times New Roman" w:eastAsia="Times New Roman" w:hAnsi="Times New Roman" w:cs="Times New Roman"/>
          <w:sz w:val="24"/>
          <w:szCs w:val="24"/>
          <w:lang w:eastAsia="sk-SK"/>
        </w:rPr>
        <w:t xml:space="preserve"> (sept</w:t>
      </w:r>
      <w:r w:rsidR="00BA5817" w:rsidRPr="002A77B9">
        <w:rPr>
          <w:rFonts w:ascii="Times New Roman" w:eastAsia="Times New Roman" w:hAnsi="Times New Roman" w:cs="Times New Roman"/>
          <w:sz w:val="24"/>
          <w:szCs w:val="24"/>
          <w:lang w:eastAsia="sk-SK"/>
        </w:rPr>
        <w:t xml:space="preserve">ember </w:t>
      </w:r>
      <w:r w:rsidRPr="002A77B9">
        <w:rPr>
          <w:rFonts w:ascii="Times New Roman" w:eastAsia="Times New Roman" w:hAnsi="Times New Roman" w:cs="Times New Roman"/>
          <w:sz w:val="24"/>
          <w:szCs w:val="24"/>
          <w:lang w:eastAsia="sk-SK"/>
        </w:rPr>
        <w:t>2</w:t>
      </w:r>
      <w:r w:rsidR="001F6BD6" w:rsidRPr="002A77B9">
        <w:rPr>
          <w:rFonts w:ascii="Times New Roman" w:eastAsia="Times New Roman" w:hAnsi="Times New Roman" w:cs="Times New Roman"/>
          <w:sz w:val="24"/>
          <w:szCs w:val="24"/>
          <w:lang w:eastAsia="sk-SK"/>
        </w:rPr>
        <w:t>015) k Agende 2030. Na tomto sa</w:t>
      </w:r>
      <w:r w:rsidRPr="002A77B9">
        <w:rPr>
          <w:rFonts w:ascii="Times New Roman" w:eastAsia="Times New Roman" w:hAnsi="Times New Roman" w:cs="Times New Roman"/>
          <w:sz w:val="24"/>
          <w:szCs w:val="24"/>
          <w:lang w:eastAsia="sk-SK"/>
        </w:rPr>
        <w:t>mite bol</w:t>
      </w:r>
      <w:r w:rsidRPr="002A77B9">
        <w:rPr>
          <w:rFonts w:ascii="Times New Roman" w:hAnsi="Times New Roman" w:cs="Times New Roman"/>
          <w:bCs/>
          <w:sz w:val="24"/>
          <w:szCs w:val="24"/>
        </w:rPr>
        <w:t xml:space="preserve"> </w:t>
      </w:r>
      <w:r w:rsidRPr="002A77B9">
        <w:rPr>
          <w:rFonts w:ascii="Times New Roman" w:eastAsia="Calibri" w:hAnsi="Times New Roman" w:cs="Times New Roman"/>
          <w:b/>
          <w:sz w:val="24"/>
          <w:szCs w:val="24"/>
        </w:rPr>
        <w:t xml:space="preserve">schválený dokument </w:t>
      </w:r>
      <w:r w:rsidRPr="002A77B9">
        <w:rPr>
          <w:rFonts w:ascii="Times New Roman" w:eastAsia="Calibri" w:hAnsi="Times New Roman" w:cs="Times New Roman"/>
          <w:b/>
          <w:i/>
          <w:sz w:val="24"/>
          <w:szCs w:val="24"/>
        </w:rPr>
        <w:t>„Premena nášho sveta: agenda 2030 pre udržateľný rozvoj“</w:t>
      </w:r>
      <w:r w:rsidRPr="002A77B9">
        <w:rPr>
          <w:rFonts w:ascii="Times New Roman" w:eastAsia="Calibri" w:hAnsi="Times New Roman" w:cs="Times New Roman"/>
          <w:b/>
          <w:sz w:val="24"/>
          <w:szCs w:val="24"/>
        </w:rPr>
        <w:t xml:space="preserve"> definujúci nové priority globálnej agendy na najbližších 15 rokov. </w:t>
      </w:r>
      <w:r w:rsidRPr="002A77B9">
        <w:rPr>
          <w:rFonts w:ascii="Times New Roman" w:eastAsia="Times New Roman" w:hAnsi="Times New Roman" w:cs="Times New Roman"/>
          <w:sz w:val="24"/>
          <w:szCs w:val="24"/>
          <w:lang w:eastAsia="sk-SK"/>
        </w:rPr>
        <w:t>Dokument je výsledkom viac ako trojročnej intenzívnej konzultácie členských štátov OSN, organizácií jej systému, mimovládnych organizácií, významných osobností zo sveta podnikania, akademického prostredia, filantropie a ďalších sfér ľudských aktivít a stelesňuje snahu o systémové uchopenie problémov dnešného sveta, ktoré sa vyznačujú vysokou</w:t>
      </w:r>
      <w:r w:rsidRPr="002A77B9">
        <w:rPr>
          <w:rFonts w:ascii="Times New Roman" w:hAnsi="Times New Roman" w:cs="Times New Roman"/>
          <w:bCs/>
          <w:sz w:val="24"/>
          <w:szCs w:val="24"/>
        </w:rPr>
        <w:t xml:space="preserve"> </w:t>
      </w:r>
      <w:r w:rsidRPr="002A77B9">
        <w:rPr>
          <w:rFonts w:ascii="Times New Roman" w:eastAsia="Times New Roman" w:hAnsi="Times New Roman" w:cs="Times New Roman"/>
          <w:sz w:val="24"/>
          <w:szCs w:val="24"/>
          <w:lang w:eastAsia="sk-SK"/>
        </w:rPr>
        <w:t>mierou komplexnosti a prepojenosti. Prízvukuje potreb</w:t>
      </w:r>
      <w:r w:rsidR="00BA5817" w:rsidRPr="002A77B9">
        <w:rPr>
          <w:rFonts w:ascii="Times New Roman" w:eastAsia="Times New Roman" w:hAnsi="Times New Roman" w:cs="Times New Roman"/>
          <w:sz w:val="24"/>
          <w:szCs w:val="24"/>
          <w:lang w:eastAsia="sk-SK"/>
        </w:rPr>
        <w:t>u</w:t>
      </w:r>
      <w:r w:rsidRPr="002A77B9">
        <w:rPr>
          <w:rFonts w:ascii="Times New Roman" w:eastAsia="Times New Roman" w:hAnsi="Times New Roman" w:cs="Times New Roman"/>
          <w:sz w:val="24"/>
          <w:szCs w:val="24"/>
          <w:lang w:eastAsia="sk-SK"/>
        </w:rPr>
        <w:t xml:space="preserve"> partnerstva a spolupráce medzi jednotlivými aktérmi. V záujme dosiahnutia žiadaného výsledku Agendy 2030</w:t>
      </w:r>
      <w:r w:rsidR="00BA5817" w:rsidRPr="002A77B9">
        <w:rPr>
          <w:rFonts w:ascii="Times New Roman" w:eastAsia="Times New Roman" w:hAnsi="Times New Roman" w:cs="Times New Roman"/>
          <w:sz w:val="24"/>
          <w:szCs w:val="24"/>
          <w:lang w:eastAsia="sk-SK"/>
        </w:rPr>
        <w:t xml:space="preserve"> sa</w:t>
      </w:r>
      <w:r w:rsidRPr="002A77B9">
        <w:rPr>
          <w:rFonts w:ascii="Times New Roman" w:eastAsia="Times New Roman" w:hAnsi="Times New Roman" w:cs="Times New Roman"/>
          <w:sz w:val="24"/>
          <w:szCs w:val="24"/>
          <w:lang w:eastAsia="sk-SK"/>
        </w:rPr>
        <w:t xml:space="preserve"> je potrebné </w:t>
      </w:r>
      <w:r w:rsidR="00BA5817" w:rsidRPr="002A77B9">
        <w:rPr>
          <w:rFonts w:ascii="Times New Roman" w:eastAsia="Times New Roman" w:hAnsi="Times New Roman" w:cs="Times New Roman"/>
          <w:sz w:val="24"/>
          <w:szCs w:val="24"/>
          <w:lang w:eastAsia="sk-SK"/>
        </w:rPr>
        <w:t>venovať</w:t>
      </w:r>
      <w:r w:rsidRPr="002A77B9">
        <w:rPr>
          <w:rFonts w:ascii="Times New Roman" w:eastAsia="Times New Roman" w:hAnsi="Times New Roman" w:cs="Times New Roman"/>
          <w:sz w:val="24"/>
          <w:szCs w:val="24"/>
          <w:lang w:eastAsia="sk-SK"/>
        </w:rPr>
        <w:t xml:space="preserve"> tr</w:t>
      </w:r>
      <w:r w:rsidR="00BA5817" w:rsidRPr="002A77B9">
        <w:rPr>
          <w:rFonts w:ascii="Times New Roman" w:eastAsia="Times New Roman" w:hAnsi="Times New Roman" w:cs="Times New Roman"/>
          <w:sz w:val="24"/>
          <w:szCs w:val="24"/>
          <w:lang w:eastAsia="sk-SK"/>
        </w:rPr>
        <w:t>om</w:t>
      </w:r>
      <w:r w:rsidRPr="002A77B9">
        <w:rPr>
          <w:rFonts w:ascii="Times New Roman" w:eastAsia="Times New Roman" w:hAnsi="Times New Roman" w:cs="Times New Roman"/>
          <w:sz w:val="24"/>
          <w:szCs w:val="24"/>
          <w:lang w:eastAsia="sk-SK"/>
        </w:rPr>
        <w:t xml:space="preserve"> základn</w:t>
      </w:r>
      <w:r w:rsidR="00BA5817" w:rsidRPr="002A77B9">
        <w:rPr>
          <w:rFonts w:ascii="Times New Roman" w:eastAsia="Times New Roman" w:hAnsi="Times New Roman" w:cs="Times New Roman"/>
          <w:sz w:val="24"/>
          <w:szCs w:val="24"/>
          <w:lang w:eastAsia="sk-SK"/>
        </w:rPr>
        <w:t>ým dimenziám</w:t>
      </w:r>
      <w:r w:rsidRPr="002A77B9">
        <w:rPr>
          <w:rFonts w:ascii="Times New Roman" w:eastAsia="Times New Roman" w:hAnsi="Times New Roman" w:cs="Times New Roman"/>
          <w:sz w:val="24"/>
          <w:szCs w:val="24"/>
          <w:lang w:eastAsia="sk-SK"/>
        </w:rPr>
        <w:t xml:space="preserve"> udržateľného rozvoja – ekonomi</w:t>
      </w:r>
      <w:r w:rsidR="00BA5817" w:rsidRPr="002A77B9">
        <w:rPr>
          <w:rFonts w:ascii="Times New Roman" w:eastAsia="Times New Roman" w:hAnsi="Times New Roman" w:cs="Times New Roman"/>
          <w:sz w:val="24"/>
          <w:szCs w:val="24"/>
          <w:lang w:eastAsia="sk-SK"/>
        </w:rPr>
        <w:t>ckej</w:t>
      </w:r>
      <w:r w:rsidRPr="002A77B9">
        <w:rPr>
          <w:rFonts w:ascii="Times New Roman" w:eastAsia="Times New Roman" w:hAnsi="Times New Roman" w:cs="Times New Roman"/>
          <w:sz w:val="24"/>
          <w:szCs w:val="24"/>
          <w:lang w:eastAsia="sk-SK"/>
        </w:rPr>
        <w:t>, sociáln</w:t>
      </w:r>
      <w:r w:rsidR="00BA5817" w:rsidRPr="002A77B9">
        <w:rPr>
          <w:rFonts w:ascii="Times New Roman" w:eastAsia="Times New Roman" w:hAnsi="Times New Roman" w:cs="Times New Roman"/>
          <w:sz w:val="24"/>
          <w:szCs w:val="24"/>
          <w:lang w:eastAsia="sk-SK"/>
        </w:rPr>
        <w:t>ej</w:t>
      </w:r>
      <w:r w:rsidRPr="002A77B9">
        <w:rPr>
          <w:rFonts w:ascii="Times New Roman" w:eastAsia="Times New Roman" w:hAnsi="Times New Roman" w:cs="Times New Roman"/>
          <w:sz w:val="24"/>
          <w:szCs w:val="24"/>
          <w:lang w:eastAsia="sk-SK"/>
        </w:rPr>
        <w:t xml:space="preserve"> aj environmentáln</w:t>
      </w:r>
      <w:r w:rsidR="00BA5817" w:rsidRPr="002A77B9">
        <w:rPr>
          <w:rFonts w:ascii="Times New Roman" w:eastAsia="Times New Roman" w:hAnsi="Times New Roman" w:cs="Times New Roman"/>
          <w:sz w:val="24"/>
          <w:szCs w:val="24"/>
          <w:lang w:eastAsia="sk-SK"/>
        </w:rPr>
        <w:t>ej</w:t>
      </w:r>
      <w:r w:rsidRPr="002A77B9">
        <w:rPr>
          <w:rFonts w:ascii="Times New Roman" w:eastAsia="Times New Roman" w:hAnsi="Times New Roman" w:cs="Times New Roman"/>
          <w:sz w:val="24"/>
          <w:szCs w:val="24"/>
          <w:lang w:eastAsia="sk-SK"/>
        </w:rPr>
        <w:t>. Agenda 2030 nadobudla platnosť 1.</w:t>
      </w:r>
      <w:r w:rsidR="00BA5817" w:rsidRPr="002A77B9">
        <w:rPr>
          <w:rFonts w:ascii="Times New Roman" w:eastAsia="Times New Roman" w:hAnsi="Times New Roman" w:cs="Times New Roman"/>
          <w:sz w:val="24"/>
          <w:szCs w:val="24"/>
          <w:lang w:eastAsia="sk-SK"/>
        </w:rPr>
        <w:t xml:space="preserve"> januára </w:t>
      </w:r>
      <w:r w:rsidRPr="002A77B9">
        <w:rPr>
          <w:rFonts w:ascii="Times New Roman" w:eastAsia="Times New Roman" w:hAnsi="Times New Roman" w:cs="Times New Roman"/>
          <w:sz w:val="24"/>
          <w:szCs w:val="24"/>
          <w:lang w:eastAsia="sk-SK"/>
        </w:rPr>
        <w:t>2016 a na rozdiel od Miléniových rozvojových cieľov bude 17 rámcových cieľov trvalo udržateľného rozvoja a 169 špecifických cieľov záväzných pre všetky štáty sveta bez rozdielu na ich sta</w:t>
      </w:r>
      <w:r w:rsidR="00BA5817" w:rsidRPr="002A77B9">
        <w:rPr>
          <w:rFonts w:ascii="Times New Roman" w:eastAsia="Times New Roman" w:hAnsi="Times New Roman" w:cs="Times New Roman"/>
          <w:sz w:val="24"/>
          <w:szCs w:val="24"/>
          <w:lang w:eastAsia="sk-SK"/>
        </w:rPr>
        <w:t xml:space="preserve">tus ekonomického rozvoja. </w:t>
      </w:r>
      <w:r w:rsidRPr="002A77B9">
        <w:rPr>
          <w:rFonts w:ascii="Times New Roman" w:eastAsia="Times New Roman" w:hAnsi="Times New Roman" w:cs="Times New Roman"/>
          <w:sz w:val="24"/>
          <w:szCs w:val="24"/>
          <w:lang w:eastAsia="sk-SK"/>
        </w:rPr>
        <w:t xml:space="preserve">Rok 2016 </w:t>
      </w:r>
      <w:r w:rsidRPr="002A77B9">
        <w:rPr>
          <w:rFonts w:ascii="Times New Roman" w:eastAsia="Times New Roman" w:hAnsi="Times New Roman" w:cs="Times New Roman"/>
          <w:sz w:val="24"/>
          <w:szCs w:val="24"/>
          <w:lang w:eastAsia="sk-SK"/>
        </w:rPr>
        <w:lastRenderedPageBreak/>
        <w:t xml:space="preserve">je považovaný za prechodný rok, v rámci ktorého sa OSN a štáty pripravujú na implementáciu cieľov trvalo udržateľného rozvoja. V priebehu roka 2015 MPRV SR a stála predstaviteľka SR pri FAO spracovávali odborné stanoviská pre Stálu misiu </w:t>
      </w:r>
      <w:r w:rsidR="00BA5817" w:rsidRPr="002A77B9">
        <w:rPr>
          <w:rFonts w:ascii="Times New Roman" w:eastAsia="Times New Roman" w:hAnsi="Times New Roman" w:cs="Times New Roman"/>
          <w:sz w:val="24"/>
          <w:szCs w:val="24"/>
          <w:lang w:eastAsia="sk-SK"/>
        </w:rPr>
        <w:t xml:space="preserve">SR pri OSN v New Yorku k návrhu </w:t>
      </w:r>
      <w:r w:rsidRPr="002A77B9">
        <w:rPr>
          <w:rFonts w:ascii="Times New Roman" w:eastAsia="Times New Roman" w:hAnsi="Times New Roman" w:cs="Times New Roman"/>
          <w:sz w:val="24"/>
          <w:szCs w:val="24"/>
          <w:lang w:eastAsia="sk-SK"/>
        </w:rPr>
        <w:t>Agendy 2030</w:t>
      </w:r>
      <w:r w:rsidR="00BA5817"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 xml:space="preserve"> ako aj k súvisiacim návrhom rezolúcií v oblasti potravinovej bezpečnosti a výživy.</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V máji 2015 sa v Budapešti uskutočnila </w:t>
      </w:r>
      <w:r w:rsidRPr="002A77B9">
        <w:rPr>
          <w:rFonts w:ascii="Times New Roman" w:eastAsia="Calibri" w:hAnsi="Times New Roman" w:cs="Times New Roman"/>
          <w:b/>
          <w:sz w:val="24"/>
          <w:szCs w:val="24"/>
        </w:rPr>
        <w:t>neformálna regionálna konzultácia FAO v</w:t>
      </w:r>
      <w:r w:rsidR="00256148" w:rsidRPr="002A77B9">
        <w:rPr>
          <w:rFonts w:ascii="Times New Roman" w:eastAsia="Calibri" w:hAnsi="Times New Roman" w:cs="Times New Roman"/>
          <w:b/>
          <w:sz w:val="24"/>
          <w:szCs w:val="24"/>
        </w:rPr>
        <w:t> </w:t>
      </w:r>
      <w:r w:rsidRPr="002A77B9">
        <w:rPr>
          <w:rFonts w:ascii="Times New Roman" w:eastAsia="Calibri" w:hAnsi="Times New Roman" w:cs="Times New Roman"/>
          <w:b/>
          <w:sz w:val="24"/>
          <w:szCs w:val="24"/>
        </w:rPr>
        <w:t>regióne Európy a strednej Ázie.</w:t>
      </w:r>
      <w:r w:rsidRPr="002A77B9">
        <w:rPr>
          <w:rFonts w:ascii="Times New Roman" w:eastAsia="MS Mincho" w:hAnsi="Times New Roman" w:cs="Times New Roman"/>
          <w:sz w:val="24"/>
          <w:szCs w:val="24"/>
          <w:lang w:eastAsia="ja-JP"/>
        </w:rPr>
        <w:t xml:space="preserve"> </w:t>
      </w:r>
      <w:r w:rsidRPr="002A77B9">
        <w:rPr>
          <w:rFonts w:ascii="Times New Roman" w:eastAsia="Times New Roman" w:hAnsi="Times New Roman" w:cs="Times New Roman"/>
          <w:sz w:val="24"/>
          <w:szCs w:val="24"/>
          <w:lang w:eastAsia="sk-SK"/>
        </w:rPr>
        <w:t>Slovenská republika bola zastúpená národnou koordinátork</w:t>
      </w:r>
      <w:r w:rsidR="00256148" w:rsidRPr="002A77B9">
        <w:rPr>
          <w:rFonts w:ascii="Times New Roman" w:eastAsia="Times New Roman" w:hAnsi="Times New Roman" w:cs="Times New Roman"/>
          <w:sz w:val="24"/>
          <w:szCs w:val="24"/>
          <w:lang w:eastAsia="sk-SK"/>
        </w:rPr>
        <w:t>ou</w:t>
      </w:r>
      <w:r w:rsidRPr="002A77B9">
        <w:rPr>
          <w:rFonts w:ascii="Times New Roman" w:eastAsia="Times New Roman" w:hAnsi="Times New Roman" w:cs="Times New Roman"/>
          <w:sz w:val="24"/>
          <w:szCs w:val="24"/>
          <w:lang w:eastAsia="sk-SK"/>
        </w:rPr>
        <w:t xml:space="preserve"> FAO a stálou predstaviteľkou SR pri FAO. Cieľom zasadnutia bola príprava priorít práce v regióne Európy a strednej Ázie nadväzne na Program práce a rozpočtu FAO na roky 2016–2017, ktorých zámerom je napomáhať k posilňovaniu partnerstiev s mimovládnym sektorom. </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ab/>
      </w:r>
      <w:r w:rsidRPr="002A77B9">
        <w:rPr>
          <w:rFonts w:ascii="Times New Roman" w:eastAsia="Calibri" w:hAnsi="Times New Roman" w:cs="Times New Roman"/>
          <w:b/>
          <w:sz w:val="24"/>
          <w:szCs w:val="24"/>
        </w:rPr>
        <w:t>39. zasadnutie Európskej komisie FAO pre poľnohospodárstvo (ECA)</w:t>
      </w:r>
      <w:r w:rsidR="001F6BD6" w:rsidRPr="002A77B9">
        <w:rPr>
          <w:rFonts w:ascii="Times New Roman" w:hAnsi="Times New Roman" w:cs="Times New Roman"/>
          <w:sz w:val="24"/>
          <w:szCs w:val="24"/>
        </w:rPr>
        <w:t xml:space="preserve"> sa uskutočnilo </w:t>
      </w:r>
      <w:r w:rsidR="001F6BD6" w:rsidRPr="002A77B9">
        <w:rPr>
          <w:rFonts w:ascii="Times New Roman" w:eastAsia="Times New Roman" w:hAnsi="Times New Roman" w:cs="Times New Roman"/>
          <w:sz w:val="24"/>
          <w:szCs w:val="24"/>
          <w:lang w:eastAsia="sk-SK"/>
        </w:rPr>
        <w:t xml:space="preserve">22.-23. septembra 2015 v Budapešti. </w:t>
      </w:r>
      <w:r w:rsidRPr="002A77B9">
        <w:rPr>
          <w:rFonts w:ascii="Times New Roman" w:eastAsia="Times New Roman" w:hAnsi="Times New Roman" w:cs="Times New Roman"/>
          <w:sz w:val="24"/>
          <w:szCs w:val="24"/>
          <w:lang w:eastAsia="sk-SK"/>
        </w:rPr>
        <w:t>Slovenskú republiku zastupovala národná koordinátorka FAO. Hlavnými bodmi rokovania boli inovácie v rodinnom farmár</w:t>
      </w:r>
      <w:r w:rsidR="001F6BD6" w:rsidRPr="002A77B9">
        <w:rPr>
          <w:rFonts w:ascii="Times New Roman" w:eastAsia="Times New Roman" w:hAnsi="Times New Roman" w:cs="Times New Roman"/>
          <w:sz w:val="24"/>
          <w:szCs w:val="24"/>
          <w:lang w:eastAsia="sk-SK"/>
        </w:rPr>
        <w:t>č</w:t>
      </w:r>
      <w:r w:rsidRPr="002A77B9">
        <w:rPr>
          <w:rFonts w:ascii="Times New Roman" w:eastAsia="Times New Roman" w:hAnsi="Times New Roman" w:cs="Times New Roman"/>
          <w:sz w:val="24"/>
          <w:szCs w:val="24"/>
          <w:lang w:eastAsia="sk-SK"/>
        </w:rPr>
        <w:t>ení, otázka boja s degradáciou pôdy v záujme potravinovej bezpečnosti, problematika sociálnej ochrany pre vidiecke obyvateľstvo citlivé na rodovú rovnosť, ďalej riešenie sociálneho a ekonomického dopadu nesprávnej výživy cez výživovo citlivé poľnohospodárske a potravinové politiky v regióne, ako aj organizácia budúcich zasadnutí ECA</w:t>
      </w:r>
      <w:r w:rsidRPr="002A77B9">
        <w:rPr>
          <w:rFonts w:ascii="Times New Roman" w:eastAsia="Times New Roman" w:hAnsi="Times New Roman" w:cs="Times New Roman"/>
          <w:sz w:val="24"/>
          <w:szCs w:val="24"/>
          <w:lang w:eastAsia="sk-SK"/>
        </w:rPr>
        <w:br/>
        <w:t>(40. zasadnutie ECA sa uskuto</w:t>
      </w:r>
      <w:r w:rsidR="001F6BD6" w:rsidRPr="002A77B9">
        <w:rPr>
          <w:rFonts w:ascii="Times New Roman" w:eastAsia="Times New Roman" w:hAnsi="Times New Roman" w:cs="Times New Roman"/>
          <w:sz w:val="24"/>
          <w:szCs w:val="24"/>
          <w:lang w:eastAsia="sk-SK"/>
        </w:rPr>
        <w:t>ční v Budapešti v roku 2017). Vo</w:t>
      </w:r>
      <w:r w:rsidRPr="002A77B9">
        <w:rPr>
          <w:rFonts w:ascii="Times New Roman" w:eastAsia="Times New Roman" w:hAnsi="Times New Roman" w:cs="Times New Roman"/>
          <w:sz w:val="24"/>
          <w:szCs w:val="24"/>
          <w:lang w:eastAsia="sk-SK"/>
        </w:rPr>
        <w:t xml:space="preserve"> voľb</w:t>
      </w:r>
      <w:r w:rsidR="001F6BD6" w:rsidRPr="002A77B9">
        <w:rPr>
          <w:rFonts w:ascii="Times New Roman" w:eastAsia="Times New Roman" w:hAnsi="Times New Roman" w:cs="Times New Roman"/>
          <w:sz w:val="24"/>
          <w:szCs w:val="24"/>
          <w:lang w:eastAsia="sk-SK"/>
        </w:rPr>
        <w:t>e</w:t>
      </w:r>
      <w:r w:rsidRPr="002A77B9">
        <w:rPr>
          <w:rFonts w:ascii="Times New Roman" w:eastAsia="Times New Roman" w:hAnsi="Times New Roman" w:cs="Times New Roman"/>
          <w:sz w:val="24"/>
          <w:szCs w:val="24"/>
          <w:lang w:eastAsia="sk-SK"/>
        </w:rPr>
        <w:t xml:space="preserve"> členov Výkonného výboru ECA</w:t>
      </w:r>
      <w:r w:rsidR="001F6BD6" w:rsidRPr="002A77B9">
        <w:rPr>
          <w:rFonts w:ascii="Times New Roman" w:eastAsia="Times New Roman" w:hAnsi="Times New Roman" w:cs="Times New Roman"/>
          <w:sz w:val="24"/>
          <w:szCs w:val="24"/>
          <w:lang w:eastAsia="sk-SK"/>
        </w:rPr>
        <w:t xml:space="preserve"> došlo k </w:t>
      </w:r>
      <w:r w:rsidR="0055464D" w:rsidRPr="002A77B9">
        <w:rPr>
          <w:rFonts w:ascii="Times New Roman" w:eastAsia="Times New Roman" w:hAnsi="Times New Roman" w:cs="Times New Roman"/>
          <w:sz w:val="24"/>
          <w:szCs w:val="24"/>
          <w:lang w:eastAsia="sk-SK"/>
        </w:rPr>
        <w:t>opätovné</w:t>
      </w:r>
      <w:r w:rsidR="001F6BD6" w:rsidRPr="002A77B9">
        <w:rPr>
          <w:rFonts w:ascii="Times New Roman" w:eastAsia="Times New Roman" w:hAnsi="Times New Roman" w:cs="Times New Roman"/>
          <w:sz w:val="24"/>
          <w:szCs w:val="24"/>
          <w:lang w:eastAsia="sk-SK"/>
        </w:rPr>
        <w:t>mu</w:t>
      </w:r>
      <w:r w:rsidR="0055464D"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zvoleni</w:t>
      </w:r>
      <w:r w:rsidR="001F6BD6" w:rsidRPr="002A77B9">
        <w:rPr>
          <w:rFonts w:ascii="Times New Roman" w:eastAsia="Times New Roman" w:hAnsi="Times New Roman" w:cs="Times New Roman"/>
          <w:sz w:val="24"/>
          <w:szCs w:val="24"/>
          <w:lang w:eastAsia="sk-SK"/>
        </w:rPr>
        <w:t>u</w:t>
      </w:r>
      <w:r w:rsidRPr="002A77B9">
        <w:rPr>
          <w:rFonts w:ascii="Times New Roman" w:eastAsia="Times New Roman" w:hAnsi="Times New Roman" w:cs="Times New Roman"/>
          <w:sz w:val="24"/>
          <w:szCs w:val="24"/>
          <w:lang w:eastAsia="sk-SK"/>
        </w:rPr>
        <w:t xml:space="preserve"> </w:t>
      </w:r>
      <w:r w:rsidR="001F6BD6" w:rsidRPr="002A77B9">
        <w:rPr>
          <w:rFonts w:ascii="Times New Roman" w:eastAsia="Times New Roman" w:hAnsi="Times New Roman" w:cs="Times New Roman"/>
          <w:sz w:val="24"/>
          <w:szCs w:val="24"/>
          <w:lang w:eastAsia="sk-SK"/>
        </w:rPr>
        <w:t xml:space="preserve">jeho </w:t>
      </w:r>
      <w:r w:rsidRPr="002A77B9">
        <w:rPr>
          <w:rFonts w:ascii="Times New Roman" w:eastAsia="Times New Roman" w:hAnsi="Times New Roman" w:cs="Times New Roman"/>
          <w:sz w:val="24"/>
          <w:szCs w:val="24"/>
          <w:lang w:eastAsia="sk-SK"/>
        </w:rPr>
        <w:t>aktuálnych členov</w:t>
      </w:r>
      <w:r w:rsidR="001F6BD6" w:rsidRPr="002A77B9">
        <w:rPr>
          <w:rFonts w:ascii="Times New Roman" w:eastAsia="Times New Roman" w:hAnsi="Times New Roman" w:cs="Times New Roman"/>
          <w:sz w:val="24"/>
          <w:szCs w:val="24"/>
          <w:lang w:eastAsia="sk-SK"/>
        </w:rPr>
        <w:t xml:space="preserve">, vrátane </w:t>
      </w:r>
      <w:proofErr w:type="spellStart"/>
      <w:r w:rsidRPr="002A77B9">
        <w:rPr>
          <w:rFonts w:ascii="Times New Roman" w:eastAsia="Times New Roman" w:hAnsi="Times New Roman" w:cs="Times New Roman"/>
          <w:sz w:val="24"/>
          <w:szCs w:val="24"/>
          <w:lang w:eastAsia="sk-SK"/>
        </w:rPr>
        <w:t>Mariet</w:t>
      </w:r>
      <w:r w:rsidR="001F6BD6" w:rsidRPr="002A77B9">
        <w:rPr>
          <w:rFonts w:ascii="Times New Roman" w:eastAsia="Times New Roman" w:hAnsi="Times New Roman" w:cs="Times New Roman"/>
          <w:sz w:val="24"/>
          <w:szCs w:val="24"/>
          <w:lang w:eastAsia="sk-SK"/>
        </w:rPr>
        <w:t>y</w:t>
      </w:r>
      <w:proofErr w:type="spellEnd"/>
      <w:r w:rsidR="001F6BD6" w:rsidRPr="002A77B9">
        <w:rPr>
          <w:rFonts w:ascii="Times New Roman" w:eastAsia="Times New Roman" w:hAnsi="Times New Roman" w:cs="Times New Roman"/>
          <w:sz w:val="24"/>
          <w:szCs w:val="24"/>
          <w:lang w:eastAsia="sk-SK"/>
        </w:rPr>
        <w:t xml:space="preserve"> </w:t>
      </w:r>
      <w:proofErr w:type="spellStart"/>
      <w:r w:rsidR="001F6BD6" w:rsidRPr="002A77B9">
        <w:rPr>
          <w:rFonts w:ascii="Times New Roman" w:eastAsia="Times New Roman" w:hAnsi="Times New Roman" w:cs="Times New Roman"/>
          <w:sz w:val="24"/>
          <w:szCs w:val="24"/>
          <w:lang w:eastAsia="sk-SK"/>
        </w:rPr>
        <w:t>Okenkovej</w:t>
      </w:r>
      <w:proofErr w:type="spellEnd"/>
      <w:r w:rsidRPr="002A77B9">
        <w:rPr>
          <w:rFonts w:ascii="Times New Roman" w:eastAsia="Times New Roman" w:hAnsi="Times New Roman" w:cs="Times New Roman"/>
          <w:sz w:val="24"/>
          <w:szCs w:val="24"/>
          <w:lang w:eastAsia="sk-SK"/>
        </w:rPr>
        <w:t>, stál</w:t>
      </w:r>
      <w:r w:rsidR="001F6BD6" w:rsidRPr="002A77B9">
        <w:rPr>
          <w:rFonts w:ascii="Times New Roman" w:eastAsia="Times New Roman" w:hAnsi="Times New Roman" w:cs="Times New Roman"/>
          <w:sz w:val="24"/>
          <w:szCs w:val="24"/>
          <w:lang w:eastAsia="sk-SK"/>
        </w:rPr>
        <w:t>ej</w:t>
      </w:r>
      <w:r w:rsidRPr="002A77B9">
        <w:rPr>
          <w:rFonts w:ascii="Times New Roman" w:eastAsia="Times New Roman" w:hAnsi="Times New Roman" w:cs="Times New Roman"/>
          <w:sz w:val="24"/>
          <w:szCs w:val="24"/>
          <w:lang w:eastAsia="sk-SK"/>
        </w:rPr>
        <w:t xml:space="preserve"> predstaviteľk</w:t>
      </w:r>
      <w:r w:rsidR="001F6BD6" w:rsidRPr="002A77B9">
        <w:rPr>
          <w:rFonts w:ascii="Times New Roman" w:eastAsia="Times New Roman" w:hAnsi="Times New Roman" w:cs="Times New Roman"/>
          <w:sz w:val="24"/>
          <w:szCs w:val="24"/>
          <w:lang w:eastAsia="sk-SK"/>
        </w:rPr>
        <w:t>y</w:t>
      </w:r>
      <w:r w:rsidRPr="002A77B9">
        <w:rPr>
          <w:rFonts w:ascii="Times New Roman" w:eastAsia="Times New Roman" w:hAnsi="Times New Roman" w:cs="Times New Roman"/>
          <w:sz w:val="24"/>
          <w:szCs w:val="24"/>
          <w:lang w:eastAsia="sk-SK"/>
        </w:rPr>
        <w:t xml:space="preserve"> SR pri FAO</w:t>
      </w:r>
      <w:r w:rsidR="001F6BD6"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za podpredsedníčku na obdobie 4 rokov.</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ab/>
        <w:t xml:space="preserve">SR sa v zastúpení stálej predstaviteľky SR pri FAO a WFP </w:t>
      </w:r>
      <w:proofErr w:type="spellStart"/>
      <w:r w:rsidRPr="002A77B9">
        <w:rPr>
          <w:rFonts w:ascii="Times New Roman" w:eastAsia="Times New Roman" w:hAnsi="Times New Roman" w:cs="Times New Roman"/>
          <w:sz w:val="24"/>
          <w:szCs w:val="24"/>
          <w:lang w:eastAsia="sk-SK"/>
        </w:rPr>
        <w:t>M</w:t>
      </w:r>
      <w:r w:rsidR="001F6BD6" w:rsidRPr="002A77B9">
        <w:rPr>
          <w:rFonts w:ascii="Times New Roman" w:eastAsia="Times New Roman" w:hAnsi="Times New Roman" w:cs="Times New Roman"/>
          <w:sz w:val="24"/>
          <w:szCs w:val="24"/>
          <w:lang w:eastAsia="sk-SK"/>
        </w:rPr>
        <w:t>ariety</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Okenkovej</w:t>
      </w:r>
      <w:proofErr w:type="spellEnd"/>
      <w:r w:rsidRPr="002A77B9">
        <w:rPr>
          <w:rFonts w:ascii="Times New Roman" w:eastAsia="Times New Roman" w:hAnsi="Times New Roman" w:cs="Times New Roman"/>
          <w:sz w:val="24"/>
          <w:szCs w:val="24"/>
          <w:lang w:eastAsia="sk-SK"/>
        </w:rPr>
        <w:t xml:space="preserve"> zúčastnila oslavy Svetového dňa potravín (SDP), ktor</w:t>
      </w:r>
      <w:r w:rsidR="001F6BD6" w:rsidRPr="002A77B9">
        <w:rPr>
          <w:rFonts w:ascii="Times New Roman" w:eastAsia="Times New Roman" w:hAnsi="Times New Roman" w:cs="Times New Roman"/>
          <w:sz w:val="24"/>
          <w:szCs w:val="24"/>
          <w:lang w:eastAsia="sk-SK"/>
        </w:rPr>
        <w:t>á</w:t>
      </w:r>
      <w:r w:rsidRPr="002A77B9">
        <w:rPr>
          <w:rFonts w:ascii="Times New Roman" w:eastAsia="Times New Roman" w:hAnsi="Times New Roman" w:cs="Times New Roman"/>
          <w:sz w:val="24"/>
          <w:szCs w:val="24"/>
          <w:lang w:eastAsia="sk-SK"/>
        </w:rPr>
        <w:t xml:space="preserve"> sa konal</w:t>
      </w:r>
      <w:r w:rsidR="001F6BD6" w:rsidRPr="002A77B9">
        <w:rPr>
          <w:rFonts w:ascii="Times New Roman" w:eastAsia="Times New Roman" w:hAnsi="Times New Roman" w:cs="Times New Roman"/>
          <w:sz w:val="24"/>
          <w:szCs w:val="24"/>
          <w:lang w:eastAsia="sk-SK"/>
        </w:rPr>
        <w:t>a</w:t>
      </w:r>
      <w:r w:rsidRPr="002A77B9">
        <w:rPr>
          <w:rFonts w:ascii="Times New Roman" w:eastAsia="Times New Roman" w:hAnsi="Times New Roman" w:cs="Times New Roman"/>
          <w:sz w:val="24"/>
          <w:szCs w:val="24"/>
          <w:lang w:eastAsia="sk-SK"/>
        </w:rPr>
        <w:t xml:space="preserve"> v areáli EXPO Miláno (prvýkrát mimo hlavného sídla FAO v Auditóriu výstaviska EXPO). Mottom SDP 2015 bolo </w:t>
      </w:r>
      <w:r w:rsidRPr="002A77B9">
        <w:rPr>
          <w:rFonts w:ascii="Times New Roman" w:eastAsia="Times New Roman" w:hAnsi="Times New Roman" w:cs="Times New Roman"/>
          <w:i/>
          <w:sz w:val="24"/>
          <w:szCs w:val="24"/>
          <w:lang w:eastAsia="sk-SK"/>
        </w:rPr>
        <w:t>„Sociálna ochrana a poľnohospodárstvo: prerušenie cyklu chudoby na vidieku“</w:t>
      </w:r>
      <w:r w:rsidRPr="002A77B9">
        <w:rPr>
          <w:rFonts w:ascii="Times New Roman" w:eastAsia="Times New Roman" w:hAnsi="Times New Roman" w:cs="Times New Roman"/>
          <w:sz w:val="24"/>
          <w:szCs w:val="24"/>
          <w:lang w:eastAsia="sk-SK"/>
        </w:rPr>
        <w:t>. Podujatia, na ktorom sa zároveň oslávilo 70. výročie založenia FAO, sa zúčastnili generálny tajomník OSN, hlavy všetkých organizácií OSN sídliacich v Ríme, taliansky prezident, minister zahraničných vecí a rozvojovej spolupráce, minister poľnohospodárstva, výživy a lesníctva a primátor mesta Miláno. Oficiálne bola odovzdaná Milánska Charta a Milánsky mestský pakt generálnemu tajomníkovi OSN, ako príspevok k novej rozvojovej Agende 2030.</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ab/>
        <w:t>V nadväznosti na globálne oslavy SD</w:t>
      </w:r>
      <w:r w:rsidR="00256148" w:rsidRPr="002A77B9">
        <w:rPr>
          <w:rFonts w:ascii="Times New Roman" w:eastAsia="Times New Roman" w:hAnsi="Times New Roman" w:cs="Times New Roman"/>
          <w:sz w:val="24"/>
          <w:szCs w:val="24"/>
          <w:lang w:eastAsia="sk-SK"/>
        </w:rPr>
        <w:t>P</w:t>
      </w:r>
      <w:r w:rsidRPr="002A77B9">
        <w:rPr>
          <w:rFonts w:ascii="Times New Roman" w:eastAsia="Times New Roman" w:hAnsi="Times New Roman" w:cs="Times New Roman"/>
          <w:sz w:val="24"/>
          <w:szCs w:val="24"/>
          <w:lang w:eastAsia="sk-SK"/>
        </w:rPr>
        <w:t xml:space="preserve">, ktoré sa každoročne pripomínajú 16. </w:t>
      </w:r>
      <w:r w:rsidR="0055464D" w:rsidRPr="002A77B9">
        <w:rPr>
          <w:rFonts w:ascii="Times New Roman" w:eastAsia="Times New Roman" w:hAnsi="Times New Roman" w:cs="Times New Roman"/>
          <w:sz w:val="24"/>
          <w:szCs w:val="24"/>
          <w:lang w:eastAsia="sk-SK"/>
        </w:rPr>
        <w:t>o</w:t>
      </w:r>
      <w:r w:rsidRPr="002A77B9">
        <w:rPr>
          <w:rFonts w:ascii="Times New Roman" w:eastAsia="Times New Roman" w:hAnsi="Times New Roman" w:cs="Times New Roman"/>
          <w:sz w:val="24"/>
          <w:szCs w:val="24"/>
          <w:lang w:eastAsia="sk-SK"/>
        </w:rPr>
        <w:t>któbra, boli v spolupráci s</w:t>
      </w:r>
      <w:r w:rsidR="001F6BD6" w:rsidRPr="002A77B9">
        <w:rPr>
          <w:rFonts w:ascii="Times New Roman" w:eastAsia="Times New Roman" w:hAnsi="Times New Roman" w:cs="Times New Roman"/>
          <w:sz w:val="24"/>
          <w:szCs w:val="24"/>
          <w:lang w:eastAsia="sk-SK"/>
        </w:rPr>
        <w:t>o</w:t>
      </w:r>
      <w:r w:rsidRPr="002A77B9">
        <w:rPr>
          <w:rFonts w:ascii="Times New Roman" w:eastAsia="Times New Roman" w:hAnsi="Times New Roman" w:cs="Times New Roman"/>
          <w:sz w:val="24"/>
          <w:szCs w:val="24"/>
          <w:lang w:eastAsia="sk-SK"/>
        </w:rPr>
        <w:t xml:space="preserve"> štátnym podnikom </w:t>
      </w:r>
      <w:proofErr w:type="spellStart"/>
      <w:r w:rsidRPr="002A77B9">
        <w:rPr>
          <w:rFonts w:ascii="Times New Roman" w:eastAsia="Times New Roman" w:hAnsi="Times New Roman" w:cs="Times New Roman"/>
          <w:sz w:val="24"/>
          <w:szCs w:val="24"/>
          <w:lang w:eastAsia="sk-SK"/>
        </w:rPr>
        <w:t>Agroinštitút</w:t>
      </w:r>
      <w:proofErr w:type="spellEnd"/>
      <w:r w:rsidRPr="002A77B9">
        <w:rPr>
          <w:rFonts w:ascii="Times New Roman" w:eastAsia="Times New Roman" w:hAnsi="Times New Roman" w:cs="Times New Roman"/>
          <w:sz w:val="24"/>
          <w:szCs w:val="24"/>
          <w:lang w:eastAsia="sk-SK"/>
        </w:rPr>
        <w:t xml:space="preserve"> Nitra pripravené</w:t>
      </w:r>
      <w:r w:rsidRPr="002A77B9">
        <w:rPr>
          <w:rFonts w:ascii="Times New Roman" w:hAnsi="Times New Roman" w:cs="Times New Roman"/>
          <w:bCs/>
          <w:sz w:val="24"/>
          <w:szCs w:val="24"/>
        </w:rPr>
        <w:t xml:space="preserve"> </w:t>
      </w:r>
      <w:r w:rsidRPr="002A77B9">
        <w:rPr>
          <w:rFonts w:ascii="Times New Roman" w:eastAsia="Calibri" w:hAnsi="Times New Roman" w:cs="Times New Roman"/>
          <w:b/>
          <w:sz w:val="24"/>
          <w:szCs w:val="24"/>
        </w:rPr>
        <w:t>národné oslavy S</w:t>
      </w:r>
      <w:r w:rsidR="00256148" w:rsidRPr="002A77B9">
        <w:rPr>
          <w:rFonts w:ascii="Times New Roman" w:eastAsia="Calibri" w:hAnsi="Times New Roman" w:cs="Times New Roman"/>
          <w:b/>
          <w:sz w:val="24"/>
          <w:szCs w:val="24"/>
        </w:rPr>
        <w:t>D</w:t>
      </w:r>
      <w:r w:rsidRPr="002A77B9">
        <w:rPr>
          <w:rFonts w:ascii="Times New Roman" w:eastAsia="Calibri" w:hAnsi="Times New Roman" w:cs="Times New Roman"/>
          <w:b/>
          <w:sz w:val="24"/>
          <w:szCs w:val="24"/>
        </w:rPr>
        <w:t>P</w:t>
      </w:r>
      <w:r w:rsidRPr="002A77B9">
        <w:rPr>
          <w:rFonts w:ascii="Times New Roman" w:hAnsi="Times New Roman" w:cs="Times New Roman"/>
          <w:bCs/>
          <w:sz w:val="24"/>
          <w:szCs w:val="24"/>
        </w:rPr>
        <w:t xml:space="preserve">. </w:t>
      </w:r>
      <w:r w:rsidRPr="002A77B9">
        <w:rPr>
          <w:rFonts w:ascii="Times New Roman" w:eastAsia="Times New Roman" w:hAnsi="Times New Roman" w:cs="Times New Roman"/>
          <w:sz w:val="24"/>
          <w:szCs w:val="24"/>
          <w:lang w:eastAsia="sk-SK"/>
        </w:rPr>
        <w:t xml:space="preserve">Na pozvanie ministra pôdohospodárstva a rozvoja vidieka SR sa osláv SDP v Nitre zúčastnil aj zástupca Regionálneho úradu FAO v Budapešti. Úvodný príhovor k SDP 2015 predniesla </w:t>
      </w:r>
      <w:r w:rsidR="0055464D" w:rsidRPr="002A77B9">
        <w:rPr>
          <w:rFonts w:ascii="Times New Roman" w:eastAsia="Times New Roman" w:hAnsi="Times New Roman" w:cs="Times New Roman"/>
          <w:sz w:val="24"/>
          <w:szCs w:val="24"/>
          <w:lang w:eastAsia="sk-SK"/>
        </w:rPr>
        <w:t xml:space="preserve">štátna tajomníčka MPRV SR </w:t>
      </w:r>
      <w:r w:rsidRPr="002A77B9">
        <w:rPr>
          <w:rFonts w:ascii="Times New Roman" w:eastAsia="Times New Roman" w:hAnsi="Times New Roman" w:cs="Times New Roman"/>
          <w:sz w:val="24"/>
          <w:szCs w:val="24"/>
          <w:lang w:eastAsia="sk-SK"/>
        </w:rPr>
        <w:t xml:space="preserve">Magdaléna Lacko Bartošová. Oficiálna časť SDP sa konala v priestoroch </w:t>
      </w:r>
      <w:proofErr w:type="spellStart"/>
      <w:r w:rsidRPr="002A77B9">
        <w:rPr>
          <w:rFonts w:ascii="Times New Roman" w:eastAsia="Times New Roman" w:hAnsi="Times New Roman" w:cs="Times New Roman"/>
          <w:sz w:val="24"/>
          <w:szCs w:val="24"/>
          <w:lang w:eastAsia="sk-SK"/>
        </w:rPr>
        <w:t>Agroinštitútu</w:t>
      </w:r>
      <w:proofErr w:type="spellEnd"/>
      <w:r w:rsidRPr="002A77B9">
        <w:rPr>
          <w:rFonts w:ascii="Times New Roman" w:eastAsia="Times New Roman" w:hAnsi="Times New Roman" w:cs="Times New Roman"/>
          <w:sz w:val="24"/>
          <w:szCs w:val="24"/>
          <w:lang w:eastAsia="sk-SK"/>
        </w:rPr>
        <w:t xml:space="preserve"> Nitra, kde odzneli príspevky na tému SDP a zároveň boli odovzdané ocenenia – cena ministra </w:t>
      </w:r>
      <w:proofErr w:type="spellStart"/>
      <w:r w:rsidRPr="002A77B9">
        <w:rPr>
          <w:rFonts w:ascii="Times New Roman" w:eastAsia="Times New Roman" w:hAnsi="Times New Roman" w:cs="Times New Roman"/>
          <w:sz w:val="24"/>
          <w:szCs w:val="24"/>
          <w:lang w:eastAsia="sk-SK"/>
        </w:rPr>
        <w:t>PaeDr</w:t>
      </w:r>
      <w:proofErr w:type="spellEnd"/>
      <w:r w:rsidRPr="002A77B9">
        <w:rPr>
          <w:rFonts w:ascii="Times New Roman" w:eastAsia="Times New Roman" w:hAnsi="Times New Roman" w:cs="Times New Roman"/>
          <w:sz w:val="24"/>
          <w:szCs w:val="24"/>
          <w:lang w:eastAsia="sk-SK"/>
        </w:rPr>
        <w:t xml:space="preserve">. Blanke </w:t>
      </w:r>
      <w:proofErr w:type="spellStart"/>
      <w:r w:rsidRPr="002A77B9">
        <w:rPr>
          <w:rFonts w:ascii="Times New Roman" w:eastAsia="Times New Roman" w:hAnsi="Times New Roman" w:cs="Times New Roman"/>
          <w:sz w:val="24"/>
          <w:szCs w:val="24"/>
          <w:lang w:eastAsia="sk-SK"/>
        </w:rPr>
        <w:t>Bajánkovej</w:t>
      </w:r>
      <w:proofErr w:type="spellEnd"/>
      <w:r w:rsidRPr="002A77B9">
        <w:rPr>
          <w:rFonts w:ascii="Times New Roman" w:eastAsia="Times New Roman" w:hAnsi="Times New Roman" w:cs="Times New Roman"/>
          <w:sz w:val="24"/>
          <w:szCs w:val="24"/>
          <w:lang w:eastAsia="sk-SK"/>
        </w:rPr>
        <w:t>, PhD.</w:t>
      </w:r>
      <w:r w:rsidRPr="002A77B9" w:rsidDel="0061420E">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za celoživotnú prácu a jej dlhoročné pôsobenie </w:t>
      </w:r>
      <w:r w:rsidR="001F6BD6" w:rsidRPr="002A77B9">
        <w:rPr>
          <w:rFonts w:ascii="Times New Roman" w:eastAsia="Times New Roman" w:hAnsi="Times New Roman" w:cs="Times New Roman"/>
          <w:sz w:val="24"/>
          <w:szCs w:val="24"/>
          <w:lang w:eastAsia="sk-SK"/>
        </w:rPr>
        <w:t>vo</w:t>
      </w:r>
      <w:r w:rsidRPr="002A77B9">
        <w:rPr>
          <w:rFonts w:ascii="Times New Roman" w:eastAsia="Times New Roman" w:hAnsi="Times New Roman" w:cs="Times New Roman"/>
          <w:sz w:val="24"/>
          <w:szCs w:val="24"/>
          <w:lang w:eastAsia="sk-SK"/>
        </w:rPr>
        <w:t xml:space="preserve"> FAO v Ríme. Ďalej sa odovzdali ceny v kategóriách výtvarná súťaž pre deti na tému Svetového dňa potravín 2015, </w:t>
      </w:r>
      <w:proofErr w:type="spellStart"/>
      <w:r w:rsidRPr="002A77B9">
        <w:rPr>
          <w:rFonts w:ascii="Times New Roman" w:eastAsia="Times New Roman" w:hAnsi="Times New Roman" w:cs="Times New Roman"/>
          <w:sz w:val="24"/>
          <w:szCs w:val="24"/>
          <w:lang w:eastAsia="sk-SK"/>
        </w:rPr>
        <w:t>Biofarma</w:t>
      </w:r>
      <w:proofErr w:type="spellEnd"/>
      <w:r w:rsidRPr="002A77B9">
        <w:rPr>
          <w:rFonts w:ascii="Times New Roman" w:eastAsia="Times New Roman" w:hAnsi="Times New Roman" w:cs="Times New Roman"/>
          <w:sz w:val="24"/>
          <w:szCs w:val="24"/>
          <w:lang w:eastAsia="sk-SK"/>
        </w:rPr>
        <w:t xml:space="preserve"> roka 2015,</w:t>
      </w:r>
      <w:r w:rsidR="00C153A5"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Vidiecka žena roka – </w:t>
      </w:r>
      <w:proofErr w:type="spellStart"/>
      <w:r w:rsidRPr="002A77B9">
        <w:rPr>
          <w:rFonts w:ascii="Times New Roman" w:eastAsia="Times New Roman" w:hAnsi="Times New Roman" w:cs="Times New Roman"/>
          <w:sz w:val="24"/>
          <w:szCs w:val="24"/>
          <w:lang w:eastAsia="sk-SK"/>
        </w:rPr>
        <w:t>Líderka</w:t>
      </w:r>
      <w:proofErr w:type="spellEnd"/>
      <w:r w:rsidRPr="002A77B9">
        <w:rPr>
          <w:rFonts w:ascii="Times New Roman" w:eastAsia="Times New Roman" w:hAnsi="Times New Roman" w:cs="Times New Roman"/>
          <w:sz w:val="24"/>
          <w:szCs w:val="24"/>
          <w:lang w:eastAsia="sk-SK"/>
        </w:rPr>
        <w:t xml:space="preserve"> 2015.</w:t>
      </w:r>
    </w:p>
    <w:p w:rsidR="0090050D" w:rsidRPr="002A77B9" w:rsidRDefault="00260FBA"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lastRenderedPageBreak/>
        <w:t xml:space="preserve">Pravidelné 15. zasadnutie </w:t>
      </w:r>
      <w:r w:rsidRPr="002A77B9">
        <w:rPr>
          <w:rFonts w:ascii="Times New Roman" w:eastAsia="Calibri" w:hAnsi="Times New Roman" w:cs="Times New Roman"/>
          <w:b/>
          <w:sz w:val="24"/>
          <w:szCs w:val="24"/>
        </w:rPr>
        <w:t>Komisie FAO pre genetické zdroje</w:t>
      </w:r>
      <w:r w:rsidRPr="002A77B9">
        <w:rPr>
          <w:rFonts w:ascii="Times New Roman" w:eastAsia="Calibri" w:hAnsi="Times New Roman" w:cs="Times New Roman"/>
          <w:sz w:val="24"/>
          <w:szCs w:val="24"/>
        </w:rPr>
        <w:t xml:space="preserve"> sa konalo </w:t>
      </w:r>
      <w:r w:rsidR="001F6BD6"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19.-23. januára 2015 v sídle FAO v Ríme. Dôležitým bodom rokovania bola informácia o</w:t>
      </w:r>
      <w:r w:rsidR="00256148" w:rsidRPr="002A77B9">
        <w:rPr>
          <w:rFonts w:ascii="Times New Roman" w:eastAsia="Calibri" w:hAnsi="Times New Roman" w:cs="Times New Roman"/>
          <w:sz w:val="24"/>
          <w:szCs w:val="24"/>
        </w:rPr>
        <w:t> </w:t>
      </w:r>
      <w:r w:rsidRPr="002A77B9">
        <w:rPr>
          <w:rFonts w:ascii="Times New Roman" w:eastAsia="Calibri" w:hAnsi="Times New Roman" w:cs="Times New Roman"/>
          <w:sz w:val="24"/>
          <w:szCs w:val="24"/>
        </w:rPr>
        <w:t>príprav</w:t>
      </w:r>
      <w:r w:rsidR="00256148" w:rsidRPr="002A77B9">
        <w:rPr>
          <w:rFonts w:ascii="Times New Roman" w:eastAsia="Calibri" w:hAnsi="Times New Roman" w:cs="Times New Roman"/>
          <w:sz w:val="24"/>
          <w:szCs w:val="24"/>
        </w:rPr>
        <w:t>e</w:t>
      </w:r>
      <w:r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i/>
          <w:sz w:val="24"/>
          <w:szCs w:val="24"/>
        </w:rPr>
        <w:t>„Správy o stave svetovej biodiverzity pre výživu a poľnohospodárstvo“</w:t>
      </w:r>
      <w:r w:rsidRPr="002A77B9">
        <w:rPr>
          <w:rFonts w:ascii="Times New Roman" w:eastAsia="Calibri" w:hAnsi="Times New Roman" w:cs="Times New Roman"/>
          <w:sz w:val="24"/>
          <w:szCs w:val="24"/>
        </w:rPr>
        <w:t xml:space="preserve">. Súčasťou programu bola i problematika genetických zdrojov zvierat, lesných druhov, </w:t>
      </w:r>
      <w:proofErr w:type="spellStart"/>
      <w:r w:rsidRPr="002A77B9">
        <w:rPr>
          <w:rFonts w:ascii="Times New Roman" w:eastAsia="Calibri" w:hAnsi="Times New Roman" w:cs="Times New Roman"/>
          <w:sz w:val="24"/>
          <w:szCs w:val="24"/>
        </w:rPr>
        <w:t>akvakultúry</w:t>
      </w:r>
      <w:proofErr w:type="spellEnd"/>
      <w:r w:rsidRPr="002A77B9">
        <w:rPr>
          <w:rFonts w:ascii="Times New Roman" w:eastAsia="Calibri" w:hAnsi="Times New Roman" w:cs="Times New Roman"/>
          <w:sz w:val="24"/>
          <w:szCs w:val="24"/>
        </w:rPr>
        <w:t xml:space="preserve"> a mikroorganizmov. Pre SR vyplynula potreba začať sa venovať genetickým zdrojom vodných druhov (</w:t>
      </w:r>
      <w:proofErr w:type="spellStart"/>
      <w:r w:rsidRPr="002A77B9">
        <w:rPr>
          <w:rFonts w:ascii="Times New Roman" w:eastAsia="Calibri" w:hAnsi="Times New Roman" w:cs="Times New Roman"/>
          <w:sz w:val="24"/>
          <w:szCs w:val="24"/>
        </w:rPr>
        <w:t>akvakultúra</w:t>
      </w:r>
      <w:proofErr w:type="spellEnd"/>
      <w:r w:rsidRPr="002A77B9">
        <w:rPr>
          <w:rFonts w:ascii="Times New Roman" w:eastAsia="Calibri" w:hAnsi="Times New Roman" w:cs="Times New Roman"/>
          <w:sz w:val="24"/>
          <w:szCs w:val="24"/>
        </w:rPr>
        <w:t xml:space="preserve">) a mikroorganizmov, nakoľko tieto nie sú ako uchovávanie genetických zdrojov zatiaľ u nás centrálne riešené. </w:t>
      </w:r>
      <w:r w:rsidR="0090050D" w:rsidRPr="002A77B9">
        <w:rPr>
          <w:rFonts w:ascii="Times New Roman" w:hAnsi="Times New Roman" w:cs="Times New Roman"/>
          <w:sz w:val="24"/>
          <w:szCs w:val="24"/>
        </w:rPr>
        <w:t>Na základe uznesenia zo 14. zasadnutia Komisie FAO pre genetické zdroje z apríla 2013</w:t>
      </w:r>
      <w:r w:rsidR="0090050D" w:rsidRPr="002A77B9">
        <w:rPr>
          <w:rFonts w:ascii="Times New Roman" w:hAnsi="Times New Roman" w:cs="Times New Roman"/>
          <w:b/>
          <w:i/>
          <w:sz w:val="24"/>
          <w:szCs w:val="24"/>
        </w:rPr>
        <w:t xml:space="preserve"> </w:t>
      </w:r>
      <w:r w:rsidR="0090050D" w:rsidRPr="002A77B9">
        <w:rPr>
          <w:rFonts w:ascii="Times New Roman" w:hAnsi="Times New Roman" w:cs="Times New Roman"/>
          <w:sz w:val="24"/>
          <w:szCs w:val="24"/>
        </w:rPr>
        <w:t xml:space="preserve">NPPC/VURV vypracoval </w:t>
      </w:r>
      <w:r w:rsidR="0090050D" w:rsidRPr="002A77B9">
        <w:rPr>
          <w:rFonts w:ascii="Times New Roman" w:hAnsi="Times New Roman" w:cs="Times New Roman"/>
          <w:b/>
          <w:i/>
          <w:sz w:val="24"/>
          <w:szCs w:val="24"/>
        </w:rPr>
        <w:t>„Správu</w:t>
      </w:r>
      <w:r w:rsidR="0090050D" w:rsidRPr="002A77B9">
        <w:rPr>
          <w:rFonts w:ascii="Times New Roman" w:hAnsi="Times New Roman" w:cs="Times New Roman"/>
          <w:i/>
          <w:sz w:val="24"/>
          <w:szCs w:val="24"/>
        </w:rPr>
        <w:t xml:space="preserve"> </w:t>
      </w:r>
      <w:r w:rsidR="0090050D" w:rsidRPr="002A77B9">
        <w:rPr>
          <w:rFonts w:ascii="Times New Roman" w:hAnsi="Times New Roman" w:cs="Times New Roman"/>
          <w:b/>
          <w:i/>
          <w:sz w:val="24"/>
          <w:szCs w:val="24"/>
        </w:rPr>
        <w:t xml:space="preserve">SR o stave svetovej biodiverzity pre výživu a poľnohospodárstvo“. </w:t>
      </w:r>
      <w:r w:rsidR="0090050D" w:rsidRPr="002A77B9">
        <w:rPr>
          <w:rFonts w:ascii="Times New Roman" w:hAnsi="Times New Roman" w:cs="Times New Roman"/>
          <w:sz w:val="24"/>
          <w:szCs w:val="24"/>
        </w:rPr>
        <w:t>Národná správa</w:t>
      </w:r>
      <w:r w:rsidR="0090050D" w:rsidRPr="002A77B9">
        <w:rPr>
          <w:rFonts w:ascii="Times New Roman" w:hAnsi="Times New Roman" w:cs="Times New Roman"/>
          <w:b/>
          <w:i/>
          <w:sz w:val="24"/>
          <w:szCs w:val="24"/>
        </w:rPr>
        <w:t xml:space="preserve"> </w:t>
      </w:r>
      <w:r w:rsidR="0090050D" w:rsidRPr="002A77B9">
        <w:rPr>
          <w:rFonts w:ascii="Times New Roman" w:hAnsi="Times New Roman" w:cs="Times New Roman"/>
          <w:i/>
          <w:sz w:val="24"/>
          <w:szCs w:val="24"/>
        </w:rPr>
        <w:t xml:space="preserve"> </w:t>
      </w:r>
      <w:r w:rsidR="0090050D" w:rsidRPr="002A77B9">
        <w:rPr>
          <w:rFonts w:ascii="Times New Roman" w:hAnsi="Times New Roman" w:cs="Times New Roman"/>
          <w:sz w:val="24"/>
          <w:szCs w:val="24"/>
        </w:rPr>
        <w:t>poskytuje dostupné informácie o stave asociovanej biodiverzity v</w:t>
      </w:r>
      <w:r w:rsidR="001F6BD6" w:rsidRPr="002A77B9">
        <w:rPr>
          <w:rFonts w:ascii="Times New Roman" w:hAnsi="Times New Roman" w:cs="Times New Roman"/>
          <w:sz w:val="24"/>
          <w:szCs w:val="24"/>
        </w:rPr>
        <w:t> </w:t>
      </w:r>
      <w:r w:rsidR="0090050D" w:rsidRPr="002A77B9">
        <w:rPr>
          <w:rFonts w:ascii="Times New Roman" w:hAnsi="Times New Roman" w:cs="Times New Roman"/>
          <w:sz w:val="24"/>
          <w:szCs w:val="24"/>
        </w:rPr>
        <w:t>SR</w:t>
      </w:r>
      <w:r w:rsidR="001F6BD6" w:rsidRPr="002A77B9">
        <w:rPr>
          <w:rFonts w:ascii="Times New Roman" w:hAnsi="Times New Roman" w:cs="Times New Roman"/>
          <w:sz w:val="24"/>
          <w:szCs w:val="24"/>
        </w:rPr>
        <w:t xml:space="preserve">. </w:t>
      </w:r>
      <w:r w:rsidR="0090050D" w:rsidRPr="002A77B9">
        <w:rPr>
          <w:rFonts w:ascii="Times New Roman" w:hAnsi="Times New Roman" w:cs="Times New Roman"/>
          <w:sz w:val="24"/>
          <w:szCs w:val="24"/>
        </w:rPr>
        <w:t>Významné sú najmä kapitoly týkajúce sa stavu intervencií a pre budúce programy na zachovanie a trvalo udržateľné využívanie biodiverzity pre výživu a poľnohospodárstvo.</w:t>
      </w:r>
    </w:p>
    <w:p w:rsidR="001F6BD6" w:rsidRPr="002A77B9" w:rsidRDefault="001F6BD6" w:rsidP="001E18C1">
      <w:pPr>
        <w:spacing w:after="120" w:line="320" w:lineRule="exact"/>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informácií o organizácii je možné nájsť na </w:t>
      </w:r>
      <w:hyperlink r:id="rId9" w:history="1">
        <w:r w:rsidRPr="002A77B9">
          <w:rPr>
            <w:rStyle w:val="Hypertextovprepojenie"/>
            <w:rFonts w:ascii="Times New Roman" w:eastAsia="Calibri" w:hAnsi="Times New Roman" w:cs="Times New Roman"/>
            <w:sz w:val="24"/>
            <w:szCs w:val="24"/>
          </w:rPr>
          <w:t>www.fao.org</w:t>
        </w:r>
      </w:hyperlink>
      <w:r w:rsidRPr="002A77B9">
        <w:rPr>
          <w:rFonts w:ascii="Times New Roman" w:eastAsia="Calibri" w:hAnsi="Times New Roman" w:cs="Times New Roman"/>
          <w:sz w:val="24"/>
          <w:szCs w:val="24"/>
        </w:rPr>
        <w:t xml:space="preserve">. </w:t>
      </w:r>
    </w:p>
    <w:p w:rsidR="000D02E3" w:rsidRPr="002A77B9" w:rsidRDefault="0055464D" w:rsidP="001E18C1">
      <w:pPr>
        <w:spacing w:after="120" w:line="320" w:lineRule="exact"/>
        <w:rPr>
          <w:rFonts w:ascii="Times New Roman" w:eastAsia="Calibri" w:hAnsi="Times New Roman" w:cs="Times New Roman"/>
          <w:b/>
          <w:sz w:val="24"/>
          <w:szCs w:val="24"/>
        </w:rPr>
      </w:pPr>
      <w:r w:rsidRPr="002A77B9">
        <w:rPr>
          <w:rFonts w:ascii="Times New Roman" w:eastAsia="Calibri" w:hAnsi="Times New Roman" w:cs="Times New Roman"/>
          <w:b/>
          <w:sz w:val="24"/>
          <w:szCs w:val="24"/>
        </w:rPr>
        <w:t>Svetový potravinový program (</w:t>
      </w:r>
      <w:r w:rsidR="000D02E3" w:rsidRPr="002A77B9">
        <w:rPr>
          <w:rFonts w:ascii="Times New Roman" w:eastAsia="Calibri" w:hAnsi="Times New Roman" w:cs="Times New Roman"/>
          <w:b/>
          <w:sz w:val="24"/>
          <w:szCs w:val="24"/>
        </w:rPr>
        <w:t>WFP</w:t>
      </w:r>
      <w:r w:rsidRPr="002A77B9">
        <w:rPr>
          <w:rFonts w:ascii="Times New Roman" w:eastAsia="Calibri" w:hAnsi="Times New Roman" w:cs="Times New Roman"/>
          <w:b/>
          <w:sz w:val="24"/>
          <w:szCs w:val="24"/>
        </w:rPr>
        <w:t xml:space="preserve">) </w:t>
      </w:r>
    </w:p>
    <w:p w:rsidR="000D02E3" w:rsidRPr="002A77B9" w:rsidRDefault="000D02E3" w:rsidP="001E18C1">
      <w:pPr>
        <w:spacing w:after="120" w:line="320" w:lineRule="exact"/>
        <w:ind w:firstLine="708"/>
        <w:jc w:val="both"/>
        <w:rPr>
          <w:rFonts w:ascii="Times New Roman" w:hAnsi="Times New Roman" w:cs="Times New Roman"/>
          <w:sz w:val="24"/>
          <w:szCs w:val="24"/>
        </w:rPr>
      </w:pPr>
      <w:r w:rsidRPr="002A77B9">
        <w:rPr>
          <w:rFonts w:ascii="Times New Roman" w:eastAsia="Times New Roman" w:hAnsi="Times New Roman" w:cs="Times New Roman"/>
          <w:sz w:val="24"/>
          <w:szCs w:val="24"/>
          <w:lang w:eastAsia="sk-SK"/>
        </w:rPr>
        <w:t>Svetový potravinový program (</w:t>
      </w:r>
      <w:proofErr w:type="spellStart"/>
      <w:r w:rsidRPr="002A77B9">
        <w:rPr>
          <w:rFonts w:ascii="Times New Roman" w:eastAsia="Times New Roman" w:hAnsi="Times New Roman" w:cs="Times New Roman"/>
          <w:sz w:val="24"/>
          <w:szCs w:val="24"/>
          <w:lang w:eastAsia="sk-SK"/>
        </w:rPr>
        <w:t>World</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Food</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Programme</w:t>
      </w:r>
      <w:proofErr w:type="spellEnd"/>
      <w:r w:rsidRPr="002A77B9">
        <w:rPr>
          <w:rFonts w:ascii="Times New Roman" w:eastAsia="Times New Roman" w:hAnsi="Times New Roman" w:cs="Times New Roman"/>
          <w:sz w:val="24"/>
          <w:szCs w:val="24"/>
          <w:lang w:eastAsia="sk-SK"/>
        </w:rPr>
        <w:t xml:space="preserve"> - WFP) je najväčšou humanitárnou medzinárodnou organizáciou na svete na poskytovanie potravinovej pomoci v systéme OSN, ktorá bojuje proti hladu v menej rozvinutých krajinách s kritickým nedostatkom potravín. WFP sa v posledných rokoch transformoval z poskytovania priamej potravinovej pomoci na poskytovanie podpory pri obstarávaní potravín v závislosti o</w:t>
      </w:r>
      <w:r w:rsidR="0055464D" w:rsidRPr="002A77B9">
        <w:rPr>
          <w:rFonts w:ascii="Times New Roman" w:eastAsia="Times New Roman" w:hAnsi="Times New Roman" w:cs="Times New Roman"/>
          <w:sz w:val="24"/>
          <w:szCs w:val="24"/>
          <w:lang w:eastAsia="sk-SK"/>
        </w:rPr>
        <w:t>d</w:t>
      </w:r>
      <w:r w:rsidRPr="002A77B9">
        <w:rPr>
          <w:rFonts w:ascii="Times New Roman" w:eastAsia="Times New Roman" w:hAnsi="Times New Roman" w:cs="Times New Roman"/>
          <w:sz w:val="24"/>
          <w:szCs w:val="24"/>
          <w:lang w:eastAsia="sk-SK"/>
        </w:rPr>
        <w:t> konkrétneho kontextu.</w:t>
      </w:r>
      <w:r w:rsidR="0055464D" w:rsidRPr="002A77B9">
        <w:rPr>
          <w:rFonts w:ascii="Times New Roman" w:eastAsia="Times New Roman" w:hAnsi="Times New Roman" w:cs="Times New Roman"/>
          <w:sz w:val="24"/>
          <w:szCs w:val="24"/>
          <w:lang w:eastAsia="sk-SK"/>
        </w:rPr>
        <w:t xml:space="preserve"> Do kontraktov vstupuje len </w:t>
      </w:r>
      <w:r w:rsidRPr="002A77B9">
        <w:rPr>
          <w:rFonts w:ascii="Times New Roman" w:eastAsia="Times New Roman" w:hAnsi="Times New Roman" w:cs="Times New Roman"/>
          <w:sz w:val="24"/>
          <w:szCs w:val="24"/>
          <w:lang w:eastAsia="sk-SK"/>
        </w:rPr>
        <w:t>s registrovanými priamymi dodávateľmi, pričom základným</w:t>
      </w:r>
      <w:r w:rsidR="00123B38" w:rsidRPr="002A77B9">
        <w:rPr>
          <w:rFonts w:ascii="Times New Roman" w:eastAsia="Times New Roman" w:hAnsi="Times New Roman" w:cs="Times New Roman"/>
          <w:sz w:val="24"/>
          <w:szCs w:val="24"/>
          <w:lang w:eastAsia="sk-SK"/>
        </w:rPr>
        <w:t>i</w:t>
      </w:r>
      <w:r w:rsidRPr="002A77B9">
        <w:rPr>
          <w:rFonts w:ascii="Times New Roman" w:eastAsia="Times New Roman" w:hAnsi="Times New Roman" w:cs="Times New Roman"/>
          <w:sz w:val="24"/>
          <w:szCs w:val="24"/>
          <w:lang w:eastAsia="sk-SK"/>
        </w:rPr>
        <w:t xml:space="preserve"> kritéri</w:t>
      </w:r>
      <w:r w:rsidR="00123B38" w:rsidRPr="002A77B9">
        <w:rPr>
          <w:rFonts w:ascii="Times New Roman" w:eastAsia="Times New Roman" w:hAnsi="Times New Roman" w:cs="Times New Roman"/>
          <w:sz w:val="24"/>
          <w:szCs w:val="24"/>
          <w:lang w:eastAsia="sk-SK"/>
        </w:rPr>
        <w:t>a</w:t>
      </w:r>
      <w:r w:rsidRPr="002A77B9">
        <w:rPr>
          <w:rFonts w:ascii="Times New Roman" w:eastAsia="Times New Roman" w:hAnsi="Times New Roman" w:cs="Times New Roman"/>
          <w:sz w:val="24"/>
          <w:szCs w:val="24"/>
          <w:lang w:eastAsia="sk-SK"/>
        </w:rPr>
        <w:t>m</w:t>
      </w:r>
      <w:r w:rsidR="00123B38" w:rsidRPr="002A77B9">
        <w:rPr>
          <w:rFonts w:ascii="Times New Roman" w:eastAsia="Times New Roman" w:hAnsi="Times New Roman" w:cs="Times New Roman"/>
          <w:sz w:val="24"/>
          <w:szCs w:val="24"/>
          <w:lang w:eastAsia="sk-SK"/>
        </w:rPr>
        <w:t>i</w:t>
      </w:r>
      <w:r w:rsidRPr="002A77B9">
        <w:rPr>
          <w:rFonts w:ascii="Times New Roman" w:eastAsia="Times New Roman" w:hAnsi="Times New Roman" w:cs="Times New Roman"/>
          <w:sz w:val="24"/>
          <w:szCs w:val="24"/>
          <w:lang w:eastAsia="sk-SK"/>
        </w:rPr>
        <w:t xml:space="preserve"> pri výbere dodávateľa </w:t>
      </w:r>
      <w:r w:rsidR="00123B38" w:rsidRPr="002A77B9">
        <w:rPr>
          <w:rFonts w:ascii="Times New Roman" w:eastAsia="Times New Roman" w:hAnsi="Times New Roman" w:cs="Times New Roman"/>
          <w:sz w:val="24"/>
          <w:szCs w:val="24"/>
          <w:lang w:eastAsia="sk-SK"/>
        </w:rPr>
        <w:t>sú</w:t>
      </w:r>
      <w:r w:rsidRPr="002A77B9">
        <w:rPr>
          <w:rFonts w:ascii="Times New Roman" w:eastAsia="Times New Roman" w:hAnsi="Times New Roman" w:cs="Times New Roman"/>
          <w:sz w:val="24"/>
          <w:szCs w:val="24"/>
          <w:lang w:eastAsia="sk-SK"/>
        </w:rPr>
        <w:t xml:space="preserve"> cena a dopravné náklady do cieľovej krajiny. V praxi WFP pri verejnom obstarávaní uprednostňuje dodávky potravín z rozvojových krajín. Výkonná rada dohliada na humanitárne a potravinové rozvojové aktivity WFP. Stretáva sa trikrát ročne v Ríme. </w:t>
      </w:r>
      <w:r w:rsidRPr="002A77B9">
        <w:rPr>
          <w:rFonts w:ascii="Times New Roman" w:eastAsia="Times New Roman" w:hAnsi="Times New Roman" w:cs="Times New Roman"/>
          <w:b/>
          <w:sz w:val="24"/>
          <w:szCs w:val="24"/>
          <w:lang w:eastAsia="sk-SK"/>
        </w:rPr>
        <w:t xml:space="preserve">SR </w:t>
      </w:r>
      <w:r w:rsidRPr="002A77B9">
        <w:rPr>
          <w:rFonts w:ascii="Times New Roman" w:eastAsia="Times New Roman" w:hAnsi="Times New Roman" w:cs="Times New Roman"/>
          <w:sz w:val="24"/>
          <w:szCs w:val="24"/>
          <w:lang w:eastAsia="sk-SK"/>
        </w:rPr>
        <w:t>v rokoch 2012-2014 zastávala p</w:t>
      </w:r>
      <w:r w:rsidR="00123B38" w:rsidRPr="002A77B9">
        <w:rPr>
          <w:rFonts w:ascii="Times New Roman" w:eastAsia="Times New Roman" w:hAnsi="Times New Roman" w:cs="Times New Roman"/>
          <w:sz w:val="24"/>
          <w:szCs w:val="24"/>
          <w:lang w:eastAsia="sk-SK"/>
        </w:rPr>
        <w:t xml:space="preserve">ozíciu člena Výkonnej Rady WFP </w:t>
      </w:r>
      <w:r w:rsidRPr="002A77B9">
        <w:rPr>
          <w:rFonts w:ascii="Times New Roman" w:eastAsia="Times New Roman" w:hAnsi="Times New Roman" w:cs="Times New Roman"/>
          <w:sz w:val="24"/>
          <w:szCs w:val="24"/>
          <w:lang w:eastAsia="sk-SK"/>
        </w:rPr>
        <w:t>a</w:t>
      </w:r>
      <w:r w:rsidRPr="002A77B9">
        <w:rPr>
          <w:rFonts w:ascii="Times New Roman" w:hAnsi="Times New Roman" w:cs="Times New Roman"/>
          <w:sz w:val="24"/>
          <w:szCs w:val="24"/>
        </w:rPr>
        <w:t> </w:t>
      </w:r>
      <w:r w:rsidRPr="002A77B9">
        <w:rPr>
          <w:rFonts w:ascii="Times New Roman" w:eastAsia="Calibri" w:hAnsi="Times New Roman" w:cs="Times New Roman"/>
          <w:b/>
          <w:sz w:val="24"/>
          <w:szCs w:val="24"/>
        </w:rPr>
        <w:t>do februára 2015 aj funkciu člena Predsedníctva WFP</w:t>
      </w:r>
      <w:r w:rsidRPr="002A77B9">
        <w:rPr>
          <w:rFonts w:ascii="Times New Roman" w:hAnsi="Times New Roman" w:cs="Times New Roman"/>
          <w:sz w:val="24"/>
          <w:szCs w:val="24"/>
        </w:rPr>
        <w:t xml:space="preserve"> (</w:t>
      </w:r>
      <w:r w:rsidRPr="002A77B9">
        <w:rPr>
          <w:rFonts w:ascii="Times New Roman" w:eastAsia="Times New Roman" w:hAnsi="Times New Roman" w:cs="Times New Roman"/>
          <w:sz w:val="24"/>
          <w:szCs w:val="24"/>
          <w:lang w:eastAsia="sk-SK"/>
        </w:rPr>
        <w:t>obdobie jedného roka). SR sa v roku 2015 naďalej pravidelne zúčastňovala na zasadnutiach Výkonnej rady z pozície pozorovateľa.</w:t>
      </w:r>
      <w:r w:rsidRPr="002A77B9">
        <w:rPr>
          <w:rFonts w:ascii="Times New Roman" w:hAnsi="Times New Roman" w:cs="Times New Roman"/>
          <w:sz w:val="24"/>
          <w:szCs w:val="24"/>
        </w:rPr>
        <w:t xml:space="preserve">  </w:t>
      </w:r>
    </w:p>
    <w:p w:rsidR="000D02E3" w:rsidRPr="002A77B9" w:rsidRDefault="000D02E3" w:rsidP="001E18C1">
      <w:pPr>
        <w:spacing w:after="120" w:line="320" w:lineRule="exact"/>
        <w:ind w:firstLine="708"/>
        <w:jc w:val="both"/>
        <w:rPr>
          <w:rFonts w:ascii="Times New Roman" w:eastAsia="Calibri" w:hAnsi="Times New Roman" w:cs="Times New Roman"/>
          <w:b/>
          <w:sz w:val="24"/>
          <w:szCs w:val="24"/>
        </w:rPr>
      </w:pPr>
      <w:r w:rsidRPr="002A77B9">
        <w:rPr>
          <w:rFonts w:ascii="Times New Roman" w:eastAsia="Times New Roman" w:hAnsi="Times New Roman" w:cs="Times New Roman"/>
          <w:sz w:val="24"/>
          <w:szCs w:val="24"/>
          <w:lang w:eastAsia="sk-SK"/>
        </w:rPr>
        <w:t xml:space="preserve">Financovanie programu je na 100% dobrovoľné. Poskytovanie pravidelného príspevku SR vo výške 15 000 USD bolo v priebehu roka v nadväznosti na situáciu v Sýrií a migračnú krízu navýšené a z prostriedkov </w:t>
      </w:r>
      <w:proofErr w:type="spellStart"/>
      <w:r w:rsidRPr="002A77B9">
        <w:rPr>
          <w:rFonts w:ascii="Times New Roman" w:eastAsia="Times New Roman" w:hAnsi="Times New Roman" w:cs="Times New Roman"/>
          <w:sz w:val="24"/>
          <w:szCs w:val="24"/>
          <w:lang w:eastAsia="sk-SK"/>
        </w:rPr>
        <w:t>M</w:t>
      </w:r>
      <w:r w:rsidR="00123B38" w:rsidRPr="002A77B9">
        <w:rPr>
          <w:rFonts w:ascii="Times New Roman" w:eastAsia="Times New Roman" w:hAnsi="Times New Roman" w:cs="Times New Roman"/>
          <w:sz w:val="24"/>
          <w:szCs w:val="24"/>
          <w:lang w:eastAsia="sk-SK"/>
        </w:rPr>
        <w:t>ZVaEZ</w:t>
      </w:r>
      <w:proofErr w:type="spellEnd"/>
      <w:r w:rsidR="00123B38" w:rsidRPr="002A77B9">
        <w:rPr>
          <w:rFonts w:ascii="Times New Roman" w:eastAsia="Times New Roman" w:hAnsi="Times New Roman" w:cs="Times New Roman"/>
          <w:sz w:val="24"/>
          <w:szCs w:val="24"/>
          <w:lang w:eastAsia="sk-SK"/>
        </w:rPr>
        <w:t xml:space="preserve"> SR </w:t>
      </w:r>
      <w:r w:rsidRPr="002A77B9">
        <w:rPr>
          <w:rFonts w:ascii="Times New Roman" w:eastAsia="Calibri" w:hAnsi="Times New Roman" w:cs="Times New Roman"/>
          <w:b/>
          <w:sz w:val="24"/>
          <w:szCs w:val="24"/>
        </w:rPr>
        <w:t xml:space="preserve">bolo vyčlenených spolu 300 000 EUR, ktoré boli rozdelené na 150 000 EUR na operácie WFP vo vnútri Sýrie (EMOP 200339 </w:t>
      </w:r>
      <w:proofErr w:type="spellStart"/>
      <w:r w:rsidRPr="002A77B9">
        <w:rPr>
          <w:rFonts w:ascii="Times New Roman" w:eastAsia="Calibri" w:hAnsi="Times New Roman" w:cs="Times New Roman"/>
          <w:b/>
          <w:sz w:val="24"/>
          <w:szCs w:val="24"/>
        </w:rPr>
        <w:t>Emergency</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Food</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Assistance</w:t>
      </w:r>
      <w:proofErr w:type="spellEnd"/>
      <w:r w:rsidRPr="002A77B9">
        <w:rPr>
          <w:rFonts w:ascii="Times New Roman" w:eastAsia="Calibri" w:hAnsi="Times New Roman" w:cs="Times New Roman"/>
          <w:b/>
          <w:sz w:val="24"/>
          <w:szCs w:val="24"/>
        </w:rPr>
        <w:t xml:space="preserve"> to </w:t>
      </w:r>
      <w:proofErr w:type="spellStart"/>
      <w:r w:rsidRPr="002A77B9">
        <w:rPr>
          <w:rFonts w:ascii="Times New Roman" w:eastAsia="Calibri" w:hAnsi="Times New Roman" w:cs="Times New Roman"/>
          <w:b/>
          <w:sz w:val="24"/>
          <w:szCs w:val="24"/>
        </w:rPr>
        <w:t>People</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Affected</w:t>
      </w:r>
      <w:proofErr w:type="spellEnd"/>
      <w:r w:rsidRPr="002A77B9">
        <w:rPr>
          <w:rFonts w:ascii="Times New Roman" w:eastAsia="Calibri" w:hAnsi="Times New Roman" w:cs="Times New Roman"/>
          <w:b/>
          <w:sz w:val="24"/>
          <w:szCs w:val="24"/>
        </w:rPr>
        <w:t xml:space="preserve"> by </w:t>
      </w:r>
      <w:proofErr w:type="spellStart"/>
      <w:r w:rsidRPr="002A77B9">
        <w:rPr>
          <w:rFonts w:ascii="Times New Roman" w:eastAsia="Calibri" w:hAnsi="Times New Roman" w:cs="Times New Roman"/>
          <w:b/>
          <w:sz w:val="24"/>
          <w:szCs w:val="24"/>
        </w:rPr>
        <w:t>Unrest</w:t>
      </w:r>
      <w:proofErr w:type="spellEnd"/>
      <w:r w:rsidRPr="002A77B9">
        <w:rPr>
          <w:rFonts w:ascii="Times New Roman" w:eastAsia="Calibri" w:hAnsi="Times New Roman" w:cs="Times New Roman"/>
          <w:b/>
          <w:sz w:val="24"/>
          <w:szCs w:val="24"/>
        </w:rPr>
        <w:t xml:space="preserve"> in Syria) a 150 000 EUR na operácie WFP pre utečencov v susedných krajinách Irak, Jordánsko, Libanon, Turecko (EMOP 200433 </w:t>
      </w:r>
      <w:proofErr w:type="spellStart"/>
      <w:r w:rsidRPr="002A77B9">
        <w:rPr>
          <w:rFonts w:ascii="Times New Roman" w:eastAsia="Calibri" w:hAnsi="Times New Roman" w:cs="Times New Roman"/>
          <w:b/>
          <w:sz w:val="24"/>
          <w:szCs w:val="24"/>
        </w:rPr>
        <w:t>Food</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Assistance</w:t>
      </w:r>
      <w:proofErr w:type="spellEnd"/>
      <w:r w:rsidRPr="002A77B9">
        <w:rPr>
          <w:rFonts w:ascii="Times New Roman" w:eastAsia="Calibri" w:hAnsi="Times New Roman" w:cs="Times New Roman"/>
          <w:b/>
          <w:sz w:val="24"/>
          <w:szCs w:val="24"/>
        </w:rPr>
        <w:t xml:space="preserve"> to </w:t>
      </w:r>
      <w:proofErr w:type="spellStart"/>
      <w:r w:rsidRPr="002A77B9">
        <w:rPr>
          <w:rFonts w:ascii="Times New Roman" w:eastAsia="Calibri" w:hAnsi="Times New Roman" w:cs="Times New Roman"/>
          <w:b/>
          <w:sz w:val="24"/>
          <w:szCs w:val="24"/>
        </w:rPr>
        <w:t>Vulnerable</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Sysrian</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Populations</w:t>
      </w:r>
      <w:proofErr w:type="spellEnd"/>
      <w:r w:rsidRPr="002A77B9">
        <w:rPr>
          <w:rFonts w:ascii="Times New Roman" w:eastAsia="Calibri" w:hAnsi="Times New Roman" w:cs="Times New Roman"/>
          <w:b/>
          <w:sz w:val="24"/>
          <w:szCs w:val="24"/>
        </w:rPr>
        <w:t xml:space="preserve"> in </w:t>
      </w:r>
      <w:proofErr w:type="spellStart"/>
      <w:r w:rsidRPr="002A77B9">
        <w:rPr>
          <w:rFonts w:ascii="Times New Roman" w:eastAsia="Calibri" w:hAnsi="Times New Roman" w:cs="Times New Roman"/>
          <w:b/>
          <w:sz w:val="24"/>
          <w:szCs w:val="24"/>
        </w:rPr>
        <w:t>Jordan</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Lebabon</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Iraq</w:t>
      </w:r>
      <w:proofErr w:type="spellEnd"/>
      <w:r w:rsidRPr="002A77B9">
        <w:rPr>
          <w:rFonts w:ascii="Times New Roman" w:eastAsia="Calibri" w:hAnsi="Times New Roman" w:cs="Times New Roman"/>
          <w:b/>
          <w:sz w:val="24"/>
          <w:szCs w:val="24"/>
        </w:rPr>
        <w:t xml:space="preserve"> and </w:t>
      </w:r>
      <w:proofErr w:type="spellStart"/>
      <w:r w:rsidRPr="002A77B9">
        <w:rPr>
          <w:rFonts w:ascii="Times New Roman" w:eastAsia="Calibri" w:hAnsi="Times New Roman" w:cs="Times New Roman"/>
          <w:b/>
          <w:sz w:val="24"/>
          <w:szCs w:val="24"/>
        </w:rPr>
        <w:t>Turkey</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affected</w:t>
      </w:r>
      <w:proofErr w:type="spellEnd"/>
      <w:r w:rsidRPr="002A77B9">
        <w:rPr>
          <w:rFonts w:ascii="Times New Roman" w:eastAsia="Calibri" w:hAnsi="Times New Roman" w:cs="Times New Roman"/>
          <w:b/>
          <w:sz w:val="24"/>
          <w:szCs w:val="24"/>
        </w:rPr>
        <w:t xml:space="preserve"> by </w:t>
      </w:r>
      <w:proofErr w:type="spellStart"/>
      <w:r w:rsidRPr="002A77B9">
        <w:rPr>
          <w:rFonts w:ascii="Times New Roman" w:eastAsia="Calibri" w:hAnsi="Times New Roman" w:cs="Times New Roman"/>
          <w:b/>
          <w:sz w:val="24"/>
          <w:szCs w:val="24"/>
        </w:rPr>
        <w:t>events</w:t>
      </w:r>
      <w:proofErr w:type="spellEnd"/>
      <w:r w:rsidRPr="002A77B9">
        <w:rPr>
          <w:rFonts w:ascii="Times New Roman" w:eastAsia="Calibri" w:hAnsi="Times New Roman" w:cs="Times New Roman"/>
          <w:b/>
          <w:sz w:val="24"/>
          <w:szCs w:val="24"/>
        </w:rPr>
        <w:t xml:space="preserve"> in Syria).</w:t>
      </w:r>
    </w:p>
    <w:p w:rsidR="000D02E3" w:rsidRPr="002A77B9" w:rsidRDefault="000D02E3" w:rsidP="001E18C1">
      <w:pPr>
        <w:spacing w:after="120" w:line="320" w:lineRule="exact"/>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Web stránka</w:t>
      </w:r>
      <w:r w:rsidR="00123B38"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 xml:space="preserve"> </w:t>
      </w:r>
      <w:hyperlink r:id="rId10" w:history="1">
        <w:r w:rsidR="0055464D" w:rsidRPr="002A77B9">
          <w:rPr>
            <w:rStyle w:val="Hypertextovprepojenie"/>
            <w:rFonts w:ascii="Times New Roman" w:eastAsia="Times New Roman" w:hAnsi="Times New Roman" w:cs="Times New Roman"/>
            <w:sz w:val="24"/>
            <w:szCs w:val="24"/>
            <w:lang w:eastAsia="sk-SK"/>
          </w:rPr>
          <w:t>http://www.wfp.org/</w:t>
        </w:r>
      </w:hyperlink>
      <w:r w:rsidR="0055464D" w:rsidRPr="002A77B9">
        <w:rPr>
          <w:rFonts w:ascii="Times New Roman" w:eastAsia="Times New Roman" w:hAnsi="Times New Roman" w:cs="Times New Roman"/>
          <w:sz w:val="24"/>
          <w:szCs w:val="24"/>
          <w:lang w:eastAsia="sk-SK"/>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 xml:space="preserve">Organizácia pre hospodársku spoluprácu a rozvoj (OECD) </w:t>
      </w:r>
    </w:p>
    <w:p w:rsidR="004915D5" w:rsidRPr="002A77B9" w:rsidRDefault="004915D5"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b/>
          <w:sz w:val="24"/>
          <w:szCs w:val="24"/>
          <w:lang w:eastAsia="sk-SK"/>
        </w:rPr>
        <w:t xml:space="preserve">OECD </w:t>
      </w:r>
      <w:r w:rsidRPr="002A77B9">
        <w:rPr>
          <w:rFonts w:ascii="Times New Roman" w:eastAsia="Times New Roman" w:hAnsi="Times New Roman" w:cs="Times New Roman"/>
          <w:sz w:val="24"/>
          <w:szCs w:val="24"/>
          <w:lang w:eastAsia="sk-SK"/>
        </w:rPr>
        <w:t>je medzivládnou ekonomickou organizáciou, ktorej členovia uznávajú hodnoty demokracie a princípy trhového hospodárstva. Úlohou OECD je pomôcť svojim členským štátom budovať silné hospodárstva, zvýšiť ich efektivitu, ako aj rozširovať liberalizáciu medzinárodného obchodu</w:t>
      </w:r>
      <w:r w:rsidR="007B2019" w:rsidRPr="002A77B9">
        <w:rPr>
          <w:rFonts w:ascii="Times New Roman" w:eastAsia="Times New Roman" w:hAnsi="Times New Roman" w:cs="Times New Roman"/>
          <w:sz w:val="24"/>
          <w:szCs w:val="24"/>
          <w:lang w:eastAsia="sk-SK"/>
        </w:rPr>
        <w:t xml:space="preserve"> a prispievať k udržiavaniu stability</w:t>
      </w:r>
      <w:r w:rsidRPr="002A77B9">
        <w:rPr>
          <w:rFonts w:ascii="Times New Roman" w:eastAsia="Times New Roman" w:hAnsi="Times New Roman" w:cs="Times New Roman"/>
          <w:sz w:val="24"/>
          <w:szCs w:val="24"/>
          <w:lang w:eastAsia="sk-SK"/>
        </w:rPr>
        <w:t xml:space="preserve">. Je to predovšetkým fórum pre </w:t>
      </w:r>
      <w:r w:rsidRPr="002A77B9">
        <w:rPr>
          <w:rFonts w:ascii="Times New Roman" w:eastAsia="Times New Roman" w:hAnsi="Times New Roman" w:cs="Times New Roman"/>
          <w:sz w:val="24"/>
          <w:szCs w:val="24"/>
          <w:lang w:eastAsia="sk-SK"/>
        </w:rPr>
        <w:lastRenderedPageBreak/>
        <w:t>diskusiu a výmenu názorov o</w:t>
      </w:r>
      <w:r w:rsidR="007B2019" w:rsidRPr="002A77B9">
        <w:rPr>
          <w:rFonts w:ascii="Times New Roman" w:eastAsia="Times New Roman" w:hAnsi="Times New Roman" w:cs="Times New Roman"/>
          <w:sz w:val="24"/>
          <w:szCs w:val="24"/>
          <w:lang w:eastAsia="sk-SK"/>
        </w:rPr>
        <w:t xml:space="preserve"> dobrých i zlých skúsenostiach. </w:t>
      </w:r>
      <w:r w:rsidRPr="002A77B9">
        <w:rPr>
          <w:rFonts w:ascii="Times New Roman" w:eastAsia="Times New Roman" w:hAnsi="Times New Roman" w:cs="Times New Roman"/>
          <w:sz w:val="24"/>
          <w:szCs w:val="24"/>
          <w:lang w:eastAsia="sk-SK"/>
        </w:rPr>
        <w:t xml:space="preserve">Problematike poľnohospodárstva sa OECD venuje od svojho vzniku. Členom OECD je SR od roku 2000. Členstvo SR v OECD koordinuje </w:t>
      </w:r>
      <w:proofErr w:type="spellStart"/>
      <w:r w:rsidRPr="002A77B9">
        <w:rPr>
          <w:rFonts w:ascii="Times New Roman" w:eastAsia="Times New Roman" w:hAnsi="Times New Roman" w:cs="Times New Roman"/>
          <w:sz w:val="24"/>
          <w:szCs w:val="24"/>
          <w:lang w:eastAsia="sk-SK"/>
        </w:rPr>
        <w:t>MZVaEZ</w:t>
      </w:r>
      <w:proofErr w:type="spellEnd"/>
      <w:r w:rsidRPr="002A77B9">
        <w:rPr>
          <w:rFonts w:ascii="Times New Roman" w:eastAsia="Times New Roman" w:hAnsi="Times New Roman" w:cs="Times New Roman"/>
          <w:sz w:val="24"/>
          <w:szCs w:val="24"/>
          <w:lang w:eastAsia="sk-SK"/>
        </w:rPr>
        <w:t xml:space="preserve"> SR. Rezort pôdohospodárstva a rozvoja vidieka SR zabezpečuje vo vzťahu k členstvu SR v OECD úlohy a zastupovanie približne v 14 pravidelných formátoch pracovných orgánov OECD. </w:t>
      </w:r>
    </w:p>
    <w:p w:rsidR="0067623C" w:rsidRPr="002A77B9" w:rsidRDefault="0067623C"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 júni 2015 rozhodla Rada OECD o predĺžení mandátu generálneho tajomníka Mexičana Angela </w:t>
      </w:r>
      <w:proofErr w:type="spellStart"/>
      <w:r w:rsidRPr="002A77B9">
        <w:rPr>
          <w:rFonts w:ascii="Times New Roman" w:eastAsia="Calibri" w:hAnsi="Times New Roman" w:cs="Times New Roman"/>
          <w:sz w:val="24"/>
          <w:szCs w:val="24"/>
        </w:rPr>
        <w:t>Gurríu</w:t>
      </w:r>
      <w:proofErr w:type="spellEnd"/>
      <w:r w:rsidRPr="002A77B9">
        <w:rPr>
          <w:rFonts w:ascii="Times New Roman" w:eastAsia="Calibri" w:hAnsi="Times New Roman" w:cs="Times New Roman"/>
          <w:sz w:val="24"/>
          <w:szCs w:val="24"/>
        </w:rPr>
        <w:t xml:space="preserve"> na tretie funkčné obdobie. Za svoju hlavnú úlohu Angel </w:t>
      </w:r>
      <w:proofErr w:type="spellStart"/>
      <w:r w:rsidRPr="002A77B9">
        <w:rPr>
          <w:rFonts w:ascii="Times New Roman" w:eastAsia="Calibri" w:hAnsi="Times New Roman" w:cs="Times New Roman"/>
          <w:sz w:val="24"/>
          <w:szCs w:val="24"/>
        </w:rPr>
        <w:t>Gurría</w:t>
      </w:r>
      <w:proofErr w:type="spellEnd"/>
      <w:r w:rsidRPr="002A77B9">
        <w:rPr>
          <w:rFonts w:ascii="Times New Roman" w:eastAsia="Calibri" w:hAnsi="Times New Roman" w:cs="Times New Roman"/>
          <w:sz w:val="24"/>
          <w:szCs w:val="24"/>
        </w:rPr>
        <w:t xml:space="preserve"> považuje predovšetkým ďalšiu konsolidáciu a transformáciu OECD, tvorbu národných a globálnych politík vytvárajúcich predpoklady pre optimálne podmienky života občanov nielen v členských krajinách OECD, ale na celom svete.   </w:t>
      </w:r>
    </w:p>
    <w:p w:rsidR="00E3139F" w:rsidRPr="002A77B9" w:rsidRDefault="000D02E3" w:rsidP="001E18C1">
      <w:pPr>
        <w:spacing w:after="120" w:line="320" w:lineRule="exact"/>
        <w:ind w:firstLine="708"/>
        <w:jc w:val="both"/>
        <w:rPr>
          <w:rFonts w:ascii="Times New Roman" w:hAnsi="Times New Roman" w:cs="Times New Roman"/>
          <w:noProof/>
          <w:sz w:val="24"/>
          <w:szCs w:val="24"/>
          <w:lang w:eastAsia="sk-SK"/>
        </w:rPr>
      </w:pPr>
      <w:r w:rsidRPr="002A77B9">
        <w:rPr>
          <w:rFonts w:ascii="Times New Roman" w:eastAsia="Calibri" w:hAnsi="Times New Roman" w:cs="Times New Roman"/>
          <w:sz w:val="24"/>
          <w:szCs w:val="24"/>
        </w:rPr>
        <w:t xml:space="preserve">Základným výstupom OECD pre sektor poľnohospodárstva je každoročný </w:t>
      </w:r>
      <w:r w:rsidRPr="002A77B9">
        <w:rPr>
          <w:rFonts w:ascii="Times New Roman" w:eastAsia="Calibri" w:hAnsi="Times New Roman" w:cs="Times New Roman"/>
          <w:b/>
          <w:bCs/>
          <w:i/>
          <w:iCs/>
          <w:sz w:val="24"/>
          <w:szCs w:val="24"/>
        </w:rPr>
        <w:t>„Monitoring a hodnotenie poľnohospodárskych politík OECD</w:t>
      </w:r>
      <w:r w:rsidRPr="002A77B9">
        <w:rPr>
          <w:rFonts w:ascii="Times New Roman" w:eastAsia="Calibri" w:hAnsi="Times New Roman" w:cs="Times New Roman"/>
          <w:bCs/>
          <w:iCs/>
          <w:sz w:val="24"/>
          <w:szCs w:val="24"/>
        </w:rPr>
        <w:t>“</w:t>
      </w:r>
      <w:r w:rsidR="00E3139F" w:rsidRPr="002A77B9">
        <w:rPr>
          <w:rFonts w:ascii="Times New Roman" w:eastAsia="Calibri" w:hAnsi="Times New Roman" w:cs="Times New Roman"/>
          <w:bCs/>
          <w:iCs/>
          <w:sz w:val="24"/>
          <w:szCs w:val="24"/>
        </w:rPr>
        <w:t>, ktorý prináša informácie spätne za uplynulý rok</w:t>
      </w:r>
      <w:r w:rsidRPr="002A77B9">
        <w:rPr>
          <w:rFonts w:ascii="Times New Roman" w:eastAsia="Calibri" w:hAnsi="Times New Roman" w:cs="Times New Roman"/>
          <w:bCs/>
          <w:sz w:val="24"/>
          <w:szCs w:val="24"/>
        </w:rPr>
        <w:t>.</w:t>
      </w:r>
      <w:r w:rsidR="00650A5F" w:rsidRPr="002A77B9">
        <w:rPr>
          <w:rFonts w:ascii="Times New Roman" w:eastAsia="Calibri" w:hAnsi="Times New Roman" w:cs="Times New Roman"/>
          <w:b/>
          <w:bCs/>
          <w:sz w:val="24"/>
          <w:szCs w:val="24"/>
        </w:rPr>
        <w:t xml:space="preserve"> </w:t>
      </w:r>
      <w:r w:rsidR="00650A5F" w:rsidRPr="002A77B9">
        <w:rPr>
          <w:rFonts w:ascii="Times New Roman" w:eastAsia="Calibri" w:hAnsi="Times New Roman" w:cs="Times New Roman"/>
          <w:bCs/>
          <w:sz w:val="24"/>
          <w:szCs w:val="24"/>
        </w:rPr>
        <w:t>Jedným z kľúčových zistení</w:t>
      </w:r>
      <w:r w:rsidR="00D1072B" w:rsidRPr="002A77B9">
        <w:rPr>
          <w:rFonts w:ascii="Times New Roman" w:eastAsia="Calibri" w:hAnsi="Times New Roman" w:cs="Times New Roman"/>
          <w:bCs/>
          <w:sz w:val="24"/>
          <w:szCs w:val="24"/>
        </w:rPr>
        <w:t xml:space="preserve"> publikácie 2015 je, že priemerné úrovne podpôr producentov v krajinách OECD a rýchlo rastúcich ekonomikách sa zbližujú. K takejto postupnej konvergencii dochádza tým, že rýchlo rastúce ekonomiky prešli od vysokého zdaňovania poľnohospodárstva v 90. rokoch k poskytovaniu významných dotácií pre poľnohospodársky sektor, zatiaľ čo historicky veľmi vysoké úrovne podpôr v krajinách OECD zaznamenali v priemernom meradle významný pokles. Správa hovorí o tom, že 18% z celkových hrubých príjmov poľnohospodárov v krajinách OECD</w:t>
      </w:r>
      <w:r w:rsidR="002201F1" w:rsidRPr="002A77B9">
        <w:rPr>
          <w:rFonts w:ascii="Times New Roman" w:eastAsia="Calibri" w:hAnsi="Times New Roman" w:cs="Times New Roman"/>
          <w:bCs/>
          <w:sz w:val="24"/>
          <w:szCs w:val="24"/>
        </w:rPr>
        <w:t xml:space="preserve"> je z verejných zdrojov. Je to približne taká úroveň, na akej sa krajiny OECD pohybujú od roku 2011 (približne 18-19%), zároveň však historicky najnižšia a svedčí o dlhodobom klesajúcom trende dotovania poľnohospodárstva. OECD kladne hodnotí postupný posun od politických nástrojov narúšajúcich trhové prostredie smerom k politikám, ktoré priamo nezasahujú do rozhodovania farmárov o produkcii. Tento prechod je však stále relatívny. Postupne sa dosahuje pokrok aj v smerovaní k environmentálnym cieľom, udržateľnosti, inováciám a riadeniu rizika v poľnohospodárstve. Túto snahu OECD odporúča naďalej posilňovať. Niektoré rýchlo rozvíjajúce sa ekonomiky sa však vybrali opačným smerom a zvýšili využívanie politík priamo podporujúcich ceny alebo úroveň produkcie. </w:t>
      </w:r>
      <w:r w:rsidR="00D42CD7" w:rsidRPr="002A77B9">
        <w:rPr>
          <w:rFonts w:ascii="Times New Roman" w:eastAsia="Calibri" w:hAnsi="Times New Roman" w:cs="Times New Roman"/>
          <w:bCs/>
          <w:sz w:val="24"/>
          <w:szCs w:val="24"/>
        </w:rPr>
        <w:t xml:space="preserve">Poľnohospodárstvo </w:t>
      </w:r>
      <w:r w:rsidR="00E73754" w:rsidRPr="002A77B9">
        <w:rPr>
          <w:rFonts w:ascii="Times New Roman" w:eastAsia="Calibri" w:hAnsi="Times New Roman" w:cs="Times New Roman"/>
          <w:bCs/>
          <w:sz w:val="24"/>
          <w:szCs w:val="24"/>
        </w:rPr>
        <w:t xml:space="preserve">sa </w:t>
      </w:r>
      <w:r w:rsidR="00D42CD7" w:rsidRPr="002A77B9">
        <w:rPr>
          <w:rFonts w:ascii="Times New Roman" w:eastAsia="Calibri" w:hAnsi="Times New Roman" w:cs="Times New Roman"/>
          <w:bCs/>
          <w:sz w:val="24"/>
          <w:szCs w:val="24"/>
        </w:rPr>
        <w:t xml:space="preserve">v nízkopríjmových krajinách podieľa </w:t>
      </w:r>
      <w:r w:rsidR="00E73754" w:rsidRPr="002A77B9">
        <w:rPr>
          <w:rFonts w:ascii="Times New Roman" w:eastAsia="Calibri" w:hAnsi="Times New Roman" w:cs="Times New Roman"/>
          <w:bCs/>
          <w:sz w:val="24"/>
          <w:szCs w:val="24"/>
        </w:rPr>
        <w:t xml:space="preserve">na ekonomickej aktivite </w:t>
      </w:r>
      <w:r w:rsidR="00D42CD7" w:rsidRPr="002A77B9">
        <w:rPr>
          <w:rFonts w:ascii="Times New Roman" w:eastAsia="Calibri" w:hAnsi="Times New Roman" w:cs="Times New Roman"/>
          <w:bCs/>
          <w:sz w:val="24"/>
          <w:szCs w:val="24"/>
        </w:rPr>
        <w:t xml:space="preserve">vyšším percentom ako je tomu v krajinách s vyššími príjmami. Rámec poľnohospodárskych politík vo všetkých krajinách OECD bol </w:t>
      </w:r>
      <w:r w:rsidR="00E3139F" w:rsidRPr="002A77B9">
        <w:rPr>
          <w:rFonts w:ascii="Times New Roman" w:eastAsia="Calibri" w:hAnsi="Times New Roman" w:cs="Times New Roman"/>
          <w:bCs/>
          <w:sz w:val="24"/>
          <w:szCs w:val="24"/>
        </w:rPr>
        <w:t xml:space="preserve">v hodnotenom období </w:t>
      </w:r>
      <w:r w:rsidR="00D42CD7" w:rsidRPr="002A77B9">
        <w:rPr>
          <w:rFonts w:ascii="Times New Roman" w:eastAsia="Calibri" w:hAnsi="Times New Roman" w:cs="Times New Roman"/>
          <w:bCs/>
          <w:sz w:val="24"/>
          <w:szCs w:val="24"/>
        </w:rPr>
        <w:t>stabilný a dobre ro</w:t>
      </w:r>
      <w:r w:rsidR="00E3139F" w:rsidRPr="002A77B9">
        <w:rPr>
          <w:rFonts w:ascii="Times New Roman" w:eastAsia="Calibri" w:hAnsi="Times New Roman" w:cs="Times New Roman"/>
          <w:bCs/>
          <w:sz w:val="24"/>
          <w:szCs w:val="24"/>
        </w:rPr>
        <w:t>zpracovaný. Posledné modifikácie prebehli v poľnohospodárskych politikách Kanady, EÚ, Japonska, Kazachstanu, Južnej Kórey, Mexika, Ruska, Švajčiarska a USA (</w:t>
      </w:r>
      <w:proofErr w:type="spellStart"/>
      <w:r w:rsidR="00E3139F" w:rsidRPr="002A77B9">
        <w:rPr>
          <w:rFonts w:ascii="Times New Roman" w:eastAsia="Calibri" w:hAnsi="Times New Roman" w:cs="Times New Roman"/>
          <w:bCs/>
          <w:sz w:val="24"/>
          <w:szCs w:val="24"/>
        </w:rPr>
        <w:t>Farm</w:t>
      </w:r>
      <w:proofErr w:type="spellEnd"/>
      <w:r w:rsidR="00E3139F" w:rsidRPr="002A77B9">
        <w:rPr>
          <w:rFonts w:ascii="Times New Roman" w:eastAsia="Calibri" w:hAnsi="Times New Roman" w:cs="Times New Roman"/>
          <w:bCs/>
          <w:sz w:val="24"/>
          <w:szCs w:val="24"/>
        </w:rPr>
        <w:t xml:space="preserve"> </w:t>
      </w:r>
      <w:proofErr w:type="spellStart"/>
      <w:r w:rsidR="00E3139F" w:rsidRPr="002A77B9">
        <w:rPr>
          <w:rFonts w:ascii="Times New Roman" w:eastAsia="Calibri" w:hAnsi="Times New Roman" w:cs="Times New Roman"/>
          <w:bCs/>
          <w:sz w:val="24"/>
          <w:szCs w:val="24"/>
        </w:rPr>
        <w:t>Act</w:t>
      </w:r>
      <w:proofErr w:type="spellEnd"/>
      <w:r w:rsidR="00E3139F" w:rsidRPr="002A77B9">
        <w:rPr>
          <w:rFonts w:ascii="Times New Roman" w:eastAsia="Calibri" w:hAnsi="Times New Roman" w:cs="Times New Roman"/>
          <w:bCs/>
          <w:sz w:val="24"/>
          <w:szCs w:val="24"/>
        </w:rPr>
        <w:t xml:space="preserve">). </w:t>
      </w:r>
      <w:r w:rsidR="00E3139F" w:rsidRPr="002A77B9">
        <w:rPr>
          <w:rFonts w:ascii="Times New Roman" w:hAnsi="Times New Roman" w:cs="Times New Roman"/>
          <w:noProof/>
          <w:sz w:val="24"/>
          <w:szCs w:val="24"/>
          <w:lang w:eastAsia="sk-SK"/>
        </w:rPr>
        <w:t xml:space="preserve">OECD prináša v publikácii aj odporúčania, jedným z nich je, aby sa krajiny viac sústredili na opätovné zamierenie poľnohospodárskych politík na dosiahnutie dlhodobých cieľov zvýšením produktivity a udržateľnosti výkonnosti poľnohospodárstva. Z pohľadu SR je </w:t>
      </w:r>
      <w:r w:rsidR="00E3139F" w:rsidRPr="002A77B9">
        <w:rPr>
          <w:rFonts w:ascii="Times New Roman" w:hAnsi="Times New Roman" w:cs="Times New Roman"/>
          <w:b/>
          <w:i/>
          <w:noProof/>
          <w:sz w:val="24"/>
          <w:szCs w:val="24"/>
          <w:lang w:eastAsia="sk-SK"/>
        </w:rPr>
        <w:t>„Agromonitoring“</w:t>
      </w:r>
      <w:r w:rsidR="00E3139F" w:rsidRPr="002A77B9">
        <w:rPr>
          <w:rFonts w:ascii="Times New Roman" w:hAnsi="Times New Roman" w:cs="Times New Roman"/>
          <w:noProof/>
          <w:sz w:val="24"/>
          <w:szCs w:val="24"/>
          <w:lang w:eastAsia="sk-SK"/>
        </w:rPr>
        <w:t xml:space="preserve"> najvýznamnejším výstupom OECD pre oblasť poľnohospodárstva, do ktorého aj SR (NPPC/VÚEPP) každoročne poskytuje podklady. Napriek tomu, že od vstupu SR do EÚ je poľnohospodárska politika SR v </w:t>
      </w:r>
      <w:r w:rsidR="00E3139F" w:rsidRPr="002A77B9">
        <w:rPr>
          <w:rFonts w:ascii="Times New Roman" w:hAnsi="Times New Roman" w:cs="Times New Roman"/>
          <w:i/>
          <w:noProof/>
          <w:sz w:val="24"/>
          <w:szCs w:val="24"/>
          <w:lang w:eastAsia="sk-SK"/>
        </w:rPr>
        <w:t>„Agromonitoringu“</w:t>
      </w:r>
      <w:r w:rsidR="00E3139F" w:rsidRPr="002A77B9">
        <w:rPr>
          <w:rFonts w:ascii="Times New Roman" w:hAnsi="Times New Roman" w:cs="Times New Roman"/>
          <w:noProof/>
          <w:sz w:val="24"/>
          <w:szCs w:val="24"/>
          <w:lang w:eastAsia="sk-SK"/>
        </w:rPr>
        <w:t xml:space="preserve"> vykazovaná a hodnotená v rámci Spoločnej poľnohospodárskej politiky EÚ (spoločná kapitola pre EÚ), materiál poskytuje významnú údajovú a analytickú bázu na porovnanie sa predovšetkým s ostatnými krajinami OECD, v priestore mimo EÚ, z ktorých mnohé sú významnými hráčmi na svetových trhoch s agrokomoditami. OECD sleduje a hodnotí vývoj poľnohospodárskych politík svojich </w:t>
      </w:r>
      <w:r w:rsidR="00E3139F" w:rsidRPr="002A77B9">
        <w:rPr>
          <w:rFonts w:ascii="Times New Roman" w:hAnsi="Times New Roman" w:cs="Times New Roman"/>
          <w:noProof/>
          <w:sz w:val="24"/>
          <w:szCs w:val="24"/>
          <w:lang w:eastAsia="sk-SK"/>
        </w:rPr>
        <w:lastRenderedPageBreak/>
        <w:t xml:space="preserve">členských krajín od roku 1986. Základným porovnávacím meradlom sú medzinárodne uznávané ukazovatele podpory v poľnohospodárstve vyvinuté práve OECD – tzv. ekvivalent podpory výrobcov (PSE), ekvivalent podpory spotrebiteľov (CSE), ekvivalent celkových subvencií (TSE). Od roku 2014 používa OECD novú metodiku na výpočet ekvivalentu podpory všeobecných služieb v poľnohospodárstve (GSSE). </w:t>
      </w:r>
    </w:p>
    <w:p w:rsidR="004F26FD" w:rsidRPr="002A77B9" w:rsidRDefault="00E3139F"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bCs/>
          <w:sz w:val="24"/>
          <w:szCs w:val="24"/>
        </w:rPr>
        <w:t xml:space="preserve"> </w:t>
      </w:r>
      <w:r w:rsidR="000D02E3" w:rsidRPr="002A77B9">
        <w:rPr>
          <w:rFonts w:ascii="Times New Roman" w:eastAsia="Calibri" w:hAnsi="Times New Roman" w:cs="Times New Roman"/>
          <w:sz w:val="24"/>
          <w:szCs w:val="24"/>
        </w:rPr>
        <w:t>Výsledkom úzkej spolupráce OECD a FAO bol aj v roku 201</w:t>
      </w:r>
      <w:r w:rsidR="004F26FD" w:rsidRPr="002A77B9">
        <w:rPr>
          <w:rFonts w:ascii="Times New Roman" w:eastAsia="Calibri" w:hAnsi="Times New Roman" w:cs="Times New Roman"/>
          <w:sz w:val="24"/>
          <w:szCs w:val="24"/>
        </w:rPr>
        <w:t>5</w:t>
      </w:r>
      <w:r w:rsidR="000D02E3" w:rsidRPr="002A77B9">
        <w:rPr>
          <w:rFonts w:ascii="Times New Roman" w:eastAsia="Calibri" w:hAnsi="Times New Roman" w:cs="Times New Roman"/>
          <w:sz w:val="24"/>
          <w:szCs w:val="24"/>
        </w:rPr>
        <w:t xml:space="preserve"> spoločný strednodobý </w:t>
      </w:r>
      <w:r w:rsidR="000D02E3" w:rsidRPr="002A77B9">
        <w:rPr>
          <w:rFonts w:ascii="Times New Roman" w:eastAsia="Calibri" w:hAnsi="Times New Roman" w:cs="Times New Roman"/>
          <w:b/>
          <w:bCs/>
          <w:i/>
          <w:iCs/>
          <w:sz w:val="24"/>
          <w:szCs w:val="24"/>
        </w:rPr>
        <w:t xml:space="preserve">„Poľnohospodársky výhľad OECD </w:t>
      </w:r>
      <w:r w:rsidR="00772F9F" w:rsidRPr="002A77B9">
        <w:rPr>
          <w:rFonts w:ascii="Times New Roman" w:eastAsia="Calibri" w:hAnsi="Times New Roman" w:cs="Times New Roman"/>
          <w:b/>
          <w:bCs/>
          <w:i/>
          <w:iCs/>
          <w:sz w:val="24"/>
          <w:szCs w:val="24"/>
        </w:rPr>
        <w:t>a</w:t>
      </w:r>
      <w:r w:rsidR="000D02E3" w:rsidRPr="002A77B9">
        <w:rPr>
          <w:rFonts w:ascii="Times New Roman" w:eastAsia="Calibri" w:hAnsi="Times New Roman" w:cs="Times New Roman"/>
          <w:b/>
          <w:bCs/>
          <w:i/>
          <w:iCs/>
          <w:sz w:val="24"/>
          <w:szCs w:val="24"/>
        </w:rPr>
        <w:t xml:space="preserve"> FAO na roky 201</w:t>
      </w:r>
      <w:r w:rsidR="0055464D" w:rsidRPr="002A77B9">
        <w:rPr>
          <w:rFonts w:ascii="Times New Roman" w:eastAsia="Calibri" w:hAnsi="Times New Roman" w:cs="Times New Roman"/>
          <w:b/>
          <w:bCs/>
          <w:i/>
          <w:iCs/>
          <w:sz w:val="24"/>
          <w:szCs w:val="24"/>
        </w:rPr>
        <w:t>5</w:t>
      </w:r>
      <w:r w:rsidR="000D02E3" w:rsidRPr="002A77B9">
        <w:rPr>
          <w:rFonts w:ascii="Times New Roman" w:eastAsia="Calibri" w:hAnsi="Times New Roman" w:cs="Times New Roman"/>
          <w:b/>
          <w:bCs/>
          <w:i/>
          <w:iCs/>
          <w:sz w:val="24"/>
          <w:szCs w:val="24"/>
        </w:rPr>
        <w:t> - </w:t>
      </w:r>
      <w:r w:rsidR="0055464D" w:rsidRPr="002A77B9">
        <w:rPr>
          <w:rFonts w:ascii="Times New Roman" w:eastAsia="Calibri" w:hAnsi="Times New Roman" w:cs="Times New Roman"/>
          <w:b/>
          <w:bCs/>
          <w:i/>
          <w:iCs/>
          <w:sz w:val="24"/>
          <w:szCs w:val="24"/>
        </w:rPr>
        <w:t>2024</w:t>
      </w:r>
      <w:r w:rsidR="000D02E3" w:rsidRPr="002A77B9">
        <w:rPr>
          <w:rFonts w:ascii="Times New Roman" w:eastAsia="Calibri" w:hAnsi="Times New Roman" w:cs="Times New Roman"/>
          <w:b/>
          <w:bCs/>
          <w:i/>
          <w:iCs/>
          <w:sz w:val="24"/>
          <w:szCs w:val="24"/>
        </w:rPr>
        <w:t>“</w:t>
      </w:r>
      <w:r w:rsidR="000D02E3" w:rsidRPr="002A77B9">
        <w:rPr>
          <w:rFonts w:ascii="Times New Roman" w:eastAsia="Calibri" w:hAnsi="Times New Roman" w:cs="Times New Roman"/>
          <w:sz w:val="24"/>
          <w:szCs w:val="24"/>
        </w:rPr>
        <w:t>, ktorý každoročne prináša projekcie cien, trhov a produkcie hlavných agrárnych komodít</w:t>
      </w:r>
      <w:r w:rsidR="0065142D" w:rsidRPr="002A77B9">
        <w:rPr>
          <w:rFonts w:ascii="Times New Roman" w:eastAsia="Calibri" w:hAnsi="Times New Roman" w:cs="Times New Roman"/>
          <w:sz w:val="24"/>
          <w:szCs w:val="24"/>
        </w:rPr>
        <w:t xml:space="preserve"> (pre obilniny, olejniny, cukor, mäso, ryby, mliečne výrobky, </w:t>
      </w:r>
      <w:proofErr w:type="spellStart"/>
      <w:r w:rsidR="0065142D" w:rsidRPr="002A77B9">
        <w:rPr>
          <w:rFonts w:ascii="Times New Roman" w:eastAsia="Calibri" w:hAnsi="Times New Roman" w:cs="Times New Roman"/>
          <w:sz w:val="24"/>
          <w:szCs w:val="24"/>
        </w:rPr>
        <w:t>biopalivá</w:t>
      </w:r>
      <w:proofErr w:type="spellEnd"/>
      <w:r w:rsidR="0065142D" w:rsidRPr="002A77B9">
        <w:rPr>
          <w:rFonts w:ascii="Times New Roman" w:eastAsia="Calibri" w:hAnsi="Times New Roman" w:cs="Times New Roman"/>
          <w:sz w:val="24"/>
          <w:szCs w:val="24"/>
        </w:rPr>
        <w:t xml:space="preserve"> a bavlnu)</w:t>
      </w:r>
      <w:r w:rsidR="000D02E3" w:rsidRPr="002A77B9">
        <w:rPr>
          <w:rFonts w:ascii="Times New Roman" w:eastAsia="Calibri" w:hAnsi="Times New Roman" w:cs="Times New Roman"/>
          <w:sz w:val="24"/>
          <w:szCs w:val="24"/>
        </w:rPr>
        <w:t xml:space="preserve"> v strednodobom horizonte. Základným odkazom výhľadu 201</w:t>
      </w:r>
      <w:r w:rsidR="004F26FD" w:rsidRPr="002A77B9">
        <w:rPr>
          <w:rFonts w:ascii="Times New Roman" w:eastAsia="Calibri" w:hAnsi="Times New Roman" w:cs="Times New Roman"/>
          <w:sz w:val="24"/>
          <w:szCs w:val="24"/>
        </w:rPr>
        <w:t xml:space="preserve">5 bolo zintenzívnenie poľnohospodárskej výroby, </w:t>
      </w:r>
      <w:r w:rsidR="0065142D" w:rsidRPr="002A77B9">
        <w:rPr>
          <w:rFonts w:ascii="Times New Roman" w:eastAsia="Calibri" w:hAnsi="Times New Roman" w:cs="Times New Roman"/>
          <w:sz w:val="24"/>
          <w:szCs w:val="24"/>
        </w:rPr>
        <w:t xml:space="preserve">predpoklad </w:t>
      </w:r>
      <w:r w:rsidR="004F26FD" w:rsidRPr="002A77B9">
        <w:rPr>
          <w:rFonts w:ascii="Times New Roman" w:eastAsia="Calibri" w:hAnsi="Times New Roman" w:cs="Times New Roman"/>
          <w:sz w:val="24"/>
          <w:szCs w:val="24"/>
        </w:rPr>
        <w:t>pokles</w:t>
      </w:r>
      <w:r w:rsidR="0065142D" w:rsidRPr="002A77B9">
        <w:rPr>
          <w:rFonts w:ascii="Times New Roman" w:eastAsia="Calibri" w:hAnsi="Times New Roman" w:cs="Times New Roman"/>
          <w:sz w:val="24"/>
          <w:szCs w:val="24"/>
        </w:rPr>
        <w:t>u</w:t>
      </w:r>
      <w:r w:rsidR="004F26FD" w:rsidRPr="002A77B9">
        <w:rPr>
          <w:rFonts w:ascii="Times New Roman" w:eastAsia="Calibri" w:hAnsi="Times New Roman" w:cs="Times New Roman"/>
          <w:sz w:val="24"/>
          <w:szCs w:val="24"/>
        </w:rPr>
        <w:t xml:space="preserve"> cien </w:t>
      </w:r>
      <w:proofErr w:type="spellStart"/>
      <w:r w:rsidR="004F26FD" w:rsidRPr="002A77B9">
        <w:rPr>
          <w:rFonts w:ascii="Times New Roman" w:eastAsia="Calibri" w:hAnsi="Times New Roman" w:cs="Times New Roman"/>
          <w:sz w:val="24"/>
          <w:szCs w:val="24"/>
        </w:rPr>
        <w:t>agrokomodít</w:t>
      </w:r>
      <w:proofErr w:type="spellEnd"/>
      <w:r w:rsidR="0065142D" w:rsidRPr="002A77B9">
        <w:rPr>
          <w:rFonts w:ascii="Times New Roman" w:eastAsia="Calibri" w:hAnsi="Times New Roman" w:cs="Times New Roman"/>
          <w:sz w:val="24"/>
          <w:szCs w:val="24"/>
        </w:rPr>
        <w:t xml:space="preserve"> a v globálnom </w:t>
      </w:r>
      <w:proofErr w:type="spellStart"/>
      <w:r w:rsidR="0065142D" w:rsidRPr="002A77B9">
        <w:rPr>
          <w:rFonts w:ascii="Times New Roman" w:eastAsia="Calibri" w:hAnsi="Times New Roman" w:cs="Times New Roman"/>
          <w:sz w:val="24"/>
          <w:szCs w:val="24"/>
        </w:rPr>
        <w:t>merítku</w:t>
      </w:r>
      <w:proofErr w:type="spellEnd"/>
      <w:r w:rsidR="0065142D" w:rsidRPr="002A77B9">
        <w:rPr>
          <w:rFonts w:ascii="Times New Roman" w:eastAsia="Calibri" w:hAnsi="Times New Roman" w:cs="Times New Roman"/>
          <w:sz w:val="24"/>
          <w:szCs w:val="24"/>
        </w:rPr>
        <w:t xml:space="preserve"> sa očakáva zmena v stravovacích návykoch. Obe organizácie upozornili na potrebu sústrediť sa na politiky podporujúce zvýšenie produktivity a inovácie. Najväčšie zmeny OECD a FAO očakávajú v rozvojových krajinách, kde nárast populácie, zvýšenie príjmov na osobu a urbanizácia zvýšia dopyt po potravinách. Dvoma hlavnými problémami nasledujúceho desaťročia by mali byť pretrvávajúci hlad v najmenej rozvinutých krajinách a nesprávne stravovacie návyky v rozvojových krajinách, ktoré čelia nepriaznivým účinkom nadváhy a obezity a neprenosných chorôb súvisiacich s výživou. Pravidelná špecializovaná kapitola Výhľadu bola v roku 2015 zameraná na agrárny sektor Brazílie. </w:t>
      </w:r>
    </w:p>
    <w:p w:rsidR="00561EAB" w:rsidRPr="002A77B9" w:rsidRDefault="00CF6727" w:rsidP="001E18C1">
      <w:pPr>
        <w:shd w:val="clear" w:color="auto" w:fill="FFFFFF"/>
        <w:spacing w:after="120" w:line="320" w:lineRule="exact"/>
        <w:ind w:firstLine="708"/>
        <w:jc w:val="both"/>
        <w:rPr>
          <w:rFonts w:ascii="Times New Roman" w:hAnsi="Times New Roman" w:cs="Times New Roman"/>
          <w:noProof/>
          <w:sz w:val="24"/>
          <w:szCs w:val="24"/>
          <w:lang w:eastAsia="sk-SK"/>
        </w:rPr>
      </w:pPr>
      <w:r w:rsidRPr="002A77B9">
        <w:rPr>
          <w:rFonts w:ascii="Times New Roman" w:eastAsia="Calibri" w:hAnsi="Times New Roman" w:cs="Times New Roman"/>
          <w:sz w:val="24"/>
          <w:szCs w:val="24"/>
        </w:rPr>
        <w:t xml:space="preserve">Na pôde Slovenskej poľnohospodárskej univerzity v Nitre </w:t>
      </w:r>
      <w:r w:rsidR="00674E1B" w:rsidRPr="002A77B9">
        <w:rPr>
          <w:rFonts w:ascii="Times New Roman" w:eastAsia="Calibri" w:hAnsi="Times New Roman" w:cs="Times New Roman"/>
          <w:sz w:val="24"/>
          <w:szCs w:val="24"/>
        </w:rPr>
        <w:t>sa 3.-4. decembra 2015 diskutovalo o udržateľnosti vidieckych oblastí v praxi.</w:t>
      </w:r>
      <w:r w:rsidR="00561EAB" w:rsidRPr="002A77B9">
        <w:rPr>
          <w:rFonts w:ascii="Times New Roman" w:eastAsia="Calibri" w:hAnsi="Times New Roman" w:cs="Times New Roman"/>
          <w:sz w:val="24"/>
          <w:szCs w:val="24"/>
        </w:rPr>
        <w:t xml:space="preserve"> </w:t>
      </w:r>
      <w:r w:rsidR="00674E1B" w:rsidRPr="002A77B9">
        <w:rPr>
          <w:rFonts w:ascii="Times New Roman" w:eastAsia="Calibri" w:hAnsi="Times New Roman" w:cs="Times New Roman"/>
          <w:sz w:val="24"/>
          <w:szCs w:val="24"/>
        </w:rPr>
        <w:t xml:space="preserve">Univerzita na zorganizovanie </w:t>
      </w:r>
      <w:r w:rsidR="00674E1B" w:rsidRPr="002A77B9">
        <w:rPr>
          <w:rFonts w:ascii="Times New Roman" w:eastAsia="Calibri" w:hAnsi="Times New Roman" w:cs="Times New Roman"/>
          <w:b/>
          <w:sz w:val="24"/>
          <w:szCs w:val="24"/>
        </w:rPr>
        <w:t xml:space="preserve">medzinárodnej vedeckej konferencie získala </w:t>
      </w:r>
      <w:proofErr w:type="spellStart"/>
      <w:r w:rsidR="00674E1B" w:rsidRPr="002A77B9">
        <w:rPr>
          <w:rFonts w:ascii="Times New Roman" w:eastAsia="Calibri" w:hAnsi="Times New Roman" w:cs="Times New Roman"/>
          <w:b/>
          <w:sz w:val="24"/>
          <w:szCs w:val="24"/>
        </w:rPr>
        <w:t>kofinancovanie</w:t>
      </w:r>
      <w:proofErr w:type="spellEnd"/>
      <w:r w:rsidR="00674E1B" w:rsidRPr="002A77B9">
        <w:rPr>
          <w:rFonts w:ascii="Times New Roman" w:eastAsia="Calibri" w:hAnsi="Times New Roman" w:cs="Times New Roman"/>
          <w:b/>
          <w:sz w:val="24"/>
          <w:szCs w:val="24"/>
        </w:rPr>
        <w:t xml:space="preserve"> z OECD</w:t>
      </w:r>
      <w:r w:rsidR="00674E1B" w:rsidRPr="002A77B9">
        <w:rPr>
          <w:rFonts w:ascii="Times New Roman" w:eastAsia="Calibri" w:hAnsi="Times New Roman" w:cs="Times New Roman"/>
          <w:sz w:val="24"/>
          <w:szCs w:val="24"/>
        </w:rPr>
        <w:t>, z jej Kooperatívneho výskumného programu pre riadenie biologických zdrojov pre udržateľné poľnohospodárske systémy (CRP).</w:t>
      </w:r>
      <w:r w:rsidR="00075D70" w:rsidRPr="002A77B9">
        <w:rPr>
          <w:rFonts w:ascii="Times New Roman" w:eastAsia="Calibri" w:hAnsi="Times New Roman" w:cs="Times New Roman"/>
          <w:sz w:val="24"/>
          <w:szCs w:val="24"/>
        </w:rPr>
        <w:t xml:space="preserve"> </w:t>
      </w:r>
      <w:r w:rsidR="00561EAB" w:rsidRPr="002A77B9">
        <w:rPr>
          <w:rFonts w:ascii="Times New Roman" w:hAnsi="Times New Roman" w:cs="Times New Roman"/>
          <w:noProof/>
          <w:sz w:val="24"/>
          <w:szCs w:val="24"/>
          <w:lang w:eastAsia="sk-SK"/>
        </w:rPr>
        <w:t xml:space="preserve">Na konferencii vystúpili rečníci z 19 krajín, medzi nimi poprední vedci z Holandska, Spojeného kráľovstva, Talianska, Kanady, USA a ďalších krajín. Cieľom diskusií bolo predovšetkým hľadanie nových prístupov k revitalizácii vidieckej ekonomiky a vidieckych oblastí. </w:t>
      </w:r>
      <w:r w:rsidR="00075D70" w:rsidRPr="002A77B9">
        <w:rPr>
          <w:rFonts w:ascii="Times New Roman" w:hAnsi="Times New Roman" w:cs="Times New Roman"/>
          <w:noProof/>
          <w:sz w:val="24"/>
          <w:szCs w:val="24"/>
          <w:lang w:eastAsia="sk-SK"/>
        </w:rPr>
        <w:t>Program CRP na konferencii reprezentovali predseda jeho Vedeckej poradnej rady Gary Fitt z Austrálie a koordinátorka CRP Janet Schofieldová. OECD bola zastúpená aj expertom pre zelený rast v poľnohospodárstve Dimitrisom Diakosavvasom, ktorý medzinárodnej vedeckej komunite priblížil Stratégiu zeleného rastu OECD a jej implikácie pre sektor poľnohospodárstva. Za MPRV SR na konferencii s úvodným prejavom vystúpila štátna tajomníčka</w:t>
      </w:r>
      <w:r w:rsidR="00075D70" w:rsidRPr="002A77B9">
        <w:rPr>
          <w:rFonts w:ascii="Times New Roman" w:hAnsi="Times New Roman" w:cs="Times New Roman"/>
          <w:b/>
          <w:noProof/>
          <w:sz w:val="24"/>
          <w:szCs w:val="24"/>
          <w:lang w:eastAsia="sk-SK"/>
        </w:rPr>
        <w:t xml:space="preserve"> </w:t>
      </w:r>
      <w:r w:rsidR="00075D70" w:rsidRPr="002A77B9">
        <w:rPr>
          <w:rFonts w:ascii="Times New Roman" w:hAnsi="Times New Roman" w:cs="Times New Roman"/>
          <w:noProof/>
          <w:sz w:val="24"/>
          <w:szCs w:val="24"/>
          <w:lang w:eastAsia="sk-SK"/>
        </w:rPr>
        <w:t>Magdaléna Lacko-Bartošová.</w:t>
      </w:r>
      <w:r w:rsidR="00561EAB" w:rsidRPr="002A77B9">
        <w:rPr>
          <w:rFonts w:ascii="Times New Roman" w:hAnsi="Times New Roman" w:cs="Times New Roman"/>
          <w:noProof/>
          <w:sz w:val="24"/>
          <w:szCs w:val="24"/>
          <w:lang w:eastAsia="sk-SK"/>
        </w:rPr>
        <w:t xml:space="preserve"> Kooperatívny výskumný program OECD poskytuje kofinancovanie vedeckých štipendií pre individuálnych vedeckých pracovníkov z oblastí poľnohospodárstva, potravinárstva, lesného a rybného hospodárstva a na organizovanie medzinárodných vedeckých konferencií. SR je členom tohto unikátneho programu OECD, podporujúceho mobilitu etablovaných vedeckých pracovníkov a medzinárodné konferencie v rámci stanovených výskumných tém, relevantných pre politické priority OECD. Viac o programe na </w:t>
      </w:r>
      <w:hyperlink r:id="rId11" w:history="1">
        <w:r w:rsidR="00561EAB" w:rsidRPr="002A77B9">
          <w:rPr>
            <w:rFonts w:ascii="Times New Roman" w:hAnsi="Times New Roman" w:cs="Times New Roman"/>
            <w:noProof/>
            <w:color w:val="0000FF" w:themeColor="hyperlink"/>
            <w:sz w:val="24"/>
            <w:szCs w:val="24"/>
            <w:u w:val="single"/>
            <w:lang w:eastAsia="sk-SK"/>
          </w:rPr>
          <w:t>www.oecd.org/agriculture/crp</w:t>
        </w:r>
      </w:hyperlink>
      <w:r w:rsidR="00561EAB" w:rsidRPr="002A77B9">
        <w:rPr>
          <w:rFonts w:ascii="Times New Roman" w:hAnsi="Times New Roman" w:cs="Times New Roman"/>
          <w:noProof/>
          <w:sz w:val="24"/>
          <w:szCs w:val="24"/>
          <w:lang w:eastAsia="sk-SK"/>
        </w:rPr>
        <w:t xml:space="preserve"> a o konferencii na </w:t>
      </w:r>
      <w:hyperlink r:id="rId12" w:history="1">
        <w:r w:rsidR="00561EAB" w:rsidRPr="002A77B9">
          <w:rPr>
            <w:rFonts w:ascii="Times New Roman" w:hAnsi="Times New Roman" w:cs="Times New Roman"/>
            <w:noProof/>
            <w:color w:val="0000FF" w:themeColor="hyperlink"/>
            <w:sz w:val="24"/>
            <w:szCs w:val="24"/>
            <w:u w:val="single"/>
            <w:lang w:eastAsia="sk-SK"/>
          </w:rPr>
          <w:t>www.surap.eu</w:t>
        </w:r>
      </w:hyperlink>
      <w:r w:rsidR="00561EAB" w:rsidRPr="002A77B9">
        <w:rPr>
          <w:rFonts w:ascii="Times New Roman" w:hAnsi="Times New Roman" w:cs="Times New Roman"/>
          <w:noProof/>
          <w:sz w:val="24"/>
          <w:szCs w:val="24"/>
          <w:lang w:eastAsia="sk-SK"/>
        </w:rPr>
        <w:t>.</w:t>
      </w:r>
    </w:p>
    <w:p w:rsidR="000D02E3" w:rsidRPr="002A77B9" w:rsidRDefault="00561EAB" w:rsidP="001E18C1">
      <w:pPr>
        <w:spacing w:after="120" w:line="320" w:lineRule="exact"/>
        <w:jc w:val="both"/>
        <w:rPr>
          <w:rFonts w:ascii="Times New Roman" w:eastAsia="Calibri" w:hAnsi="Times New Roman" w:cs="Times New Roman"/>
          <w:sz w:val="24"/>
          <w:szCs w:val="24"/>
        </w:rPr>
      </w:pPr>
      <w:r w:rsidRPr="002A77B9">
        <w:rPr>
          <w:rFonts w:ascii="Times New Roman" w:hAnsi="Times New Roman" w:cs="Times New Roman"/>
          <w:noProof/>
          <w:sz w:val="24"/>
          <w:szCs w:val="24"/>
          <w:lang w:eastAsia="sk-SK"/>
        </w:rPr>
        <w:tab/>
      </w:r>
      <w:r w:rsidR="00075D70" w:rsidRPr="002A77B9">
        <w:rPr>
          <w:rFonts w:ascii="Times New Roman" w:hAnsi="Times New Roman" w:cs="Times New Roman"/>
          <w:noProof/>
          <w:sz w:val="24"/>
          <w:szCs w:val="24"/>
          <w:lang w:eastAsia="sk-SK"/>
        </w:rPr>
        <w:t xml:space="preserve"> </w:t>
      </w:r>
      <w:r w:rsidR="000D02E3" w:rsidRPr="002A77B9">
        <w:rPr>
          <w:rFonts w:ascii="Times New Roman" w:eastAsia="Calibri" w:hAnsi="Times New Roman" w:cs="Times New Roman"/>
          <w:sz w:val="24"/>
          <w:szCs w:val="24"/>
        </w:rPr>
        <w:t>SR sa aj v roku 201</w:t>
      </w:r>
      <w:r w:rsidR="0055464D" w:rsidRPr="002A77B9">
        <w:rPr>
          <w:rFonts w:ascii="Times New Roman" w:eastAsia="Calibri" w:hAnsi="Times New Roman" w:cs="Times New Roman"/>
          <w:sz w:val="24"/>
          <w:szCs w:val="24"/>
        </w:rPr>
        <w:t>5</w:t>
      </w:r>
      <w:r w:rsidR="000D02E3" w:rsidRPr="002A77B9">
        <w:rPr>
          <w:rFonts w:ascii="Times New Roman" w:eastAsia="Calibri" w:hAnsi="Times New Roman" w:cs="Times New Roman"/>
          <w:sz w:val="24"/>
          <w:szCs w:val="24"/>
        </w:rPr>
        <w:t xml:space="preserve"> aktívne zapájala do činnosti </w:t>
      </w:r>
      <w:r w:rsidR="000D02E3" w:rsidRPr="002A77B9">
        <w:rPr>
          <w:rFonts w:ascii="Times New Roman" w:eastAsia="Calibri" w:hAnsi="Times New Roman" w:cs="Times New Roman"/>
          <w:b/>
          <w:bCs/>
          <w:sz w:val="24"/>
          <w:szCs w:val="24"/>
        </w:rPr>
        <w:t>poľnohospodárskych kódov a schém OECD</w:t>
      </w:r>
      <w:r w:rsidR="000D02E3" w:rsidRPr="002A77B9">
        <w:rPr>
          <w:rFonts w:ascii="Times New Roman" w:eastAsia="Calibri" w:hAnsi="Times New Roman" w:cs="Times New Roman"/>
          <w:sz w:val="24"/>
          <w:szCs w:val="24"/>
        </w:rPr>
        <w:t>. Medzinárodný školiaci kurz v Mojmírovciach sa v roku 201</w:t>
      </w:r>
      <w:r w:rsidR="0055464D" w:rsidRPr="002A77B9">
        <w:rPr>
          <w:rFonts w:ascii="Times New Roman" w:eastAsia="Calibri" w:hAnsi="Times New Roman" w:cs="Times New Roman"/>
          <w:sz w:val="24"/>
          <w:szCs w:val="24"/>
        </w:rPr>
        <w:t>5</w:t>
      </w:r>
      <w:r w:rsidR="000D02E3" w:rsidRPr="002A77B9">
        <w:rPr>
          <w:rFonts w:ascii="Times New Roman" w:eastAsia="Calibri" w:hAnsi="Times New Roman" w:cs="Times New Roman"/>
          <w:sz w:val="24"/>
          <w:szCs w:val="24"/>
        </w:rPr>
        <w:t xml:space="preserve"> nekonal.</w:t>
      </w:r>
      <w:r w:rsidR="006A4A47" w:rsidRPr="002A77B9">
        <w:rPr>
          <w:rFonts w:ascii="Times New Roman" w:eastAsia="Calibri" w:hAnsi="Times New Roman" w:cs="Times New Roman"/>
          <w:sz w:val="24"/>
          <w:szCs w:val="24"/>
        </w:rPr>
        <w:t xml:space="preserve"> SR sa </w:t>
      </w:r>
      <w:r w:rsidR="007E3B28" w:rsidRPr="002A77B9">
        <w:rPr>
          <w:rFonts w:ascii="Times New Roman" w:eastAsia="Calibri" w:hAnsi="Times New Roman" w:cs="Times New Roman"/>
          <w:sz w:val="24"/>
          <w:szCs w:val="24"/>
        </w:rPr>
        <w:t xml:space="preserve">v roku 2015 </w:t>
      </w:r>
      <w:r w:rsidR="006A4A47" w:rsidRPr="002A77B9">
        <w:rPr>
          <w:rFonts w:ascii="Times New Roman" w:eastAsia="Calibri" w:hAnsi="Times New Roman" w:cs="Times New Roman"/>
          <w:sz w:val="24"/>
          <w:szCs w:val="24"/>
        </w:rPr>
        <w:t xml:space="preserve">zapojila aj do expertnej skupiny, ktorá pracuje na vytvorení </w:t>
      </w:r>
      <w:r w:rsidR="006A4A47" w:rsidRPr="002A77B9">
        <w:rPr>
          <w:rFonts w:ascii="Times New Roman" w:eastAsia="Calibri" w:hAnsi="Times New Roman" w:cs="Times New Roman"/>
          <w:b/>
          <w:sz w:val="24"/>
          <w:szCs w:val="24"/>
        </w:rPr>
        <w:t xml:space="preserve">medzinárodného </w:t>
      </w:r>
      <w:r w:rsidR="006A4A47" w:rsidRPr="002A77B9">
        <w:rPr>
          <w:rFonts w:ascii="Times New Roman" w:eastAsia="Calibri" w:hAnsi="Times New Roman" w:cs="Times New Roman"/>
          <w:b/>
          <w:sz w:val="24"/>
          <w:szCs w:val="24"/>
        </w:rPr>
        <w:lastRenderedPageBreak/>
        <w:t>usmernenia na kontrolu a identifikáciu ilegálneho obchodu s poľnohospodárskymi pesticídmi.</w:t>
      </w:r>
      <w:r w:rsidR="006A4A47" w:rsidRPr="002A77B9">
        <w:rPr>
          <w:rFonts w:ascii="Times New Roman" w:eastAsia="Calibri" w:hAnsi="Times New Roman" w:cs="Times New Roman"/>
          <w:sz w:val="24"/>
          <w:szCs w:val="24"/>
        </w:rPr>
        <w:t xml:space="preserve"> Expertná skupina bola založená v rámci Siete OECD pre boj proti ilegálnemu obchodovaniu s pesticídmi (ONIP). Usmernenie bude tvoriť základ pre prijatie odporúčania Rady OECD v tejto oblasti. Následne by mali krajiny pristúpiť k jeho implementácii.   </w:t>
      </w:r>
    </w:p>
    <w:p w:rsidR="0055464D" w:rsidRPr="002A77B9" w:rsidRDefault="0055464D"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Rezort pôdohospodárstva a rozvoja vidieka SR sa v roku 2015 pripravoval na plnenie predsedníckych povinností koordinovať stretnutia členských štátov EÚ v rámci OECD. </w:t>
      </w:r>
      <w:r w:rsidR="006272EF" w:rsidRPr="002A77B9">
        <w:rPr>
          <w:rFonts w:ascii="Times New Roman" w:eastAsia="Calibri" w:hAnsi="Times New Roman" w:cs="Times New Roman"/>
          <w:sz w:val="24"/>
          <w:szCs w:val="24"/>
        </w:rPr>
        <w:t>Na účely lepšej koordinácie agendy OECD v </w:t>
      </w:r>
      <w:proofErr w:type="spellStart"/>
      <w:r w:rsidR="006272EF" w:rsidRPr="002A77B9">
        <w:rPr>
          <w:rFonts w:ascii="Times New Roman" w:eastAsia="Calibri" w:hAnsi="Times New Roman" w:cs="Times New Roman"/>
          <w:sz w:val="24"/>
          <w:szCs w:val="24"/>
        </w:rPr>
        <w:t>gestorstve</w:t>
      </w:r>
      <w:proofErr w:type="spellEnd"/>
      <w:r w:rsidR="006272EF" w:rsidRPr="002A77B9">
        <w:rPr>
          <w:rFonts w:ascii="Times New Roman" w:eastAsia="Calibri" w:hAnsi="Times New Roman" w:cs="Times New Roman"/>
          <w:sz w:val="24"/>
          <w:szCs w:val="24"/>
        </w:rPr>
        <w:t xml:space="preserve"> rezortu, bola v septembri 2015 obnovená činnosť Expertnej skupiny pre spoluprácu rezortu pôdohospodárstva a rozvoja vidieka SR s</w:t>
      </w:r>
      <w:r w:rsidR="00E43D4B" w:rsidRPr="002A77B9">
        <w:rPr>
          <w:rFonts w:ascii="Times New Roman" w:eastAsia="Calibri" w:hAnsi="Times New Roman" w:cs="Times New Roman"/>
          <w:sz w:val="24"/>
          <w:szCs w:val="24"/>
        </w:rPr>
        <w:t xml:space="preserve"> OECD. </w:t>
      </w:r>
      <w:r w:rsidR="00650A5F" w:rsidRPr="002A77B9">
        <w:rPr>
          <w:rFonts w:ascii="Times New Roman" w:eastAsia="Calibri" w:hAnsi="Times New Roman" w:cs="Times New Roman"/>
          <w:sz w:val="24"/>
          <w:szCs w:val="24"/>
        </w:rPr>
        <w:t xml:space="preserve">Zúčastňujú sa jej v prvom rade experti, ktorí zastupujú rezort v pracovných orgánoch OECD.  </w:t>
      </w:r>
      <w:r w:rsidRPr="002A77B9">
        <w:rPr>
          <w:rFonts w:ascii="Times New Roman" w:eastAsia="Calibri" w:hAnsi="Times New Roman" w:cs="Times New Roman"/>
          <w:sz w:val="24"/>
          <w:szCs w:val="24"/>
        </w:rPr>
        <w:t xml:space="preserve"> </w:t>
      </w:r>
    </w:p>
    <w:p w:rsidR="00772F9F" w:rsidRPr="002A77B9" w:rsidRDefault="00772F9F" w:rsidP="00772F9F">
      <w:pPr>
        <w:spacing w:after="120" w:line="320" w:lineRule="exact"/>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na </w:t>
      </w:r>
      <w:hyperlink r:id="rId13" w:history="1">
        <w:r w:rsidRPr="002A77B9">
          <w:rPr>
            <w:rStyle w:val="Hypertextovprepojenie"/>
            <w:rFonts w:ascii="Times New Roman" w:eastAsia="Calibri" w:hAnsi="Times New Roman" w:cs="Times New Roman"/>
            <w:sz w:val="24"/>
            <w:szCs w:val="24"/>
          </w:rPr>
          <w:t>www.oecd.org/agriculture</w:t>
        </w:r>
      </w:hyperlink>
      <w:r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Medzinárodná únia na ochranu nových odrôd rastlín (UPOV)</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Členská základňa UPOV sa k 2. novembru 2015 aktualizovala na 74 členov, novým členom sa stala Tanzánia.</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V roku 2015 sa SR zúčastnila na zasadnutiach štruktúrnych orgánov UPOV: Technick</w:t>
      </w:r>
      <w:r w:rsidR="00276705" w:rsidRPr="002A77B9">
        <w:rPr>
          <w:rFonts w:ascii="Times New Roman" w:eastAsia="Calibri" w:hAnsi="Times New Roman" w:cs="Times New Roman"/>
          <w:sz w:val="24"/>
          <w:szCs w:val="24"/>
        </w:rPr>
        <w:t>ého</w:t>
      </w:r>
      <w:r w:rsidRPr="002A77B9">
        <w:rPr>
          <w:rFonts w:ascii="Times New Roman" w:eastAsia="Calibri" w:hAnsi="Times New Roman" w:cs="Times New Roman"/>
          <w:sz w:val="24"/>
          <w:szCs w:val="24"/>
        </w:rPr>
        <w:t xml:space="preserve"> výbor</w:t>
      </w:r>
      <w:r w:rsidR="00276705" w:rsidRPr="002A77B9">
        <w:rPr>
          <w:rFonts w:ascii="Times New Roman" w:eastAsia="Calibri" w:hAnsi="Times New Roman" w:cs="Times New Roman"/>
          <w:sz w:val="24"/>
          <w:szCs w:val="24"/>
        </w:rPr>
        <w:t>u</w:t>
      </w:r>
      <w:r w:rsidRPr="002A77B9">
        <w:rPr>
          <w:rFonts w:ascii="Times New Roman" w:eastAsia="Calibri" w:hAnsi="Times New Roman" w:cs="Times New Roman"/>
          <w:sz w:val="24"/>
          <w:szCs w:val="24"/>
        </w:rPr>
        <w:t>, Administratívn</w:t>
      </w:r>
      <w:r w:rsidR="00276705" w:rsidRPr="002A77B9">
        <w:rPr>
          <w:rFonts w:ascii="Times New Roman" w:eastAsia="Calibri" w:hAnsi="Times New Roman" w:cs="Times New Roman"/>
          <w:sz w:val="24"/>
          <w:szCs w:val="24"/>
        </w:rPr>
        <w:t>eho</w:t>
      </w:r>
      <w:r w:rsidRPr="002A77B9">
        <w:rPr>
          <w:rFonts w:ascii="Times New Roman" w:eastAsia="Calibri" w:hAnsi="Times New Roman" w:cs="Times New Roman"/>
          <w:sz w:val="24"/>
          <w:szCs w:val="24"/>
        </w:rPr>
        <w:t xml:space="preserve"> a Právn</w:t>
      </w:r>
      <w:r w:rsidR="00276705" w:rsidRPr="002A77B9">
        <w:rPr>
          <w:rFonts w:ascii="Times New Roman" w:eastAsia="Calibri" w:hAnsi="Times New Roman" w:cs="Times New Roman"/>
          <w:sz w:val="24"/>
          <w:szCs w:val="24"/>
        </w:rPr>
        <w:t>eho</w:t>
      </w:r>
      <w:r w:rsidRPr="002A77B9">
        <w:rPr>
          <w:rFonts w:ascii="Times New Roman" w:eastAsia="Calibri" w:hAnsi="Times New Roman" w:cs="Times New Roman"/>
          <w:sz w:val="24"/>
          <w:szCs w:val="24"/>
        </w:rPr>
        <w:t xml:space="preserve"> výbor</w:t>
      </w:r>
      <w:r w:rsidR="00276705" w:rsidRPr="002A77B9">
        <w:rPr>
          <w:rFonts w:ascii="Times New Roman" w:eastAsia="Calibri" w:hAnsi="Times New Roman" w:cs="Times New Roman"/>
          <w:sz w:val="24"/>
          <w:szCs w:val="24"/>
        </w:rPr>
        <w:t>u, Poradného</w:t>
      </w:r>
      <w:r w:rsidRPr="002A77B9">
        <w:rPr>
          <w:rFonts w:ascii="Times New Roman" w:eastAsia="Calibri" w:hAnsi="Times New Roman" w:cs="Times New Roman"/>
          <w:sz w:val="24"/>
          <w:szCs w:val="24"/>
        </w:rPr>
        <w:t xml:space="preserve"> výbor</w:t>
      </w:r>
      <w:r w:rsidR="00276705" w:rsidRPr="002A77B9">
        <w:rPr>
          <w:rFonts w:ascii="Times New Roman" w:eastAsia="Calibri" w:hAnsi="Times New Roman" w:cs="Times New Roman"/>
          <w:sz w:val="24"/>
          <w:szCs w:val="24"/>
        </w:rPr>
        <w:t>u</w:t>
      </w:r>
      <w:r w:rsidRPr="002A77B9">
        <w:rPr>
          <w:rFonts w:ascii="Times New Roman" w:eastAsia="Calibri" w:hAnsi="Times New Roman" w:cs="Times New Roman"/>
          <w:sz w:val="24"/>
          <w:szCs w:val="24"/>
        </w:rPr>
        <w:t xml:space="preserve"> a Rad</w:t>
      </w:r>
      <w:r w:rsidR="00276705" w:rsidRPr="002A77B9">
        <w:rPr>
          <w:rFonts w:ascii="Times New Roman" w:eastAsia="Calibri" w:hAnsi="Times New Roman" w:cs="Times New Roman"/>
          <w:sz w:val="24"/>
          <w:szCs w:val="24"/>
        </w:rPr>
        <w:t>y</w:t>
      </w:r>
      <w:r w:rsidRPr="002A77B9">
        <w:rPr>
          <w:rFonts w:ascii="Times New Roman" w:eastAsia="Calibri" w:hAnsi="Times New Roman" w:cs="Times New Roman"/>
          <w:sz w:val="24"/>
          <w:szCs w:val="24"/>
        </w:rPr>
        <w:t xml:space="preserve"> UPOV (Ženeva, marec a október 2015).</w:t>
      </w:r>
      <w:r w:rsidR="00D41FA6"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Zástupcovia SR sa tiež zúčastnili na zasad</w:t>
      </w:r>
      <w:r w:rsidR="00D41FA6" w:rsidRPr="002A77B9">
        <w:rPr>
          <w:rFonts w:ascii="Times New Roman" w:eastAsia="Calibri" w:hAnsi="Times New Roman" w:cs="Times New Roman"/>
          <w:sz w:val="24"/>
          <w:szCs w:val="24"/>
        </w:rPr>
        <w:t>nutí</w:t>
      </w:r>
      <w:r w:rsidRPr="002A77B9">
        <w:rPr>
          <w:rFonts w:ascii="Times New Roman" w:eastAsia="Calibri" w:hAnsi="Times New Roman" w:cs="Times New Roman"/>
          <w:sz w:val="24"/>
          <w:szCs w:val="24"/>
        </w:rPr>
        <w:t xml:space="preserve"> Technickej pracovnej skupiny pre zeleninové druhy v </w:t>
      </w:r>
      <w:proofErr w:type="spellStart"/>
      <w:r w:rsidRPr="002A77B9">
        <w:rPr>
          <w:rFonts w:ascii="Times New Roman" w:eastAsia="Calibri" w:hAnsi="Times New Roman" w:cs="Times New Roman"/>
          <w:sz w:val="24"/>
          <w:szCs w:val="24"/>
        </w:rPr>
        <w:t>Angers</w:t>
      </w:r>
      <w:proofErr w:type="spellEnd"/>
      <w:r w:rsidRPr="002A77B9">
        <w:rPr>
          <w:rFonts w:ascii="Times New Roman" w:eastAsia="Calibri" w:hAnsi="Times New Roman" w:cs="Times New Roman"/>
          <w:sz w:val="24"/>
          <w:szCs w:val="24"/>
        </w:rPr>
        <w:t xml:space="preserve"> vo Francúzsku a na zas</w:t>
      </w:r>
      <w:r w:rsidR="00D41FA6" w:rsidRPr="002A77B9">
        <w:rPr>
          <w:rFonts w:ascii="Times New Roman" w:eastAsia="Calibri" w:hAnsi="Times New Roman" w:cs="Times New Roman"/>
          <w:sz w:val="24"/>
          <w:szCs w:val="24"/>
        </w:rPr>
        <w:t>adnutí</w:t>
      </w:r>
      <w:r w:rsidRPr="002A77B9">
        <w:rPr>
          <w:rFonts w:ascii="Times New Roman" w:eastAsia="Calibri" w:hAnsi="Times New Roman" w:cs="Times New Roman"/>
          <w:sz w:val="24"/>
          <w:szCs w:val="24"/>
        </w:rPr>
        <w:t xml:space="preserve"> Technickej pracovnej skupiny pre poľné druhy v </w:t>
      </w:r>
      <w:proofErr w:type="spellStart"/>
      <w:r w:rsidRPr="002A77B9">
        <w:rPr>
          <w:rFonts w:ascii="Times New Roman" w:eastAsia="Calibri" w:hAnsi="Times New Roman" w:cs="Times New Roman"/>
          <w:sz w:val="24"/>
          <w:szCs w:val="24"/>
        </w:rPr>
        <w:t>Obihiro</w:t>
      </w:r>
      <w:proofErr w:type="spellEnd"/>
      <w:r w:rsidRPr="002A77B9">
        <w:rPr>
          <w:rFonts w:ascii="Times New Roman" w:eastAsia="Calibri" w:hAnsi="Times New Roman" w:cs="Times New Roman"/>
          <w:sz w:val="24"/>
          <w:szCs w:val="24"/>
        </w:rPr>
        <w:t xml:space="preserve"> v Japonsku.</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UPOV, v spolupráci s počítačovými databázovými expertmi a tiež za aktívnej účasti členských krajín, pripravil databázu odrôd rastlinných druhov</w:t>
      </w:r>
      <w:r w:rsidR="00123B38"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tzv. databázu </w:t>
      </w:r>
      <w:r w:rsidR="00D41FA6" w:rsidRPr="002A77B9">
        <w:rPr>
          <w:rFonts w:ascii="Times New Roman" w:eastAsia="Calibri" w:hAnsi="Times New Roman" w:cs="Times New Roman"/>
          <w:sz w:val="24"/>
          <w:szCs w:val="24"/>
        </w:rPr>
        <w:t xml:space="preserve">PLUTO </w:t>
      </w:r>
      <w:r w:rsidRPr="002A77B9">
        <w:rPr>
          <w:rFonts w:ascii="Times New Roman" w:eastAsia="Calibri" w:hAnsi="Times New Roman" w:cs="Times New Roman"/>
          <w:sz w:val="24"/>
          <w:szCs w:val="24"/>
        </w:rPr>
        <w:t>a databázu kódov pre takmer 25</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000 rastlinných druhov. </w:t>
      </w:r>
      <w:r w:rsidR="00276705" w:rsidRPr="002A77B9">
        <w:rPr>
          <w:rFonts w:ascii="Times New Roman" w:eastAsia="Calibri" w:hAnsi="Times New Roman" w:cs="Times New Roman"/>
          <w:sz w:val="24"/>
          <w:szCs w:val="24"/>
        </w:rPr>
        <w:t>D</w:t>
      </w:r>
      <w:r w:rsidRPr="002A77B9">
        <w:rPr>
          <w:rFonts w:ascii="Times New Roman" w:eastAsia="Calibri" w:hAnsi="Times New Roman" w:cs="Times New Roman"/>
          <w:sz w:val="24"/>
          <w:szCs w:val="24"/>
        </w:rPr>
        <w:t>atabáza predstavuje mimoriadnu možnosť získania informácií v oblasti názvov odrôd rastlín a testovania odrôd j</w:t>
      </w:r>
      <w:r w:rsidR="00276705" w:rsidRPr="002A77B9">
        <w:rPr>
          <w:rFonts w:ascii="Times New Roman" w:eastAsia="Calibri" w:hAnsi="Times New Roman" w:cs="Times New Roman"/>
          <w:sz w:val="24"/>
          <w:szCs w:val="24"/>
        </w:rPr>
        <w:t xml:space="preserve">ednotlivých rastlinných druhov, ako aj </w:t>
      </w:r>
      <w:r w:rsidRPr="002A77B9">
        <w:rPr>
          <w:rFonts w:ascii="Times New Roman" w:eastAsia="Calibri" w:hAnsi="Times New Roman" w:cs="Times New Roman"/>
          <w:sz w:val="24"/>
          <w:szCs w:val="24"/>
        </w:rPr>
        <w:t xml:space="preserve">kontakty na skúšobné inštitúcie, ktoré majú skúsenosť so skúšaním daných rastlinných druhov. V rokoch </w:t>
      </w:r>
      <w:smartTag w:uri="urn:schemas-microsoft-com:office:smarttags" w:element="metricconverter">
        <w:smartTagPr>
          <w:attr w:name="ProductID" w:val="2014 a"/>
        </w:smartTagPr>
        <w:r w:rsidRPr="002A77B9">
          <w:rPr>
            <w:rFonts w:ascii="Times New Roman" w:eastAsia="Calibri" w:hAnsi="Times New Roman" w:cs="Times New Roman"/>
            <w:sz w:val="24"/>
            <w:szCs w:val="24"/>
          </w:rPr>
          <w:t>2014 a</w:t>
        </w:r>
      </w:smartTag>
      <w:r w:rsidRPr="002A77B9">
        <w:rPr>
          <w:rFonts w:ascii="Times New Roman" w:eastAsia="Calibri" w:hAnsi="Times New Roman" w:cs="Times New Roman"/>
          <w:sz w:val="24"/>
          <w:szCs w:val="24"/>
        </w:rPr>
        <w:t xml:space="preserve"> 2015 sa počet druhov, </w:t>
      </w:r>
      <w:r w:rsidR="00276705" w:rsidRPr="002A77B9">
        <w:rPr>
          <w:rFonts w:ascii="Times New Roman" w:eastAsia="Calibri" w:hAnsi="Times New Roman" w:cs="Times New Roman"/>
          <w:sz w:val="24"/>
          <w:szCs w:val="24"/>
        </w:rPr>
        <w:t>pri</w:t>
      </w:r>
      <w:r w:rsidRPr="002A77B9">
        <w:rPr>
          <w:rFonts w:ascii="Times New Roman" w:eastAsia="Calibri" w:hAnsi="Times New Roman" w:cs="Times New Roman"/>
          <w:sz w:val="24"/>
          <w:szCs w:val="24"/>
        </w:rPr>
        <w:t xml:space="preserve"> ktorých existuje skúsenosť so skúšaním</w:t>
      </w:r>
      <w:r w:rsidR="00276705"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zvýšil na 3</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560. Členovia </w:t>
      </w:r>
      <w:proofErr w:type="spellStart"/>
      <w:r w:rsidRPr="002A77B9">
        <w:rPr>
          <w:rFonts w:ascii="Times New Roman" w:eastAsia="Calibri" w:hAnsi="Times New Roman" w:cs="Times New Roman"/>
          <w:sz w:val="24"/>
          <w:szCs w:val="24"/>
        </w:rPr>
        <w:t>UPOV</w:t>
      </w:r>
      <w:r w:rsidR="00276705" w:rsidRPr="002A77B9">
        <w:rPr>
          <w:rFonts w:ascii="Times New Roman" w:eastAsia="Calibri" w:hAnsi="Times New Roman" w:cs="Times New Roman"/>
          <w:sz w:val="24"/>
          <w:szCs w:val="24"/>
        </w:rPr>
        <w:t>-u</w:t>
      </w:r>
      <w:proofErr w:type="spellEnd"/>
      <w:r w:rsidRPr="002A77B9">
        <w:rPr>
          <w:rFonts w:ascii="Times New Roman" w:eastAsia="Calibri" w:hAnsi="Times New Roman" w:cs="Times New Roman"/>
          <w:sz w:val="24"/>
          <w:szCs w:val="24"/>
        </w:rPr>
        <w:t xml:space="preserve"> spolupracujú pri vykonávaní DUS testov pri viac ako 2</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005 druhoch. Počet chránených odrôd (grantov) </w:t>
      </w:r>
      <w:r w:rsidR="00276705" w:rsidRPr="002A77B9">
        <w:rPr>
          <w:rFonts w:ascii="Times New Roman" w:eastAsia="Calibri" w:hAnsi="Times New Roman" w:cs="Times New Roman"/>
          <w:sz w:val="24"/>
          <w:szCs w:val="24"/>
        </w:rPr>
        <w:t xml:space="preserve">sa </w:t>
      </w:r>
      <w:r w:rsidRPr="002A77B9">
        <w:rPr>
          <w:rFonts w:ascii="Times New Roman" w:eastAsia="Calibri" w:hAnsi="Times New Roman" w:cs="Times New Roman"/>
          <w:sz w:val="24"/>
          <w:szCs w:val="24"/>
        </w:rPr>
        <w:t xml:space="preserve">spolu u všetkých členov </w:t>
      </w:r>
      <w:proofErr w:type="spellStart"/>
      <w:r w:rsidRPr="002A77B9">
        <w:rPr>
          <w:rFonts w:ascii="Times New Roman" w:eastAsia="Calibri" w:hAnsi="Times New Roman" w:cs="Times New Roman"/>
          <w:sz w:val="24"/>
          <w:szCs w:val="24"/>
        </w:rPr>
        <w:t>UPOV</w:t>
      </w:r>
      <w:r w:rsidR="00276705" w:rsidRPr="002A77B9">
        <w:rPr>
          <w:rFonts w:ascii="Times New Roman" w:eastAsia="Calibri" w:hAnsi="Times New Roman" w:cs="Times New Roman"/>
          <w:sz w:val="24"/>
          <w:szCs w:val="24"/>
        </w:rPr>
        <w:t>-u</w:t>
      </w:r>
      <w:proofErr w:type="spellEnd"/>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zvýšil na 106</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081.</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Zástupcovia SR mali možnosť v rámci zasad</w:t>
      </w:r>
      <w:r w:rsidR="00123B38" w:rsidRPr="002A77B9">
        <w:rPr>
          <w:rFonts w:ascii="Times New Roman" w:eastAsia="Calibri" w:hAnsi="Times New Roman" w:cs="Times New Roman"/>
          <w:sz w:val="24"/>
          <w:szCs w:val="24"/>
        </w:rPr>
        <w:t>nutí</w:t>
      </w:r>
      <w:r w:rsidRPr="002A77B9">
        <w:rPr>
          <w:rFonts w:ascii="Times New Roman" w:eastAsia="Calibri" w:hAnsi="Times New Roman" w:cs="Times New Roman"/>
          <w:sz w:val="24"/>
          <w:szCs w:val="24"/>
        </w:rPr>
        <w:t xml:space="preserve"> Technického výboru a Technických pracovných skupín pripomienkovať technické možnosti tejto databázy.</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Slovenskí plodinoví experti sa aktívne podieľajú na príprave nových metodík pre skúšanie odrôd rastlín konzultačnou formou elektronicky aj pri osobných stretnutiach. Pracujú v rôznych </w:t>
      </w:r>
      <w:r w:rsidR="00276705" w:rsidRPr="002A77B9">
        <w:rPr>
          <w:rFonts w:ascii="Times New Roman" w:eastAsia="Calibri" w:hAnsi="Times New Roman" w:cs="Times New Roman"/>
          <w:sz w:val="24"/>
          <w:szCs w:val="24"/>
        </w:rPr>
        <w:t>a</w:t>
      </w:r>
      <w:r w:rsidRPr="002A77B9">
        <w:rPr>
          <w:rFonts w:ascii="Times New Roman" w:eastAsia="Calibri" w:hAnsi="Times New Roman" w:cs="Times New Roman"/>
          <w:sz w:val="24"/>
          <w:szCs w:val="24"/>
        </w:rPr>
        <w:t xml:space="preserve">d hoc pracovných skupinách a projektoch organizovaných v rámci </w:t>
      </w:r>
      <w:proofErr w:type="spellStart"/>
      <w:r w:rsidRPr="002A77B9">
        <w:rPr>
          <w:rFonts w:ascii="Times New Roman" w:eastAsia="Calibri" w:hAnsi="Times New Roman" w:cs="Times New Roman"/>
          <w:sz w:val="24"/>
          <w:szCs w:val="24"/>
        </w:rPr>
        <w:t>UPOV</w:t>
      </w:r>
      <w:r w:rsidR="00276705" w:rsidRPr="002A77B9">
        <w:rPr>
          <w:rFonts w:ascii="Times New Roman" w:eastAsia="Calibri" w:hAnsi="Times New Roman" w:cs="Times New Roman"/>
          <w:sz w:val="24"/>
          <w:szCs w:val="24"/>
        </w:rPr>
        <w:t>-u</w:t>
      </w:r>
      <w:proofErr w:type="spellEnd"/>
      <w:r w:rsidRPr="002A77B9">
        <w:rPr>
          <w:rFonts w:ascii="Times New Roman" w:eastAsia="Calibri" w:hAnsi="Times New Roman" w:cs="Times New Roman"/>
          <w:sz w:val="24"/>
          <w:szCs w:val="24"/>
        </w:rPr>
        <w:t>.</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Aktívna bola spolupráca v oblasti kruhových testov medzi členskými krajinami UPOV.</w:t>
      </w:r>
      <w:r w:rsidR="0027670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Slovenskí experti sa zapojili do diaľkového dištančného štúdia v oblasti právnej ochrany nových odrôd rastlín organizovanom WIPO akadémiou. V rokoch 2008 až 2014 absolvovalo tieto študijné programy 48 expertov z</w:t>
      </w:r>
      <w:r w:rsidR="00276705" w:rsidRPr="002A77B9">
        <w:rPr>
          <w:rFonts w:ascii="Times New Roman" w:eastAsia="Calibri" w:hAnsi="Times New Roman" w:cs="Times New Roman"/>
          <w:sz w:val="24"/>
          <w:szCs w:val="24"/>
        </w:rPr>
        <w:t> </w:t>
      </w:r>
      <w:proofErr w:type="spellStart"/>
      <w:r w:rsidRPr="002A77B9">
        <w:rPr>
          <w:rFonts w:ascii="Times New Roman" w:eastAsia="Calibri" w:hAnsi="Times New Roman" w:cs="Times New Roman"/>
          <w:sz w:val="24"/>
          <w:szCs w:val="24"/>
        </w:rPr>
        <w:t>ÚKSÚP</w:t>
      </w:r>
      <w:r w:rsidR="00276705"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u</w:t>
      </w:r>
      <w:proofErr w:type="spellEnd"/>
      <w:r w:rsidRPr="002A77B9">
        <w:rPr>
          <w:rFonts w:ascii="Times New Roman" w:eastAsia="Calibri" w:hAnsi="Times New Roman" w:cs="Times New Roman"/>
          <w:sz w:val="24"/>
          <w:szCs w:val="24"/>
        </w:rPr>
        <w:t>. V roku 2015 úspešne absolvovalo tieto kurzy 11 expertov a do štúdia sa naďalej zapájajú ďalší záujemcovia.</w:t>
      </w:r>
    </w:p>
    <w:p w:rsidR="00D41FA6" w:rsidRPr="002A77B9" w:rsidRDefault="00D41FA6" w:rsidP="001E18C1">
      <w:pPr>
        <w:spacing w:after="120" w:line="320" w:lineRule="exact"/>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na </w:t>
      </w:r>
      <w:hyperlink r:id="rId14" w:history="1">
        <w:r w:rsidRPr="002A77B9">
          <w:rPr>
            <w:rStyle w:val="Hypertextovprepojenie"/>
            <w:rFonts w:ascii="Times New Roman" w:eastAsia="Calibri" w:hAnsi="Times New Roman" w:cs="Times New Roman"/>
            <w:sz w:val="24"/>
            <w:szCs w:val="24"/>
          </w:rPr>
          <w:t>www.upov.int</w:t>
        </w:r>
      </w:hyperlink>
      <w:r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lastRenderedPageBreak/>
        <w:t xml:space="preserve">Svetová organizácia pre zdravie zvierat (OIE)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 priebehu roka 2015 sa delegácia SR zúčastnila na 83. </w:t>
      </w:r>
      <w:r w:rsidR="00276705" w:rsidRPr="002A77B9">
        <w:rPr>
          <w:rFonts w:ascii="Times New Roman" w:eastAsia="Calibri" w:hAnsi="Times New Roman" w:cs="Times New Roman"/>
          <w:sz w:val="24"/>
          <w:szCs w:val="24"/>
        </w:rPr>
        <w:t>v</w:t>
      </w:r>
      <w:r w:rsidRPr="002A77B9">
        <w:rPr>
          <w:rFonts w:ascii="Times New Roman" w:eastAsia="Calibri" w:hAnsi="Times New Roman" w:cs="Times New Roman"/>
          <w:sz w:val="24"/>
          <w:szCs w:val="24"/>
        </w:rPr>
        <w:t xml:space="preserve">alnom zhromaždení delegátov Svetovej organizácie pre zdravie zvierat (OIE), ktoré sa konalo </w:t>
      </w:r>
      <w:r w:rsidRPr="002A77B9">
        <w:rPr>
          <w:rFonts w:ascii="Times New Roman" w:eastAsia="Calibri" w:hAnsi="Times New Roman" w:cs="Times New Roman"/>
          <w:sz w:val="24"/>
          <w:szCs w:val="24"/>
        </w:rPr>
        <w:br/>
        <w:t>24.-30. </w:t>
      </w:r>
      <w:r w:rsidR="00276705" w:rsidRPr="002A77B9">
        <w:rPr>
          <w:rFonts w:ascii="Times New Roman" w:eastAsia="Calibri" w:hAnsi="Times New Roman" w:cs="Times New Roman"/>
          <w:sz w:val="24"/>
          <w:szCs w:val="24"/>
        </w:rPr>
        <w:t xml:space="preserve">mája </w:t>
      </w:r>
      <w:r w:rsidRPr="002A77B9">
        <w:rPr>
          <w:rFonts w:ascii="Times New Roman" w:eastAsia="Calibri" w:hAnsi="Times New Roman" w:cs="Times New Roman"/>
          <w:sz w:val="24"/>
          <w:szCs w:val="24"/>
        </w:rPr>
        <w:t xml:space="preserve"> 2015 v Paríži. </w:t>
      </w:r>
      <w:r w:rsidRPr="002A77B9">
        <w:rPr>
          <w:rFonts w:ascii="Times New Roman" w:eastAsia="Calibri" w:hAnsi="Times New Roman" w:cs="Times New Roman"/>
          <w:b/>
          <w:sz w:val="24"/>
          <w:szCs w:val="24"/>
        </w:rPr>
        <w:t>Slovensku bol na tomto zhromaždení slávnostne odovzdaný dekrét, ktorým OIE úradne priznala SR štatút krajiny bez výskytu klasického moru ošípaných</w:t>
      </w:r>
      <w:r w:rsidRPr="002A77B9">
        <w:rPr>
          <w:rFonts w:ascii="Times New Roman" w:eastAsia="Calibri" w:hAnsi="Times New Roman" w:cs="Times New Roman"/>
          <w:sz w:val="24"/>
          <w:szCs w:val="24"/>
        </w:rPr>
        <w:t>.</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Slovenskí odborní veterinárni pracovníci spolupracovali v roku 2015 v rámci OIE na rôznych pracovných seminároch, napr. </w:t>
      </w:r>
      <w:r w:rsidR="00276705" w:rsidRPr="002A77B9">
        <w:rPr>
          <w:rFonts w:ascii="Times New Roman" w:eastAsia="Calibri" w:hAnsi="Times New Roman" w:cs="Times New Roman"/>
          <w:sz w:val="24"/>
          <w:szCs w:val="24"/>
        </w:rPr>
        <w:t xml:space="preserve">na </w:t>
      </w:r>
      <w:r w:rsidRPr="002A77B9">
        <w:rPr>
          <w:rFonts w:ascii="Times New Roman" w:eastAsia="Calibri" w:hAnsi="Times New Roman" w:cs="Times New Roman"/>
          <w:sz w:val="24"/>
          <w:szCs w:val="24"/>
        </w:rPr>
        <w:t>regionáln</w:t>
      </w:r>
      <w:r w:rsidR="00276705" w:rsidRPr="002A77B9">
        <w:rPr>
          <w:rFonts w:ascii="Times New Roman" w:eastAsia="Calibri" w:hAnsi="Times New Roman" w:cs="Times New Roman"/>
          <w:sz w:val="24"/>
          <w:szCs w:val="24"/>
        </w:rPr>
        <w:t>om</w:t>
      </w:r>
      <w:r w:rsidRPr="002A77B9">
        <w:rPr>
          <w:rFonts w:ascii="Times New Roman" w:eastAsia="Calibri" w:hAnsi="Times New Roman" w:cs="Times New Roman"/>
          <w:sz w:val="24"/>
          <w:szCs w:val="24"/>
        </w:rPr>
        <w:t xml:space="preserve"> seminár</w:t>
      </w:r>
      <w:r w:rsidR="00276705" w:rsidRPr="002A77B9">
        <w:rPr>
          <w:rFonts w:ascii="Times New Roman" w:eastAsia="Calibri" w:hAnsi="Times New Roman" w:cs="Times New Roman"/>
          <w:sz w:val="24"/>
          <w:szCs w:val="24"/>
        </w:rPr>
        <w:t xml:space="preserve">i </w:t>
      </w:r>
      <w:r w:rsidRPr="002A77B9">
        <w:rPr>
          <w:rFonts w:ascii="Times New Roman" w:eastAsia="Calibri" w:hAnsi="Times New Roman" w:cs="Times New Roman"/>
          <w:sz w:val="24"/>
          <w:szCs w:val="24"/>
        </w:rPr>
        <w:t>OIE národných kontaktných bodov pre vodné živočíchy (1.-3. </w:t>
      </w:r>
      <w:r w:rsidR="00276705" w:rsidRPr="002A77B9">
        <w:rPr>
          <w:rFonts w:ascii="Times New Roman" w:eastAsia="Calibri" w:hAnsi="Times New Roman" w:cs="Times New Roman"/>
          <w:sz w:val="24"/>
          <w:szCs w:val="24"/>
        </w:rPr>
        <w:t xml:space="preserve">júla </w:t>
      </w:r>
      <w:r w:rsidRPr="002A77B9">
        <w:rPr>
          <w:rFonts w:ascii="Times New Roman" w:eastAsia="Calibri" w:hAnsi="Times New Roman" w:cs="Times New Roman"/>
          <w:sz w:val="24"/>
          <w:szCs w:val="24"/>
        </w:rPr>
        <w:t>2015</w:t>
      </w:r>
      <w:r w:rsidR="00276705" w:rsidRPr="002A77B9">
        <w:rPr>
          <w:rFonts w:ascii="Times New Roman" w:eastAsia="Calibri" w:hAnsi="Times New Roman" w:cs="Times New Roman"/>
          <w:sz w:val="24"/>
          <w:szCs w:val="24"/>
        </w:rPr>
        <w:t xml:space="preserve"> v nórskom </w:t>
      </w:r>
      <w:proofErr w:type="spellStart"/>
      <w:r w:rsidRPr="002A77B9">
        <w:rPr>
          <w:rFonts w:ascii="Times New Roman" w:eastAsia="Calibri" w:hAnsi="Times New Roman" w:cs="Times New Roman"/>
          <w:sz w:val="24"/>
          <w:szCs w:val="24"/>
        </w:rPr>
        <w:t>Bergen</w:t>
      </w:r>
      <w:r w:rsidR="00276705" w:rsidRPr="002A77B9">
        <w:rPr>
          <w:rFonts w:ascii="Times New Roman" w:eastAsia="Calibri" w:hAnsi="Times New Roman" w:cs="Times New Roman"/>
          <w:sz w:val="24"/>
          <w:szCs w:val="24"/>
        </w:rPr>
        <w:t>e</w:t>
      </w:r>
      <w:proofErr w:type="spellEnd"/>
      <w:r w:rsidRPr="002A77B9">
        <w:rPr>
          <w:rFonts w:ascii="Times New Roman" w:eastAsia="Calibri" w:hAnsi="Times New Roman" w:cs="Times New Roman"/>
          <w:sz w:val="24"/>
          <w:szCs w:val="24"/>
        </w:rPr>
        <w:t xml:space="preserve">), </w:t>
      </w:r>
      <w:r w:rsidR="00276705" w:rsidRPr="002A77B9">
        <w:rPr>
          <w:rFonts w:ascii="Times New Roman" w:eastAsia="Calibri" w:hAnsi="Times New Roman" w:cs="Times New Roman"/>
          <w:sz w:val="24"/>
          <w:szCs w:val="24"/>
        </w:rPr>
        <w:t xml:space="preserve">na </w:t>
      </w:r>
      <w:r w:rsidRPr="002A77B9">
        <w:rPr>
          <w:rFonts w:ascii="Times New Roman" w:eastAsia="Calibri" w:hAnsi="Times New Roman" w:cs="Times New Roman"/>
          <w:sz w:val="24"/>
          <w:szCs w:val="24"/>
        </w:rPr>
        <w:t>regionáln</w:t>
      </w:r>
      <w:r w:rsidR="00276705" w:rsidRPr="002A77B9">
        <w:rPr>
          <w:rFonts w:ascii="Times New Roman" w:eastAsia="Calibri" w:hAnsi="Times New Roman" w:cs="Times New Roman"/>
          <w:sz w:val="24"/>
          <w:szCs w:val="24"/>
        </w:rPr>
        <w:t>om</w:t>
      </w:r>
      <w:r w:rsidRPr="002A77B9">
        <w:rPr>
          <w:rFonts w:ascii="Times New Roman" w:eastAsia="Calibri" w:hAnsi="Times New Roman" w:cs="Times New Roman"/>
          <w:sz w:val="24"/>
          <w:szCs w:val="24"/>
        </w:rPr>
        <w:t xml:space="preserve"> seminár</w:t>
      </w:r>
      <w:r w:rsidR="00276705" w:rsidRPr="002A77B9">
        <w:rPr>
          <w:rFonts w:ascii="Times New Roman" w:eastAsia="Calibri" w:hAnsi="Times New Roman" w:cs="Times New Roman"/>
          <w:sz w:val="24"/>
          <w:szCs w:val="24"/>
        </w:rPr>
        <w:t>i</w:t>
      </w:r>
      <w:r w:rsidRPr="002A77B9">
        <w:rPr>
          <w:rFonts w:ascii="Times New Roman" w:eastAsia="Calibri" w:hAnsi="Times New Roman" w:cs="Times New Roman"/>
          <w:sz w:val="24"/>
          <w:szCs w:val="24"/>
        </w:rPr>
        <w:t xml:space="preserve"> OIE národných kontaktných bodov pre </w:t>
      </w:r>
      <w:r w:rsidR="00276705" w:rsidRPr="002A77B9">
        <w:rPr>
          <w:rFonts w:ascii="Times New Roman" w:eastAsia="Calibri" w:hAnsi="Times New Roman" w:cs="Times New Roman"/>
          <w:sz w:val="24"/>
          <w:szCs w:val="24"/>
        </w:rPr>
        <w:t>dobré životné podmienky</w:t>
      </w:r>
      <w:r w:rsidRPr="002A77B9">
        <w:rPr>
          <w:rFonts w:ascii="Times New Roman" w:eastAsia="Calibri" w:hAnsi="Times New Roman" w:cs="Times New Roman"/>
          <w:sz w:val="24"/>
          <w:szCs w:val="24"/>
        </w:rPr>
        <w:t xml:space="preserve"> zvierat (13.-15. </w:t>
      </w:r>
      <w:r w:rsidR="00276705" w:rsidRPr="002A77B9">
        <w:rPr>
          <w:rFonts w:ascii="Times New Roman" w:eastAsia="Calibri" w:hAnsi="Times New Roman" w:cs="Times New Roman"/>
          <w:sz w:val="24"/>
          <w:szCs w:val="24"/>
        </w:rPr>
        <w:t xml:space="preserve">októbra 2015 v gruzínskom  </w:t>
      </w:r>
      <w:proofErr w:type="spellStart"/>
      <w:r w:rsidR="00276705" w:rsidRPr="002A77B9">
        <w:rPr>
          <w:rFonts w:ascii="Times New Roman" w:eastAsia="Calibri" w:hAnsi="Times New Roman" w:cs="Times New Roman"/>
          <w:sz w:val="24"/>
          <w:szCs w:val="24"/>
        </w:rPr>
        <w:t>Kakheti</w:t>
      </w:r>
      <w:proofErr w:type="spellEnd"/>
      <w:r w:rsidR="00276705" w:rsidRPr="002A77B9">
        <w:rPr>
          <w:rFonts w:ascii="Times New Roman" w:eastAsia="Calibri" w:hAnsi="Times New Roman" w:cs="Times New Roman"/>
          <w:sz w:val="24"/>
          <w:szCs w:val="24"/>
        </w:rPr>
        <w:t xml:space="preserve">) či na </w:t>
      </w:r>
      <w:r w:rsidRPr="002A77B9">
        <w:rPr>
          <w:rFonts w:ascii="Times New Roman" w:eastAsia="Calibri" w:hAnsi="Times New Roman" w:cs="Times New Roman"/>
          <w:sz w:val="24"/>
          <w:szCs w:val="24"/>
        </w:rPr>
        <w:t>regionáln</w:t>
      </w:r>
      <w:r w:rsidR="00276705" w:rsidRPr="002A77B9">
        <w:rPr>
          <w:rFonts w:ascii="Times New Roman" w:eastAsia="Calibri" w:hAnsi="Times New Roman" w:cs="Times New Roman"/>
          <w:sz w:val="24"/>
          <w:szCs w:val="24"/>
        </w:rPr>
        <w:t>om</w:t>
      </w:r>
      <w:r w:rsidRPr="002A77B9">
        <w:rPr>
          <w:rFonts w:ascii="Times New Roman" w:eastAsia="Calibri" w:hAnsi="Times New Roman" w:cs="Times New Roman"/>
          <w:sz w:val="24"/>
          <w:szCs w:val="24"/>
        </w:rPr>
        <w:t xml:space="preserve"> seminár</w:t>
      </w:r>
      <w:r w:rsidR="00276705" w:rsidRPr="002A77B9">
        <w:rPr>
          <w:rFonts w:ascii="Times New Roman" w:eastAsia="Calibri" w:hAnsi="Times New Roman" w:cs="Times New Roman"/>
          <w:sz w:val="24"/>
          <w:szCs w:val="24"/>
        </w:rPr>
        <w:t>i</w:t>
      </w:r>
      <w:r w:rsidRPr="002A77B9">
        <w:rPr>
          <w:rFonts w:ascii="Times New Roman" w:eastAsia="Calibri" w:hAnsi="Times New Roman" w:cs="Times New Roman"/>
          <w:sz w:val="24"/>
          <w:szCs w:val="24"/>
        </w:rPr>
        <w:t xml:space="preserve"> OIE národných kontaktných bodov pre veterinárne laboratóriá (27.-29. </w:t>
      </w:r>
      <w:r w:rsidR="00276705" w:rsidRPr="002A77B9">
        <w:rPr>
          <w:rFonts w:ascii="Times New Roman" w:eastAsia="Calibri" w:hAnsi="Times New Roman" w:cs="Times New Roman"/>
          <w:sz w:val="24"/>
          <w:szCs w:val="24"/>
        </w:rPr>
        <w:t xml:space="preserve">októbra  </w:t>
      </w:r>
      <w:r w:rsidRPr="002A77B9">
        <w:rPr>
          <w:rFonts w:ascii="Times New Roman" w:eastAsia="Calibri" w:hAnsi="Times New Roman" w:cs="Times New Roman"/>
          <w:sz w:val="24"/>
          <w:szCs w:val="24"/>
        </w:rPr>
        <w:t xml:space="preserve">2015, </w:t>
      </w:r>
      <w:r w:rsidR="00276705" w:rsidRPr="002A77B9">
        <w:rPr>
          <w:rFonts w:ascii="Times New Roman" w:eastAsia="Calibri" w:hAnsi="Times New Roman" w:cs="Times New Roman"/>
          <w:sz w:val="24"/>
          <w:szCs w:val="24"/>
        </w:rPr>
        <w:t xml:space="preserve">v rumunskom </w:t>
      </w:r>
      <w:proofErr w:type="spellStart"/>
      <w:r w:rsidR="00276705" w:rsidRPr="002A77B9">
        <w:rPr>
          <w:rFonts w:ascii="Times New Roman" w:eastAsia="Calibri" w:hAnsi="Times New Roman" w:cs="Times New Roman"/>
          <w:sz w:val="24"/>
          <w:szCs w:val="24"/>
        </w:rPr>
        <w:t>Cluj</w:t>
      </w:r>
      <w:proofErr w:type="spellEnd"/>
      <w:r w:rsidR="00276705" w:rsidRPr="002A77B9">
        <w:rPr>
          <w:rFonts w:ascii="Times New Roman" w:eastAsia="Calibri" w:hAnsi="Times New Roman" w:cs="Times New Roman"/>
          <w:sz w:val="24"/>
          <w:szCs w:val="24"/>
        </w:rPr>
        <w:t xml:space="preserve"> </w:t>
      </w:r>
      <w:proofErr w:type="spellStart"/>
      <w:r w:rsidR="00276705" w:rsidRPr="002A77B9">
        <w:rPr>
          <w:rFonts w:ascii="Times New Roman" w:eastAsia="Calibri" w:hAnsi="Times New Roman" w:cs="Times New Roman"/>
          <w:sz w:val="24"/>
          <w:szCs w:val="24"/>
        </w:rPr>
        <w:t>Napoca</w:t>
      </w:r>
      <w:proofErr w:type="spellEnd"/>
      <w:r w:rsidRPr="002A77B9">
        <w:rPr>
          <w:rFonts w:ascii="Times New Roman" w:eastAsia="Calibri" w:hAnsi="Times New Roman" w:cs="Times New Roman"/>
          <w:sz w:val="24"/>
          <w:szCs w:val="24"/>
        </w:rPr>
        <w:t xml:space="preserve">). Podieľali sa na spoločných aktivitách OIE, EÚ, FAO a iných medzinárodných organizácií k problematike zdravia zvierat, dobrých životných podmienok zvierat a bezpečnosti potravín. Ďalej sa zúčastňovali školení a pripomienkovali odborné materiály zamerané najmä na problematiku chorôb zvierat, ochrany zvierat a diagnostických testov a vakcín. Podieľali sa na vypracovaní dotazníka </w:t>
      </w:r>
      <w:r w:rsidR="00276705" w:rsidRPr="002A77B9">
        <w:rPr>
          <w:rFonts w:ascii="Times New Roman" w:eastAsia="Calibri" w:hAnsi="Times New Roman" w:cs="Times New Roman"/>
          <w:sz w:val="24"/>
          <w:szCs w:val="24"/>
        </w:rPr>
        <w:t xml:space="preserve">OIE </w:t>
      </w:r>
      <w:r w:rsidRPr="002A77B9">
        <w:rPr>
          <w:rFonts w:ascii="Times New Roman" w:eastAsia="Calibri" w:hAnsi="Times New Roman" w:cs="Times New Roman"/>
          <w:sz w:val="24"/>
          <w:szCs w:val="24"/>
        </w:rPr>
        <w:t xml:space="preserve">k využitiu informačných technológií v manažmente zdravia zvierat, pri podávaní správ o chorobách, pri dohľade nad chorobami a pri prijímaní ochranných opatrení, dotazníka </w:t>
      </w:r>
      <w:r w:rsidR="00276705" w:rsidRPr="002A77B9">
        <w:rPr>
          <w:rFonts w:ascii="Times New Roman" w:eastAsia="Calibri" w:hAnsi="Times New Roman" w:cs="Times New Roman"/>
          <w:sz w:val="24"/>
          <w:szCs w:val="24"/>
        </w:rPr>
        <w:t xml:space="preserve">OIE </w:t>
      </w:r>
      <w:r w:rsidRPr="002A77B9">
        <w:rPr>
          <w:rFonts w:ascii="Times New Roman" w:eastAsia="Calibri" w:hAnsi="Times New Roman" w:cs="Times New Roman"/>
          <w:sz w:val="24"/>
          <w:szCs w:val="24"/>
        </w:rPr>
        <w:t>k veterinárnym vzdelávacím zariadeniam. Zabezpečili, že Slovenská republika si i naďalej udržala štatút krajiny bez výskytu slintačky a krívačky, moru hovädzieho dobytka, klasického moru ošípaných, historicky bez výskytu Afrického moru koní, historicky bez výskytu moru malých prežúvavcov a štatút krajiny so zanedbateľným rizikom BSE.</w:t>
      </w:r>
    </w:p>
    <w:p w:rsidR="00D41FA6" w:rsidRPr="002A77B9" w:rsidRDefault="00D41FA6" w:rsidP="001E18C1">
      <w:pPr>
        <w:spacing w:after="120" w:line="320" w:lineRule="exact"/>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na </w:t>
      </w:r>
      <w:hyperlink r:id="rId15" w:history="1">
        <w:r w:rsidRPr="002A77B9">
          <w:rPr>
            <w:rStyle w:val="Hypertextovprepojenie"/>
            <w:rFonts w:ascii="Times New Roman" w:eastAsia="Calibri" w:hAnsi="Times New Roman" w:cs="Times New Roman"/>
            <w:sz w:val="24"/>
            <w:szCs w:val="24"/>
          </w:rPr>
          <w:t>www.oie.int</w:t>
        </w:r>
      </w:hyperlink>
      <w:r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 xml:space="preserve">Medzinárodná organizácia pre vinič a víno (OIV)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Medzinárodná organizácia pre vinič a víno (OIV) je medzivládna organizácia, ktorá koordinuje vedecko-technickú spoluprácu medzi členskými krajinami v záujme trvalého udržania a rozvoja vinohradníctva a vinárstva vo svete. SR je členským štátom OIV od marca </w:t>
      </w:r>
      <w:smartTag w:uri="urn:schemas-microsoft-com:office:smarttags" w:element="metricconverter">
        <w:smartTagPr>
          <w:attr w:name="ProductID" w:val="1993 a"/>
        </w:smartTagPr>
        <w:r w:rsidRPr="002A77B9">
          <w:rPr>
            <w:rFonts w:ascii="Times New Roman" w:eastAsia="Calibri" w:hAnsi="Times New Roman" w:cs="Times New Roman"/>
            <w:sz w:val="24"/>
            <w:szCs w:val="24"/>
          </w:rPr>
          <w:t>1993 a</w:t>
        </w:r>
      </w:smartTag>
      <w:r w:rsidRPr="002A77B9">
        <w:rPr>
          <w:rFonts w:ascii="Times New Roman" w:eastAsia="Calibri" w:hAnsi="Times New Roman" w:cs="Times New Roman"/>
          <w:sz w:val="24"/>
          <w:szCs w:val="24"/>
        </w:rPr>
        <w:t xml:space="preserve"> má štatút riadneho člena.</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V roku 2015 sa zástupcovia SR zúčastnili zasadnutí Výkonného výboru OIV</w:t>
      </w:r>
      <w:r w:rsidR="00276705" w:rsidRPr="002A77B9">
        <w:rPr>
          <w:rFonts w:ascii="Times New Roman" w:eastAsia="Calibri" w:hAnsi="Times New Roman" w:cs="Times New Roman"/>
          <w:sz w:val="24"/>
          <w:szCs w:val="24"/>
        </w:rPr>
        <w:t xml:space="preserve"> (COMEX)</w:t>
      </w:r>
      <w:r w:rsidRPr="002A77B9">
        <w:rPr>
          <w:rFonts w:ascii="Times New Roman" w:eastAsia="Calibri" w:hAnsi="Times New Roman" w:cs="Times New Roman"/>
          <w:sz w:val="24"/>
          <w:szCs w:val="24"/>
        </w:rPr>
        <w:t xml:space="preserve">, 13. </w:t>
      </w:r>
      <w:r w:rsidR="00276705" w:rsidRPr="002A77B9">
        <w:rPr>
          <w:rFonts w:ascii="Times New Roman" w:eastAsia="Calibri" w:hAnsi="Times New Roman" w:cs="Times New Roman"/>
          <w:sz w:val="24"/>
          <w:szCs w:val="24"/>
        </w:rPr>
        <w:t>v</w:t>
      </w:r>
      <w:r w:rsidRPr="002A77B9">
        <w:rPr>
          <w:rFonts w:ascii="Times New Roman" w:eastAsia="Calibri" w:hAnsi="Times New Roman" w:cs="Times New Roman"/>
          <w:sz w:val="24"/>
          <w:szCs w:val="24"/>
        </w:rPr>
        <w:t xml:space="preserve">alného zhromaždenia OIV a </w:t>
      </w:r>
      <w:r w:rsidR="00276705" w:rsidRPr="002A77B9">
        <w:rPr>
          <w:rFonts w:ascii="Times New Roman" w:eastAsia="Calibri" w:hAnsi="Times New Roman" w:cs="Times New Roman"/>
          <w:sz w:val="24"/>
          <w:szCs w:val="24"/>
        </w:rPr>
        <w:t>M</w:t>
      </w:r>
      <w:r w:rsidRPr="002A77B9">
        <w:rPr>
          <w:rFonts w:ascii="Times New Roman" w:eastAsia="Calibri" w:hAnsi="Times New Roman" w:cs="Times New Roman"/>
          <w:sz w:val="24"/>
          <w:szCs w:val="24"/>
        </w:rPr>
        <w:t xml:space="preserve">imoriadneho </w:t>
      </w:r>
      <w:r w:rsidR="00276705" w:rsidRPr="002A77B9">
        <w:rPr>
          <w:rFonts w:ascii="Times New Roman" w:eastAsia="Calibri" w:hAnsi="Times New Roman" w:cs="Times New Roman"/>
          <w:sz w:val="24"/>
          <w:szCs w:val="24"/>
        </w:rPr>
        <w:t>v</w:t>
      </w:r>
      <w:r w:rsidRPr="002A77B9">
        <w:rPr>
          <w:rFonts w:ascii="Times New Roman" w:eastAsia="Calibri" w:hAnsi="Times New Roman" w:cs="Times New Roman"/>
          <w:sz w:val="24"/>
          <w:szCs w:val="24"/>
        </w:rPr>
        <w:t xml:space="preserve">alného zhromaždenia OIV. </w:t>
      </w:r>
      <w:r w:rsidR="00276705" w:rsidRPr="002A77B9">
        <w:rPr>
          <w:rFonts w:ascii="Times New Roman" w:eastAsia="Calibri" w:hAnsi="Times New Roman" w:cs="Times New Roman"/>
          <w:sz w:val="24"/>
          <w:szCs w:val="24"/>
        </w:rPr>
        <w:t>Niektoré</w:t>
      </w:r>
      <w:r w:rsidRPr="002A77B9">
        <w:rPr>
          <w:rFonts w:ascii="Times New Roman" w:eastAsia="Calibri" w:hAnsi="Times New Roman" w:cs="Times New Roman"/>
          <w:sz w:val="24"/>
          <w:szCs w:val="24"/>
        </w:rPr>
        <w:t xml:space="preserve"> rezolúcie, ktoré OIV prijíma a uverejňuje, ovplyvňujú právo Únie</w:t>
      </w:r>
      <w:r w:rsidR="00276705" w:rsidRPr="002A77B9">
        <w:rPr>
          <w:rFonts w:ascii="Times New Roman" w:eastAsia="Calibri" w:hAnsi="Times New Roman" w:cs="Times New Roman"/>
          <w:sz w:val="24"/>
          <w:szCs w:val="24"/>
        </w:rPr>
        <w:t>. V</w:t>
      </w:r>
      <w:r w:rsidRPr="002A77B9">
        <w:rPr>
          <w:rFonts w:ascii="Times New Roman" w:eastAsia="Calibri" w:hAnsi="Times New Roman" w:cs="Times New Roman"/>
          <w:sz w:val="24"/>
          <w:szCs w:val="24"/>
        </w:rPr>
        <w:t xml:space="preserve"> roku 2015 to boli rezolúcie o ošetrovaní muštu a vína </w:t>
      </w:r>
      <w:proofErr w:type="spellStart"/>
      <w:r w:rsidRPr="002A77B9">
        <w:rPr>
          <w:rFonts w:ascii="Times New Roman" w:eastAsia="Calibri" w:hAnsi="Times New Roman" w:cs="Times New Roman"/>
          <w:sz w:val="24"/>
          <w:szCs w:val="24"/>
        </w:rPr>
        <w:t>glutatiónom</w:t>
      </w:r>
      <w:proofErr w:type="spellEnd"/>
      <w:r w:rsidRPr="002A77B9">
        <w:rPr>
          <w:rFonts w:ascii="Times New Roman" w:eastAsia="Calibri" w:hAnsi="Times New Roman" w:cs="Times New Roman"/>
          <w:sz w:val="24"/>
          <w:szCs w:val="24"/>
        </w:rPr>
        <w:t xml:space="preserve">, o </w:t>
      </w:r>
      <w:proofErr w:type="spellStart"/>
      <w:r w:rsidRPr="002A77B9">
        <w:rPr>
          <w:rFonts w:ascii="Times New Roman" w:eastAsia="Calibri" w:hAnsi="Times New Roman" w:cs="Times New Roman"/>
          <w:sz w:val="24"/>
          <w:szCs w:val="24"/>
        </w:rPr>
        <w:t>aktivátoroch</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malolaktickej</w:t>
      </w:r>
      <w:proofErr w:type="spellEnd"/>
      <w:r w:rsidRPr="002A77B9">
        <w:rPr>
          <w:rFonts w:ascii="Times New Roman" w:eastAsia="Calibri" w:hAnsi="Times New Roman" w:cs="Times New Roman"/>
          <w:sz w:val="24"/>
          <w:szCs w:val="24"/>
        </w:rPr>
        <w:t xml:space="preserve"> fermentácie, o špecifických metódach analýzy hroznového cukru (index </w:t>
      </w:r>
      <w:proofErr w:type="spellStart"/>
      <w:r w:rsidRPr="002A77B9">
        <w:rPr>
          <w:rFonts w:ascii="Times New Roman" w:eastAsia="Calibri" w:hAnsi="Times New Roman" w:cs="Times New Roman"/>
          <w:sz w:val="24"/>
          <w:szCs w:val="24"/>
        </w:rPr>
        <w:t>Folin-Ciocalteu</w:t>
      </w:r>
      <w:proofErr w:type="spellEnd"/>
      <w:r w:rsidRPr="002A77B9">
        <w:rPr>
          <w:rFonts w:ascii="Times New Roman" w:eastAsia="Calibri" w:hAnsi="Times New Roman" w:cs="Times New Roman"/>
          <w:sz w:val="24"/>
          <w:szCs w:val="24"/>
        </w:rPr>
        <w:t xml:space="preserve"> a stanovenie </w:t>
      </w:r>
      <w:proofErr w:type="spellStart"/>
      <w:r w:rsidRPr="002A77B9">
        <w:rPr>
          <w:rFonts w:ascii="Times New Roman" w:eastAsia="Calibri" w:hAnsi="Times New Roman" w:cs="Times New Roman"/>
          <w:sz w:val="24"/>
          <w:szCs w:val="24"/>
        </w:rPr>
        <w:t>mezo-inozitolu</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scylo-inozitolu</w:t>
      </w:r>
      <w:proofErr w:type="spellEnd"/>
      <w:r w:rsidRPr="002A77B9">
        <w:rPr>
          <w:rFonts w:ascii="Times New Roman" w:eastAsia="Calibri" w:hAnsi="Times New Roman" w:cs="Times New Roman"/>
          <w:sz w:val="24"/>
          <w:szCs w:val="24"/>
        </w:rPr>
        <w:t xml:space="preserve"> a sacharózy), o stanovení distribúcie deutéria </w:t>
      </w:r>
      <w:r w:rsidR="00123B38"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v kyseline octovej extrahovanej z vínneho octu prostredníctvom nukleárnej magnetickej rezonancie (NMR) a aktualizácie monografií </w:t>
      </w:r>
      <w:proofErr w:type="spellStart"/>
      <w:r w:rsidRPr="002A77B9">
        <w:rPr>
          <w:rFonts w:ascii="Times New Roman" w:eastAsia="Calibri" w:hAnsi="Times New Roman" w:cs="Times New Roman"/>
          <w:sz w:val="24"/>
          <w:szCs w:val="24"/>
        </w:rPr>
        <w:t>enologických</w:t>
      </w:r>
      <w:proofErr w:type="spellEnd"/>
      <w:r w:rsidRPr="002A77B9">
        <w:rPr>
          <w:rFonts w:ascii="Times New Roman" w:eastAsia="Calibri" w:hAnsi="Times New Roman" w:cs="Times New Roman"/>
          <w:sz w:val="24"/>
          <w:szCs w:val="24"/>
        </w:rPr>
        <w:t xml:space="preserve"> tanínov, kazeínu a bielkovín rastlinného pôvodu. Účasť na zasadnutiach OIV tak napomáha tvorbe stanovísk k legislatíve vinohradníctva a vinárstva EÚ v rámci spoločnej organizácie trhu s vínom. Členstvo SR v OIV nám navyše zabezpečuje prístup k svetovým štatistickým informáciám o pestovaní viniča, výrobe vína, obchodovaní s vínom, priemerných cenách</w:t>
      </w:r>
      <w:r w:rsidR="00772F9F" w:rsidRPr="002A77B9">
        <w:rPr>
          <w:rFonts w:ascii="Times New Roman" w:eastAsia="Calibri" w:hAnsi="Times New Roman" w:cs="Times New Roman"/>
          <w:sz w:val="24"/>
          <w:szCs w:val="24"/>
        </w:rPr>
        <w:t xml:space="preserve"> či</w:t>
      </w:r>
      <w:r w:rsidRPr="002A77B9">
        <w:rPr>
          <w:rFonts w:ascii="Times New Roman" w:eastAsia="Calibri" w:hAnsi="Times New Roman" w:cs="Times New Roman"/>
          <w:sz w:val="24"/>
          <w:szCs w:val="24"/>
        </w:rPr>
        <w:t xml:space="preserve"> spotrebe.</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lastRenderedPageBreak/>
        <w:t xml:space="preserve">Počas </w:t>
      </w:r>
      <w:r w:rsidRPr="002A77B9">
        <w:rPr>
          <w:rFonts w:ascii="Times New Roman" w:eastAsia="Calibri" w:hAnsi="Times New Roman" w:cs="Times New Roman"/>
          <w:b/>
          <w:sz w:val="24"/>
          <w:szCs w:val="24"/>
        </w:rPr>
        <w:t xml:space="preserve">38. </w:t>
      </w:r>
      <w:r w:rsidR="00276705" w:rsidRPr="002A77B9">
        <w:rPr>
          <w:rFonts w:ascii="Times New Roman" w:eastAsia="Calibri" w:hAnsi="Times New Roman" w:cs="Times New Roman"/>
          <w:b/>
          <w:sz w:val="24"/>
          <w:szCs w:val="24"/>
        </w:rPr>
        <w:t>s</w:t>
      </w:r>
      <w:r w:rsidRPr="002A77B9">
        <w:rPr>
          <w:rFonts w:ascii="Times New Roman" w:eastAsia="Calibri" w:hAnsi="Times New Roman" w:cs="Times New Roman"/>
          <w:b/>
          <w:sz w:val="24"/>
          <w:szCs w:val="24"/>
        </w:rPr>
        <w:t xml:space="preserve">vetového kongresu pre </w:t>
      </w:r>
      <w:r w:rsidR="00276705" w:rsidRPr="002A77B9">
        <w:rPr>
          <w:rFonts w:ascii="Times New Roman" w:eastAsia="Calibri" w:hAnsi="Times New Roman" w:cs="Times New Roman"/>
          <w:b/>
          <w:sz w:val="24"/>
          <w:szCs w:val="24"/>
        </w:rPr>
        <w:t>vinič a víno</w:t>
      </w:r>
      <w:r w:rsidR="00276705" w:rsidRPr="002A77B9">
        <w:rPr>
          <w:rFonts w:ascii="Times New Roman" w:eastAsia="Calibri" w:hAnsi="Times New Roman" w:cs="Times New Roman"/>
          <w:sz w:val="24"/>
          <w:szCs w:val="24"/>
        </w:rPr>
        <w:t>, ktorý sa konal 5.-</w:t>
      </w:r>
      <w:r w:rsidRPr="002A77B9">
        <w:rPr>
          <w:rFonts w:ascii="Times New Roman" w:eastAsia="Calibri" w:hAnsi="Times New Roman" w:cs="Times New Roman"/>
          <w:sz w:val="24"/>
          <w:szCs w:val="24"/>
        </w:rPr>
        <w:t>10. júla 2015 v </w:t>
      </w:r>
      <w:proofErr w:type="spellStart"/>
      <w:r w:rsidRPr="002A77B9">
        <w:rPr>
          <w:rFonts w:ascii="Times New Roman" w:eastAsia="Calibri" w:hAnsi="Times New Roman" w:cs="Times New Roman"/>
          <w:sz w:val="24"/>
          <w:szCs w:val="24"/>
        </w:rPr>
        <w:t>Mainzi</w:t>
      </w:r>
      <w:proofErr w:type="spellEnd"/>
      <w:r w:rsidRPr="002A77B9">
        <w:rPr>
          <w:rFonts w:ascii="Times New Roman" w:eastAsia="Calibri" w:hAnsi="Times New Roman" w:cs="Times New Roman"/>
          <w:sz w:val="24"/>
          <w:szCs w:val="24"/>
        </w:rPr>
        <w:t xml:space="preserve"> (Nemecko), slovenskí vedeckí pracovníci zo sektora vinohradníctva a vinárstva prezentovali vo forme </w:t>
      </w:r>
      <w:proofErr w:type="spellStart"/>
      <w:r w:rsidRPr="002A77B9">
        <w:rPr>
          <w:rFonts w:ascii="Times New Roman" w:eastAsia="Calibri" w:hAnsi="Times New Roman" w:cs="Times New Roman"/>
          <w:sz w:val="24"/>
          <w:szCs w:val="24"/>
        </w:rPr>
        <w:t>posterov</w:t>
      </w:r>
      <w:proofErr w:type="spellEnd"/>
      <w:r w:rsidRPr="002A77B9">
        <w:rPr>
          <w:rFonts w:ascii="Times New Roman" w:eastAsia="Calibri" w:hAnsi="Times New Roman" w:cs="Times New Roman"/>
          <w:sz w:val="24"/>
          <w:szCs w:val="24"/>
        </w:rPr>
        <w:t xml:space="preserve"> svoje odborné výsledky o obsahu ťažkých kovov a minerálov v listoch viniča zo Slovenska, o prítomnosti </w:t>
      </w:r>
      <w:proofErr w:type="spellStart"/>
      <w:r w:rsidRPr="002A77B9">
        <w:rPr>
          <w:rFonts w:ascii="Times New Roman" w:eastAsia="Calibri" w:hAnsi="Times New Roman" w:cs="Times New Roman"/>
          <w:sz w:val="24"/>
          <w:szCs w:val="24"/>
        </w:rPr>
        <w:t>polyfenolov</w:t>
      </w:r>
      <w:proofErr w:type="spellEnd"/>
      <w:r w:rsidRPr="002A77B9">
        <w:rPr>
          <w:rFonts w:ascii="Times New Roman" w:eastAsia="Calibri" w:hAnsi="Times New Roman" w:cs="Times New Roman"/>
          <w:sz w:val="24"/>
          <w:szCs w:val="24"/>
        </w:rPr>
        <w:t xml:space="preserve"> v listoch </w:t>
      </w:r>
      <w:proofErr w:type="spellStart"/>
      <w:r w:rsidRPr="002A77B9">
        <w:rPr>
          <w:rFonts w:ascii="Times New Roman" w:eastAsia="Calibri" w:hAnsi="Times New Roman" w:cs="Times New Roman"/>
          <w:sz w:val="24"/>
          <w:szCs w:val="24"/>
        </w:rPr>
        <w:t>Vitis</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vinifera</w:t>
      </w:r>
      <w:proofErr w:type="spellEnd"/>
      <w:r w:rsidRPr="002A77B9">
        <w:rPr>
          <w:rFonts w:ascii="Times New Roman" w:eastAsia="Calibri" w:hAnsi="Times New Roman" w:cs="Times New Roman"/>
          <w:sz w:val="24"/>
          <w:szCs w:val="24"/>
        </w:rPr>
        <w:t xml:space="preserve"> pochádzajúceho z </w:t>
      </w:r>
      <w:proofErr w:type="spellStart"/>
      <w:r w:rsidRPr="002A77B9">
        <w:rPr>
          <w:rFonts w:ascii="Times New Roman" w:eastAsia="Calibri" w:hAnsi="Times New Roman" w:cs="Times New Roman"/>
          <w:sz w:val="24"/>
          <w:szCs w:val="24"/>
        </w:rPr>
        <w:t>Južnoslovenskej</w:t>
      </w:r>
      <w:proofErr w:type="spellEnd"/>
      <w:r w:rsidRPr="002A77B9">
        <w:rPr>
          <w:rFonts w:ascii="Times New Roman" w:eastAsia="Calibri" w:hAnsi="Times New Roman" w:cs="Times New Roman"/>
          <w:sz w:val="24"/>
          <w:szCs w:val="24"/>
        </w:rPr>
        <w:t xml:space="preserve"> vinohradníckej oblasti, o vplyve </w:t>
      </w:r>
      <w:proofErr w:type="spellStart"/>
      <w:r w:rsidRPr="002A77B9">
        <w:rPr>
          <w:rFonts w:ascii="Times New Roman" w:eastAsia="Calibri" w:hAnsi="Times New Roman" w:cs="Times New Roman"/>
          <w:sz w:val="24"/>
          <w:szCs w:val="24"/>
        </w:rPr>
        <w:t>stilbénu</w:t>
      </w:r>
      <w:proofErr w:type="spellEnd"/>
      <w:r w:rsidRPr="002A77B9">
        <w:rPr>
          <w:rFonts w:ascii="Times New Roman" w:eastAsia="Calibri" w:hAnsi="Times New Roman" w:cs="Times New Roman"/>
          <w:sz w:val="24"/>
          <w:szCs w:val="24"/>
        </w:rPr>
        <w:t xml:space="preserve"> na rast húb, o biodiverzite autochtónnych kmeňov kvasiniek prítomných vo viniči v rámci rôznych systémov ochrany a o priamom </w:t>
      </w:r>
      <w:proofErr w:type="spellStart"/>
      <w:r w:rsidRPr="002A77B9">
        <w:rPr>
          <w:rFonts w:ascii="Times New Roman" w:eastAsia="Calibri" w:hAnsi="Times New Roman" w:cs="Times New Roman"/>
          <w:sz w:val="24"/>
          <w:szCs w:val="24"/>
        </w:rPr>
        <w:t>fungicídnom</w:t>
      </w:r>
      <w:proofErr w:type="spellEnd"/>
      <w:r w:rsidRPr="002A77B9">
        <w:rPr>
          <w:rFonts w:ascii="Times New Roman" w:eastAsia="Calibri" w:hAnsi="Times New Roman" w:cs="Times New Roman"/>
          <w:sz w:val="24"/>
          <w:szCs w:val="24"/>
        </w:rPr>
        <w:t xml:space="preserve"> účinku </w:t>
      </w:r>
      <w:proofErr w:type="spellStart"/>
      <w:r w:rsidRPr="002A77B9">
        <w:rPr>
          <w:rFonts w:ascii="Times New Roman" w:eastAsia="Calibri" w:hAnsi="Times New Roman" w:cs="Times New Roman"/>
          <w:sz w:val="24"/>
          <w:szCs w:val="24"/>
        </w:rPr>
        <w:t>Alginure</w:t>
      </w:r>
      <w:proofErr w:type="spellEnd"/>
      <w:r w:rsidRPr="002A77B9">
        <w:rPr>
          <w:rFonts w:ascii="Times New Roman" w:eastAsia="Calibri" w:hAnsi="Times New Roman" w:cs="Times New Roman"/>
          <w:sz w:val="24"/>
          <w:szCs w:val="24"/>
        </w:rPr>
        <w:t>.</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 roku 2015, tak ako aj po minulé roky, poskytla OIV záštitu medzinárodnej súťaži </w:t>
      </w:r>
      <w:proofErr w:type="spellStart"/>
      <w:r w:rsidRPr="002A77B9">
        <w:rPr>
          <w:rFonts w:ascii="Times New Roman" w:eastAsia="Calibri" w:hAnsi="Times New Roman" w:cs="Times New Roman"/>
          <w:sz w:val="24"/>
          <w:szCs w:val="24"/>
        </w:rPr>
        <w:t>Muvina</w:t>
      </w:r>
      <w:proofErr w:type="spellEnd"/>
      <w:r w:rsidRPr="002A77B9">
        <w:rPr>
          <w:rFonts w:ascii="Times New Roman" w:eastAsia="Calibri" w:hAnsi="Times New Roman" w:cs="Times New Roman"/>
          <w:sz w:val="24"/>
          <w:szCs w:val="24"/>
        </w:rPr>
        <w:t xml:space="preserve"> Prešov, ktorú uskutočňuje Múzeum vín v Prešove, čím došlo k významnému zvýšeniu kreditu a hodnoty súťaže. Predovšetkým pre domácich výrobcov tak vzniká možnosť nechať svoje vína ohodnotiť svetovými odborníkmi.</w:t>
      </w:r>
    </w:p>
    <w:p w:rsidR="00AC7673" w:rsidRPr="002A77B9" w:rsidRDefault="00AC7673" w:rsidP="001E18C1">
      <w:pPr>
        <w:spacing w:after="120" w:line="320" w:lineRule="exact"/>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na </w:t>
      </w:r>
      <w:hyperlink r:id="rId16" w:history="1">
        <w:r w:rsidRPr="002A77B9">
          <w:rPr>
            <w:rStyle w:val="Hypertextovprepojenie"/>
            <w:rFonts w:ascii="Times New Roman" w:eastAsia="Calibri" w:hAnsi="Times New Roman" w:cs="Times New Roman"/>
            <w:sz w:val="24"/>
            <w:szCs w:val="24"/>
          </w:rPr>
          <w:t>www.oiv.int</w:t>
        </w:r>
      </w:hyperlink>
      <w:r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Európska a stredozemská organizácia ochrany rastlín (EPPO)</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EPPO</w:t>
      </w:r>
      <w:r w:rsidR="00123B38"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ako medzivládna organizácia založená v roku 1951</w:t>
      </w:r>
      <w:r w:rsidR="00123B38"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zodpovedá za európsku spoluprácu v oblasti zdravia rastlín. Jej ciele sú zamerané na oblasť ochrany rastlín, rozvoja medzinárodných stratégií proti zavlečeniu a šíreniu nebezpečných škodlivých organizmov, na podporu bezpečných a efektívnych kontrolných a </w:t>
      </w:r>
      <w:proofErr w:type="spellStart"/>
      <w:r w:rsidRPr="002A77B9">
        <w:rPr>
          <w:rFonts w:ascii="Times New Roman" w:eastAsia="Calibri" w:hAnsi="Times New Roman" w:cs="Times New Roman"/>
          <w:sz w:val="24"/>
          <w:szCs w:val="24"/>
        </w:rPr>
        <w:t>eradikačných</w:t>
      </w:r>
      <w:proofErr w:type="spellEnd"/>
      <w:r w:rsidRPr="002A77B9">
        <w:rPr>
          <w:rFonts w:ascii="Times New Roman" w:eastAsia="Calibri" w:hAnsi="Times New Roman" w:cs="Times New Roman"/>
          <w:sz w:val="24"/>
          <w:szCs w:val="24"/>
        </w:rPr>
        <w:t xml:space="preserve"> metód. EPPO, ako jedna zo 6 regionálnych organizácií ochrany rastlín FAO sa tiež podieľa na celosvetovej diskusii o princípoch a pravidlách rastlinolekárskej starostlivosti, ktorá sa uskutočňuje v rámci IPPC FAO. S cieľom umožniť svojim členským krajinám uplatňovať ochranné opatrenia proti škodlivým organizmom, EPPO vytvára a výrobnej praxi sprístupňuje </w:t>
      </w:r>
      <w:proofErr w:type="spellStart"/>
      <w:r w:rsidRPr="002A77B9">
        <w:rPr>
          <w:rFonts w:ascii="Times New Roman" w:eastAsia="Calibri" w:hAnsi="Times New Roman" w:cs="Times New Roman"/>
          <w:sz w:val="24"/>
          <w:szCs w:val="24"/>
        </w:rPr>
        <w:t>fytosanitárne</w:t>
      </w:r>
      <w:proofErr w:type="spellEnd"/>
      <w:r w:rsidRPr="002A77B9">
        <w:rPr>
          <w:rFonts w:ascii="Times New Roman" w:eastAsia="Calibri" w:hAnsi="Times New Roman" w:cs="Times New Roman"/>
          <w:sz w:val="24"/>
          <w:szCs w:val="24"/>
        </w:rPr>
        <w:t xml:space="preserve"> normy (PM) a publikácie o chorobách a škodcoch rastlín alebo rastlinných produktov, najaktuálnejšie informácie o spôsoboch ochrany proti škodlivým organizmom z oblasti prípravkov na ochranu rastlín, čím zabezpečuje harmonizáciu v oblasti používania prípravkov na o</w:t>
      </w:r>
      <w:r w:rsidR="003F4D89" w:rsidRPr="002A77B9">
        <w:rPr>
          <w:rFonts w:ascii="Times New Roman" w:eastAsia="Calibri" w:hAnsi="Times New Roman" w:cs="Times New Roman"/>
          <w:sz w:val="24"/>
          <w:szCs w:val="24"/>
        </w:rPr>
        <w:t xml:space="preserve">chranu rastlín a vo </w:t>
      </w:r>
      <w:proofErr w:type="spellStart"/>
      <w:r w:rsidR="003F4D89" w:rsidRPr="002A77B9">
        <w:rPr>
          <w:rFonts w:ascii="Times New Roman" w:eastAsia="Calibri" w:hAnsi="Times New Roman" w:cs="Times New Roman"/>
          <w:sz w:val="24"/>
          <w:szCs w:val="24"/>
        </w:rPr>
        <w:t>fytosanitá</w:t>
      </w:r>
      <w:r w:rsidRPr="002A77B9">
        <w:rPr>
          <w:rFonts w:ascii="Times New Roman" w:eastAsia="Calibri" w:hAnsi="Times New Roman" w:cs="Times New Roman"/>
          <w:sz w:val="24"/>
          <w:szCs w:val="24"/>
        </w:rPr>
        <w:t>rnej</w:t>
      </w:r>
      <w:proofErr w:type="spellEnd"/>
      <w:r w:rsidRPr="002A77B9">
        <w:rPr>
          <w:rFonts w:ascii="Times New Roman" w:eastAsia="Calibri" w:hAnsi="Times New Roman" w:cs="Times New Roman"/>
          <w:sz w:val="24"/>
          <w:szCs w:val="24"/>
        </w:rPr>
        <w:t xml:space="preserve"> oblasti. Aktivitami EPPO sa dosahuje harmonizácia uplatňovania dovozných a vývozných pravidiel pri obchodovaní s rastlinami a rastlinnými produktmi. Zabezpečuje sa tak ochrana území členských štátov EPPO pred zavlečením a rozšírením karanténnych škodlivých organizmov, ktorých </w:t>
      </w:r>
      <w:proofErr w:type="spellStart"/>
      <w:r w:rsidRPr="002A77B9">
        <w:rPr>
          <w:rFonts w:ascii="Times New Roman" w:eastAsia="Calibri" w:hAnsi="Times New Roman" w:cs="Times New Roman"/>
          <w:sz w:val="24"/>
          <w:szCs w:val="24"/>
        </w:rPr>
        <w:t>eradikácia</w:t>
      </w:r>
      <w:proofErr w:type="spellEnd"/>
      <w:r w:rsidRPr="002A77B9">
        <w:rPr>
          <w:rFonts w:ascii="Times New Roman" w:eastAsia="Calibri" w:hAnsi="Times New Roman" w:cs="Times New Roman"/>
          <w:sz w:val="24"/>
          <w:szCs w:val="24"/>
        </w:rPr>
        <w:t xml:space="preserve"> alebo potláčanie si vyžaduj</w:t>
      </w:r>
      <w:r w:rsidR="00DF4F8E" w:rsidRPr="002A77B9">
        <w:rPr>
          <w:rFonts w:ascii="Times New Roman" w:eastAsia="Calibri" w:hAnsi="Times New Roman" w:cs="Times New Roman"/>
          <w:sz w:val="24"/>
          <w:szCs w:val="24"/>
        </w:rPr>
        <w:t>ú</w:t>
      </w:r>
      <w:r w:rsidRPr="002A77B9">
        <w:rPr>
          <w:rFonts w:ascii="Times New Roman" w:eastAsia="Calibri" w:hAnsi="Times New Roman" w:cs="Times New Roman"/>
          <w:sz w:val="24"/>
          <w:szCs w:val="24"/>
        </w:rPr>
        <w:t xml:space="preserve"> výrazné finančné prostriedky.</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Priama účasť expertov Slovenskej republiky na práci EPPO sa zabezpečuje vo dvoch úrovniach: odbornej, ktorú zabezpečujú Panely EPPO</w:t>
      </w:r>
      <w:r w:rsidR="00123B38"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a schvaľovacej, ktorú zastrešuje Rada EPPO.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Rada EPPO v roku 2015 schválila</w:t>
      </w:r>
      <w:r w:rsidR="00DF4F8E"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rozpočet organizácie, plán medzinárodných aktivít a odborné protokoly pre jednotlivé oblasti činnosti národných úradov ochrany rastlín členských štátov EPPO, ktoré sa nimi riadia. V Slovenskej republike sú týmito organizáciami Ústredný kontrolný a skúšobný ústav poľnohospodársky (ÚKSÚP) a </w:t>
      </w:r>
      <w:r w:rsidR="00123B38" w:rsidRPr="002A77B9">
        <w:rPr>
          <w:rFonts w:ascii="Times New Roman" w:eastAsia="Calibri" w:hAnsi="Times New Roman" w:cs="Times New Roman"/>
          <w:sz w:val="24"/>
          <w:szCs w:val="24"/>
        </w:rPr>
        <w:t>Národné lesnícke centrum (NLC).</w:t>
      </w:r>
      <w:r w:rsidRPr="002A77B9">
        <w:rPr>
          <w:rFonts w:ascii="Times New Roman" w:eastAsia="Calibri" w:hAnsi="Times New Roman" w:cs="Times New Roman"/>
          <w:sz w:val="24"/>
          <w:szCs w:val="24"/>
        </w:rPr>
        <w:t xml:space="preserve">Výsledky práce EPPO vo forme noriem sa bezprostredne dotýkajú odbornej činnosti týchto dvoch uvedených organizácií a priamo sa dotýkajú aj spoločností, ktoré zabezpečujú konvenčnú poľnohospodársku a lesnícku výrobu zameranú na výrobu rastlinného rozmnožovacieho materiálu (osivo, sadivo), vyvážajú a  dovážajú rastliny a rastlinné produkty </w:t>
      </w:r>
      <w:r w:rsidRPr="002A77B9">
        <w:rPr>
          <w:rFonts w:ascii="Times New Roman" w:eastAsia="Calibri" w:hAnsi="Times New Roman" w:cs="Times New Roman"/>
          <w:sz w:val="24"/>
          <w:szCs w:val="24"/>
        </w:rPr>
        <w:lastRenderedPageBreak/>
        <w:t>a tiež poľnohospodárskych a lesných producentov, ktorí používajú prípravky na ochranu rastlín.</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Na zasadnutia Panelov EPPO boli pripravené a Radou EPPO schválené nové štandardy, resp. ich novely: revidované boli zoznamy karanténnych škodlivých organizmov (PM1) zaradením 10 nových organizmov, schválených bolo 5 štand</w:t>
      </w:r>
      <w:r w:rsidR="00123B38" w:rsidRPr="002A77B9">
        <w:rPr>
          <w:rFonts w:ascii="Times New Roman" w:eastAsia="Calibri" w:hAnsi="Times New Roman" w:cs="Times New Roman"/>
          <w:sz w:val="24"/>
          <w:szCs w:val="24"/>
        </w:rPr>
        <w:t>ardov</w:t>
      </w:r>
      <w:r w:rsidRPr="002A77B9">
        <w:rPr>
          <w:rFonts w:ascii="Times New Roman" w:eastAsia="Calibri" w:hAnsi="Times New Roman" w:cs="Times New Roman"/>
          <w:sz w:val="24"/>
          <w:szCs w:val="24"/>
        </w:rPr>
        <w:t xml:space="preserve"> pre </w:t>
      </w:r>
      <w:proofErr w:type="spellStart"/>
      <w:r w:rsidRPr="002A77B9">
        <w:rPr>
          <w:rFonts w:ascii="Times New Roman" w:eastAsia="Calibri" w:hAnsi="Times New Roman" w:cs="Times New Roman"/>
          <w:sz w:val="24"/>
          <w:szCs w:val="24"/>
        </w:rPr>
        <w:t>fytosanitárne</w:t>
      </w:r>
      <w:proofErr w:type="spellEnd"/>
      <w:r w:rsidRPr="002A77B9">
        <w:rPr>
          <w:rFonts w:ascii="Times New Roman" w:eastAsia="Calibri" w:hAnsi="Times New Roman" w:cs="Times New Roman"/>
          <w:sz w:val="24"/>
          <w:szCs w:val="24"/>
        </w:rPr>
        <w:t xml:space="preserve"> postupy (PM3), 4 diagnostické protokoly pre regulovan</w:t>
      </w:r>
      <w:r w:rsidR="00123B38" w:rsidRPr="002A77B9">
        <w:rPr>
          <w:rFonts w:ascii="Times New Roman" w:eastAsia="Calibri" w:hAnsi="Times New Roman" w:cs="Times New Roman"/>
          <w:sz w:val="24"/>
          <w:szCs w:val="24"/>
        </w:rPr>
        <w:t>é</w:t>
      </w:r>
      <w:r w:rsidRPr="002A77B9">
        <w:rPr>
          <w:rFonts w:ascii="Times New Roman" w:eastAsia="Calibri" w:hAnsi="Times New Roman" w:cs="Times New Roman"/>
          <w:sz w:val="24"/>
          <w:szCs w:val="24"/>
        </w:rPr>
        <w:t xml:space="preserve"> škodc</w:t>
      </w:r>
      <w:r w:rsidR="00123B38" w:rsidRPr="002A77B9">
        <w:rPr>
          <w:rFonts w:ascii="Times New Roman" w:eastAsia="Calibri" w:hAnsi="Times New Roman" w:cs="Times New Roman"/>
          <w:sz w:val="24"/>
          <w:szCs w:val="24"/>
        </w:rPr>
        <w:t>e (PM 7), 1 štandard</w:t>
      </w:r>
      <w:r w:rsidRPr="002A77B9">
        <w:rPr>
          <w:rFonts w:ascii="Times New Roman" w:eastAsia="Calibri" w:hAnsi="Times New Roman" w:cs="Times New Roman"/>
          <w:sz w:val="24"/>
          <w:szCs w:val="24"/>
        </w:rPr>
        <w:t xml:space="preserve"> pre plodinové </w:t>
      </w:r>
      <w:proofErr w:type="spellStart"/>
      <w:r w:rsidRPr="002A77B9">
        <w:rPr>
          <w:rFonts w:ascii="Times New Roman" w:eastAsia="Calibri" w:hAnsi="Times New Roman" w:cs="Times New Roman"/>
          <w:sz w:val="24"/>
          <w:szCs w:val="24"/>
        </w:rPr>
        <w:t>fytosa</w:t>
      </w:r>
      <w:r w:rsidR="00123B38" w:rsidRPr="002A77B9">
        <w:rPr>
          <w:rFonts w:ascii="Times New Roman" w:eastAsia="Calibri" w:hAnsi="Times New Roman" w:cs="Times New Roman"/>
          <w:sz w:val="24"/>
          <w:szCs w:val="24"/>
        </w:rPr>
        <w:t>nitárne</w:t>
      </w:r>
      <w:proofErr w:type="spellEnd"/>
      <w:r w:rsidR="00123B38" w:rsidRPr="002A77B9">
        <w:rPr>
          <w:rFonts w:ascii="Times New Roman" w:eastAsia="Calibri" w:hAnsi="Times New Roman" w:cs="Times New Roman"/>
          <w:sz w:val="24"/>
          <w:szCs w:val="24"/>
        </w:rPr>
        <w:t xml:space="preserve"> postupy (PM8), 12 štanda</w:t>
      </w:r>
      <w:r w:rsidRPr="002A77B9">
        <w:rPr>
          <w:rFonts w:ascii="Times New Roman" w:eastAsia="Calibri" w:hAnsi="Times New Roman" w:cs="Times New Roman"/>
          <w:sz w:val="24"/>
          <w:szCs w:val="24"/>
        </w:rPr>
        <w:t>rd</w:t>
      </w:r>
      <w:r w:rsidR="00123B38" w:rsidRPr="002A77B9">
        <w:rPr>
          <w:rFonts w:ascii="Times New Roman" w:eastAsia="Calibri" w:hAnsi="Times New Roman" w:cs="Times New Roman"/>
          <w:sz w:val="24"/>
          <w:szCs w:val="24"/>
        </w:rPr>
        <w:t>ov</w:t>
      </w:r>
      <w:r w:rsidRPr="002A77B9">
        <w:rPr>
          <w:rFonts w:ascii="Times New Roman" w:eastAsia="Calibri" w:hAnsi="Times New Roman" w:cs="Times New Roman"/>
          <w:sz w:val="24"/>
          <w:szCs w:val="24"/>
        </w:rPr>
        <w:t xml:space="preserve"> pre hodnotenia účinnosti prípravkov na ochranu rastlín (PP1) a 2 štandardy pre </w:t>
      </w:r>
      <w:proofErr w:type="spellStart"/>
      <w:r w:rsidRPr="002A77B9">
        <w:rPr>
          <w:rFonts w:ascii="Times New Roman" w:eastAsia="Calibri" w:hAnsi="Times New Roman" w:cs="Times New Roman"/>
          <w:sz w:val="24"/>
          <w:szCs w:val="24"/>
        </w:rPr>
        <w:t>zonálne</w:t>
      </w:r>
      <w:proofErr w:type="spellEnd"/>
      <w:r w:rsidRPr="002A77B9">
        <w:rPr>
          <w:rFonts w:ascii="Times New Roman" w:eastAsia="Calibri" w:hAnsi="Times New Roman" w:cs="Times New Roman"/>
          <w:sz w:val="24"/>
          <w:szCs w:val="24"/>
        </w:rPr>
        <w:t xml:space="preserve"> hodnotenie prípravkov na ochranu rastlín.</w:t>
      </w:r>
    </w:p>
    <w:p w:rsidR="00AC7673" w:rsidRPr="002A77B9" w:rsidRDefault="00AC7673" w:rsidP="001E18C1">
      <w:pPr>
        <w:spacing w:after="120" w:line="320" w:lineRule="exact"/>
        <w:jc w:val="both"/>
        <w:rPr>
          <w:rFonts w:ascii="Times New Roman" w:eastAsia="Calibri" w:hAnsi="Times New Roman" w:cs="Times New Roman"/>
          <w:sz w:val="24"/>
          <w:szCs w:val="24"/>
          <w:lang w:eastAsia="sk-SK"/>
        </w:rPr>
      </w:pPr>
      <w:r w:rsidRPr="002A77B9">
        <w:rPr>
          <w:rFonts w:ascii="Times New Roman" w:eastAsia="Calibri" w:hAnsi="Times New Roman" w:cs="Times New Roman"/>
          <w:sz w:val="24"/>
          <w:szCs w:val="24"/>
          <w:lang w:eastAsia="sk-SK"/>
        </w:rPr>
        <w:t xml:space="preserve">Viac na </w:t>
      </w:r>
      <w:hyperlink r:id="rId17" w:history="1">
        <w:r w:rsidRPr="002A77B9">
          <w:rPr>
            <w:rStyle w:val="Hypertextovprepojenie"/>
            <w:rFonts w:ascii="Times New Roman" w:eastAsia="Calibri" w:hAnsi="Times New Roman" w:cs="Times New Roman"/>
            <w:sz w:val="24"/>
            <w:szCs w:val="24"/>
            <w:lang w:eastAsia="sk-SK"/>
          </w:rPr>
          <w:t>www.eppo.int</w:t>
        </w:r>
      </w:hyperlink>
      <w:r w:rsidRPr="002A77B9">
        <w:rPr>
          <w:rFonts w:ascii="Times New Roman" w:eastAsia="Calibri" w:hAnsi="Times New Roman" w:cs="Times New Roman"/>
          <w:sz w:val="24"/>
          <w:szCs w:val="24"/>
          <w:lang w:eastAsia="sk-SK"/>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Medzinárodná asociácia pre skúšanie osív (ISTA)</w:t>
      </w:r>
    </w:p>
    <w:p w:rsidR="000D02E3" w:rsidRPr="002A77B9" w:rsidRDefault="00123B38"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Č</w:t>
      </w:r>
      <w:r w:rsidR="000D02E3" w:rsidRPr="002A77B9">
        <w:rPr>
          <w:rFonts w:ascii="Times New Roman" w:eastAsia="Calibri" w:hAnsi="Times New Roman" w:cs="Times New Roman"/>
          <w:sz w:val="24"/>
          <w:szCs w:val="24"/>
        </w:rPr>
        <w:t xml:space="preserve">lenské akreditované laboratórium </w:t>
      </w:r>
      <w:r w:rsidRPr="002A77B9">
        <w:rPr>
          <w:rFonts w:ascii="Times New Roman" w:eastAsia="Calibri" w:hAnsi="Times New Roman" w:cs="Times New Roman"/>
          <w:sz w:val="24"/>
          <w:szCs w:val="24"/>
        </w:rPr>
        <w:t xml:space="preserve">ISTA </w:t>
      </w:r>
      <w:r w:rsidR="000D02E3" w:rsidRPr="002A77B9">
        <w:rPr>
          <w:rFonts w:ascii="Times New Roman" w:eastAsia="Calibri" w:hAnsi="Times New Roman" w:cs="Times New Roman"/>
          <w:sz w:val="24"/>
          <w:szCs w:val="24"/>
        </w:rPr>
        <w:t>SK01 (ÚKSÚP Bratislava) sa podľa vypracovaného plánu ISTA zúčastňuje na referenčnom programe –</w:t>
      </w:r>
      <w:r w:rsidR="00C96581" w:rsidRPr="002A77B9">
        <w:rPr>
          <w:rFonts w:ascii="Times New Roman" w:eastAsia="Calibri" w:hAnsi="Times New Roman" w:cs="Times New Roman"/>
          <w:sz w:val="24"/>
          <w:szCs w:val="24"/>
        </w:rPr>
        <w:t xml:space="preserve"> </w:t>
      </w:r>
      <w:r w:rsidR="000D02E3" w:rsidRPr="002A77B9">
        <w:rPr>
          <w:rFonts w:ascii="Times New Roman" w:eastAsia="Calibri" w:hAnsi="Times New Roman" w:cs="Times New Roman"/>
          <w:sz w:val="24"/>
          <w:szCs w:val="24"/>
        </w:rPr>
        <w:t>kruhových testo</w:t>
      </w:r>
      <w:r w:rsidR="00C96581" w:rsidRPr="002A77B9">
        <w:rPr>
          <w:rFonts w:ascii="Times New Roman" w:eastAsia="Calibri" w:hAnsi="Times New Roman" w:cs="Times New Roman"/>
          <w:sz w:val="24"/>
          <w:szCs w:val="24"/>
        </w:rPr>
        <w:t>v</w:t>
      </w:r>
      <w:r w:rsidR="000D02E3" w:rsidRPr="002A77B9">
        <w:rPr>
          <w:rFonts w:ascii="Times New Roman" w:eastAsia="Calibri" w:hAnsi="Times New Roman" w:cs="Times New Roman"/>
          <w:sz w:val="24"/>
          <w:szCs w:val="24"/>
        </w:rPr>
        <w:t xml:space="preserve"> s výbornými výsledkami na akreditované aj na neakreditované činnosti</w:t>
      </w:r>
      <w:r w:rsidR="00C96581" w:rsidRPr="002A77B9">
        <w:rPr>
          <w:rFonts w:ascii="Times New Roman" w:eastAsia="Calibri" w:hAnsi="Times New Roman" w:cs="Times New Roman"/>
          <w:sz w:val="24"/>
          <w:szCs w:val="24"/>
        </w:rPr>
        <w:t xml:space="preserve"> ISTA</w:t>
      </w:r>
      <w:r w:rsidR="000D02E3" w:rsidRPr="002A77B9">
        <w:rPr>
          <w:rFonts w:ascii="Times New Roman" w:eastAsia="Calibri" w:hAnsi="Times New Roman" w:cs="Times New Roman"/>
          <w:sz w:val="24"/>
          <w:szCs w:val="24"/>
        </w:rPr>
        <w:t>.</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ISTA žiada všetky členské laboratória o stanoviská k rôznym odborným </w:t>
      </w:r>
      <w:r w:rsidRPr="002A77B9">
        <w:rPr>
          <w:rFonts w:ascii="Times New Roman" w:eastAsia="Times New Roman" w:hAnsi="Times New Roman" w:cs="Times New Roman"/>
          <w:sz w:val="24"/>
          <w:szCs w:val="24"/>
          <w:lang w:eastAsia="sk-SK"/>
        </w:rPr>
        <w:t>témam ohľadom certifikácie osív</w:t>
      </w:r>
      <w:r w:rsidRPr="002A77B9">
        <w:rPr>
          <w:rFonts w:ascii="Times New Roman" w:eastAsia="Calibri" w:hAnsi="Times New Roman" w:cs="Times New Roman"/>
          <w:sz w:val="24"/>
          <w:szCs w:val="24"/>
        </w:rPr>
        <w:t xml:space="preserve"> prevažne prostredníctvom rozosielaných dotazníkov.</w:t>
      </w:r>
      <w:r w:rsidR="00F01337"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Na základe požiadaviek evidovaných dodávateľov </w:t>
      </w:r>
      <w:r w:rsidR="00123B38" w:rsidRPr="002A77B9">
        <w:rPr>
          <w:rFonts w:ascii="Times New Roman" w:eastAsia="Calibri" w:hAnsi="Times New Roman" w:cs="Times New Roman"/>
          <w:sz w:val="24"/>
          <w:szCs w:val="24"/>
        </w:rPr>
        <w:t>Č</w:t>
      </w:r>
      <w:r w:rsidRPr="002A77B9">
        <w:rPr>
          <w:rFonts w:ascii="Times New Roman" w:eastAsia="Calibri" w:hAnsi="Times New Roman" w:cs="Times New Roman"/>
          <w:sz w:val="24"/>
          <w:szCs w:val="24"/>
        </w:rPr>
        <w:t xml:space="preserve">lenské laboratórium </w:t>
      </w:r>
      <w:r w:rsidR="00123B38" w:rsidRPr="002A77B9">
        <w:rPr>
          <w:rFonts w:ascii="Times New Roman" w:eastAsia="Calibri" w:hAnsi="Times New Roman" w:cs="Times New Roman"/>
          <w:sz w:val="24"/>
          <w:szCs w:val="24"/>
        </w:rPr>
        <w:t xml:space="preserve">ISTA SK01 </w:t>
      </w:r>
      <w:r w:rsidRPr="002A77B9">
        <w:rPr>
          <w:rFonts w:ascii="Times New Roman" w:eastAsia="Calibri" w:hAnsi="Times New Roman" w:cs="Times New Roman"/>
          <w:sz w:val="24"/>
          <w:szCs w:val="24"/>
        </w:rPr>
        <w:t>v rozsahu akreditácie vystavilo 140 medzinárodných certifikátov</w:t>
      </w:r>
      <w:r w:rsidR="00123B38" w:rsidRPr="002A77B9">
        <w:rPr>
          <w:rFonts w:ascii="Times New Roman" w:eastAsia="Calibri" w:hAnsi="Times New Roman" w:cs="Times New Roman"/>
          <w:sz w:val="24"/>
          <w:szCs w:val="24"/>
        </w:rPr>
        <w:t xml:space="preserve"> ISTA</w:t>
      </w:r>
      <w:r w:rsidRPr="002A77B9">
        <w:rPr>
          <w:rFonts w:ascii="Times New Roman" w:eastAsia="Calibri" w:hAnsi="Times New Roman" w:cs="Times New Roman"/>
          <w:sz w:val="24"/>
          <w:szCs w:val="24"/>
        </w:rPr>
        <w:t xml:space="preserve">, na základe ktorých evidovaní dodávatelia </w:t>
      </w:r>
      <w:r w:rsidRPr="002A77B9">
        <w:rPr>
          <w:rFonts w:ascii="Times New Roman" w:eastAsia="Times New Roman" w:hAnsi="Times New Roman" w:cs="Times New Roman"/>
          <w:sz w:val="24"/>
          <w:szCs w:val="24"/>
          <w:lang w:eastAsia="sk-SK"/>
        </w:rPr>
        <w:t>obchodujú</w:t>
      </w:r>
      <w:r w:rsidRPr="002A77B9">
        <w:rPr>
          <w:rFonts w:ascii="Times New Roman" w:eastAsia="Calibri" w:hAnsi="Times New Roman" w:cs="Times New Roman"/>
          <w:sz w:val="24"/>
          <w:szCs w:val="24"/>
        </w:rPr>
        <w:t xml:space="preserve"> s osivom v rámci EÚ a s tretími krajinami.</w:t>
      </w:r>
      <w:r w:rsidR="00F01337"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V akreditovanom laboratóriu SK01 bol 2. </w:t>
      </w:r>
      <w:r w:rsidR="00123B38" w:rsidRPr="002A77B9">
        <w:rPr>
          <w:rFonts w:ascii="Times New Roman" w:eastAsia="Calibri" w:hAnsi="Times New Roman" w:cs="Times New Roman"/>
          <w:sz w:val="24"/>
          <w:szCs w:val="24"/>
        </w:rPr>
        <w:t>decembra</w:t>
      </w:r>
      <w:r w:rsidRPr="002A77B9">
        <w:rPr>
          <w:rFonts w:ascii="Times New Roman" w:eastAsia="Calibri" w:hAnsi="Times New Roman" w:cs="Times New Roman"/>
          <w:sz w:val="24"/>
          <w:szCs w:val="24"/>
        </w:rPr>
        <w:t> 2015 zo strany ISTA vykonan</w:t>
      </w:r>
      <w:r w:rsidR="00123B38" w:rsidRPr="002A77B9">
        <w:rPr>
          <w:rFonts w:ascii="Times New Roman" w:eastAsia="Calibri" w:hAnsi="Times New Roman" w:cs="Times New Roman"/>
          <w:sz w:val="24"/>
          <w:szCs w:val="24"/>
        </w:rPr>
        <w:t xml:space="preserve">ý audit. Laboratórium pokračuje </w:t>
      </w:r>
      <w:r w:rsidRPr="002A77B9">
        <w:rPr>
          <w:rFonts w:ascii="Times New Roman" w:eastAsia="Calibri" w:hAnsi="Times New Roman" w:cs="Times New Roman"/>
          <w:sz w:val="24"/>
          <w:szCs w:val="24"/>
        </w:rPr>
        <w:t>v akreditovanej činnosti.</w:t>
      </w:r>
      <w:r w:rsidR="00F01337" w:rsidRPr="002A77B9">
        <w:rPr>
          <w:rFonts w:ascii="Times New Roman" w:eastAsia="Calibri" w:hAnsi="Times New Roman" w:cs="Times New Roman"/>
          <w:sz w:val="24"/>
          <w:szCs w:val="24"/>
        </w:rPr>
        <w:t xml:space="preserve"> </w:t>
      </w:r>
      <w:r w:rsidR="00123B38" w:rsidRPr="002A77B9">
        <w:rPr>
          <w:rFonts w:ascii="Times New Roman" w:eastAsia="Calibri" w:hAnsi="Times New Roman" w:cs="Times New Roman"/>
          <w:sz w:val="24"/>
          <w:szCs w:val="24"/>
        </w:rPr>
        <w:t>Č</w:t>
      </w:r>
      <w:r w:rsidRPr="002A77B9">
        <w:rPr>
          <w:rFonts w:ascii="Times New Roman" w:eastAsia="Calibri" w:hAnsi="Times New Roman" w:cs="Times New Roman"/>
          <w:sz w:val="24"/>
          <w:szCs w:val="24"/>
        </w:rPr>
        <w:t xml:space="preserve">lenské akreditované laboratórium </w:t>
      </w:r>
      <w:r w:rsidR="00123B38" w:rsidRPr="002A77B9">
        <w:rPr>
          <w:rFonts w:ascii="Times New Roman" w:eastAsia="Calibri" w:hAnsi="Times New Roman" w:cs="Times New Roman"/>
          <w:sz w:val="24"/>
          <w:szCs w:val="24"/>
        </w:rPr>
        <w:t xml:space="preserve">ISTA </w:t>
      </w:r>
      <w:r w:rsidRPr="002A77B9">
        <w:rPr>
          <w:rFonts w:ascii="Times New Roman" w:eastAsia="Calibri" w:hAnsi="Times New Roman" w:cs="Times New Roman"/>
          <w:sz w:val="24"/>
          <w:szCs w:val="24"/>
        </w:rPr>
        <w:t>SK02 (Národné lesnícke centrum Zvolen) sa podľa vypracovaného plánu ISTA zúčastňuje na kruhových testoch</w:t>
      </w:r>
      <w:r w:rsidR="00123B38" w:rsidRPr="002A77B9">
        <w:rPr>
          <w:rFonts w:ascii="Times New Roman" w:eastAsia="Calibri" w:hAnsi="Times New Roman" w:cs="Times New Roman"/>
          <w:sz w:val="24"/>
          <w:szCs w:val="24"/>
        </w:rPr>
        <w:t xml:space="preserve"> ISTA</w:t>
      </w:r>
      <w:r w:rsidRPr="002A77B9">
        <w:rPr>
          <w:rFonts w:ascii="Times New Roman" w:eastAsia="Calibri" w:hAnsi="Times New Roman" w:cs="Times New Roman"/>
          <w:sz w:val="24"/>
          <w:szCs w:val="24"/>
        </w:rPr>
        <w:t>.</w:t>
      </w:r>
      <w:r w:rsidR="00F01337"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Akreditované laboratórium SK02 sa v roku 2015 zúčastnilo testu PT 15-</w:t>
      </w:r>
      <w:smartTag w:uri="urn:schemas-microsoft-com:office:smarttags" w:element="metricconverter">
        <w:smartTagPr>
          <w:attr w:name="ProductID" w:val="1 F"/>
        </w:smartTagPr>
        <w:r w:rsidRPr="002A77B9">
          <w:rPr>
            <w:rFonts w:ascii="Times New Roman" w:eastAsia="Calibri" w:hAnsi="Times New Roman" w:cs="Times New Roman"/>
            <w:sz w:val="24"/>
            <w:szCs w:val="24"/>
          </w:rPr>
          <w:t>1 F</w:t>
        </w:r>
      </w:smartTag>
      <w:r w:rsidRPr="002A77B9">
        <w:rPr>
          <w:rFonts w:ascii="Times New Roman" w:eastAsia="Calibri" w:hAnsi="Times New Roman" w:cs="Times New Roman"/>
          <w:sz w:val="24"/>
          <w:szCs w:val="24"/>
        </w:rPr>
        <w:t>. </w:t>
      </w:r>
      <w:proofErr w:type="spellStart"/>
      <w:r w:rsidRPr="002A77B9">
        <w:rPr>
          <w:rFonts w:ascii="Times New Roman" w:eastAsia="Calibri" w:hAnsi="Times New Roman" w:cs="Times New Roman"/>
          <w:sz w:val="24"/>
          <w:szCs w:val="24"/>
        </w:rPr>
        <w:t>syl</w:t>
      </w:r>
      <w:proofErr w:type="spellEnd"/>
      <w:r w:rsidRPr="002A77B9">
        <w:rPr>
          <w:rFonts w:ascii="Times New Roman" w:eastAsia="Calibri" w:hAnsi="Times New Roman" w:cs="Times New Roman"/>
          <w:sz w:val="24"/>
          <w:szCs w:val="24"/>
        </w:rPr>
        <w:t>. na akreditované činnosti.</w:t>
      </w:r>
      <w:r w:rsidR="00F01337" w:rsidRPr="002A77B9">
        <w:rPr>
          <w:rFonts w:ascii="Times New Roman" w:eastAsia="Calibri" w:hAnsi="Times New Roman" w:cs="Times New Roman"/>
          <w:sz w:val="24"/>
          <w:szCs w:val="24"/>
        </w:rPr>
        <w:t xml:space="preserve"> </w:t>
      </w:r>
    </w:p>
    <w:p w:rsidR="000D6916" w:rsidRPr="002A77B9" w:rsidRDefault="00C2165A" w:rsidP="001E18C1">
      <w:pPr>
        <w:spacing w:after="120" w:line="320" w:lineRule="exact"/>
        <w:jc w:val="both"/>
        <w:rPr>
          <w:rFonts w:ascii="Times New Roman" w:eastAsia="Calibri" w:hAnsi="Times New Roman" w:cs="Times New Roman"/>
          <w:sz w:val="24"/>
          <w:szCs w:val="24"/>
        </w:rPr>
      </w:pPr>
      <w:hyperlink r:id="rId18" w:history="1">
        <w:r w:rsidR="000D6916" w:rsidRPr="002A77B9">
          <w:rPr>
            <w:rStyle w:val="Hypertextovprepojenie"/>
            <w:rFonts w:ascii="Times New Roman" w:eastAsia="Calibri" w:hAnsi="Times New Roman" w:cs="Times New Roman"/>
            <w:sz w:val="24"/>
            <w:szCs w:val="24"/>
          </w:rPr>
          <w:t>www.seedtest.org</w:t>
        </w:r>
      </w:hyperlink>
      <w:r w:rsidR="000D6916"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Európsky program pre rastlinné genetické zdroje (</w:t>
      </w:r>
      <w:proofErr w:type="spellStart"/>
      <w:r w:rsidRPr="002A77B9">
        <w:rPr>
          <w:rFonts w:ascii="Times New Roman" w:eastAsia="Calibri" w:hAnsi="Times New Roman" w:cs="Times New Roman"/>
          <w:b/>
          <w:sz w:val="24"/>
          <w:szCs w:val="24"/>
        </w:rPr>
        <w:t>Bioversity</w:t>
      </w:r>
      <w:proofErr w:type="spellEnd"/>
      <w:r w:rsidRPr="002A77B9">
        <w:rPr>
          <w:rFonts w:ascii="Times New Roman" w:eastAsia="Calibri" w:hAnsi="Times New Roman" w:cs="Times New Roman"/>
          <w:b/>
          <w:sz w:val="24"/>
          <w:szCs w:val="24"/>
        </w:rPr>
        <w:t xml:space="preserve"> </w:t>
      </w:r>
      <w:proofErr w:type="spellStart"/>
      <w:r w:rsidRPr="002A77B9">
        <w:rPr>
          <w:rFonts w:ascii="Times New Roman" w:eastAsia="Calibri" w:hAnsi="Times New Roman" w:cs="Times New Roman"/>
          <w:b/>
          <w:sz w:val="24"/>
          <w:szCs w:val="24"/>
        </w:rPr>
        <w:t>International</w:t>
      </w:r>
      <w:proofErr w:type="spellEnd"/>
      <w:r w:rsidRPr="002A77B9">
        <w:rPr>
          <w:rFonts w:ascii="Times New Roman" w:eastAsia="Calibri" w:hAnsi="Times New Roman" w:cs="Times New Roman"/>
          <w:b/>
          <w:sz w:val="24"/>
          <w:szCs w:val="24"/>
        </w:rPr>
        <w:t xml:space="preserve"> ECPGR)</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 roku 2015 Národné poľnohospodárske a potravinárske centrum - Výskumný ústav rastlinnej výroby v Piešťanoch, pracovisko Génová banka SR, ako koordinačné pracovisko Národného programu ochrany genetických zdrojov rastlín pre výživu a poľnohospodárstvo, bolo zapojené do spolupráce s </w:t>
      </w:r>
      <w:proofErr w:type="spellStart"/>
      <w:r w:rsidRPr="002A77B9">
        <w:rPr>
          <w:rFonts w:ascii="Times New Roman" w:eastAsia="Calibri" w:hAnsi="Times New Roman" w:cs="Times New Roman"/>
          <w:sz w:val="24"/>
          <w:szCs w:val="24"/>
        </w:rPr>
        <w:t>Bioversity</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International</w:t>
      </w:r>
      <w:proofErr w:type="spellEnd"/>
      <w:r w:rsidRPr="002A77B9">
        <w:rPr>
          <w:rFonts w:ascii="Times New Roman" w:eastAsia="Calibri" w:hAnsi="Times New Roman" w:cs="Times New Roman"/>
          <w:sz w:val="24"/>
          <w:szCs w:val="24"/>
        </w:rPr>
        <w:t xml:space="preserve">. Táto spolupráca sa uskutočňuje na základe vzájomnej zmluvy podpísanej ministrom Ľubomírom </w:t>
      </w:r>
      <w:proofErr w:type="spellStart"/>
      <w:r w:rsidRPr="002A77B9">
        <w:rPr>
          <w:rFonts w:ascii="Times New Roman" w:eastAsia="Calibri" w:hAnsi="Times New Roman" w:cs="Times New Roman"/>
          <w:sz w:val="24"/>
          <w:szCs w:val="24"/>
        </w:rPr>
        <w:t>Jahnátkom</w:t>
      </w:r>
      <w:proofErr w:type="spellEnd"/>
      <w:r w:rsidRPr="002A77B9">
        <w:rPr>
          <w:rFonts w:ascii="Times New Roman" w:eastAsia="Calibri" w:hAnsi="Times New Roman" w:cs="Times New Roman"/>
          <w:sz w:val="24"/>
          <w:szCs w:val="24"/>
        </w:rPr>
        <w:t xml:space="preserve"> na roky 2014</w:t>
      </w:r>
      <w:r w:rsidR="00C76B2C"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2018.</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Aktivity ECPGR sa vykonávajú v 5-ročných fázach. Program ECPGR pracuje prostredníctvom 3 medzinárodných pracovných sietí a 16 plodinových pracovných skupín a s ich pomocou sa uskutočňuje výmena informácií, koordinácia aktivít v </w:t>
      </w:r>
      <w:r w:rsidR="00C76B2C" w:rsidRPr="002A77B9">
        <w:rPr>
          <w:rFonts w:ascii="Times New Roman" w:eastAsia="Calibri" w:hAnsi="Times New Roman" w:cs="Times New Roman"/>
          <w:sz w:val="24"/>
          <w:szCs w:val="24"/>
        </w:rPr>
        <w:t>n</w:t>
      </w:r>
      <w:r w:rsidRPr="002A77B9">
        <w:rPr>
          <w:rFonts w:ascii="Times New Roman" w:eastAsia="Calibri" w:hAnsi="Times New Roman" w:cs="Times New Roman"/>
          <w:sz w:val="24"/>
          <w:szCs w:val="24"/>
        </w:rPr>
        <w:t xml:space="preserve">árodných programoch, v génových bankách, riešenie spoločných projektov a podobné aktivity. Národný koordinátor pre </w:t>
      </w:r>
      <w:r w:rsidRPr="002A77B9">
        <w:rPr>
          <w:rFonts w:ascii="Times New Roman" w:eastAsia="Calibri" w:hAnsi="Times New Roman" w:cs="Times New Roman"/>
          <w:bCs/>
          <w:sz w:val="24"/>
          <w:szCs w:val="24"/>
          <w:lang w:eastAsia="sk-SK"/>
        </w:rPr>
        <w:t>genetické zdroje rastlín</w:t>
      </w:r>
      <w:r w:rsidRPr="002A77B9">
        <w:rPr>
          <w:rFonts w:ascii="Times New Roman" w:eastAsia="Calibri" w:hAnsi="Times New Roman" w:cs="Times New Roman"/>
          <w:sz w:val="24"/>
          <w:szCs w:val="24"/>
        </w:rPr>
        <w:t xml:space="preserve"> za SR je zároveň i členom riadiaceho výboru ECPGR. Program ECPGR sa orientuje na prierezové opatrenia ochrany a zachovania </w:t>
      </w:r>
      <w:r w:rsidR="00C76B2C" w:rsidRPr="002A77B9">
        <w:rPr>
          <w:rFonts w:ascii="Times New Roman" w:eastAsia="Calibri" w:hAnsi="Times New Roman" w:cs="Times New Roman"/>
          <w:sz w:val="24"/>
          <w:szCs w:val="24"/>
        </w:rPr>
        <w:t>genetických zdrojov rastlín</w:t>
      </w:r>
      <w:r w:rsidRPr="002A77B9">
        <w:rPr>
          <w:rFonts w:ascii="Times New Roman" w:eastAsia="Calibri" w:hAnsi="Times New Roman" w:cs="Times New Roman"/>
          <w:sz w:val="24"/>
          <w:szCs w:val="24"/>
        </w:rPr>
        <w:t>, ich racionálneho využívania a ich zahrnutia do stratégie trvalo udržateľného rozvoja poľnohospodárstva.</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Zástupcovia SR sa aktívne zúčastňujú na práci v ôsmich pracovných skupinách a dvoch pracovných sieťach. V roku 2015 sa kurátori plodín zapojili do riešenia projektov </w:t>
      </w:r>
      <w:r w:rsidRPr="002A77B9">
        <w:rPr>
          <w:rFonts w:ascii="Times New Roman" w:eastAsia="Calibri" w:hAnsi="Times New Roman" w:cs="Times New Roman"/>
          <w:sz w:val="24"/>
          <w:szCs w:val="24"/>
        </w:rPr>
        <w:lastRenderedPageBreak/>
        <w:t>koordinovaných ECPG</w:t>
      </w:r>
      <w:r w:rsidR="00C76B2C" w:rsidRPr="002A77B9">
        <w:rPr>
          <w:rFonts w:ascii="Times New Roman" w:eastAsia="Calibri" w:hAnsi="Times New Roman" w:cs="Times New Roman"/>
          <w:sz w:val="24"/>
          <w:szCs w:val="24"/>
        </w:rPr>
        <w:t xml:space="preserve">R (PRUNDOC, HORDEVA, </w:t>
      </w:r>
      <w:proofErr w:type="spellStart"/>
      <w:r w:rsidR="00C76B2C" w:rsidRPr="002A77B9">
        <w:rPr>
          <w:rFonts w:ascii="Times New Roman" w:eastAsia="Calibri" w:hAnsi="Times New Roman" w:cs="Times New Roman"/>
          <w:sz w:val="24"/>
          <w:szCs w:val="24"/>
        </w:rPr>
        <w:t>EcoHyspo</w:t>
      </w:r>
      <w:proofErr w:type="spellEnd"/>
      <w:r w:rsidR="00C76B2C"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zameraných najmä na identifikáciu starých a krajových odrôd príslušných skupín rastlín.</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Získané výsledky a závery z </w:t>
      </w:r>
      <w:r w:rsidR="00C76B2C" w:rsidRPr="002A77B9">
        <w:rPr>
          <w:rFonts w:ascii="Times New Roman" w:eastAsia="Calibri" w:hAnsi="Times New Roman" w:cs="Times New Roman"/>
          <w:sz w:val="24"/>
          <w:szCs w:val="24"/>
        </w:rPr>
        <w:t>rokovaní</w:t>
      </w:r>
      <w:r w:rsidRPr="002A77B9">
        <w:rPr>
          <w:rFonts w:ascii="Times New Roman" w:eastAsia="Calibri" w:hAnsi="Times New Roman" w:cs="Times New Roman"/>
          <w:sz w:val="24"/>
          <w:szCs w:val="24"/>
        </w:rPr>
        <w:t xml:space="preserve"> ECPGR sú zakomponované do plánov práce s jednotlivými kolekciami plodín a sú publikované v správach zo zasadnutí pracovných skupín. Aktívne sa využívajú pri plnení úloh ochrany genetických zdrojov rastlín v rámci Národného programu ochrany genetických zdrojov rastlín na roky 2015 až 2019 a pri riešení úloh odbornej pomoci pre MPRV SR. Prevádzka Génovej banky SR, najmä jej medzinárodné akt</w:t>
      </w:r>
      <w:r w:rsidR="00BD0E85" w:rsidRPr="002A77B9">
        <w:rPr>
          <w:rFonts w:ascii="Times New Roman" w:eastAsia="Calibri" w:hAnsi="Times New Roman" w:cs="Times New Roman"/>
          <w:sz w:val="24"/>
          <w:szCs w:val="24"/>
        </w:rPr>
        <w:t>ivity spojené s výmenou vzoriek</w:t>
      </w:r>
      <w:r w:rsidRPr="002A77B9">
        <w:rPr>
          <w:rFonts w:ascii="Times New Roman" w:eastAsia="Calibri" w:hAnsi="Times New Roman" w:cs="Times New Roman"/>
          <w:sz w:val="24"/>
          <w:szCs w:val="24"/>
        </w:rPr>
        <w:t xml:space="preserve"> sa realizuje podľa medzinárodne platných štand</w:t>
      </w:r>
      <w:r w:rsidR="00BD0E85" w:rsidRPr="002A77B9">
        <w:rPr>
          <w:rFonts w:ascii="Times New Roman" w:eastAsia="Calibri" w:hAnsi="Times New Roman" w:cs="Times New Roman"/>
          <w:sz w:val="24"/>
          <w:szCs w:val="24"/>
        </w:rPr>
        <w:t>a</w:t>
      </w:r>
      <w:r w:rsidRPr="002A77B9">
        <w:rPr>
          <w:rFonts w:ascii="Times New Roman" w:eastAsia="Calibri" w:hAnsi="Times New Roman" w:cs="Times New Roman"/>
          <w:sz w:val="24"/>
          <w:szCs w:val="24"/>
        </w:rPr>
        <w:t>rd</w:t>
      </w:r>
      <w:r w:rsidR="00BD0E85" w:rsidRPr="002A77B9">
        <w:rPr>
          <w:rFonts w:ascii="Times New Roman" w:eastAsia="Calibri" w:hAnsi="Times New Roman" w:cs="Times New Roman"/>
          <w:sz w:val="24"/>
          <w:szCs w:val="24"/>
        </w:rPr>
        <w:t>ov</w:t>
      </w:r>
      <w:r w:rsidRPr="002A77B9">
        <w:rPr>
          <w:rFonts w:ascii="Times New Roman" w:eastAsia="Calibri" w:hAnsi="Times New Roman" w:cs="Times New Roman"/>
          <w:sz w:val="24"/>
          <w:szCs w:val="24"/>
        </w:rPr>
        <w:t>.</w:t>
      </w:r>
    </w:p>
    <w:p w:rsidR="00C037F8" w:rsidRPr="002A77B9" w:rsidRDefault="00C037F8"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b/>
          <w:i/>
          <w:sz w:val="24"/>
          <w:szCs w:val="24"/>
        </w:rPr>
        <w:t>„Medzinárodná zmluva o rastlinných genetických zdrojoch pre výživu a</w:t>
      </w:r>
      <w:r w:rsidR="00C153A5" w:rsidRPr="002A77B9">
        <w:rPr>
          <w:rFonts w:ascii="Times New Roman" w:eastAsia="Calibri" w:hAnsi="Times New Roman" w:cs="Times New Roman"/>
          <w:b/>
          <w:i/>
          <w:sz w:val="24"/>
          <w:szCs w:val="24"/>
        </w:rPr>
        <w:t> </w:t>
      </w:r>
      <w:r w:rsidRPr="002A77B9">
        <w:rPr>
          <w:rFonts w:ascii="Times New Roman" w:eastAsia="Calibri" w:hAnsi="Times New Roman" w:cs="Times New Roman"/>
          <w:b/>
          <w:i/>
          <w:sz w:val="24"/>
          <w:szCs w:val="24"/>
        </w:rPr>
        <w:t xml:space="preserve">poľnohospodárstvo“ </w:t>
      </w:r>
      <w:r w:rsidRPr="002A77B9">
        <w:rPr>
          <w:rFonts w:ascii="Times New Roman" w:eastAsia="Calibri" w:hAnsi="Times New Roman" w:cs="Times New Roman"/>
          <w:sz w:val="24"/>
          <w:szCs w:val="24"/>
        </w:rPr>
        <w:t xml:space="preserve">je dokument, ku ktorému SR pristúpila v roku 2010. Podľa genetických zdrojov zaradených v Prílohe 1 sa vykonáva medzinárodná výmena semien v rámci aktivít Génovej banky SR. Pravidelné 6. zasadnutie Riadiaceho výboru Zmluvy sa konalo 5.-9. októbra 2015 vo FAO v Ríme. Hlavnými cieľmi podujatia boli, okrem iného, riešenie získavania prostriedkov z využívania genetických zdrojov rastlín pre výživu a poľnohospodárstvo formou preskúmania stratégie financovania a posilnenie vykonávania článkov Zmluvy vzhľadom na zachovanie a trvalo udržateľné využívanie genetických zdrojov rastlín. Ďalej sa riešili problémy spojené s informačným a dátovým systémom pre genetické zdroje GLIS, multilaterálnym systémom, právami farmárov a uchovaním genetických zdrojov rastlín „on </w:t>
      </w:r>
      <w:proofErr w:type="spellStart"/>
      <w:r w:rsidRPr="002A77B9">
        <w:rPr>
          <w:rFonts w:ascii="Times New Roman" w:eastAsia="Calibri" w:hAnsi="Times New Roman" w:cs="Times New Roman"/>
          <w:sz w:val="24"/>
          <w:szCs w:val="24"/>
        </w:rPr>
        <w:t>farm</w:t>
      </w:r>
      <w:proofErr w:type="spellEnd"/>
      <w:r w:rsidRPr="002A77B9">
        <w:rPr>
          <w:rFonts w:ascii="Times New Roman" w:eastAsia="Calibri" w:hAnsi="Times New Roman" w:cs="Times New Roman"/>
          <w:sz w:val="24"/>
          <w:szCs w:val="24"/>
        </w:rPr>
        <w:t xml:space="preserve">“. Rokovania boli veľmi problematické a kritické, viaceré regióny požadovali revíziu Zmluvy najmä po tom, čo vstúpili do platnosti </w:t>
      </w:r>
      <w:proofErr w:type="spellStart"/>
      <w:r w:rsidRPr="002A77B9">
        <w:rPr>
          <w:rFonts w:ascii="Times New Roman" w:eastAsia="Calibri" w:hAnsi="Times New Roman" w:cs="Times New Roman"/>
          <w:sz w:val="24"/>
          <w:szCs w:val="24"/>
        </w:rPr>
        <w:t>Nagojský</w:t>
      </w:r>
      <w:proofErr w:type="spellEnd"/>
      <w:r w:rsidRPr="002A77B9">
        <w:rPr>
          <w:rFonts w:ascii="Times New Roman" w:eastAsia="Calibri" w:hAnsi="Times New Roman" w:cs="Times New Roman"/>
          <w:sz w:val="24"/>
          <w:szCs w:val="24"/>
        </w:rPr>
        <w:t xml:space="preserve"> protokol a nariadenie Rady EU 511/2014. </w:t>
      </w:r>
    </w:p>
    <w:p w:rsidR="000D6916" w:rsidRPr="002A77B9" w:rsidRDefault="000D6916" w:rsidP="001E18C1">
      <w:pPr>
        <w:spacing w:after="120" w:line="320" w:lineRule="exact"/>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Viac na </w:t>
      </w:r>
      <w:hyperlink r:id="rId19" w:history="1">
        <w:r w:rsidRPr="002A77B9">
          <w:rPr>
            <w:rStyle w:val="Hypertextovprepojenie"/>
            <w:rFonts w:ascii="Times New Roman" w:eastAsia="Calibri" w:hAnsi="Times New Roman" w:cs="Times New Roman"/>
            <w:sz w:val="24"/>
            <w:szCs w:val="24"/>
          </w:rPr>
          <w:t>www.bioversityinternational.org</w:t>
        </w:r>
      </w:hyperlink>
      <w:r w:rsidRPr="002A77B9">
        <w:rPr>
          <w:rFonts w:ascii="Times New Roman" w:eastAsia="Calibri" w:hAnsi="Times New Roman" w:cs="Times New Roman"/>
          <w:sz w:val="24"/>
          <w:szCs w:val="24"/>
        </w:rPr>
        <w:t xml:space="preserve">. </w:t>
      </w:r>
    </w:p>
    <w:p w:rsidR="000D02E3" w:rsidRPr="002A77B9" w:rsidRDefault="000D02E3" w:rsidP="001E18C1">
      <w:pPr>
        <w:keepNext/>
        <w:spacing w:after="120" w:line="320" w:lineRule="exact"/>
        <w:jc w:val="both"/>
        <w:rPr>
          <w:rFonts w:ascii="Times New Roman" w:eastAsia="Calibri" w:hAnsi="Times New Roman" w:cs="Times New Roman"/>
          <w:b/>
          <w:sz w:val="24"/>
          <w:szCs w:val="24"/>
        </w:rPr>
      </w:pPr>
      <w:r w:rsidRPr="002A77B9">
        <w:rPr>
          <w:rFonts w:ascii="Times New Roman" w:eastAsia="Calibri" w:hAnsi="Times New Roman" w:cs="Times New Roman"/>
          <w:b/>
          <w:sz w:val="24"/>
          <w:szCs w:val="24"/>
        </w:rPr>
        <w:t>Úhrad</w:t>
      </w:r>
      <w:r w:rsidR="00781823" w:rsidRPr="002A77B9">
        <w:rPr>
          <w:rFonts w:ascii="Times New Roman" w:eastAsia="Calibri" w:hAnsi="Times New Roman" w:cs="Times New Roman"/>
          <w:b/>
          <w:sz w:val="24"/>
          <w:szCs w:val="24"/>
        </w:rPr>
        <w:t>a</w:t>
      </w:r>
      <w:r w:rsidRPr="002A77B9">
        <w:rPr>
          <w:rFonts w:ascii="Times New Roman" w:eastAsia="Calibri" w:hAnsi="Times New Roman" w:cs="Times New Roman"/>
          <w:b/>
          <w:sz w:val="24"/>
          <w:szCs w:val="24"/>
        </w:rPr>
        <w:t xml:space="preserve"> členských príspevkov SR do medzinárodných organizácií</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Od 1. </w:t>
      </w:r>
      <w:r w:rsidRPr="002A77B9">
        <w:rPr>
          <w:rFonts w:ascii="Times New Roman" w:eastAsia="Times New Roman" w:hAnsi="Times New Roman" w:cs="Times New Roman"/>
          <w:sz w:val="24"/>
          <w:szCs w:val="24"/>
          <w:lang w:eastAsia="sk-SK"/>
        </w:rPr>
        <w:t>januára</w:t>
      </w:r>
      <w:r w:rsidRPr="002A77B9">
        <w:rPr>
          <w:rFonts w:ascii="Times New Roman" w:eastAsia="Calibri" w:hAnsi="Times New Roman" w:cs="Times New Roman"/>
          <w:sz w:val="24"/>
          <w:szCs w:val="24"/>
        </w:rPr>
        <w:t xml:space="preserve"> 2007 zabezpečuje MPRV SR z pozície odborného vládneho gestora úhradu povinných členských príspevkov SR do nasledovných medzinárodných vládnych organizácií:</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Organizácia OSN pre výživu a poľnohospodárstvo (FAO), Dohovor OSN pre boj proti </w:t>
      </w:r>
      <w:proofErr w:type="spellStart"/>
      <w:r w:rsidRPr="002A77B9">
        <w:rPr>
          <w:rFonts w:ascii="Times New Roman" w:eastAsia="Calibri" w:hAnsi="Times New Roman" w:cs="Times New Roman"/>
          <w:sz w:val="24"/>
          <w:szCs w:val="24"/>
        </w:rPr>
        <w:t>dezertifikácii</w:t>
      </w:r>
      <w:proofErr w:type="spellEnd"/>
      <w:r w:rsidRPr="002A77B9">
        <w:rPr>
          <w:rFonts w:ascii="Times New Roman" w:eastAsia="Calibri" w:hAnsi="Times New Roman" w:cs="Times New Roman"/>
          <w:sz w:val="24"/>
          <w:szCs w:val="24"/>
        </w:rPr>
        <w:t xml:space="preserve"> (UNCCD), Medzinárodná únia na ochranu nových odrôd rastlín (UPOV), Európska a </w:t>
      </w:r>
      <w:r w:rsidRPr="002A77B9">
        <w:rPr>
          <w:rFonts w:ascii="Times New Roman" w:eastAsia="Times New Roman" w:hAnsi="Times New Roman" w:cs="Times New Roman"/>
          <w:sz w:val="24"/>
          <w:szCs w:val="24"/>
          <w:lang w:eastAsia="sk-SK"/>
        </w:rPr>
        <w:t>stredozemská</w:t>
      </w:r>
      <w:r w:rsidRPr="002A77B9">
        <w:rPr>
          <w:rFonts w:ascii="Times New Roman" w:eastAsia="Calibri" w:hAnsi="Times New Roman" w:cs="Times New Roman"/>
          <w:sz w:val="24"/>
          <w:szCs w:val="24"/>
        </w:rPr>
        <w:t xml:space="preserve"> organizácia na ochranu rastlín (EPPO), Medzinárodná organizácia pre vinič a víno (OIV), Svetová organizácia pre zdravie zvierat (OIE), Medzinárodná asociácia pre skúšanie osív (ISTA), Európska komisia pre kontrolu chorôb slintačky a krívačky (EUFMD), Konferencia ministrov o ochrane lesov v Európe (</w:t>
      </w:r>
      <w:proofErr w:type="spellStart"/>
      <w:r w:rsidRPr="002A77B9">
        <w:rPr>
          <w:rFonts w:ascii="Times New Roman" w:eastAsia="Calibri" w:hAnsi="Times New Roman" w:cs="Times New Roman"/>
          <w:sz w:val="24"/>
          <w:szCs w:val="24"/>
        </w:rPr>
        <w:t>Forest</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Europe</w:t>
      </w:r>
      <w:proofErr w:type="spellEnd"/>
      <w:r w:rsidRPr="002A77B9">
        <w:rPr>
          <w:rFonts w:ascii="Times New Roman" w:eastAsia="Calibri" w:hAnsi="Times New Roman" w:cs="Times New Roman"/>
          <w:sz w:val="24"/>
          <w:szCs w:val="24"/>
        </w:rPr>
        <w:t>), Európsky program pre rastlinné genetické zdroje (</w:t>
      </w:r>
      <w:proofErr w:type="spellStart"/>
      <w:r w:rsidRPr="002A77B9">
        <w:rPr>
          <w:rFonts w:ascii="Times New Roman" w:eastAsia="Calibri" w:hAnsi="Times New Roman" w:cs="Times New Roman"/>
          <w:sz w:val="24"/>
          <w:szCs w:val="24"/>
        </w:rPr>
        <w:t>Bioversity</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International</w:t>
      </w:r>
      <w:proofErr w:type="spellEnd"/>
      <w:r w:rsidRPr="002A77B9">
        <w:rPr>
          <w:rFonts w:ascii="Times New Roman" w:eastAsia="Calibri" w:hAnsi="Times New Roman" w:cs="Times New Roman"/>
          <w:sz w:val="24"/>
          <w:szCs w:val="24"/>
        </w:rPr>
        <w:t xml:space="preserve"> ECPGR) a Európsky program pre lesné hospodárstvo (</w:t>
      </w:r>
      <w:proofErr w:type="spellStart"/>
      <w:r w:rsidRPr="002A77B9">
        <w:rPr>
          <w:rFonts w:ascii="Times New Roman" w:eastAsia="Calibri" w:hAnsi="Times New Roman" w:cs="Times New Roman"/>
          <w:sz w:val="24"/>
          <w:szCs w:val="24"/>
        </w:rPr>
        <w:t>Bioversity</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International</w:t>
      </w:r>
      <w:proofErr w:type="spellEnd"/>
      <w:r w:rsidRPr="002A77B9">
        <w:rPr>
          <w:rFonts w:ascii="Times New Roman" w:eastAsia="Calibri" w:hAnsi="Times New Roman" w:cs="Times New Roman"/>
          <w:sz w:val="24"/>
          <w:szCs w:val="24"/>
        </w:rPr>
        <w:t xml:space="preserve"> EUFORGEN).</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MPRV SR zrealizovalo povinné úhrady členských príspevkov SR do medzinárodných organizácií na rok 2015 z medzirezortného podprogramu 09708 - Príspevky SR do medzinárodných organizácií, ktorého vecným gestorom je </w:t>
      </w:r>
      <w:proofErr w:type="spellStart"/>
      <w:r w:rsidRPr="002A77B9">
        <w:rPr>
          <w:rFonts w:ascii="Times New Roman" w:eastAsia="Calibri" w:hAnsi="Times New Roman" w:cs="Times New Roman"/>
          <w:sz w:val="24"/>
          <w:szCs w:val="24"/>
        </w:rPr>
        <w:t>M</w:t>
      </w:r>
      <w:r w:rsidR="00107D78" w:rsidRPr="002A77B9">
        <w:rPr>
          <w:rFonts w:ascii="Times New Roman" w:eastAsia="Calibri" w:hAnsi="Times New Roman" w:cs="Times New Roman"/>
          <w:sz w:val="24"/>
          <w:szCs w:val="24"/>
        </w:rPr>
        <w:t>ZVaEZ</w:t>
      </w:r>
      <w:proofErr w:type="spellEnd"/>
      <w:r w:rsidR="00107D78" w:rsidRPr="002A77B9">
        <w:rPr>
          <w:rFonts w:ascii="Times New Roman" w:eastAsia="Calibri" w:hAnsi="Times New Roman" w:cs="Times New Roman"/>
          <w:sz w:val="24"/>
          <w:szCs w:val="24"/>
        </w:rPr>
        <w:t xml:space="preserve"> SR </w:t>
      </w:r>
      <w:r w:rsidRPr="002A77B9">
        <w:rPr>
          <w:rFonts w:ascii="Times New Roman" w:eastAsia="Calibri" w:hAnsi="Times New Roman" w:cs="Times New Roman"/>
          <w:sz w:val="24"/>
          <w:szCs w:val="24"/>
        </w:rPr>
        <w:t>a rezortného programu MPRV SR 0900105 - Zahraničná spolupráca rezortu.</w:t>
      </w:r>
      <w:r w:rsidRPr="002A77B9">
        <w:rPr>
          <w:rFonts w:ascii="Times New Roman" w:eastAsia="Calibri" w:hAnsi="Times New Roman" w:cs="Times New Roman"/>
          <w:color w:val="000000"/>
          <w:sz w:val="24"/>
          <w:szCs w:val="24"/>
        </w:rPr>
        <w:t xml:space="preserve"> Na základe úpravy limitu výdavkov a presunu finančných prostriedkov bolo možné tieto členské príspevky SR na rok 2015 postupne uhradiť do decembra 2015.</w:t>
      </w:r>
    </w:p>
    <w:p w:rsidR="000D02E3" w:rsidRPr="002A77B9" w:rsidRDefault="004915D5" w:rsidP="001E18C1">
      <w:pPr>
        <w:spacing w:after="120" w:line="320" w:lineRule="exact"/>
        <w:rPr>
          <w:rFonts w:ascii="Times New Roman" w:hAnsi="Times New Roman" w:cs="Times New Roman"/>
          <w:b/>
          <w:sz w:val="24"/>
          <w:szCs w:val="24"/>
          <w:u w:val="single"/>
        </w:rPr>
      </w:pPr>
      <w:r w:rsidRPr="002A77B9">
        <w:rPr>
          <w:rFonts w:ascii="Times New Roman" w:hAnsi="Times New Roman" w:cs="Times New Roman"/>
          <w:b/>
          <w:sz w:val="24"/>
          <w:szCs w:val="24"/>
          <w:u w:val="single"/>
        </w:rPr>
        <w:lastRenderedPageBreak/>
        <w:t xml:space="preserve">EURÓPSKE ZÁLEŽITOSTI </w:t>
      </w:r>
    </w:p>
    <w:p w:rsidR="000D02E3" w:rsidRPr="002A77B9" w:rsidRDefault="000D02E3" w:rsidP="001E18C1">
      <w:pPr>
        <w:spacing w:after="120" w:line="320" w:lineRule="exact"/>
        <w:rPr>
          <w:rFonts w:ascii="Times New Roman" w:hAnsi="Times New Roman" w:cs="Times New Roman"/>
          <w:b/>
          <w:sz w:val="24"/>
          <w:szCs w:val="24"/>
        </w:rPr>
      </w:pPr>
      <w:r w:rsidRPr="002A77B9">
        <w:rPr>
          <w:rFonts w:ascii="Times New Roman" w:hAnsi="Times New Roman" w:cs="Times New Roman"/>
          <w:b/>
          <w:sz w:val="24"/>
          <w:szCs w:val="24"/>
        </w:rPr>
        <w:t>Príprava Predsedníctva Slovenskej republiky v Rade EÚ</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V roku 2015 pokračovala príprava rezortu pôdohospodárstva a rozvoja vidieka SR na výkon slovenského predsedníctva v Rade EÚ, ktorá </w:t>
      </w:r>
      <w:r w:rsidR="00107D78" w:rsidRPr="002A77B9">
        <w:rPr>
          <w:rFonts w:ascii="Times New Roman" w:eastAsia="Calibri" w:hAnsi="Times New Roman" w:cs="Times New Roman"/>
          <w:sz w:val="24"/>
          <w:szCs w:val="24"/>
        </w:rPr>
        <w:t>sa začala</w:t>
      </w:r>
      <w:r w:rsidRPr="002A77B9">
        <w:rPr>
          <w:rFonts w:ascii="Times New Roman" w:eastAsia="Calibri" w:hAnsi="Times New Roman" w:cs="Times New Roman"/>
          <w:sz w:val="24"/>
          <w:szCs w:val="24"/>
        </w:rPr>
        <w:t xml:space="preserve"> v roku 2014 zriadením oddelenia koordinácie SK PRES, personálnym posilnením ústredia MPRV SR a Stáleho zastúpenia SR pri EÚ v Bruseli, vzdelávaním zamestnancov v cudzích jazykoch, negociačných zručnostiach, ale aj zvyšovaním povedomia o </w:t>
      </w:r>
      <w:proofErr w:type="spellStart"/>
      <w:r w:rsidRPr="002A77B9">
        <w:rPr>
          <w:rFonts w:ascii="Times New Roman" w:eastAsia="Calibri" w:hAnsi="Times New Roman" w:cs="Times New Roman"/>
          <w:sz w:val="24"/>
          <w:szCs w:val="24"/>
        </w:rPr>
        <w:t>inštitucionálno-procedurálych</w:t>
      </w:r>
      <w:proofErr w:type="spellEnd"/>
      <w:r w:rsidRPr="002A77B9">
        <w:rPr>
          <w:rFonts w:ascii="Times New Roman" w:eastAsia="Calibri" w:hAnsi="Times New Roman" w:cs="Times New Roman"/>
          <w:sz w:val="24"/>
          <w:szCs w:val="24"/>
        </w:rPr>
        <w:t xml:space="preserve"> otázkach fungovania EÚ. </w:t>
      </w:r>
      <w:proofErr w:type="spellStart"/>
      <w:r w:rsidRPr="002A77B9">
        <w:rPr>
          <w:rFonts w:ascii="Times New Roman" w:eastAsia="Calibri" w:hAnsi="Times New Roman" w:cs="Times New Roman"/>
          <w:sz w:val="24"/>
          <w:szCs w:val="24"/>
        </w:rPr>
        <w:t>M</w:t>
      </w:r>
      <w:r w:rsidR="00107D78" w:rsidRPr="002A77B9">
        <w:rPr>
          <w:rFonts w:ascii="Times New Roman" w:eastAsia="Calibri" w:hAnsi="Times New Roman" w:cs="Times New Roman"/>
          <w:sz w:val="24"/>
          <w:szCs w:val="24"/>
        </w:rPr>
        <w:t>ZVaEZ</w:t>
      </w:r>
      <w:proofErr w:type="spellEnd"/>
      <w:r w:rsidR="00107D78" w:rsidRPr="002A77B9">
        <w:rPr>
          <w:rFonts w:ascii="Times New Roman" w:eastAsia="Calibri" w:hAnsi="Times New Roman" w:cs="Times New Roman"/>
          <w:sz w:val="24"/>
          <w:szCs w:val="24"/>
        </w:rPr>
        <w:t xml:space="preserve"> SR</w:t>
      </w:r>
      <w:r w:rsidRPr="002A77B9">
        <w:rPr>
          <w:rFonts w:ascii="Times New Roman" w:eastAsia="Calibri" w:hAnsi="Times New Roman" w:cs="Times New Roman"/>
          <w:sz w:val="24"/>
          <w:szCs w:val="24"/>
        </w:rPr>
        <w:t xml:space="preserve">, v rámci ktorého bol zriadený </w:t>
      </w:r>
      <w:r w:rsidR="00107D78" w:rsidRPr="002A77B9">
        <w:rPr>
          <w:rFonts w:ascii="Times New Roman" w:eastAsia="Calibri" w:hAnsi="Times New Roman" w:cs="Times New Roman"/>
          <w:sz w:val="24"/>
          <w:szCs w:val="24"/>
        </w:rPr>
        <w:t>s</w:t>
      </w:r>
      <w:r w:rsidRPr="002A77B9">
        <w:rPr>
          <w:rFonts w:ascii="Times New Roman" w:eastAsia="Calibri" w:hAnsi="Times New Roman" w:cs="Times New Roman"/>
          <w:sz w:val="24"/>
          <w:szCs w:val="24"/>
        </w:rPr>
        <w:t xml:space="preserve">ekretariát, organizačne, technicky a administratívne koordinuje proces SK PRES, ktorého príprava </w:t>
      </w:r>
      <w:r w:rsidR="00731E95" w:rsidRPr="002A77B9">
        <w:rPr>
          <w:rFonts w:ascii="Times New Roman" w:eastAsia="Calibri" w:hAnsi="Times New Roman" w:cs="Times New Roman"/>
          <w:sz w:val="24"/>
          <w:szCs w:val="24"/>
        </w:rPr>
        <w:t xml:space="preserve">sa </w:t>
      </w:r>
      <w:r w:rsidRPr="002A77B9">
        <w:rPr>
          <w:rFonts w:ascii="Times New Roman" w:eastAsia="Calibri" w:hAnsi="Times New Roman" w:cs="Times New Roman"/>
          <w:sz w:val="24"/>
          <w:szCs w:val="24"/>
        </w:rPr>
        <w:t xml:space="preserve">začala už v roku 2012. Slovenské predsedníctvo sa oficiálne začína 1. júla 2016 a končí </w:t>
      </w:r>
      <w:r w:rsidR="00731E95" w:rsidRPr="002A77B9">
        <w:rPr>
          <w:rFonts w:ascii="Times New Roman" w:eastAsia="Calibri" w:hAnsi="Times New Roman" w:cs="Times New Roman"/>
          <w:sz w:val="24"/>
          <w:szCs w:val="24"/>
        </w:rPr>
        <w:t xml:space="preserve">sa </w:t>
      </w:r>
      <w:r w:rsidRPr="002A77B9">
        <w:rPr>
          <w:rFonts w:ascii="Times New Roman" w:eastAsia="Calibri" w:hAnsi="Times New Roman" w:cs="Times New Roman"/>
          <w:sz w:val="24"/>
          <w:szCs w:val="24"/>
        </w:rPr>
        <w:t>31. decembra 2016, pričom Slovensko bude predsedať Rade EÚ v rámci Tria spolu s Holandskom (január – jún 2016) a Maltou (január 2017-</w:t>
      </w:r>
      <w:r w:rsidR="00731E95" w:rsidRPr="002A77B9">
        <w:rPr>
          <w:rFonts w:ascii="Times New Roman" w:eastAsia="Calibri" w:hAnsi="Times New Roman" w:cs="Times New Roman"/>
          <w:sz w:val="24"/>
          <w:szCs w:val="24"/>
        </w:rPr>
        <w:t xml:space="preserve"> jún 2017). Hlavné a oficiálne </w:t>
      </w:r>
      <w:r w:rsidRPr="002A77B9">
        <w:rPr>
          <w:rFonts w:ascii="Times New Roman" w:eastAsia="Calibri" w:hAnsi="Times New Roman" w:cs="Times New Roman"/>
          <w:sz w:val="24"/>
          <w:szCs w:val="24"/>
        </w:rPr>
        <w:t>rokovania, ktorým bude Slovensko predsedať</w:t>
      </w:r>
      <w:r w:rsidR="00731E95"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sa budú konať predovšetkým v Bruseli a Luxemburgu (</w:t>
      </w:r>
      <w:proofErr w:type="spellStart"/>
      <w:r w:rsidRPr="002A77B9">
        <w:rPr>
          <w:rFonts w:ascii="Times New Roman" w:eastAsia="Calibri" w:hAnsi="Times New Roman" w:cs="Times New Roman"/>
          <w:sz w:val="24"/>
          <w:szCs w:val="24"/>
        </w:rPr>
        <w:t>Brussels-based</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Presidency</w:t>
      </w:r>
      <w:proofErr w:type="spellEnd"/>
      <w:r w:rsidRPr="002A77B9">
        <w:rPr>
          <w:rFonts w:ascii="Times New Roman" w:eastAsia="Calibri" w:hAnsi="Times New Roman" w:cs="Times New Roman"/>
          <w:sz w:val="24"/>
          <w:szCs w:val="24"/>
        </w:rPr>
        <w:t>). Pre Slovenskú republiku znamená predsedanie Rade EÚ jednu z najnáročnejších úloh vyplývajúcich z členstva v EÚ, pričom ponúka možnosť predstaviť slovenskú kultúru, históriu, gastronómiu a prírodné kr</w:t>
      </w:r>
      <w:r w:rsidR="00731E95" w:rsidRPr="002A77B9">
        <w:rPr>
          <w:rFonts w:ascii="Times New Roman" w:eastAsia="Calibri" w:hAnsi="Times New Roman" w:cs="Times New Roman"/>
          <w:sz w:val="24"/>
          <w:szCs w:val="24"/>
        </w:rPr>
        <w:t xml:space="preserve">ásy </w:t>
      </w:r>
      <w:r w:rsidRPr="002A77B9">
        <w:rPr>
          <w:rFonts w:ascii="Times New Roman" w:eastAsia="Calibri" w:hAnsi="Times New Roman" w:cs="Times New Roman"/>
          <w:sz w:val="24"/>
          <w:szCs w:val="24"/>
        </w:rPr>
        <w:t xml:space="preserve">počas historicky prvého predsedníctva v Rade EÚ a tým budovať pozitívny imidž SR v zahraničí.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18-mesačný program Tria, ako aj Východiská programu SK PRES</w:t>
      </w:r>
      <w:r w:rsidR="00731E95"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sa po obsahovej stránke pripravovali v roku 2015, čoho výsledkom </w:t>
      </w:r>
      <w:r w:rsidR="00731E95" w:rsidRPr="002A77B9">
        <w:rPr>
          <w:rFonts w:ascii="Times New Roman" w:eastAsia="Calibri" w:hAnsi="Times New Roman" w:cs="Times New Roman"/>
          <w:sz w:val="24"/>
          <w:szCs w:val="24"/>
        </w:rPr>
        <w:t>bolo</w:t>
      </w:r>
      <w:r w:rsidRPr="002A77B9">
        <w:rPr>
          <w:rFonts w:ascii="Times New Roman" w:eastAsia="Calibri" w:hAnsi="Times New Roman" w:cs="Times New Roman"/>
          <w:sz w:val="24"/>
          <w:szCs w:val="24"/>
        </w:rPr>
        <w:t xml:space="preserve"> formálne prijatie programu Tria  R</w:t>
      </w:r>
      <w:r w:rsidR="00731E95" w:rsidRPr="002A77B9">
        <w:rPr>
          <w:rFonts w:ascii="Times New Roman" w:eastAsia="Calibri" w:hAnsi="Times New Roman" w:cs="Times New Roman"/>
          <w:sz w:val="24"/>
          <w:szCs w:val="24"/>
        </w:rPr>
        <w:t xml:space="preserve">adou pre všeobecné záležitosti </w:t>
      </w:r>
      <w:r w:rsidRPr="002A77B9">
        <w:rPr>
          <w:rFonts w:ascii="Times New Roman" w:eastAsia="Calibri" w:hAnsi="Times New Roman" w:cs="Times New Roman"/>
          <w:sz w:val="24"/>
          <w:szCs w:val="24"/>
        </w:rPr>
        <w:t>15. decembra 2015</w:t>
      </w:r>
      <w:r w:rsidR="00731E95" w:rsidRPr="002A77B9">
        <w:rPr>
          <w:rFonts w:ascii="Times New Roman" w:eastAsia="Calibri" w:hAnsi="Times New Roman" w:cs="Times New Roman"/>
          <w:sz w:val="24"/>
          <w:szCs w:val="24"/>
        </w:rPr>
        <w:t xml:space="preserve">.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Finančné prostriedky pre účely SK PRES boli v roku 2015 alokované v sume </w:t>
      </w:r>
      <w:r w:rsidR="00731E9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600 279 </w:t>
      </w:r>
      <w:r w:rsidR="00731E95" w:rsidRPr="002A77B9">
        <w:rPr>
          <w:rFonts w:ascii="Times New Roman" w:eastAsia="Calibri" w:hAnsi="Times New Roman" w:cs="Times New Roman"/>
          <w:sz w:val="24"/>
          <w:szCs w:val="24"/>
        </w:rPr>
        <w:t>EUR</w:t>
      </w:r>
      <w:r w:rsidRPr="002A77B9">
        <w:rPr>
          <w:rFonts w:ascii="Times New Roman" w:eastAsia="Calibri" w:hAnsi="Times New Roman" w:cs="Times New Roman"/>
          <w:sz w:val="24"/>
          <w:szCs w:val="24"/>
        </w:rPr>
        <w:t xml:space="preserve"> na podprograme 0D40I – SK PRES 2016. Ich využitie bolo limitované na mzdy, poistné a náklady spojené so zahraničnými pracovnými cestami. </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Pomerne výrazná časť príprav sa v roku 2015 týkala aj organizačného zabezpečenia príprav </w:t>
      </w:r>
      <w:r w:rsidR="00731E95" w:rsidRPr="002A77B9">
        <w:rPr>
          <w:rFonts w:ascii="Times New Roman" w:eastAsia="Calibri" w:hAnsi="Times New Roman" w:cs="Times New Roman"/>
          <w:sz w:val="24"/>
          <w:szCs w:val="24"/>
        </w:rPr>
        <w:t>18</w:t>
      </w:r>
      <w:r w:rsidRPr="002A77B9">
        <w:rPr>
          <w:rFonts w:ascii="Times New Roman" w:eastAsia="Calibri" w:hAnsi="Times New Roman" w:cs="Times New Roman"/>
          <w:sz w:val="24"/>
          <w:szCs w:val="24"/>
        </w:rPr>
        <w:t xml:space="preserve"> podujatí, ktoré sa budú konať prevažne na Slovensku. Tieto si vyžadujú obstaranie</w:t>
      </w:r>
      <w:r w:rsidR="00731E95"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resp. zabezpečenie konferenčných priestorov, </w:t>
      </w:r>
      <w:proofErr w:type="spellStart"/>
      <w:r w:rsidRPr="002A77B9">
        <w:rPr>
          <w:rFonts w:ascii="Times New Roman" w:eastAsia="Calibri" w:hAnsi="Times New Roman" w:cs="Times New Roman"/>
          <w:sz w:val="24"/>
          <w:szCs w:val="24"/>
        </w:rPr>
        <w:t>cateringu</w:t>
      </w:r>
      <w:proofErr w:type="spellEnd"/>
      <w:r w:rsidRPr="002A77B9">
        <w:rPr>
          <w:rFonts w:ascii="Times New Roman" w:eastAsia="Calibri" w:hAnsi="Times New Roman" w:cs="Times New Roman"/>
          <w:sz w:val="24"/>
          <w:szCs w:val="24"/>
        </w:rPr>
        <w:t>, sprievodného programu, tlmočenia, dopravy, prezentačných materiálov a darčekových predmetov. Identifikovali sa aj podujatia s konaním v tretích krajinách</w:t>
      </w:r>
      <w:r w:rsidR="00731E9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v počte 3. Všetky podujatia budú prebiehať v 2. polovici roku 2016 s primárnym finančným krytím rozpočtu SK PRES a doplnkovým financovaním </w:t>
      </w:r>
      <w:r w:rsidR="00731E9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 xml:space="preserve">MPRV SR. </w:t>
      </w:r>
    </w:p>
    <w:p w:rsidR="000D02E3" w:rsidRPr="002A77B9" w:rsidRDefault="000D02E3" w:rsidP="001E18C1">
      <w:pPr>
        <w:keepNext/>
        <w:spacing w:after="120" w:line="320" w:lineRule="exact"/>
        <w:jc w:val="both"/>
        <w:rPr>
          <w:rFonts w:ascii="Times New Roman" w:eastAsia="Calibri" w:hAnsi="Times New Roman" w:cs="Times New Roman"/>
          <w:b/>
          <w:caps/>
          <w:sz w:val="24"/>
          <w:szCs w:val="24"/>
          <w:u w:val="single"/>
        </w:rPr>
      </w:pPr>
      <w:r w:rsidRPr="002A77B9">
        <w:rPr>
          <w:rFonts w:ascii="Times New Roman" w:eastAsia="Calibri" w:hAnsi="Times New Roman" w:cs="Times New Roman"/>
          <w:b/>
          <w:caps/>
          <w:sz w:val="24"/>
          <w:szCs w:val="24"/>
          <w:u w:val="single"/>
        </w:rPr>
        <w:t>Dvojstranná spolupráca</w:t>
      </w:r>
    </w:p>
    <w:p w:rsidR="000D02E3" w:rsidRPr="002A77B9" w:rsidRDefault="000D02E3" w:rsidP="001E18C1">
      <w:pPr>
        <w:spacing w:after="120" w:line="320" w:lineRule="exact"/>
        <w:ind w:firstLine="709"/>
        <w:jc w:val="both"/>
        <w:rPr>
          <w:rFonts w:ascii="Times New Roman" w:eastAsia="Times New Roman" w:hAnsi="Times New Roman" w:cs="Times New Roman"/>
          <w:bCs/>
          <w:sz w:val="24"/>
          <w:szCs w:val="24"/>
          <w:lang w:eastAsia="sk-SK"/>
        </w:rPr>
      </w:pPr>
      <w:r w:rsidRPr="002A77B9">
        <w:rPr>
          <w:rFonts w:ascii="Times New Roman" w:eastAsia="Times New Roman" w:hAnsi="Times New Roman" w:cs="Times New Roman"/>
          <w:bCs/>
          <w:sz w:val="24"/>
          <w:szCs w:val="24"/>
          <w:lang w:eastAsia="sk-SK"/>
        </w:rPr>
        <w:t xml:space="preserve">Rezort pôdohospodárstva sa aj v roku 2015 usiloval o prehlbovanie ekonomických vzťahov s </w:t>
      </w:r>
      <w:r w:rsidRPr="002A77B9">
        <w:rPr>
          <w:rFonts w:ascii="Times New Roman" w:eastAsia="Times New Roman" w:hAnsi="Times New Roman" w:cs="Times New Roman"/>
          <w:b/>
          <w:bCs/>
          <w:i/>
          <w:sz w:val="24"/>
          <w:szCs w:val="24"/>
          <w:lang w:eastAsia="sk-SK"/>
        </w:rPr>
        <w:t>Ruskou federáciou</w:t>
      </w:r>
      <w:r w:rsidRPr="002A77B9">
        <w:rPr>
          <w:rFonts w:ascii="Times New Roman" w:eastAsia="Times New Roman" w:hAnsi="Times New Roman" w:cs="Times New Roman"/>
          <w:bCs/>
          <w:sz w:val="24"/>
          <w:szCs w:val="24"/>
          <w:lang w:eastAsia="sk-SK"/>
        </w:rPr>
        <w:t>, hoci tieto vzťahy boli poznačené ekonomickými sankciami EÚ voči R</w:t>
      </w:r>
      <w:r w:rsidR="00731E95" w:rsidRPr="002A77B9">
        <w:rPr>
          <w:rFonts w:ascii="Times New Roman" w:eastAsia="Times New Roman" w:hAnsi="Times New Roman" w:cs="Times New Roman"/>
          <w:bCs/>
          <w:sz w:val="24"/>
          <w:szCs w:val="24"/>
          <w:lang w:eastAsia="sk-SK"/>
        </w:rPr>
        <w:t>usku</w:t>
      </w:r>
      <w:r w:rsidRPr="002A77B9">
        <w:rPr>
          <w:rFonts w:ascii="Times New Roman" w:eastAsia="Times New Roman" w:hAnsi="Times New Roman" w:cs="Times New Roman"/>
          <w:bCs/>
          <w:sz w:val="24"/>
          <w:szCs w:val="24"/>
          <w:lang w:eastAsia="sk-SK"/>
        </w:rPr>
        <w:t xml:space="preserve"> a odvetnými opatreniami R</w:t>
      </w:r>
      <w:r w:rsidR="00731E95" w:rsidRPr="002A77B9">
        <w:rPr>
          <w:rFonts w:ascii="Times New Roman" w:eastAsia="Times New Roman" w:hAnsi="Times New Roman" w:cs="Times New Roman"/>
          <w:bCs/>
          <w:sz w:val="24"/>
          <w:szCs w:val="24"/>
          <w:lang w:eastAsia="sk-SK"/>
        </w:rPr>
        <w:t xml:space="preserve">uskej federácie </w:t>
      </w:r>
      <w:r w:rsidRPr="002A77B9">
        <w:rPr>
          <w:rFonts w:ascii="Times New Roman" w:eastAsia="Times New Roman" w:hAnsi="Times New Roman" w:cs="Times New Roman"/>
          <w:bCs/>
          <w:sz w:val="24"/>
          <w:szCs w:val="24"/>
          <w:lang w:eastAsia="sk-SK"/>
        </w:rPr>
        <w:t xml:space="preserve">spočívajúcimi v </w:t>
      </w:r>
      <w:r w:rsidRPr="002A77B9">
        <w:rPr>
          <w:rFonts w:ascii="Times New Roman" w:eastAsia="Times New Roman" w:hAnsi="Times New Roman" w:cs="Times New Roman"/>
          <w:sz w:val="24"/>
          <w:szCs w:val="24"/>
          <w:lang w:eastAsia="sk-SK"/>
        </w:rPr>
        <w:t xml:space="preserve">zákaze dovozu poľnohospodárskej produkcie, surovín a potravín </w:t>
      </w:r>
      <w:r w:rsidR="00731E95" w:rsidRPr="002A77B9">
        <w:rPr>
          <w:rFonts w:ascii="Times New Roman" w:eastAsia="Times New Roman" w:hAnsi="Times New Roman" w:cs="Times New Roman"/>
          <w:sz w:val="24"/>
          <w:szCs w:val="24"/>
          <w:lang w:eastAsia="sk-SK"/>
        </w:rPr>
        <w:t xml:space="preserve">zo štátov EÚ do RF zavedené 6. augusta </w:t>
      </w:r>
      <w:r w:rsidRPr="002A77B9">
        <w:rPr>
          <w:rFonts w:ascii="Times New Roman" w:eastAsia="Times New Roman" w:hAnsi="Times New Roman" w:cs="Times New Roman"/>
          <w:sz w:val="24"/>
          <w:szCs w:val="24"/>
          <w:lang w:eastAsia="sk-SK"/>
        </w:rPr>
        <w:t>2014 pôvodne na 1 rok a predĺžené do 5.</w:t>
      </w:r>
      <w:r w:rsidR="00731E95" w:rsidRPr="002A77B9">
        <w:rPr>
          <w:rFonts w:ascii="Times New Roman" w:eastAsia="Times New Roman" w:hAnsi="Times New Roman" w:cs="Times New Roman"/>
          <w:sz w:val="24"/>
          <w:szCs w:val="24"/>
          <w:lang w:eastAsia="sk-SK"/>
        </w:rPr>
        <w:t xml:space="preserve"> augusta </w:t>
      </w:r>
      <w:r w:rsidRPr="002A77B9">
        <w:rPr>
          <w:rFonts w:ascii="Times New Roman" w:eastAsia="Times New Roman" w:hAnsi="Times New Roman" w:cs="Times New Roman"/>
          <w:sz w:val="24"/>
          <w:szCs w:val="24"/>
          <w:lang w:eastAsia="sk-SK"/>
        </w:rPr>
        <w:t xml:space="preserve">2016. Táto téma rezonovala aj na prijatí novej obchodnej zástupkyne  Ruskej federácie v SR </w:t>
      </w:r>
      <w:proofErr w:type="spellStart"/>
      <w:r w:rsidRPr="002A77B9">
        <w:rPr>
          <w:rFonts w:ascii="Times New Roman" w:eastAsia="Times New Roman" w:hAnsi="Times New Roman" w:cs="Times New Roman"/>
          <w:sz w:val="24"/>
          <w:szCs w:val="24"/>
          <w:lang w:eastAsia="sk-SK"/>
        </w:rPr>
        <w:t>Jekateriny</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Beliakovej</w:t>
      </w:r>
      <w:proofErr w:type="spellEnd"/>
      <w:r w:rsidRPr="002A77B9">
        <w:rPr>
          <w:rFonts w:ascii="Times New Roman" w:eastAsia="Times New Roman" w:hAnsi="Times New Roman" w:cs="Times New Roman"/>
          <w:sz w:val="24"/>
          <w:szCs w:val="24"/>
          <w:lang w:eastAsia="sk-SK"/>
        </w:rPr>
        <w:t xml:space="preserve"> u ministra</w:t>
      </w:r>
      <w:r w:rsidRPr="002A77B9">
        <w:rPr>
          <w:rFonts w:ascii="Times New Roman" w:eastAsia="Times New Roman" w:hAnsi="Times New Roman" w:cs="Times New Roman"/>
          <w:bCs/>
          <w:sz w:val="24"/>
          <w:szCs w:val="24"/>
          <w:lang w:eastAsia="sk-SK"/>
        </w:rPr>
        <w:t xml:space="preserve"> pôdohospodárstva a rozvoja vidieka SR Ľubomíra </w:t>
      </w:r>
      <w:proofErr w:type="spellStart"/>
      <w:r w:rsidRPr="002A77B9">
        <w:rPr>
          <w:rFonts w:ascii="Times New Roman" w:eastAsia="Times New Roman" w:hAnsi="Times New Roman" w:cs="Times New Roman"/>
          <w:bCs/>
          <w:sz w:val="24"/>
          <w:szCs w:val="24"/>
          <w:lang w:eastAsia="sk-SK"/>
        </w:rPr>
        <w:t>Jahnátka</w:t>
      </w:r>
      <w:proofErr w:type="spellEnd"/>
      <w:r w:rsidRPr="002A77B9">
        <w:rPr>
          <w:rFonts w:ascii="Times New Roman" w:eastAsia="Times New Roman" w:hAnsi="Times New Roman" w:cs="Times New Roman"/>
          <w:bCs/>
          <w:sz w:val="24"/>
          <w:szCs w:val="24"/>
          <w:lang w:eastAsia="sk-SK"/>
        </w:rPr>
        <w:t xml:space="preserve"> 10.</w:t>
      </w:r>
      <w:r w:rsidR="00731E95" w:rsidRPr="002A77B9">
        <w:rPr>
          <w:rFonts w:ascii="Times New Roman" w:eastAsia="Times New Roman" w:hAnsi="Times New Roman" w:cs="Times New Roman"/>
          <w:bCs/>
          <w:sz w:val="24"/>
          <w:szCs w:val="24"/>
          <w:lang w:eastAsia="sk-SK"/>
        </w:rPr>
        <w:t xml:space="preserve"> februára </w:t>
      </w:r>
      <w:r w:rsidRPr="002A77B9">
        <w:rPr>
          <w:rFonts w:ascii="Times New Roman" w:eastAsia="Times New Roman" w:hAnsi="Times New Roman" w:cs="Times New Roman"/>
          <w:bCs/>
          <w:sz w:val="24"/>
          <w:szCs w:val="24"/>
          <w:lang w:eastAsia="sk-SK"/>
        </w:rPr>
        <w:t xml:space="preserve">2015. </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bCs/>
          <w:sz w:val="24"/>
          <w:szCs w:val="24"/>
          <w:lang w:eastAsia="sk-SK"/>
        </w:rPr>
        <w:t xml:space="preserve">Zástupcovia rezortu pôdohospodárstva boli pripravení zúčastniť sa </w:t>
      </w:r>
      <w:r w:rsidRPr="002A77B9">
        <w:rPr>
          <w:rFonts w:ascii="Times New Roman" w:eastAsia="Times New Roman" w:hAnsi="Times New Roman" w:cs="Times New Roman"/>
          <w:sz w:val="24"/>
          <w:szCs w:val="24"/>
          <w:lang w:eastAsia="sk-SK"/>
        </w:rPr>
        <w:t>17. zasadnutia</w:t>
      </w:r>
      <w:r w:rsidRPr="002A77B9">
        <w:rPr>
          <w:rFonts w:ascii="Times New Roman" w:hAnsi="Times New Roman" w:cs="Times New Roman"/>
          <w:sz w:val="24"/>
          <w:szCs w:val="24"/>
        </w:rPr>
        <w:t xml:space="preserve"> </w:t>
      </w:r>
      <w:r w:rsidRPr="002A77B9">
        <w:rPr>
          <w:rFonts w:ascii="Times New Roman" w:eastAsia="Times New Roman" w:hAnsi="Times New Roman" w:cs="Times New Roman"/>
          <w:sz w:val="24"/>
          <w:szCs w:val="24"/>
          <w:lang w:eastAsia="sk-SK"/>
        </w:rPr>
        <w:t xml:space="preserve">Medzivládnej komisie pre hospodársku a vedecko-technickú spoluprácu medzi SR a Ruskou </w:t>
      </w:r>
      <w:r w:rsidRPr="002A77B9">
        <w:rPr>
          <w:rFonts w:ascii="Times New Roman" w:eastAsia="Times New Roman" w:hAnsi="Times New Roman" w:cs="Times New Roman"/>
          <w:sz w:val="24"/>
          <w:szCs w:val="24"/>
          <w:lang w:eastAsia="sk-SK"/>
        </w:rPr>
        <w:lastRenderedPageBreak/>
        <w:t xml:space="preserve">federáciou, ktoré sa konalo 5.–6. mája 2015 v Bratislave, avšak pre neprítomnosť zástupcu Ministerstva poľnohospodárstva RF sa zasadnutia nezúčastnili ani zástupcovia MPRV SR. </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Počas pracovnej návštevy predsedu vlády SR </w:t>
      </w:r>
      <w:proofErr w:type="spellStart"/>
      <w:r w:rsidRPr="002A77B9">
        <w:rPr>
          <w:rFonts w:ascii="Times New Roman" w:eastAsia="Times New Roman" w:hAnsi="Times New Roman" w:cs="Times New Roman"/>
          <w:sz w:val="24"/>
          <w:szCs w:val="24"/>
          <w:lang w:eastAsia="sk-SK"/>
        </w:rPr>
        <w:t>Roberta</w:t>
      </w:r>
      <w:proofErr w:type="spellEnd"/>
      <w:r w:rsidRPr="002A77B9">
        <w:rPr>
          <w:rFonts w:ascii="Times New Roman" w:eastAsia="Times New Roman" w:hAnsi="Times New Roman" w:cs="Times New Roman"/>
          <w:sz w:val="24"/>
          <w:szCs w:val="24"/>
          <w:lang w:eastAsia="sk-SK"/>
        </w:rPr>
        <w:t xml:space="preserve"> Fica do Ruskej federácie v dňoch 1.–2. júna 2015 bolo podpísané dlho pripravované </w:t>
      </w:r>
      <w:r w:rsidR="00731E95" w:rsidRPr="002A77B9">
        <w:rPr>
          <w:rFonts w:ascii="Times New Roman" w:eastAsia="Times New Roman" w:hAnsi="Times New Roman" w:cs="Times New Roman"/>
          <w:i/>
          <w:sz w:val="24"/>
          <w:szCs w:val="24"/>
          <w:lang w:eastAsia="sk-SK"/>
        </w:rPr>
        <w:t>„</w:t>
      </w:r>
      <w:r w:rsidRPr="002A77B9">
        <w:rPr>
          <w:rFonts w:ascii="Times New Roman" w:eastAsia="Times New Roman" w:hAnsi="Times New Roman" w:cs="Times New Roman"/>
          <w:i/>
          <w:sz w:val="24"/>
          <w:szCs w:val="24"/>
          <w:lang w:eastAsia="sk-SK"/>
        </w:rPr>
        <w:t>Memorandum medzi Ministerstvom pôdohospodárstva a rozvoja vidieka Slovenskej republiky a Ministerstvom poľnohospodárstva Ruskej federácie o spolupráci v oblasti modernizác</w:t>
      </w:r>
      <w:r w:rsidR="00731E95" w:rsidRPr="002A77B9">
        <w:rPr>
          <w:rFonts w:ascii="Times New Roman" w:eastAsia="Times New Roman" w:hAnsi="Times New Roman" w:cs="Times New Roman"/>
          <w:i/>
          <w:sz w:val="24"/>
          <w:szCs w:val="24"/>
          <w:lang w:eastAsia="sk-SK"/>
        </w:rPr>
        <w:t>ie agropotravinárskeho komplexu“</w:t>
      </w:r>
      <w:r w:rsidRPr="002A77B9">
        <w:rPr>
          <w:rFonts w:ascii="Times New Roman" w:eastAsia="Times New Roman" w:hAnsi="Times New Roman" w:cs="Times New Roman"/>
          <w:sz w:val="24"/>
          <w:szCs w:val="24"/>
          <w:lang w:eastAsia="sk-SK"/>
        </w:rPr>
        <w:t>.</w:t>
      </w:r>
    </w:p>
    <w:p w:rsidR="000D02E3" w:rsidRPr="002A77B9" w:rsidRDefault="000D02E3" w:rsidP="001E18C1">
      <w:pPr>
        <w:spacing w:after="120" w:line="320" w:lineRule="exact"/>
        <w:ind w:firstLine="709"/>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12. zasadnutia Zmiešanej komisie pre hospodársku a vedecko-technickú spoluprácu medzi Slovenskou republikou a </w:t>
      </w:r>
      <w:r w:rsidRPr="002A77B9">
        <w:rPr>
          <w:rFonts w:ascii="Times New Roman" w:eastAsia="Times New Roman" w:hAnsi="Times New Roman" w:cs="Times New Roman"/>
          <w:b/>
          <w:i/>
          <w:sz w:val="24"/>
          <w:szCs w:val="24"/>
          <w:lang w:eastAsia="sk-SK"/>
        </w:rPr>
        <w:t>Bieloruskou republikou</w:t>
      </w:r>
      <w:r w:rsidRPr="002A77B9">
        <w:rPr>
          <w:rFonts w:ascii="Times New Roman" w:eastAsia="Times New Roman" w:hAnsi="Times New Roman" w:cs="Times New Roman"/>
          <w:sz w:val="24"/>
          <w:szCs w:val="24"/>
          <w:lang w:eastAsia="sk-SK"/>
        </w:rPr>
        <w:t xml:space="preserve">, ktoré sa konalo </w:t>
      </w:r>
      <w:r w:rsidR="00731E95"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30.</w:t>
      </w:r>
      <w:r w:rsidR="00731E95" w:rsidRPr="002A77B9">
        <w:rPr>
          <w:rFonts w:ascii="Times New Roman" w:eastAsia="Times New Roman" w:hAnsi="Times New Roman" w:cs="Times New Roman"/>
          <w:sz w:val="24"/>
          <w:szCs w:val="24"/>
          <w:lang w:eastAsia="sk-SK"/>
        </w:rPr>
        <w:t xml:space="preserve"> septembra - 2. októbra </w:t>
      </w:r>
      <w:r w:rsidRPr="002A77B9">
        <w:rPr>
          <w:rFonts w:ascii="Times New Roman" w:eastAsia="Times New Roman" w:hAnsi="Times New Roman" w:cs="Times New Roman"/>
          <w:sz w:val="24"/>
          <w:szCs w:val="24"/>
          <w:lang w:eastAsia="sk-SK"/>
        </w:rPr>
        <w:t>2015 v Minsku, sa zúčastnila štátna tajomníčka MPR</w:t>
      </w:r>
      <w:r w:rsidR="00731E95" w:rsidRPr="002A77B9">
        <w:rPr>
          <w:rFonts w:ascii="Times New Roman" w:eastAsia="Times New Roman" w:hAnsi="Times New Roman" w:cs="Times New Roman"/>
          <w:sz w:val="24"/>
          <w:szCs w:val="24"/>
          <w:lang w:eastAsia="sk-SK"/>
        </w:rPr>
        <w:t>V SR Magdaléna Lacko</w:t>
      </w:r>
      <w:r w:rsidR="00772F9F" w:rsidRPr="002A77B9">
        <w:rPr>
          <w:rFonts w:ascii="Times New Roman" w:eastAsia="Times New Roman" w:hAnsi="Times New Roman" w:cs="Times New Roman"/>
          <w:sz w:val="24"/>
          <w:szCs w:val="24"/>
          <w:lang w:eastAsia="sk-SK"/>
        </w:rPr>
        <w:t xml:space="preserve"> </w:t>
      </w:r>
      <w:r w:rsidR="00731E95" w:rsidRPr="002A77B9">
        <w:rPr>
          <w:rFonts w:ascii="Times New Roman" w:eastAsia="Times New Roman" w:hAnsi="Times New Roman" w:cs="Times New Roman"/>
          <w:sz w:val="24"/>
          <w:szCs w:val="24"/>
          <w:lang w:eastAsia="sk-SK"/>
        </w:rPr>
        <w:t xml:space="preserve">Bartošová. </w:t>
      </w:r>
      <w:r w:rsidRPr="002A77B9">
        <w:rPr>
          <w:rFonts w:ascii="Times New Roman" w:eastAsia="Times New Roman" w:hAnsi="Times New Roman" w:cs="Times New Roman"/>
          <w:sz w:val="24"/>
          <w:szCs w:val="24"/>
          <w:lang w:eastAsia="sk-SK"/>
        </w:rPr>
        <w:t xml:space="preserve">Namiesto zasadnutia pracovnej skupiny pre poľnohospodárstvo a potravinárstvo sa uskutočnilo rokovanie na Ministerstve poľnohospodárstva a potravinárstva Bieloruskej republiky pod vedením námestníka ministra </w:t>
      </w:r>
      <w:proofErr w:type="spellStart"/>
      <w:r w:rsidRPr="002A77B9">
        <w:rPr>
          <w:rFonts w:ascii="Times New Roman" w:eastAsia="Times New Roman" w:hAnsi="Times New Roman" w:cs="Times New Roman"/>
          <w:sz w:val="24"/>
          <w:szCs w:val="24"/>
          <w:lang w:eastAsia="sk-SK"/>
        </w:rPr>
        <w:t>Vladimira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Vladimiroviča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Grakuna</w:t>
      </w:r>
      <w:proofErr w:type="spellEnd"/>
      <w:r w:rsidRPr="002A77B9">
        <w:rPr>
          <w:rFonts w:ascii="Times New Roman" w:eastAsia="Times New Roman" w:hAnsi="Times New Roman" w:cs="Times New Roman"/>
          <w:sz w:val="24"/>
          <w:szCs w:val="24"/>
          <w:lang w:eastAsia="sk-SK"/>
        </w:rPr>
        <w:t>. Obaja predstavitelia sa navzájom informovali o stave poľnohospodárskeho sektoru vo svojich krajinách, zhodnotili doterajšiu spoluprác</w:t>
      </w:r>
      <w:r w:rsidR="00772F9F" w:rsidRPr="002A77B9">
        <w:rPr>
          <w:rFonts w:ascii="Times New Roman" w:eastAsia="Times New Roman" w:hAnsi="Times New Roman" w:cs="Times New Roman"/>
          <w:sz w:val="24"/>
          <w:szCs w:val="24"/>
          <w:lang w:eastAsia="sk-SK"/>
        </w:rPr>
        <w:t>u</w:t>
      </w:r>
      <w:r w:rsidRPr="002A77B9">
        <w:rPr>
          <w:rFonts w:ascii="Times New Roman" w:eastAsia="Times New Roman" w:hAnsi="Times New Roman" w:cs="Times New Roman"/>
          <w:sz w:val="24"/>
          <w:szCs w:val="24"/>
          <w:lang w:eastAsia="sk-SK"/>
        </w:rPr>
        <w:t xml:space="preserve"> rezortov a identifikovali oblasti ďalšej spolupráce, ktoré boli zahrnuté do Protokolu zo zasadnutia.</w:t>
      </w:r>
    </w:p>
    <w:p w:rsidR="000D02E3" w:rsidRPr="002A77B9" w:rsidRDefault="000D02E3" w:rsidP="001E18C1">
      <w:pPr>
        <w:spacing w:after="120" w:line="320" w:lineRule="exact"/>
        <w:ind w:firstLine="709"/>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V rámci zintenzívnenia bilaterálnej spolupráce s </w:t>
      </w:r>
      <w:r w:rsidRPr="002A77B9">
        <w:rPr>
          <w:rFonts w:ascii="Times New Roman" w:eastAsia="Times New Roman" w:hAnsi="Times New Roman" w:cs="Times New Roman"/>
          <w:b/>
          <w:i/>
          <w:sz w:val="24"/>
          <w:szCs w:val="24"/>
          <w:lang w:eastAsia="sk-SK"/>
        </w:rPr>
        <w:t>Gruzínskom</w:t>
      </w:r>
      <w:r w:rsidRPr="002A77B9">
        <w:rPr>
          <w:rFonts w:ascii="Times New Roman" w:eastAsia="Times New Roman" w:hAnsi="Times New Roman" w:cs="Times New Roman"/>
          <w:sz w:val="24"/>
          <w:szCs w:val="24"/>
          <w:lang w:eastAsia="sk-SK"/>
        </w:rPr>
        <w:t xml:space="preserve"> navštívil SR </w:t>
      </w:r>
      <w:r w:rsidR="00731E95" w:rsidRPr="002A77B9">
        <w:rPr>
          <w:rFonts w:ascii="Times New Roman" w:eastAsia="Times New Roman" w:hAnsi="Times New Roman" w:cs="Times New Roman"/>
          <w:sz w:val="24"/>
          <w:szCs w:val="24"/>
          <w:lang w:eastAsia="sk-SK"/>
        </w:rPr>
        <w:t xml:space="preserve">                1</w:t>
      </w:r>
      <w:r w:rsidRPr="002A77B9">
        <w:rPr>
          <w:rFonts w:ascii="Times New Roman" w:eastAsia="Times New Roman" w:hAnsi="Times New Roman" w:cs="Times New Roman"/>
          <w:sz w:val="24"/>
          <w:szCs w:val="24"/>
          <w:lang w:eastAsia="sk-SK"/>
        </w:rPr>
        <w:t>3.</w:t>
      </w:r>
      <w:r w:rsidR="00731E95" w:rsidRPr="002A77B9">
        <w:rPr>
          <w:rFonts w:ascii="Times New Roman" w:eastAsia="Times New Roman" w:hAnsi="Times New Roman" w:cs="Times New Roman"/>
          <w:sz w:val="24"/>
          <w:szCs w:val="24"/>
          <w:lang w:eastAsia="sk-SK"/>
        </w:rPr>
        <w:t xml:space="preserve"> novembra </w:t>
      </w:r>
      <w:r w:rsidRPr="002A77B9">
        <w:rPr>
          <w:rFonts w:ascii="Times New Roman" w:eastAsia="Times New Roman" w:hAnsi="Times New Roman" w:cs="Times New Roman"/>
          <w:sz w:val="24"/>
          <w:szCs w:val="24"/>
          <w:lang w:eastAsia="sk-SK"/>
        </w:rPr>
        <w:t xml:space="preserve">2015 predseda vlády Gruzínska </w:t>
      </w:r>
      <w:proofErr w:type="spellStart"/>
      <w:r w:rsidRPr="002A77B9">
        <w:rPr>
          <w:rFonts w:ascii="Times New Roman" w:eastAsia="Times New Roman" w:hAnsi="Times New Roman" w:cs="Times New Roman"/>
          <w:sz w:val="24"/>
          <w:szCs w:val="24"/>
          <w:lang w:eastAsia="sk-SK"/>
        </w:rPr>
        <w:t>Irakli</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Garibašvili</w:t>
      </w:r>
      <w:proofErr w:type="spellEnd"/>
      <w:r w:rsidRPr="002A77B9">
        <w:rPr>
          <w:rFonts w:ascii="Times New Roman" w:eastAsia="Times New Roman" w:hAnsi="Times New Roman" w:cs="Times New Roman"/>
          <w:sz w:val="24"/>
          <w:szCs w:val="24"/>
          <w:lang w:eastAsia="sk-SK"/>
        </w:rPr>
        <w:t xml:space="preserve">. Vzhľadom na účasť gruzínskeho ministra poľnohospodárstva </w:t>
      </w:r>
      <w:proofErr w:type="spellStart"/>
      <w:r w:rsidRPr="002A77B9">
        <w:rPr>
          <w:rFonts w:ascii="Times New Roman" w:eastAsia="Times New Roman" w:hAnsi="Times New Roman" w:cs="Times New Roman"/>
          <w:sz w:val="24"/>
          <w:szCs w:val="24"/>
          <w:lang w:eastAsia="sk-SK"/>
        </w:rPr>
        <w:t>Otara</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Daneliu</w:t>
      </w:r>
      <w:proofErr w:type="spellEnd"/>
      <w:r w:rsidRPr="002A77B9">
        <w:rPr>
          <w:rFonts w:ascii="Times New Roman" w:eastAsia="Times New Roman" w:hAnsi="Times New Roman" w:cs="Times New Roman"/>
          <w:sz w:val="24"/>
          <w:szCs w:val="24"/>
          <w:lang w:eastAsia="sk-SK"/>
        </w:rPr>
        <w:t xml:space="preserve"> v delegácii bol na rokovaní na Úrade vlády SR prítomný aj minister pôdohospodárstva a rozvoja vidieka SR Ľubomír </w:t>
      </w:r>
      <w:proofErr w:type="spellStart"/>
      <w:r w:rsidRPr="002A77B9">
        <w:rPr>
          <w:rFonts w:ascii="Times New Roman" w:eastAsia="Times New Roman" w:hAnsi="Times New Roman" w:cs="Times New Roman"/>
          <w:sz w:val="24"/>
          <w:szCs w:val="24"/>
          <w:lang w:eastAsia="sk-SK"/>
        </w:rPr>
        <w:t>Jahnátek</w:t>
      </w:r>
      <w:proofErr w:type="spellEnd"/>
      <w:r w:rsidRPr="002A77B9">
        <w:rPr>
          <w:rFonts w:ascii="Times New Roman" w:eastAsia="Times New Roman" w:hAnsi="Times New Roman" w:cs="Times New Roman"/>
          <w:sz w:val="24"/>
          <w:szCs w:val="24"/>
          <w:lang w:eastAsia="sk-SK"/>
        </w:rPr>
        <w:t xml:space="preserve">. Témou spoločného rokovania predsedu vlády SR </w:t>
      </w:r>
      <w:proofErr w:type="spellStart"/>
      <w:r w:rsidRPr="002A77B9">
        <w:rPr>
          <w:rFonts w:ascii="Times New Roman" w:eastAsia="Times New Roman" w:hAnsi="Times New Roman" w:cs="Times New Roman"/>
          <w:sz w:val="24"/>
          <w:szCs w:val="24"/>
          <w:lang w:eastAsia="sk-SK"/>
        </w:rPr>
        <w:t>Roberta</w:t>
      </w:r>
      <w:proofErr w:type="spellEnd"/>
      <w:r w:rsidRPr="002A77B9">
        <w:rPr>
          <w:rFonts w:ascii="Times New Roman" w:eastAsia="Times New Roman" w:hAnsi="Times New Roman" w:cs="Times New Roman"/>
          <w:sz w:val="24"/>
          <w:szCs w:val="24"/>
          <w:lang w:eastAsia="sk-SK"/>
        </w:rPr>
        <w:t xml:space="preserve"> Fica s predsedom vlády Gruzínska </w:t>
      </w:r>
      <w:proofErr w:type="spellStart"/>
      <w:r w:rsidRPr="002A77B9">
        <w:rPr>
          <w:rFonts w:ascii="Times New Roman" w:eastAsia="Times New Roman" w:hAnsi="Times New Roman" w:cs="Times New Roman"/>
          <w:sz w:val="24"/>
          <w:szCs w:val="24"/>
          <w:lang w:eastAsia="sk-SK"/>
        </w:rPr>
        <w:t>Irakli</w:t>
      </w:r>
      <w:r w:rsidR="000C6C4F" w:rsidRPr="002A77B9">
        <w:rPr>
          <w:rFonts w:ascii="Times New Roman" w:eastAsia="Times New Roman" w:hAnsi="Times New Roman" w:cs="Times New Roman"/>
          <w:sz w:val="24"/>
          <w:szCs w:val="24"/>
          <w:lang w:eastAsia="sk-SK"/>
        </w:rPr>
        <w:t>m</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Garibašvilim</w:t>
      </w:r>
      <w:proofErr w:type="spellEnd"/>
      <w:r w:rsidRPr="002A77B9">
        <w:rPr>
          <w:rFonts w:ascii="Times New Roman" w:eastAsia="Times New Roman" w:hAnsi="Times New Roman" w:cs="Times New Roman"/>
          <w:sz w:val="24"/>
          <w:szCs w:val="24"/>
          <w:lang w:eastAsia="sk-SK"/>
        </w:rPr>
        <w:t xml:space="preserve"> boli otázky slovensko-gruzínskej spolupráce v rôznych oblastiach spoločného záujmu s dôrazom na posilnenie najmä ekonomickej dimenzie vzájomných vzťahov, podpora Gruzínska v integračných ambíciách smerom k EÚ a NATO a liberalizácii vízového režimu s EÚ.</w:t>
      </w:r>
    </w:p>
    <w:p w:rsidR="000D02E3" w:rsidRPr="002A77B9" w:rsidRDefault="000D02E3" w:rsidP="001E18C1">
      <w:pPr>
        <w:spacing w:after="120" w:line="320" w:lineRule="exact"/>
        <w:ind w:firstLine="708"/>
        <w:jc w:val="both"/>
        <w:rPr>
          <w:rFonts w:ascii="Times New Roman" w:eastAsia="Times New Roman" w:hAnsi="Times New Roman" w:cs="Times New Roman"/>
          <w:sz w:val="24"/>
          <w:szCs w:val="24"/>
        </w:rPr>
      </w:pPr>
      <w:r w:rsidRPr="002A77B9">
        <w:rPr>
          <w:rFonts w:ascii="Times New Roman" w:eastAsia="Times New Roman" w:hAnsi="Times New Roman" w:cs="Times New Roman"/>
          <w:sz w:val="24"/>
          <w:szCs w:val="24"/>
          <w:lang w:eastAsia="sk-SK"/>
        </w:rPr>
        <w:t xml:space="preserve">Rezort pôdohospodárstva sa v spolupráci s MH SR, </w:t>
      </w:r>
      <w:proofErr w:type="spellStart"/>
      <w:r w:rsidRPr="002A77B9">
        <w:rPr>
          <w:rFonts w:ascii="Times New Roman" w:eastAsia="Times New Roman" w:hAnsi="Times New Roman" w:cs="Times New Roman"/>
          <w:sz w:val="24"/>
          <w:szCs w:val="24"/>
          <w:lang w:eastAsia="sk-SK"/>
        </w:rPr>
        <w:t>MZVaEZ</w:t>
      </w:r>
      <w:proofErr w:type="spellEnd"/>
      <w:r w:rsidRPr="002A77B9">
        <w:rPr>
          <w:rFonts w:ascii="Times New Roman" w:eastAsia="Times New Roman" w:hAnsi="Times New Roman" w:cs="Times New Roman"/>
          <w:sz w:val="24"/>
          <w:szCs w:val="24"/>
          <w:lang w:eastAsia="sk-SK"/>
        </w:rPr>
        <w:t xml:space="preserve"> SR a agentúrou SARIO organizačne podieľal na príprave prvého Slovensko-gruzínskeho podnikateľského fóra, kt</w:t>
      </w:r>
      <w:r w:rsidR="000C6C4F" w:rsidRPr="002A77B9">
        <w:rPr>
          <w:rFonts w:ascii="Times New Roman" w:eastAsia="Times New Roman" w:hAnsi="Times New Roman" w:cs="Times New Roman"/>
          <w:sz w:val="24"/>
          <w:szCs w:val="24"/>
          <w:lang w:eastAsia="sk-SK"/>
        </w:rPr>
        <w:t xml:space="preserve">oré sa konalo v Bratislave 19. júna </w:t>
      </w:r>
      <w:r w:rsidRPr="002A77B9">
        <w:rPr>
          <w:rFonts w:ascii="Times New Roman" w:eastAsia="Times New Roman" w:hAnsi="Times New Roman" w:cs="Times New Roman"/>
          <w:sz w:val="24"/>
          <w:szCs w:val="24"/>
          <w:lang w:eastAsia="sk-SK"/>
        </w:rPr>
        <w:t xml:space="preserve">2015 pri príležitosti účasti prezidenta Gruzínska </w:t>
      </w:r>
      <w:proofErr w:type="spellStart"/>
      <w:r w:rsidRPr="002A77B9">
        <w:rPr>
          <w:rFonts w:ascii="Times New Roman" w:eastAsia="Times New Roman" w:hAnsi="Times New Roman" w:cs="Times New Roman"/>
          <w:sz w:val="24"/>
          <w:szCs w:val="24"/>
          <w:lang w:eastAsia="sk-SK"/>
        </w:rPr>
        <w:t>Giorgi</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Margvelašviliho</w:t>
      </w:r>
      <w:proofErr w:type="spellEnd"/>
      <w:r w:rsidRPr="002A77B9">
        <w:rPr>
          <w:rFonts w:ascii="Times New Roman" w:eastAsia="Times New Roman" w:hAnsi="Times New Roman" w:cs="Times New Roman"/>
          <w:sz w:val="24"/>
          <w:szCs w:val="24"/>
          <w:lang w:eastAsia="sk-SK"/>
        </w:rPr>
        <w:t xml:space="preserve"> na konferencii GLOBSEC 2015. </w:t>
      </w:r>
      <w:r w:rsidRPr="002A77B9">
        <w:rPr>
          <w:rFonts w:ascii="Times New Roman" w:eastAsia="Times New Roman" w:hAnsi="Times New Roman" w:cs="Times New Roman"/>
          <w:sz w:val="24"/>
          <w:szCs w:val="24"/>
        </w:rPr>
        <w:t>Cieľom podujatia bola prezentácia investičných a obchodných možností podnikania v Gruzínsku a v Slovenskej republike, ako aj nadviazanie nových bilaterálnych obchodných vzťahov slovenských a gruzínskych firiem so sektorovým zameraním najmä na poľnohospodárstvo a potravinárstvo, farmaceutický priemysel a stavebníctvo.</w:t>
      </w:r>
    </w:p>
    <w:p w:rsidR="000D02E3" w:rsidRPr="002A77B9" w:rsidRDefault="000D02E3" w:rsidP="001E18C1">
      <w:pPr>
        <w:spacing w:after="120" w:line="320" w:lineRule="exact"/>
        <w:ind w:firstLine="709"/>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rPr>
        <w:t xml:space="preserve">Záujem o nadviazanie kontaktov medzi rezortnými ministerstvami, inštitúciami, vedecko-výskumnými pracoviskami a poľnohospodárskymi komorami prejavil </w:t>
      </w:r>
      <w:r w:rsidRPr="002A77B9">
        <w:rPr>
          <w:rFonts w:ascii="Times New Roman" w:eastAsia="Times New Roman" w:hAnsi="Times New Roman" w:cs="Times New Roman"/>
          <w:b/>
          <w:i/>
          <w:sz w:val="24"/>
          <w:szCs w:val="24"/>
        </w:rPr>
        <w:t>Azerbajdžan</w:t>
      </w:r>
      <w:r w:rsidRPr="002A77B9">
        <w:rPr>
          <w:rFonts w:ascii="Times New Roman" w:eastAsia="Times New Roman" w:hAnsi="Times New Roman" w:cs="Times New Roman"/>
          <w:sz w:val="24"/>
          <w:szCs w:val="24"/>
        </w:rPr>
        <w:t>. P</w:t>
      </w:r>
      <w:r w:rsidRPr="002A77B9">
        <w:rPr>
          <w:rFonts w:ascii="Times New Roman" w:eastAsia="Times New Roman" w:hAnsi="Times New Roman" w:cs="Times New Roman"/>
          <w:sz w:val="24"/>
          <w:szCs w:val="24"/>
          <w:lang w:eastAsia="sk-SK"/>
        </w:rPr>
        <w:t>ri príležitosti otvorenia Kancelárie Veľvyslanectva Azerbajdžanskej republiky v Bratislave</w:t>
      </w:r>
      <w:r w:rsidRPr="002A77B9">
        <w:rPr>
          <w:rFonts w:ascii="Times New Roman" w:eastAsia="Times New Roman" w:hAnsi="Times New Roman" w:cs="Times New Roman"/>
          <w:sz w:val="24"/>
          <w:szCs w:val="24"/>
        </w:rPr>
        <w:t xml:space="preserve"> sa 10.</w:t>
      </w:r>
      <w:r w:rsidR="000C6C4F" w:rsidRPr="002A77B9">
        <w:rPr>
          <w:rFonts w:ascii="Times New Roman" w:eastAsia="Times New Roman" w:hAnsi="Times New Roman" w:cs="Times New Roman"/>
          <w:sz w:val="24"/>
          <w:szCs w:val="24"/>
        </w:rPr>
        <w:t xml:space="preserve"> novembra </w:t>
      </w:r>
      <w:r w:rsidRPr="002A77B9">
        <w:rPr>
          <w:rFonts w:ascii="Times New Roman" w:eastAsia="Times New Roman" w:hAnsi="Times New Roman" w:cs="Times New Roman"/>
          <w:sz w:val="24"/>
          <w:szCs w:val="24"/>
        </w:rPr>
        <w:t xml:space="preserve">2015 stretol </w:t>
      </w:r>
      <w:r w:rsidRPr="002A77B9">
        <w:rPr>
          <w:rFonts w:ascii="Times New Roman" w:eastAsia="Times New Roman" w:hAnsi="Times New Roman" w:cs="Times New Roman"/>
          <w:sz w:val="24"/>
          <w:szCs w:val="24"/>
          <w:lang w:eastAsia="sk-SK"/>
        </w:rPr>
        <w:t xml:space="preserve">chargé </w:t>
      </w:r>
      <w:proofErr w:type="spellStart"/>
      <w:r w:rsidRPr="002A77B9">
        <w:rPr>
          <w:rFonts w:ascii="Times New Roman" w:eastAsia="Times New Roman" w:hAnsi="Times New Roman" w:cs="Times New Roman"/>
          <w:sz w:val="24"/>
          <w:szCs w:val="24"/>
          <w:lang w:eastAsia="sk-SK"/>
        </w:rPr>
        <w:t>d´affaires</w:t>
      </w:r>
      <w:proofErr w:type="spellEnd"/>
      <w:r w:rsidRPr="002A77B9">
        <w:rPr>
          <w:rFonts w:ascii="Times New Roman" w:eastAsia="Times New Roman" w:hAnsi="Times New Roman" w:cs="Times New Roman"/>
          <w:sz w:val="24"/>
          <w:szCs w:val="24"/>
          <w:lang w:eastAsia="sk-SK"/>
        </w:rPr>
        <w:t xml:space="preserve"> Azerbajdžanskej republiky Emin </w:t>
      </w:r>
      <w:proofErr w:type="spellStart"/>
      <w:r w:rsidRPr="002A77B9">
        <w:rPr>
          <w:rFonts w:ascii="Times New Roman" w:eastAsia="Times New Roman" w:hAnsi="Times New Roman" w:cs="Times New Roman"/>
          <w:sz w:val="24"/>
          <w:szCs w:val="24"/>
          <w:lang w:eastAsia="sk-SK"/>
        </w:rPr>
        <w:t>Mammadov</w:t>
      </w:r>
      <w:proofErr w:type="spellEnd"/>
      <w:r w:rsidRPr="002A77B9">
        <w:rPr>
          <w:rFonts w:ascii="Times New Roman" w:eastAsia="Times New Roman" w:hAnsi="Times New Roman" w:cs="Times New Roman"/>
          <w:sz w:val="24"/>
          <w:szCs w:val="24"/>
          <w:lang w:eastAsia="sk-SK"/>
        </w:rPr>
        <w:t xml:space="preserve"> </w:t>
      </w:r>
      <w:r w:rsidR="00731E95"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s ministrom pôdohospodárstva a rozvoja vidieka SR Ľubomírom </w:t>
      </w:r>
      <w:proofErr w:type="spellStart"/>
      <w:r w:rsidRPr="002A77B9">
        <w:rPr>
          <w:rFonts w:ascii="Times New Roman" w:eastAsia="Times New Roman" w:hAnsi="Times New Roman" w:cs="Times New Roman"/>
          <w:sz w:val="24"/>
          <w:szCs w:val="24"/>
          <w:lang w:eastAsia="sk-SK"/>
        </w:rPr>
        <w:t>Jahnátkom</w:t>
      </w:r>
      <w:proofErr w:type="spellEnd"/>
      <w:r w:rsidRPr="002A77B9">
        <w:rPr>
          <w:rFonts w:ascii="Times New Roman" w:eastAsia="Times New Roman" w:hAnsi="Times New Roman" w:cs="Times New Roman"/>
          <w:sz w:val="24"/>
          <w:szCs w:val="24"/>
          <w:lang w:eastAsia="sk-SK"/>
        </w:rPr>
        <w:t>.</w:t>
      </w:r>
    </w:p>
    <w:p w:rsidR="000D02E3" w:rsidRPr="002A77B9" w:rsidRDefault="000D02E3" w:rsidP="001E18C1">
      <w:pPr>
        <w:spacing w:after="120" w:line="320" w:lineRule="exact"/>
        <w:ind w:firstLine="567"/>
        <w:jc w:val="both"/>
        <w:rPr>
          <w:rFonts w:ascii="Times New Roman" w:hAnsi="Times New Roman" w:cs="Times New Roman"/>
          <w:sz w:val="24"/>
          <w:szCs w:val="24"/>
        </w:rPr>
      </w:pPr>
      <w:r w:rsidRPr="002A77B9">
        <w:rPr>
          <w:rFonts w:ascii="Times New Roman" w:hAnsi="Times New Roman" w:cs="Times New Roman"/>
          <w:sz w:val="24"/>
          <w:szCs w:val="24"/>
        </w:rPr>
        <w:t xml:space="preserve">Bilaterálna spolupráca s </w:t>
      </w:r>
      <w:r w:rsidRPr="002A77B9">
        <w:rPr>
          <w:rFonts w:ascii="Times New Roman" w:hAnsi="Times New Roman" w:cs="Times New Roman"/>
          <w:b/>
          <w:i/>
          <w:sz w:val="24"/>
          <w:szCs w:val="24"/>
        </w:rPr>
        <w:t>Holandským kráľovstvom</w:t>
      </w:r>
      <w:r w:rsidRPr="002A77B9">
        <w:rPr>
          <w:rFonts w:ascii="Times New Roman" w:hAnsi="Times New Roman" w:cs="Times New Roman"/>
          <w:b/>
          <w:sz w:val="24"/>
          <w:szCs w:val="24"/>
        </w:rPr>
        <w:t xml:space="preserve"> </w:t>
      </w:r>
      <w:r w:rsidRPr="002A77B9">
        <w:rPr>
          <w:rFonts w:ascii="Times New Roman" w:hAnsi="Times New Roman" w:cs="Times New Roman"/>
          <w:sz w:val="24"/>
          <w:szCs w:val="24"/>
        </w:rPr>
        <w:t>bola v roku 2015 poznamenaná blížiacim sa predsedníctvom Holandska, SR a Malty v Rade EÚ</w:t>
      </w:r>
      <w:r w:rsidRPr="002A77B9">
        <w:rPr>
          <w:rFonts w:ascii="Times New Roman" w:eastAsia="Calibri" w:hAnsi="Times New Roman" w:cs="Times New Roman"/>
          <w:sz w:val="24"/>
          <w:szCs w:val="24"/>
        </w:rPr>
        <w:t xml:space="preserve">. </w:t>
      </w:r>
    </w:p>
    <w:p w:rsidR="000D02E3" w:rsidRPr="002A77B9" w:rsidRDefault="000D02E3" w:rsidP="001E18C1">
      <w:pPr>
        <w:spacing w:after="120" w:line="320" w:lineRule="exact"/>
        <w:ind w:firstLine="567"/>
        <w:jc w:val="both"/>
        <w:rPr>
          <w:rFonts w:ascii="Times New Roman" w:hAnsi="Times New Roman" w:cs="Times New Roman"/>
          <w:sz w:val="24"/>
          <w:szCs w:val="24"/>
        </w:rPr>
      </w:pPr>
      <w:r w:rsidRPr="002A77B9">
        <w:rPr>
          <w:rFonts w:ascii="Times New Roman" w:hAnsi="Times New Roman" w:cs="Times New Roman"/>
          <w:sz w:val="24"/>
          <w:szCs w:val="24"/>
        </w:rPr>
        <w:lastRenderedPageBreak/>
        <w:t>Štátna tajomníčka MPRV SR M</w:t>
      </w:r>
      <w:r w:rsidR="00731E95" w:rsidRPr="002A77B9">
        <w:rPr>
          <w:rFonts w:ascii="Times New Roman" w:hAnsi="Times New Roman" w:cs="Times New Roman"/>
          <w:sz w:val="24"/>
          <w:szCs w:val="24"/>
        </w:rPr>
        <w:t>agdaléna</w:t>
      </w:r>
      <w:r w:rsidRPr="002A77B9">
        <w:rPr>
          <w:rFonts w:ascii="Times New Roman" w:hAnsi="Times New Roman" w:cs="Times New Roman"/>
          <w:sz w:val="24"/>
          <w:szCs w:val="24"/>
        </w:rPr>
        <w:t xml:space="preserve"> </w:t>
      </w:r>
      <w:proofErr w:type="spellStart"/>
      <w:r w:rsidRPr="002A77B9">
        <w:rPr>
          <w:rFonts w:ascii="Times New Roman" w:hAnsi="Times New Roman" w:cs="Times New Roman"/>
          <w:sz w:val="24"/>
          <w:szCs w:val="24"/>
        </w:rPr>
        <w:t>Lacko-Bartošová</w:t>
      </w:r>
      <w:proofErr w:type="spellEnd"/>
      <w:r w:rsidRPr="002A77B9">
        <w:rPr>
          <w:rFonts w:ascii="Times New Roman" w:hAnsi="Times New Roman" w:cs="Times New Roman"/>
          <w:sz w:val="24"/>
          <w:szCs w:val="24"/>
        </w:rPr>
        <w:t xml:space="preserve"> sa </w:t>
      </w:r>
      <w:r w:rsidR="00731E95" w:rsidRPr="002A77B9">
        <w:rPr>
          <w:rFonts w:ascii="Times New Roman" w:hAnsi="Times New Roman" w:cs="Times New Roman"/>
          <w:sz w:val="24"/>
          <w:szCs w:val="24"/>
        </w:rPr>
        <w:t>16.-</w:t>
      </w:r>
      <w:r w:rsidRPr="002A77B9">
        <w:rPr>
          <w:rFonts w:ascii="Times New Roman" w:hAnsi="Times New Roman" w:cs="Times New Roman"/>
          <w:sz w:val="24"/>
          <w:szCs w:val="24"/>
        </w:rPr>
        <w:t>19. júna 2015 zúčastnila v Haagu medzinárodnej konferencie "</w:t>
      </w:r>
      <w:r w:rsidRPr="002A77B9">
        <w:rPr>
          <w:rFonts w:ascii="Times New Roman" w:hAnsi="Times New Roman" w:cs="Times New Roman"/>
          <w:i/>
          <w:sz w:val="24"/>
          <w:szCs w:val="24"/>
        </w:rPr>
        <w:t xml:space="preserve">No More </w:t>
      </w:r>
      <w:proofErr w:type="spellStart"/>
      <w:r w:rsidRPr="002A77B9">
        <w:rPr>
          <w:rFonts w:ascii="Times New Roman" w:hAnsi="Times New Roman" w:cs="Times New Roman"/>
          <w:i/>
          <w:sz w:val="24"/>
          <w:szCs w:val="24"/>
        </w:rPr>
        <w:t>Food</w:t>
      </w:r>
      <w:proofErr w:type="spellEnd"/>
      <w:r w:rsidRPr="002A77B9">
        <w:rPr>
          <w:rFonts w:ascii="Times New Roman" w:hAnsi="Times New Roman" w:cs="Times New Roman"/>
          <w:i/>
          <w:sz w:val="24"/>
          <w:szCs w:val="24"/>
        </w:rPr>
        <w:t xml:space="preserve"> to </w:t>
      </w:r>
      <w:proofErr w:type="spellStart"/>
      <w:r w:rsidRPr="002A77B9">
        <w:rPr>
          <w:rFonts w:ascii="Times New Roman" w:hAnsi="Times New Roman" w:cs="Times New Roman"/>
          <w:i/>
          <w:sz w:val="24"/>
          <w:szCs w:val="24"/>
        </w:rPr>
        <w:t>Waste</w:t>
      </w:r>
      <w:proofErr w:type="spellEnd"/>
      <w:r w:rsidRPr="002A77B9">
        <w:rPr>
          <w:rFonts w:ascii="Times New Roman" w:hAnsi="Times New Roman" w:cs="Times New Roman"/>
          <w:sz w:val="24"/>
          <w:szCs w:val="24"/>
        </w:rPr>
        <w:t xml:space="preserve">“, ktorú zorganizovala holandská vláda v spolupráci s vládou Vietnamu, FAO, UNEP (Program OSN pre životné prostredie) a AUC (Komisia Africkej únie). Cieľom konferencie bola výmena skúseností o znižovaní strát a plytvania potravinami naprieč dodávateľským reťazcom a súčasnom skvalitňovaní celého systému. Konferencia vyvrcholila stretnutím na najvyššej úrovni, kde sa v rámci okrúhleho stola pod vedením ministerky poľnohospodárstva Holandska </w:t>
      </w:r>
      <w:proofErr w:type="spellStart"/>
      <w:r w:rsidRPr="002A77B9">
        <w:rPr>
          <w:rFonts w:ascii="Times New Roman" w:hAnsi="Times New Roman" w:cs="Times New Roman"/>
          <w:sz w:val="24"/>
          <w:szCs w:val="24"/>
        </w:rPr>
        <w:t>Sharon</w:t>
      </w:r>
      <w:proofErr w:type="spellEnd"/>
      <w:r w:rsidRPr="002A77B9">
        <w:rPr>
          <w:rFonts w:ascii="Times New Roman" w:hAnsi="Times New Roman" w:cs="Times New Roman"/>
          <w:sz w:val="24"/>
          <w:szCs w:val="24"/>
        </w:rPr>
        <w:t xml:space="preserve"> </w:t>
      </w:r>
      <w:proofErr w:type="spellStart"/>
      <w:r w:rsidRPr="002A77B9">
        <w:rPr>
          <w:rFonts w:ascii="Times New Roman" w:hAnsi="Times New Roman" w:cs="Times New Roman"/>
          <w:sz w:val="24"/>
          <w:szCs w:val="24"/>
        </w:rPr>
        <w:t>Dijksm</w:t>
      </w:r>
      <w:r w:rsidR="00731E95" w:rsidRPr="002A77B9">
        <w:rPr>
          <w:rFonts w:ascii="Times New Roman" w:hAnsi="Times New Roman" w:cs="Times New Roman"/>
          <w:sz w:val="24"/>
          <w:szCs w:val="24"/>
        </w:rPr>
        <w:t>ovej</w:t>
      </w:r>
      <w:proofErr w:type="spellEnd"/>
      <w:r w:rsidRPr="002A77B9">
        <w:rPr>
          <w:rFonts w:ascii="Times New Roman" w:hAnsi="Times New Roman" w:cs="Times New Roman"/>
          <w:sz w:val="24"/>
          <w:szCs w:val="24"/>
        </w:rPr>
        <w:t xml:space="preserve"> diskutovalo o konkrétnych opatreniach na riešenie tohto problému.</w:t>
      </w:r>
    </w:p>
    <w:p w:rsidR="000D02E3" w:rsidRPr="002A77B9" w:rsidRDefault="00731E95" w:rsidP="001E18C1">
      <w:pPr>
        <w:spacing w:after="120" w:line="320" w:lineRule="exact"/>
        <w:ind w:firstLine="567"/>
        <w:jc w:val="both"/>
        <w:rPr>
          <w:rFonts w:ascii="Times New Roman" w:hAnsi="Times New Roman" w:cs="Times New Roman"/>
          <w:sz w:val="24"/>
          <w:szCs w:val="24"/>
        </w:rPr>
      </w:pPr>
      <w:r w:rsidRPr="002A77B9">
        <w:rPr>
          <w:rFonts w:ascii="Times New Roman" w:hAnsi="Times New Roman" w:cs="Times New Roman"/>
          <w:sz w:val="24"/>
          <w:szCs w:val="24"/>
        </w:rPr>
        <w:t xml:space="preserve">Štátna tajomníčka MPRV SR Magdaléna </w:t>
      </w:r>
      <w:proofErr w:type="spellStart"/>
      <w:r w:rsidRPr="002A77B9">
        <w:rPr>
          <w:rFonts w:ascii="Times New Roman" w:hAnsi="Times New Roman" w:cs="Times New Roman"/>
          <w:sz w:val="24"/>
          <w:szCs w:val="24"/>
        </w:rPr>
        <w:t>Lacko-Bartošová</w:t>
      </w:r>
      <w:proofErr w:type="spellEnd"/>
      <w:r w:rsidRPr="002A77B9">
        <w:rPr>
          <w:rFonts w:ascii="Times New Roman" w:hAnsi="Times New Roman" w:cs="Times New Roman"/>
          <w:sz w:val="24"/>
          <w:szCs w:val="24"/>
        </w:rPr>
        <w:t xml:space="preserve"> sa 8. októbra </w:t>
      </w:r>
      <w:r w:rsidR="000D02E3" w:rsidRPr="002A77B9">
        <w:rPr>
          <w:rFonts w:ascii="Times New Roman" w:hAnsi="Times New Roman" w:cs="Times New Roman"/>
          <w:sz w:val="24"/>
          <w:szCs w:val="24"/>
        </w:rPr>
        <w:t xml:space="preserve">2015 stretla na pracovnom obede s ministerkou poľnohospodárstva Holandského kráľovstva </w:t>
      </w:r>
      <w:proofErr w:type="spellStart"/>
      <w:r w:rsidR="000D02E3" w:rsidRPr="002A77B9">
        <w:rPr>
          <w:rFonts w:ascii="Times New Roman" w:hAnsi="Times New Roman" w:cs="Times New Roman"/>
          <w:sz w:val="24"/>
          <w:szCs w:val="24"/>
        </w:rPr>
        <w:t>Sharon</w:t>
      </w:r>
      <w:proofErr w:type="spellEnd"/>
      <w:r w:rsidR="000D02E3" w:rsidRPr="002A77B9">
        <w:rPr>
          <w:rFonts w:ascii="Times New Roman" w:hAnsi="Times New Roman" w:cs="Times New Roman"/>
          <w:sz w:val="24"/>
          <w:szCs w:val="24"/>
        </w:rPr>
        <w:t xml:space="preserve"> </w:t>
      </w:r>
      <w:proofErr w:type="spellStart"/>
      <w:r w:rsidR="000D02E3" w:rsidRPr="002A77B9">
        <w:rPr>
          <w:rFonts w:ascii="Times New Roman" w:hAnsi="Times New Roman" w:cs="Times New Roman"/>
          <w:sz w:val="24"/>
          <w:szCs w:val="24"/>
        </w:rPr>
        <w:t>Dijksm</w:t>
      </w:r>
      <w:r w:rsidRPr="002A77B9">
        <w:rPr>
          <w:rFonts w:ascii="Times New Roman" w:hAnsi="Times New Roman" w:cs="Times New Roman"/>
          <w:sz w:val="24"/>
          <w:szCs w:val="24"/>
        </w:rPr>
        <w:t>ovou</w:t>
      </w:r>
      <w:proofErr w:type="spellEnd"/>
      <w:r w:rsidRPr="002A77B9">
        <w:rPr>
          <w:rFonts w:ascii="Times New Roman" w:hAnsi="Times New Roman" w:cs="Times New Roman"/>
          <w:sz w:val="24"/>
          <w:szCs w:val="24"/>
        </w:rPr>
        <w:t>, ktorú sprevádzala delegácia</w:t>
      </w:r>
      <w:r w:rsidR="000D02E3" w:rsidRPr="002A77B9">
        <w:rPr>
          <w:rFonts w:ascii="Times New Roman" w:hAnsi="Times New Roman" w:cs="Times New Roman"/>
          <w:sz w:val="24"/>
          <w:szCs w:val="24"/>
        </w:rPr>
        <w:t xml:space="preserve"> zastúpená predstaviteľmi Ministerstva hospodárskych záležitostí Holandska, veľvyslancom Holandského kráľovstva v SR Richardom </w:t>
      </w:r>
      <w:proofErr w:type="spellStart"/>
      <w:r w:rsidR="000D02E3" w:rsidRPr="002A77B9">
        <w:rPr>
          <w:rFonts w:ascii="Times New Roman" w:hAnsi="Times New Roman" w:cs="Times New Roman"/>
          <w:sz w:val="24"/>
          <w:szCs w:val="24"/>
        </w:rPr>
        <w:t>van</w:t>
      </w:r>
      <w:proofErr w:type="spellEnd"/>
      <w:r w:rsidR="000D02E3" w:rsidRPr="002A77B9">
        <w:rPr>
          <w:rFonts w:ascii="Times New Roman" w:hAnsi="Times New Roman" w:cs="Times New Roman"/>
          <w:sz w:val="24"/>
          <w:szCs w:val="24"/>
        </w:rPr>
        <w:t xml:space="preserve"> </w:t>
      </w:r>
      <w:proofErr w:type="spellStart"/>
      <w:r w:rsidR="000D02E3" w:rsidRPr="002A77B9">
        <w:rPr>
          <w:rFonts w:ascii="Times New Roman" w:hAnsi="Times New Roman" w:cs="Times New Roman"/>
          <w:sz w:val="24"/>
          <w:szCs w:val="24"/>
        </w:rPr>
        <w:t>Rijssenom</w:t>
      </w:r>
      <w:proofErr w:type="spellEnd"/>
      <w:r w:rsidR="000D02E3" w:rsidRPr="002A77B9">
        <w:rPr>
          <w:rFonts w:ascii="Times New Roman" w:hAnsi="Times New Roman" w:cs="Times New Roman"/>
          <w:sz w:val="24"/>
          <w:szCs w:val="24"/>
        </w:rPr>
        <w:t xml:space="preserve"> a poľnohospodárskym radcom </w:t>
      </w:r>
      <w:proofErr w:type="spellStart"/>
      <w:r w:rsidR="000D02E3" w:rsidRPr="002A77B9">
        <w:rPr>
          <w:rFonts w:ascii="Times New Roman" w:hAnsi="Times New Roman" w:cs="Times New Roman"/>
          <w:sz w:val="24"/>
          <w:szCs w:val="24"/>
        </w:rPr>
        <w:t>Martijnom</w:t>
      </w:r>
      <w:proofErr w:type="spellEnd"/>
      <w:r w:rsidR="000D02E3" w:rsidRPr="002A77B9">
        <w:rPr>
          <w:rFonts w:ascii="Times New Roman" w:hAnsi="Times New Roman" w:cs="Times New Roman"/>
          <w:sz w:val="24"/>
          <w:szCs w:val="24"/>
        </w:rPr>
        <w:t xml:space="preserve"> </w:t>
      </w:r>
      <w:proofErr w:type="spellStart"/>
      <w:r w:rsidR="000D02E3" w:rsidRPr="002A77B9">
        <w:rPr>
          <w:rFonts w:ascii="Times New Roman" w:hAnsi="Times New Roman" w:cs="Times New Roman"/>
          <w:sz w:val="24"/>
          <w:szCs w:val="24"/>
        </w:rPr>
        <w:t>Homanom</w:t>
      </w:r>
      <w:proofErr w:type="spellEnd"/>
      <w:r w:rsidR="000D02E3" w:rsidRPr="002A77B9">
        <w:rPr>
          <w:rFonts w:ascii="Times New Roman" w:hAnsi="Times New Roman" w:cs="Times New Roman"/>
          <w:sz w:val="24"/>
          <w:szCs w:val="24"/>
        </w:rPr>
        <w:t>.  Predmetom rokovania bola príprava Holandska a Slovenska na predsedníctvo v Rade EÚ v roku 2016, identifikácia priorít oboch krajín v oblasti poľnohospodárstva a možností vzájomnej spolupráce počas predsedníctva. Holandsko ponúklo slovenskej strane svoje skúsenosti, keďže pre Holandské kráľovstvo to bude už 13. predsedníctvo v Rade EÚ</w:t>
      </w:r>
      <w:r w:rsidRPr="002A77B9">
        <w:rPr>
          <w:rFonts w:ascii="Times New Roman" w:hAnsi="Times New Roman" w:cs="Times New Roman"/>
          <w:sz w:val="24"/>
          <w:szCs w:val="24"/>
        </w:rPr>
        <w:t>,</w:t>
      </w:r>
      <w:r w:rsidR="000D02E3" w:rsidRPr="002A77B9">
        <w:rPr>
          <w:rFonts w:ascii="Times New Roman" w:hAnsi="Times New Roman" w:cs="Times New Roman"/>
          <w:sz w:val="24"/>
          <w:szCs w:val="24"/>
        </w:rPr>
        <w:t xml:space="preserve"> a pre Slovenskú republiku historicky prvé.</w:t>
      </w:r>
    </w:p>
    <w:p w:rsidR="000D02E3" w:rsidRPr="002A77B9" w:rsidRDefault="000D02E3" w:rsidP="001E18C1">
      <w:pPr>
        <w:spacing w:after="120" w:line="320" w:lineRule="exact"/>
        <w:ind w:firstLine="567"/>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Výmena názorov na reformu Spoločnej poľnohospodárskej politiky bola predmetom rokovania </w:t>
      </w:r>
      <w:r w:rsidRPr="002A77B9">
        <w:rPr>
          <w:rFonts w:ascii="Times New Roman" w:hAnsi="Times New Roman" w:cs="Times New Roman"/>
          <w:sz w:val="24"/>
          <w:szCs w:val="24"/>
        </w:rPr>
        <w:t xml:space="preserve">mimoriadneho a splnomocneného veľvyslanca </w:t>
      </w:r>
      <w:r w:rsidRPr="002A77B9">
        <w:rPr>
          <w:rFonts w:ascii="Times New Roman" w:hAnsi="Times New Roman" w:cs="Times New Roman"/>
          <w:b/>
          <w:i/>
          <w:sz w:val="24"/>
          <w:szCs w:val="24"/>
        </w:rPr>
        <w:t>Spojeného kráľovstva Veľkej Británie a Severného Írska</w:t>
      </w:r>
      <w:r w:rsidRPr="002A77B9">
        <w:rPr>
          <w:rFonts w:ascii="Times New Roman" w:hAnsi="Times New Roman" w:cs="Times New Roman"/>
          <w:sz w:val="24"/>
          <w:szCs w:val="24"/>
        </w:rPr>
        <w:t xml:space="preserve"> </w:t>
      </w:r>
      <w:proofErr w:type="spellStart"/>
      <w:r w:rsidRPr="002A77B9">
        <w:rPr>
          <w:rFonts w:ascii="Times New Roman" w:hAnsi="Times New Roman" w:cs="Times New Roman"/>
          <w:sz w:val="24"/>
          <w:szCs w:val="24"/>
        </w:rPr>
        <w:t>Andrewa</w:t>
      </w:r>
      <w:proofErr w:type="spellEnd"/>
      <w:r w:rsidRPr="002A77B9">
        <w:rPr>
          <w:rFonts w:ascii="Times New Roman" w:hAnsi="Times New Roman" w:cs="Times New Roman"/>
          <w:sz w:val="24"/>
          <w:szCs w:val="24"/>
        </w:rPr>
        <w:t xml:space="preserve"> </w:t>
      </w:r>
      <w:proofErr w:type="spellStart"/>
      <w:r w:rsidRPr="002A77B9">
        <w:rPr>
          <w:rFonts w:ascii="Times New Roman" w:hAnsi="Times New Roman" w:cs="Times New Roman"/>
          <w:sz w:val="24"/>
          <w:szCs w:val="24"/>
        </w:rPr>
        <w:t>Gartha</w:t>
      </w:r>
      <w:proofErr w:type="spellEnd"/>
      <w:r w:rsidRPr="002A77B9">
        <w:rPr>
          <w:rFonts w:ascii="Times New Roman" w:eastAsia="Times New Roman" w:hAnsi="Times New Roman" w:cs="Times New Roman"/>
          <w:sz w:val="24"/>
          <w:szCs w:val="24"/>
          <w:lang w:eastAsia="sk-SK"/>
        </w:rPr>
        <w:t xml:space="preserve"> s ministrom pôdohospodárstva a rozvoja vidieka SR Ľubomírom </w:t>
      </w:r>
      <w:proofErr w:type="spellStart"/>
      <w:r w:rsidRPr="002A77B9">
        <w:rPr>
          <w:rFonts w:ascii="Times New Roman" w:eastAsia="Times New Roman" w:hAnsi="Times New Roman" w:cs="Times New Roman"/>
          <w:sz w:val="24"/>
          <w:szCs w:val="24"/>
          <w:lang w:eastAsia="sk-SK"/>
        </w:rPr>
        <w:t>Jahnátkom</w:t>
      </w:r>
      <w:proofErr w:type="spellEnd"/>
      <w:r w:rsidRPr="002A77B9">
        <w:rPr>
          <w:rFonts w:ascii="Times New Roman" w:eastAsia="Times New Roman" w:hAnsi="Times New Roman" w:cs="Times New Roman"/>
          <w:sz w:val="24"/>
          <w:szCs w:val="24"/>
          <w:lang w:eastAsia="sk-SK"/>
        </w:rPr>
        <w:t xml:space="preserve"> </w:t>
      </w:r>
      <w:r w:rsidR="00731E95" w:rsidRPr="002A77B9">
        <w:rPr>
          <w:rFonts w:ascii="Times New Roman" w:hAnsi="Times New Roman" w:cs="Times New Roman"/>
          <w:sz w:val="24"/>
          <w:szCs w:val="24"/>
        </w:rPr>
        <w:t xml:space="preserve">6. októbra </w:t>
      </w:r>
      <w:r w:rsidRPr="002A77B9">
        <w:rPr>
          <w:rFonts w:ascii="Times New Roman" w:hAnsi="Times New Roman" w:cs="Times New Roman"/>
          <w:sz w:val="24"/>
          <w:szCs w:val="24"/>
        </w:rPr>
        <w:t xml:space="preserve">2015. Počas stretnutia sa obaja predstavitelia zaoberali   aj problémom s obchodnými reťazcami vo vzťahu k prvovýrobe. V tejto súvislosti veľvyslanec spomenul TESCO, ktoré zmenilo manažment aj štruktúru, a je otvorené </w:t>
      </w:r>
      <w:r w:rsidR="00731E95" w:rsidRPr="002A77B9">
        <w:rPr>
          <w:rFonts w:ascii="Times New Roman" w:hAnsi="Times New Roman" w:cs="Times New Roman"/>
          <w:sz w:val="24"/>
          <w:szCs w:val="24"/>
        </w:rPr>
        <w:t xml:space="preserve">              </w:t>
      </w:r>
      <w:r w:rsidRPr="002A77B9">
        <w:rPr>
          <w:rFonts w:ascii="Times New Roman" w:hAnsi="Times New Roman" w:cs="Times New Roman"/>
          <w:sz w:val="24"/>
          <w:szCs w:val="24"/>
        </w:rPr>
        <w:t xml:space="preserve">k spolupráci. Veľvyslanec vyjadril pripravenosť Veľkej Británie na užšiu spoluprácu so Slovenskom a podporu podnikateľskému prostrediu.  </w:t>
      </w:r>
    </w:p>
    <w:p w:rsidR="000D02E3" w:rsidRPr="002A77B9" w:rsidRDefault="000D02E3" w:rsidP="001E18C1">
      <w:pPr>
        <w:keepNext/>
        <w:spacing w:after="120" w:line="320" w:lineRule="exact"/>
        <w:ind w:firstLine="567"/>
        <w:jc w:val="both"/>
        <w:rPr>
          <w:rFonts w:ascii="Times New Roman" w:eastAsia="Calibri" w:hAnsi="Times New Roman" w:cs="Times New Roman"/>
          <w:b/>
          <w:sz w:val="24"/>
          <w:szCs w:val="24"/>
        </w:rPr>
      </w:pPr>
      <w:r w:rsidRPr="002A77B9">
        <w:rPr>
          <w:rFonts w:ascii="Times New Roman" w:eastAsia="Calibri" w:hAnsi="Times New Roman" w:cs="Times New Roman"/>
          <w:sz w:val="24"/>
          <w:szCs w:val="24"/>
        </w:rPr>
        <w:t xml:space="preserve">V roku 2015 možno kontakty </w:t>
      </w:r>
      <w:r w:rsidR="00781823" w:rsidRPr="002A77B9">
        <w:rPr>
          <w:rFonts w:ascii="Times New Roman" w:eastAsia="Calibri" w:hAnsi="Times New Roman" w:cs="Times New Roman"/>
          <w:sz w:val="24"/>
          <w:szCs w:val="24"/>
        </w:rPr>
        <w:t xml:space="preserve">rezortu s </w:t>
      </w:r>
      <w:r w:rsidR="00781823" w:rsidRPr="002A77B9">
        <w:rPr>
          <w:rFonts w:ascii="Times New Roman" w:eastAsia="Calibri" w:hAnsi="Times New Roman" w:cs="Times New Roman"/>
          <w:b/>
          <w:i/>
          <w:sz w:val="24"/>
          <w:szCs w:val="24"/>
        </w:rPr>
        <w:t>Čínskou ľudovou republikou</w:t>
      </w:r>
      <w:r w:rsidR="00781823" w:rsidRPr="002A77B9">
        <w:rPr>
          <w:rFonts w:ascii="Times New Roman" w:eastAsia="Calibri" w:hAnsi="Times New Roman" w:cs="Times New Roman"/>
          <w:b/>
          <w:sz w:val="24"/>
          <w:szCs w:val="24"/>
        </w:rPr>
        <w:t xml:space="preserve"> </w:t>
      </w:r>
      <w:r w:rsidRPr="002A77B9">
        <w:rPr>
          <w:rFonts w:ascii="Times New Roman" w:eastAsia="Calibri" w:hAnsi="Times New Roman" w:cs="Times New Roman"/>
          <w:sz w:val="24"/>
          <w:szCs w:val="24"/>
        </w:rPr>
        <w:t xml:space="preserve">hodnotiť </w:t>
      </w:r>
      <w:r w:rsidR="00731E95" w:rsidRPr="002A77B9">
        <w:rPr>
          <w:rFonts w:ascii="Times New Roman" w:eastAsia="Calibri" w:hAnsi="Times New Roman" w:cs="Times New Roman"/>
          <w:sz w:val="24"/>
          <w:szCs w:val="24"/>
        </w:rPr>
        <w:t>ako intenzívne</w:t>
      </w:r>
      <w:r w:rsidRPr="002A77B9">
        <w:rPr>
          <w:rFonts w:ascii="Times New Roman" w:eastAsia="Calibri" w:hAnsi="Times New Roman" w:cs="Times New Roman"/>
          <w:sz w:val="24"/>
          <w:szCs w:val="24"/>
        </w:rPr>
        <w:t xml:space="preserve">. </w:t>
      </w:r>
      <w:r w:rsidR="00731E95" w:rsidRPr="002A77B9">
        <w:rPr>
          <w:rFonts w:ascii="Times New Roman" w:eastAsia="Calibri" w:hAnsi="Times New Roman" w:cs="Times New Roman"/>
          <w:sz w:val="24"/>
          <w:szCs w:val="24"/>
        </w:rPr>
        <w:t>V</w:t>
      </w:r>
      <w:r w:rsidRPr="002A77B9">
        <w:rPr>
          <w:rFonts w:ascii="Times New Roman" w:eastAsia="Calibri" w:hAnsi="Times New Roman" w:cs="Times New Roman"/>
          <w:sz w:val="24"/>
          <w:szCs w:val="24"/>
        </w:rPr>
        <w:t>zájomn</w:t>
      </w:r>
      <w:r w:rsidR="00731E95" w:rsidRPr="002A77B9">
        <w:rPr>
          <w:rFonts w:ascii="Times New Roman" w:eastAsia="Calibri" w:hAnsi="Times New Roman" w:cs="Times New Roman"/>
          <w:sz w:val="24"/>
          <w:szCs w:val="24"/>
        </w:rPr>
        <w:t>é</w:t>
      </w:r>
      <w:r w:rsidRPr="002A77B9">
        <w:rPr>
          <w:rFonts w:ascii="Times New Roman" w:eastAsia="Calibri" w:hAnsi="Times New Roman" w:cs="Times New Roman"/>
          <w:sz w:val="24"/>
          <w:szCs w:val="24"/>
        </w:rPr>
        <w:t xml:space="preserve"> stretnut</w:t>
      </w:r>
      <w:r w:rsidR="00731E95" w:rsidRPr="002A77B9">
        <w:rPr>
          <w:rFonts w:ascii="Times New Roman" w:eastAsia="Calibri" w:hAnsi="Times New Roman" w:cs="Times New Roman"/>
          <w:sz w:val="24"/>
          <w:szCs w:val="24"/>
        </w:rPr>
        <w:t>ia a</w:t>
      </w:r>
      <w:r w:rsidRPr="002A77B9">
        <w:rPr>
          <w:rFonts w:ascii="Times New Roman" w:eastAsia="Calibri" w:hAnsi="Times New Roman" w:cs="Times New Roman"/>
          <w:sz w:val="24"/>
          <w:szCs w:val="24"/>
        </w:rPr>
        <w:t xml:space="preserve"> záujem o konkretizáciu bilaterálnej spolupráce iniciovala predovšetkým čínska strana, a to prostredníctvom viacerých návštev čínskych vládnych predstaviteľov a zástupcov čínskej podnikateľskej sféry poľnohospodárskeho sektora na Slovensku.</w:t>
      </w:r>
    </w:p>
    <w:p w:rsidR="000D02E3" w:rsidRPr="002A77B9" w:rsidRDefault="000D02E3" w:rsidP="001E18C1">
      <w:pPr>
        <w:spacing w:after="12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O vstup na čínsky trh majú dlhodobo veľký záujem aj slovenskí podnikatelia, najmä výrobcovia mliečnych produktov, ten je však podmieňovaný zložitými technickými podmienkami, ako aj informačným chaosom zo strany oficiálnych čínskych úradov. Štátna veterinárna a potravinová správa SR (ŠVPS SR) v minulých rokoch opakovane zasielala na čínsku partnerskú organizáciu, Všeobecnú správu pre dohľad nad kvalitou, kontrolou a karanténou ČĽR (State </w:t>
      </w:r>
      <w:proofErr w:type="spellStart"/>
      <w:r w:rsidRPr="002A77B9">
        <w:rPr>
          <w:rFonts w:ascii="Times New Roman" w:eastAsia="Calibri" w:hAnsi="Times New Roman" w:cs="Times New Roman"/>
          <w:sz w:val="24"/>
          <w:szCs w:val="24"/>
        </w:rPr>
        <w:t>General</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Administration</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for</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Quality</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Supervision</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Inspection</w:t>
      </w:r>
      <w:proofErr w:type="spellEnd"/>
      <w:r w:rsidRPr="002A77B9">
        <w:rPr>
          <w:rFonts w:ascii="Times New Roman" w:eastAsia="Calibri" w:hAnsi="Times New Roman" w:cs="Times New Roman"/>
          <w:sz w:val="24"/>
          <w:szCs w:val="24"/>
        </w:rPr>
        <w:t xml:space="preserve"> and </w:t>
      </w:r>
      <w:proofErr w:type="spellStart"/>
      <w:r w:rsidRPr="002A77B9">
        <w:rPr>
          <w:rFonts w:ascii="Times New Roman" w:eastAsia="Calibri" w:hAnsi="Times New Roman" w:cs="Times New Roman"/>
          <w:sz w:val="24"/>
          <w:szCs w:val="24"/>
        </w:rPr>
        <w:t>Quarantine</w:t>
      </w:r>
      <w:proofErr w:type="spellEnd"/>
      <w:r w:rsidRPr="002A77B9">
        <w:rPr>
          <w:rFonts w:ascii="Times New Roman" w:eastAsia="Calibri" w:hAnsi="Times New Roman" w:cs="Times New Roman"/>
          <w:sz w:val="24"/>
          <w:szCs w:val="24"/>
        </w:rPr>
        <w:t xml:space="preserve"> – AQSIQ) žiadosti vo veci získania dovozných protokolov. Komunikácia však bola zdĺhavá aj napriek tomu, že SR mala vo vzťahu k AQSIQ splnené všetky vecné a procesné predpoklady a formálne požiadavky čínskej strany na vydanie administratívnych povolení – protokolov na dovoz (mäsa, mlieka, živých zvierat, embryí...). Situácia sa formálne vyriešila, aj vďaka intervencii veľvyslanca ČĽR v SR, podpisom </w:t>
      </w:r>
      <w:r w:rsidRPr="002A77B9">
        <w:rPr>
          <w:rFonts w:ascii="Times New Roman" w:eastAsia="Calibri" w:hAnsi="Times New Roman" w:cs="Times New Roman"/>
          <w:i/>
          <w:sz w:val="24"/>
          <w:szCs w:val="24"/>
        </w:rPr>
        <w:t xml:space="preserve">Memoranda </w:t>
      </w:r>
      <w:r w:rsidRPr="002A77B9">
        <w:rPr>
          <w:rFonts w:ascii="Times New Roman" w:eastAsia="Calibri" w:hAnsi="Times New Roman" w:cs="Times New Roman"/>
          <w:i/>
          <w:sz w:val="24"/>
          <w:szCs w:val="24"/>
        </w:rPr>
        <w:lastRenderedPageBreak/>
        <w:t>o porozumení medzi MPRV SR a AQSIQ</w:t>
      </w:r>
      <w:r w:rsidRPr="002A77B9">
        <w:rPr>
          <w:rFonts w:ascii="Times New Roman" w:eastAsia="Calibri" w:hAnsi="Times New Roman" w:cs="Times New Roman"/>
          <w:sz w:val="24"/>
          <w:szCs w:val="24"/>
        </w:rPr>
        <w:t>, ktor</w:t>
      </w:r>
      <w:r w:rsidR="00731E95" w:rsidRPr="002A77B9">
        <w:rPr>
          <w:rFonts w:ascii="Times New Roman" w:eastAsia="Calibri" w:hAnsi="Times New Roman" w:cs="Times New Roman"/>
          <w:sz w:val="24"/>
          <w:szCs w:val="24"/>
        </w:rPr>
        <w:t>ý sa realizoval</w:t>
      </w:r>
      <w:r w:rsidRPr="002A77B9">
        <w:rPr>
          <w:rFonts w:ascii="Times New Roman" w:eastAsia="Calibri" w:hAnsi="Times New Roman" w:cs="Times New Roman"/>
          <w:sz w:val="24"/>
          <w:szCs w:val="24"/>
        </w:rPr>
        <w:t xml:space="preserve"> 26. novembra 2015 v Pekingu, počas pracovnej návštevy ministra Ľubomíra </w:t>
      </w:r>
      <w:proofErr w:type="spellStart"/>
      <w:r w:rsidRPr="002A77B9">
        <w:rPr>
          <w:rFonts w:ascii="Times New Roman" w:eastAsia="Calibri" w:hAnsi="Times New Roman" w:cs="Times New Roman"/>
          <w:sz w:val="24"/>
          <w:szCs w:val="24"/>
        </w:rPr>
        <w:t>Jahnátka</w:t>
      </w:r>
      <w:proofErr w:type="spellEnd"/>
      <w:r w:rsidRPr="002A77B9">
        <w:rPr>
          <w:rFonts w:ascii="Times New Roman" w:eastAsia="Calibri" w:hAnsi="Times New Roman" w:cs="Times New Roman"/>
          <w:sz w:val="24"/>
          <w:szCs w:val="24"/>
        </w:rPr>
        <w:t xml:space="preserve"> v Číne.</w:t>
      </w:r>
    </w:p>
    <w:p w:rsidR="000D02E3" w:rsidRPr="002A77B9" w:rsidRDefault="000D02E3"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Podpis Memoranda o porozumení medzi MPRV SR a AQSIQ sa realizoval 26. novembra 2015 v</w:t>
      </w:r>
      <w:r w:rsidR="00731E95" w:rsidRPr="002A77B9">
        <w:rPr>
          <w:rFonts w:ascii="Times New Roman" w:eastAsia="Calibri" w:hAnsi="Times New Roman" w:cs="Times New Roman"/>
          <w:sz w:val="24"/>
          <w:szCs w:val="24"/>
        </w:rPr>
        <w:t> </w:t>
      </w:r>
      <w:r w:rsidRPr="002A77B9">
        <w:rPr>
          <w:rFonts w:ascii="Times New Roman" w:eastAsia="Calibri" w:hAnsi="Times New Roman" w:cs="Times New Roman"/>
          <w:sz w:val="24"/>
          <w:szCs w:val="24"/>
        </w:rPr>
        <w:t>Pekingu</w:t>
      </w:r>
      <w:r w:rsidR="00731E95" w:rsidRPr="002A77B9">
        <w:rPr>
          <w:rFonts w:ascii="Times New Roman" w:eastAsia="Calibri" w:hAnsi="Times New Roman" w:cs="Times New Roman"/>
          <w:sz w:val="24"/>
          <w:szCs w:val="24"/>
        </w:rPr>
        <w:t xml:space="preserve"> počas pracovnej cesty ministra pôdohospodárstva a rozvoja vidieka SR Ľubomíra </w:t>
      </w:r>
      <w:proofErr w:type="spellStart"/>
      <w:r w:rsidR="00731E95" w:rsidRPr="002A77B9">
        <w:rPr>
          <w:rFonts w:ascii="Times New Roman" w:eastAsia="Calibri" w:hAnsi="Times New Roman" w:cs="Times New Roman"/>
          <w:sz w:val="24"/>
          <w:szCs w:val="24"/>
        </w:rPr>
        <w:t>Jahnátka</w:t>
      </w:r>
      <w:proofErr w:type="spellEnd"/>
      <w:r w:rsidR="00731E95" w:rsidRPr="002A77B9">
        <w:rPr>
          <w:rFonts w:ascii="Times New Roman" w:eastAsia="Calibri" w:hAnsi="Times New Roman" w:cs="Times New Roman"/>
          <w:sz w:val="24"/>
          <w:szCs w:val="24"/>
        </w:rPr>
        <w:t xml:space="preserve"> v ČĽR (23. až 27. novembra 2015). </w:t>
      </w:r>
      <w:r w:rsidRPr="002A77B9">
        <w:rPr>
          <w:rFonts w:ascii="Times New Roman" w:eastAsia="Calibri" w:hAnsi="Times New Roman" w:cs="Times New Roman"/>
          <w:sz w:val="24"/>
          <w:szCs w:val="24"/>
        </w:rPr>
        <w:t xml:space="preserve">Minister s delegáciou rokoval s </w:t>
      </w:r>
      <w:proofErr w:type="spellStart"/>
      <w:r w:rsidRPr="002A77B9">
        <w:rPr>
          <w:rFonts w:ascii="Times New Roman" w:eastAsia="Calibri" w:hAnsi="Times New Roman" w:cs="Times New Roman"/>
          <w:sz w:val="24"/>
          <w:szCs w:val="24"/>
        </w:rPr>
        <w:t>viceministrom</w:t>
      </w:r>
      <w:proofErr w:type="spellEnd"/>
      <w:r w:rsidRPr="002A77B9">
        <w:rPr>
          <w:rFonts w:ascii="Times New Roman" w:eastAsia="Calibri" w:hAnsi="Times New Roman" w:cs="Times New Roman"/>
          <w:sz w:val="24"/>
          <w:szCs w:val="24"/>
        </w:rPr>
        <w:t xml:space="preserve"> poľnohospodárstva ČĽR </w:t>
      </w:r>
      <w:proofErr w:type="spellStart"/>
      <w:r w:rsidRPr="002A77B9">
        <w:rPr>
          <w:rFonts w:ascii="Times New Roman" w:eastAsia="Calibri" w:hAnsi="Times New Roman" w:cs="Times New Roman"/>
          <w:sz w:val="24"/>
          <w:szCs w:val="24"/>
        </w:rPr>
        <w:t>Quom</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Dongyuom</w:t>
      </w:r>
      <w:proofErr w:type="spellEnd"/>
      <w:r w:rsidRPr="002A77B9">
        <w:rPr>
          <w:rFonts w:ascii="Times New Roman" w:eastAsia="Calibri" w:hAnsi="Times New Roman" w:cs="Times New Roman"/>
          <w:sz w:val="24"/>
          <w:szCs w:val="24"/>
        </w:rPr>
        <w:t xml:space="preserve"> a ďalšími predstaviteľmi partnerského rezortu, stretol sa s predstaviteľmi Čínsko-slovenskej farmy priateľstva a spoločnosti </w:t>
      </w:r>
      <w:proofErr w:type="spellStart"/>
      <w:r w:rsidRPr="002A77B9">
        <w:rPr>
          <w:rFonts w:ascii="Times New Roman" w:eastAsia="Calibri" w:hAnsi="Times New Roman" w:cs="Times New Roman"/>
          <w:sz w:val="24"/>
          <w:szCs w:val="24"/>
        </w:rPr>
        <w:t>Huawei</w:t>
      </w:r>
      <w:proofErr w:type="spellEnd"/>
      <w:r w:rsidRPr="002A77B9">
        <w:rPr>
          <w:rFonts w:ascii="Times New Roman" w:eastAsia="Calibri" w:hAnsi="Times New Roman" w:cs="Times New Roman"/>
          <w:sz w:val="24"/>
          <w:szCs w:val="24"/>
        </w:rPr>
        <w:t xml:space="preserve"> Technologies. Hlavnou témou rozhovorov bol vzájomný obchod </w:t>
      </w:r>
      <w:r w:rsidR="00731E95" w:rsidRPr="002A77B9">
        <w:rPr>
          <w:rFonts w:ascii="Times New Roman" w:eastAsia="Calibri" w:hAnsi="Times New Roman" w:cs="Times New Roman"/>
          <w:sz w:val="24"/>
          <w:szCs w:val="24"/>
        </w:rPr>
        <w:t xml:space="preserve">              </w:t>
      </w:r>
      <w:r w:rsidRPr="002A77B9">
        <w:rPr>
          <w:rFonts w:ascii="Times New Roman" w:eastAsia="Calibri" w:hAnsi="Times New Roman" w:cs="Times New Roman"/>
          <w:sz w:val="24"/>
          <w:szCs w:val="24"/>
        </w:rPr>
        <w:t>s poľnohospodárskymi výrobkami a problematika dostatočnej kontroly a bezpečnosti potravín, výmena skúseností v oblasti domácich kontrol potravín.</w:t>
      </w:r>
    </w:p>
    <w:p w:rsidR="000D02E3" w:rsidRPr="002A77B9" w:rsidRDefault="00731E95"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Štátna tajomníčka Magdaléna </w:t>
      </w:r>
      <w:proofErr w:type="spellStart"/>
      <w:r w:rsidRPr="002A77B9">
        <w:rPr>
          <w:rFonts w:ascii="Times New Roman" w:eastAsia="Calibri" w:hAnsi="Times New Roman" w:cs="Times New Roman"/>
          <w:sz w:val="24"/>
          <w:szCs w:val="24"/>
        </w:rPr>
        <w:t>Lacko-Bartošová</w:t>
      </w:r>
      <w:proofErr w:type="spellEnd"/>
      <w:r w:rsidRPr="002A77B9">
        <w:rPr>
          <w:rFonts w:ascii="Times New Roman" w:eastAsia="Calibri" w:hAnsi="Times New Roman" w:cs="Times New Roman"/>
          <w:sz w:val="24"/>
          <w:szCs w:val="24"/>
        </w:rPr>
        <w:t xml:space="preserve"> prijala </w:t>
      </w:r>
      <w:r w:rsidR="000D02E3" w:rsidRPr="002A77B9">
        <w:rPr>
          <w:rFonts w:ascii="Times New Roman" w:eastAsia="Calibri" w:hAnsi="Times New Roman" w:cs="Times New Roman"/>
          <w:sz w:val="24"/>
          <w:szCs w:val="24"/>
        </w:rPr>
        <w:t>24. </w:t>
      </w:r>
      <w:r w:rsidRPr="002A77B9">
        <w:rPr>
          <w:rFonts w:ascii="Times New Roman" w:eastAsia="Calibri" w:hAnsi="Times New Roman" w:cs="Times New Roman"/>
          <w:sz w:val="24"/>
          <w:szCs w:val="24"/>
        </w:rPr>
        <w:t xml:space="preserve">septembra </w:t>
      </w:r>
      <w:r w:rsidR="000D02E3" w:rsidRPr="002A77B9">
        <w:rPr>
          <w:rFonts w:ascii="Times New Roman" w:eastAsia="Calibri" w:hAnsi="Times New Roman" w:cs="Times New Roman"/>
          <w:sz w:val="24"/>
          <w:szCs w:val="24"/>
        </w:rPr>
        <w:t xml:space="preserve"> 2015 </w:t>
      </w:r>
      <w:proofErr w:type="spellStart"/>
      <w:r w:rsidR="000D02E3" w:rsidRPr="002A77B9">
        <w:rPr>
          <w:rFonts w:ascii="Times New Roman" w:eastAsia="Calibri" w:hAnsi="Times New Roman" w:cs="Times New Roman"/>
          <w:sz w:val="24"/>
          <w:szCs w:val="24"/>
        </w:rPr>
        <w:t>viceministra</w:t>
      </w:r>
      <w:proofErr w:type="spellEnd"/>
      <w:r w:rsidR="000D02E3" w:rsidRPr="002A77B9">
        <w:rPr>
          <w:rFonts w:ascii="Times New Roman" w:eastAsia="Calibri" w:hAnsi="Times New Roman" w:cs="Times New Roman"/>
          <w:sz w:val="24"/>
          <w:szCs w:val="24"/>
        </w:rPr>
        <w:t xml:space="preserve"> poľnohospo</w:t>
      </w:r>
      <w:r w:rsidRPr="002A77B9">
        <w:rPr>
          <w:rFonts w:ascii="Times New Roman" w:eastAsia="Calibri" w:hAnsi="Times New Roman" w:cs="Times New Roman"/>
          <w:sz w:val="24"/>
          <w:szCs w:val="24"/>
        </w:rPr>
        <w:t xml:space="preserve">dárstva ČĽR </w:t>
      </w:r>
      <w:proofErr w:type="spellStart"/>
      <w:r w:rsidRPr="002A77B9">
        <w:rPr>
          <w:rFonts w:ascii="Times New Roman" w:eastAsia="Calibri" w:hAnsi="Times New Roman" w:cs="Times New Roman"/>
          <w:sz w:val="24"/>
          <w:szCs w:val="24"/>
        </w:rPr>
        <w:t>Quoa</w:t>
      </w:r>
      <w:proofErr w:type="spellEnd"/>
      <w:r w:rsidRPr="002A77B9">
        <w:rPr>
          <w:rFonts w:ascii="Times New Roman" w:eastAsia="Calibri" w:hAnsi="Times New Roman" w:cs="Times New Roman"/>
          <w:sz w:val="24"/>
          <w:szCs w:val="24"/>
        </w:rPr>
        <w:t xml:space="preserve"> </w:t>
      </w:r>
      <w:proofErr w:type="spellStart"/>
      <w:r w:rsidRPr="002A77B9">
        <w:rPr>
          <w:rFonts w:ascii="Times New Roman" w:eastAsia="Calibri" w:hAnsi="Times New Roman" w:cs="Times New Roman"/>
          <w:sz w:val="24"/>
          <w:szCs w:val="24"/>
        </w:rPr>
        <w:t>Dongyuoa</w:t>
      </w:r>
      <w:proofErr w:type="spellEnd"/>
      <w:r w:rsidR="000D02E3" w:rsidRPr="002A77B9">
        <w:rPr>
          <w:rFonts w:ascii="Times New Roman" w:eastAsia="Calibri" w:hAnsi="Times New Roman" w:cs="Times New Roman"/>
          <w:sz w:val="24"/>
          <w:szCs w:val="24"/>
        </w:rPr>
        <w:t>.</w:t>
      </w:r>
      <w:r w:rsidRPr="002A77B9">
        <w:rPr>
          <w:rFonts w:ascii="Times New Roman" w:eastAsia="Calibri" w:hAnsi="Times New Roman" w:cs="Times New Roman"/>
          <w:sz w:val="24"/>
          <w:szCs w:val="24"/>
        </w:rPr>
        <w:t xml:space="preserve"> </w:t>
      </w:r>
      <w:r w:rsidR="000D02E3" w:rsidRPr="002A77B9">
        <w:rPr>
          <w:rFonts w:ascii="Times New Roman" w:eastAsia="Calibri" w:hAnsi="Times New Roman" w:cs="Times New Roman"/>
          <w:sz w:val="24"/>
          <w:szCs w:val="24"/>
        </w:rPr>
        <w:t>Rokov</w:t>
      </w:r>
      <w:r w:rsidR="00AF6E64" w:rsidRPr="002A77B9">
        <w:rPr>
          <w:rFonts w:ascii="Times New Roman" w:eastAsia="Calibri" w:hAnsi="Times New Roman" w:cs="Times New Roman"/>
          <w:sz w:val="24"/>
          <w:szCs w:val="24"/>
        </w:rPr>
        <w:t xml:space="preserve">anie sa sústreďovalo na </w:t>
      </w:r>
      <w:r w:rsidR="000D02E3" w:rsidRPr="002A77B9">
        <w:rPr>
          <w:rFonts w:ascii="Times New Roman" w:eastAsia="Calibri" w:hAnsi="Times New Roman" w:cs="Times New Roman"/>
          <w:sz w:val="24"/>
          <w:szCs w:val="24"/>
        </w:rPr>
        <w:t xml:space="preserve"> obojstrann</w:t>
      </w:r>
      <w:r w:rsidR="00AF6E64" w:rsidRPr="002A77B9">
        <w:rPr>
          <w:rFonts w:ascii="Times New Roman" w:eastAsia="Calibri" w:hAnsi="Times New Roman" w:cs="Times New Roman"/>
          <w:sz w:val="24"/>
          <w:szCs w:val="24"/>
        </w:rPr>
        <w:t>ý</w:t>
      </w:r>
      <w:r w:rsidR="000D02E3" w:rsidRPr="002A77B9">
        <w:rPr>
          <w:rFonts w:ascii="Times New Roman" w:eastAsia="Calibri" w:hAnsi="Times New Roman" w:cs="Times New Roman"/>
          <w:sz w:val="24"/>
          <w:szCs w:val="24"/>
        </w:rPr>
        <w:t xml:space="preserve"> záuj</w:t>
      </w:r>
      <w:r w:rsidR="00AF6E64" w:rsidRPr="002A77B9">
        <w:rPr>
          <w:rFonts w:ascii="Times New Roman" w:eastAsia="Calibri" w:hAnsi="Times New Roman" w:cs="Times New Roman"/>
          <w:sz w:val="24"/>
          <w:szCs w:val="24"/>
        </w:rPr>
        <w:t>em</w:t>
      </w:r>
      <w:r w:rsidR="000D02E3" w:rsidRPr="002A77B9">
        <w:rPr>
          <w:rFonts w:ascii="Times New Roman" w:eastAsia="Calibri" w:hAnsi="Times New Roman" w:cs="Times New Roman"/>
          <w:sz w:val="24"/>
          <w:szCs w:val="24"/>
        </w:rPr>
        <w:t xml:space="preserve"> </w:t>
      </w:r>
      <w:r w:rsidR="00AF6E64" w:rsidRPr="002A77B9">
        <w:rPr>
          <w:rFonts w:ascii="Times New Roman" w:eastAsia="Calibri" w:hAnsi="Times New Roman" w:cs="Times New Roman"/>
          <w:sz w:val="24"/>
          <w:szCs w:val="24"/>
        </w:rPr>
        <w:t xml:space="preserve">o </w:t>
      </w:r>
      <w:r w:rsidR="000D02E3" w:rsidRPr="002A77B9">
        <w:rPr>
          <w:rFonts w:ascii="Times New Roman" w:eastAsia="Calibri" w:hAnsi="Times New Roman" w:cs="Times New Roman"/>
          <w:sz w:val="24"/>
          <w:szCs w:val="24"/>
        </w:rPr>
        <w:t>rozšíreni</w:t>
      </w:r>
      <w:r w:rsidR="00AF6E64" w:rsidRPr="002A77B9">
        <w:rPr>
          <w:rFonts w:ascii="Times New Roman" w:eastAsia="Calibri" w:hAnsi="Times New Roman" w:cs="Times New Roman"/>
          <w:sz w:val="24"/>
          <w:szCs w:val="24"/>
        </w:rPr>
        <w:t>e</w:t>
      </w:r>
      <w:r w:rsidR="000D02E3" w:rsidRPr="002A77B9">
        <w:rPr>
          <w:rFonts w:ascii="Times New Roman" w:eastAsia="Calibri" w:hAnsi="Times New Roman" w:cs="Times New Roman"/>
          <w:sz w:val="24"/>
          <w:szCs w:val="24"/>
        </w:rPr>
        <w:t xml:space="preserve"> vzájomného obchodu a spolupráce, pričom je potrebné sústrediť sa na využitie už existujúceho potenciálu, stanoviť konkrétne priority v jednotlivých agropotravinárskych sektoroch, klásť väčší dôraz na vzájomnú propagáciu a aktívne zapájanie samosprávnych organizácií a konkrétnych podnikateľských subjektov.</w:t>
      </w:r>
    </w:p>
    <w:p w:rsidR="00AF6E64" w:rsidRPr="002A77B9" w:rsidRDefault="00AF6E64"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Hlavnou témou rokovania počas prijatia veľvyslanca ČĽR v SR štátnou tajomníčkou MPRV SR Magdalénou </w:t>
      </w:r>
      <w:proofErr w:type="spellStart"/>
      <w:r w:rsidRPr="002A77B9">
        <w:rPr>
          <w:rFonts w:ascii="Times New Roman" w:eastAsia="Calibri" w:hAnsi="Times New Roman" w:cs="Times New Roman"/>
          <w:sz w:val="24"/>
          <w:szCs w:val="24"/>
        </w:rPr>
        <w:t>Lacko-Bartošovou</w:t>
      </w:r>
      <w:proofErr w:type="spellEnd"/>
      <w:r w:rsidRPr="002A77B9">
        <w:rPr>
          <w:rFonts w:ascii="Times New Roman" w:eastAsia="Calibri" w:hAnsi="Times New Roman" w:cs="Times New Roman"/>
          <w:sz w:val="24"/>
          <w:szCs w:val="24"/>
        </w:rPr>
        <w:t xml:space="preserve"> 2. septembra 2015 bolo predovšetkým o</w:t>
      </w:r>
      <w:r w:rsidR="000D02E3" w:rsidRPr="002A77B9">
        <w:rPr>
          <w:rFonts w:ascii="Times New Roman" w:eastAsia="Calibri" w:hAnsi="Times New Roman" w:cs="Times New Roman"/>
          <w:sz w:val="24"/>
          <w:szCs w:val="24"/>
        </w:rPr>
        <w:t>bjasnenie protichodných informácií a riešenie nedostatočnej komunikácie čínskych úradov so slovenskými autoritami v otázke súčinnosti pri identifikácii kro</w:t>
      </w:r>
      <w:r w:rsidRPr="002A77B9">
        <w:rPr>
          <w:rFonts w:ascii="Times New Roman" w:eastAsia="Calibri" w:hAnsi="Times New Roman" w:cs="Times New Roman"/>
          <w:sz w:val="24"/>
          <w:szCs w:val="24"/>
        </w:rPr>
        <w:t>kov v záujme splnenia podmienok</w:t>
      </w:r>
      <w:r w:rsidR="000D02E3" w:rsidRPr="002A77B9">
        <w:rPr>
          <w:rFonts w:ascii="Times New Roman" w:eastAsia="Calibri" w:hAnsi="Times New Roman" w:cs="Times New Roman"/>
          <w:sz w:val="24"/>
          <w:szCs w:val="24"/>
        </w:rPr>
        <w:t xml:space="preserve"> potrebných </w:t>
      </w:r>
      <w:r w:rsidRPr="002A77B9">
        <w:rPr>
          <w:rFonts w:ascii="Times New Roman" w:eastAsia="Calibri" w:hAnsi="Times New Roman" w:cs="Times New Roman"/>
          <w:sz w:val="24"/>
          <w:szCs w:val="24"/>
        </w:rPr>
        <w:t>pre</w:t>
      </w:r>
      <w:r w:rsidR="000D02E3" w:rsidRPr="002A77B9">
        <w:rPr>
          <w:rFonts w:ascii="Times New Roman" w:eastAsia="Calibri" w:hAnsi="Times New Roman" w:cs="Times New Roman"/>
          <w:sz w:val="24"/>
          <w:szCs w:val="24"/>
        </w:rPr>
        <w:t xml:space="preserve"> export slovenských poľnohospodárskych výrobkov do ČĽR (konkretizácia podoby Memoranda o porozumení medzi MPRV SR a AQSIQ).</w:t>
      </w:r>
      <w:r w:rsidRPr="002A77B9">
        <w:rPr>
          <w:rFonts w:ascii="Times New Roman" w:eastAsia="Calibri" w:hAnsi="Times New Roman" w:cs="Times New Roman"/>
          <w:sz w:val="24"/>
          <w:szCs w:val="24"/>
        </w:rPr>
        <w:t xml:space="preserve"> </w:t>
      </w:r>
    </w:p>
    <w:p w:rsidR="000D02E3" w:rsidRPr="002A77B9" w:rsidRDefault="00AF6E64"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Calibri" w:hAnsi="Times New Roman" w:cs="Times New Roman"/>
          <w:sz w:val="24"/>
          <w:szCs w:val="24"/>
        </w:rPr>
        <w:t xml:space="preserve">Štátna tajomníčka Magdaléna </w:t>
      </w:r>
      <w:proofErr w:type="spellStart"/>
      <w:r w:rsidRPr="002A77B9">
        <w:rPr>
          <w:rFonts w:ascii="Times New Roman" w:eastAsia="Calibri" w:hAnsi="Times New Roman" w:cs="Times New Roman"/>
          <w:sz w:val="24"/>
          <w:szCs w:val="24"/>
        </w:rPr>
        <w:t>Lacko-Bartošová</w:t>
      </w:r>
      <w:proofErr w:type="spellEnd"/>
      <w:r w:rsidRPr="002A77B9">
        <w:rPr>
          <w:rFonts w:ascii="Times New Roman" w:eastAsia="Calibri" w:hAnsi="Times New Roman" w:cs="Times New Roman"/>
          <w:sz w:val="24"/>
          <w:szCs w:val="24"/>
        </w:rPr>
        <w:t xml:space="preserve"> prijala </w:t>
      </w:r>
      <w:r w:rsidR="000D02E3" w:rsidRPr="002A77B9">
        <w:rPr>
          <w:rFonts w:ascii="Times New Roman" w:eastAsia="Calibri" w:hAnsi="Times New Roman" w:cs="Times New Roman"/>
          <w:sz w:val="24"/>
          <w:szCs w:val="24"/>
        </w:rPr>
        <w:t>15. </w:t>
      </w:r>
      <w:r w:rsidRPr="002A77B9">
        <w:rPr>
          <w:rFonts w:ascii="Times New Roman" w:eastAsia="Calibri" w:hAnsi="Times New Roman" w:cs="Times New Roman"/>
          <w:sz w:val="24"/>
          <w:szCs w:val="24"/>
        </w:rPr>
        <w:t xml:space="preserve">júla </w:t>
      </w:r>
      <w:r w:rsidR="000D02E3" w:rsidRPr="002A77B9">
        <w:rPr>
          <w:rFonts w:ascii="Times New Roman" w:eastAsia="Calibri" w:hAnsi="Times New Roman" w:cs="Times New Roman"/>
          <w:sz w:val="24"/>
          <w:szCs w:val="24"/>
        </w:rPr>
        <w:t>2015 delegáci</w:t>
      </w:r>
      <w:r w:rsidRPr="002A77B9">
        <w:rPr>
          <w:rFonts w:ascii="Times New Roman" w:eastAsia="Calibri" w:hAnsi="Times New Roman" w:cs="Times New Roman"/>
          <w:sz w:val="24"/>
          <w:szCs w:val="24"/>
        </w:rPr>
        <w:t>u</w:t>
      </w:r>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International</w:t>
      </w:r>
      <w:proofErr w:type="spellEnd"/>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Alliance</w:t>
      </w:r>
      <w:proofErr w:type="spellEnd"/>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of</w:t>
      </w:r>
      <w:proofErr w:type="spellEnd"/>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Satellite</w:t>
      </w:r>
      <w:proofErr w:type="spellEnd"/>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Application</w:t>
      </w:r>
      <w:proofErr w:type="spellEnd"/>
      <w:r w:rsidR="000D02E3" w:rsidRPr="002A77B9">
        <w:rPr>
          <w:rFonts w:ascii="Times New Roman" w:eastAsia="Calibri" w:hAnsi="Times New Roman" w:cs="Times New Roman"/>
          <w:sz w:val="24"/>
          <w:szCs w:val="24"/>
        </w:rPr>
        <w:t xml:space="preserve"> </w:t>
      </w:r>
      <w:proofErr w:type="spellStart"/>
      <w:r w:rsidR="000D02E3" w:rsidRPr="002A77B9">
        <w:rPr>
          <w:rFonts w:ascii="Times New Roman" w:eastAsia="Calibri" w:hAnsi="Times New Roman" w:cs="Times New Roman"/>
          <w:sz w:val="24"/>
          <w:szCs w:val="24"/>
        </w:rPr>
        <w:t>Service</w:t>
      </w:r>
      <w:proofErr w:type="spellEnd"/>
      <w:r w:rsidR="000D02E3" w:rsidRPr="002A77B9">
        <w:rPr>
          <w:rFonts w:ascii="Times New Roman" w:eastAsia="Calibri" w:hAnsi="Times New Roman" w:cs="Times New Roman"/>
          <w:sz w:val="24"/>
          <w:szCs w:val="24"/>
        </w:rPr>
        <w:t xml:space="preserve"> a Slovensko-ázijsk</w:t>
      </w:r>
      <w:r w:rsidRPr="002A77B9">
        <w:rPr>
          <w:rFonts w:ascii="Times New Roman" w:eastAsia="Calibri" w:hAnsi="Times New Roman" w:cs="Times New Roman"/>
          <w:sz w:val="24"/>
          <w:szCs w:val="24"/>
        </w:rPr>
        <w:t>ú</w:t>
      </w:r>
      <w:r w:rsidR="000D02E3" w:rsidRPr="002A77B9">
        <w:rPr>
          <w:rFonts w:ascii="Times New Roman" w:eastAsia="Calibri" w:hAnsi="Times New Roman" w:cs="Times New Roman"/>
          <w:sz w:val="24"/>
          <w:szCs w:val="24"/>
        </w:rPr>
        <w:t xml:space="preserve"> obchodn</w:t>
      </w:r>
      <w:r w:rsidRPr="002A77B9">
        <w:rPr>
          <w:rFonts w:ascii="Times New Roman" w:eastAsia="Calibri" w:hAnsi="Times New Roman" w:cs="Times New Roman"/>
          <w:sz w:val="24"/>
          <w:szCs w:val="24"/>
        </w:rPr>
        <w:t>ú</w:t>
      </w:r>
      <w:r w:rsidR="000D02E3" w:rsidRPr="002A77B9">
        <w:rPr>
          <w:rFonts w:ascii="Times New Roman" w:eastAsia="Calibri" w:hAnsi="Times New Roman" w:cs="Times New Roman"/>
          <w:sz w:val="24"/>
          <w:szCs w:val="24"/>
        </w:rPr>
        <w:t xml:space="preserve"> komor</w:t>
      </w:r>
      <w:r w:rsidRPr="002A77B9">
        <w:rPr>
          <w:rFonts w:ascii="Times New Roman" w:eastAsia="Calibri" w:hAnsi="Times New Roman" w:cs="Times New Roman"/>
          <w:sz w:val="24"/>
          <w:szCs w:val="24"/>
        </w:rPr>
        <w:t xml:space="preserve">u (SACC). </w:t>
      </w:r>
      <w:r w:rsidR="000D02E3" w:rsidRPr="002A77B9">
        <w:rPr>
          <w:rFonts w:ascii="Times New Roman" w:eastAsia="Calibri" w:hAnsi="Times New Roman" w:cs="Times New Roman"/>
          <w:sz w:val="24"/>
          <w:szCs w:val="24"/>
        </w:rPr>
        <w:t>Čínska delegácia prišla na Slovensko s cieľom preskúmať možnosti uplatnenia svojho produktu aj v oblasti poľnohospodárstva.</w:t>
      </w:r>
    </w:p>
    <w:p w:rsidR="000D02E3" w:rsidRPr="002A77B9" w:rsidRDefault="00DA035F" w:rsidP="00C153A5">
      <w:pPr>
        <w:spacing w:after="80" w:line="320" w:lineRule="exact"/>
        <w:ind w:firstLine="708"/>
        <w:jc w:val="both"/>
        <w:rPr>
          <w:rFonts w:ascii="Times New Roman" w:eastAsia="Calibri" w:hAnsi="Times New Roman" w:cs="Times New Roman"/>
          <w:bCs/>
          <w:sz w:val="24"/>
          <w:szCs w:val="24"/>
          <w:lang w:eastAsia="cs-CZ"/>
        </w:rPr>
      </w:pPr>
      <w:r w:rsidRPr="002A77B9">
        <w:rPr>
          <w:rFonts w:ascii="Times New Roman" w:eastAsia="Calibri" w:hAnsi="Times New Roman" w:cs="Times New Roman"/>
          <w:bCs/>
          <w:sz w:val="24"/>
          <w:szCs w:val="24"/>
          <w:lang w:eastAsia="cs-CZ"/>
        </w:rPr>
        <w:t>V rámci spolupráce s </w:t>
      </w:r>
      <w:r w:rsidRPr="002A77B9">
        <w:rPr>
          <w:rFonts w:ascii="Times New Roman" w:eastAsia="Calibri" w:hAnsi="Times New Roman" w:cs="Times New Roman"/>
          <w:b/>
          <w:bCs/>
          <w:i/>
          <w:sz w:val="24"/>
          <w:szCs w:val="24"/>
          <w:lang w:eastAsia="cs-CZ"/>
        </w:rPr>
        <w:t>Nemeckou spolkovou republikou</w:t>
      </w:r>
      <w:r w:rsidRPr="002A77B9">
        <w:rPr>
          <w:rFonts w:ascii="Times New Roman" w:eastAsia="Calibri" w:hAnsi="Times New Roman" w:cs="Times New Roman"/>
          <w:bCs/>
          <w:sz w:val="24"/>
          <w:szCs w:val="24"/>
          <w:lang w:eastAsia="cs-CZ"/>
        </w:rPr>
        <w:t xml:space="preserve"> sa </w:t>
      </w:r>
      <w:r w:rsidR="000D02E3" w:rsidRPr="002A77B9">
        <w:rPr>
          <w:rFonts w:ascii="Times New Roman" w:eastAsia="Calibri" w:hAnsi="Times New Roman" w:cs="Times New Roman"/>
          <w:bCs/>
          <w:sz w:val="24"/>
          <w:szCs w:val="24"/>
          <w:lang w:eastAsia="cs-CZ"/>
        </w:rPr>
        <w:t xml:space="preserve">15.-17. januára 2015 </w:t>
      </w:r>
      <w:r w:rsidRPr="002A77B9">
        <w:rPr>
          <w:rFonts w:ascii="Times New Roman" w:eastAsia="Calibri" w:hAnsi="Times New Roman" w:cs="Times New Roman"/>
          <w:bCs/>
          <w:sz w:val="24"/>
          <w:szCs w:val="24"/>
          <w:lang w:eastAsia="cs-CZ"/>
        </w:rPr>
        <w:t>štátna tajomníčka MPRV SR</w:t>
      </w:r>
      <w:r w:rsidR="000D02E3" w:rsidRPr="002A77B9">
        <w:rPr>
          <w:rFonts w:ascii="Times New Roman" w:eastAsia="Calibri" w:hAnsi="Times New Roman" w:cs="Times New Roman"/>
          <w:bCs/>
          <w:sz w:val="24"/>
          <w:szCs w:val="24"/>
          <w:lang w:eastAsia="cs-CZ"/>
        </w:rPr>
        <w:t xml:space="preserve"> Magdaléna </w:t>
      </w:r>
      <w:proofErr w:type="spellStart"/>
      <w:r w:rsidR="000D02E3" w:rsidRPr="002A77B9">
        <w:rPr>
          <w:rFonts w:ascii="Times New Roman" w:eastAsia="Calibri" w:hAnsi="Times New Roman" w:cs="Times New Roman"/>
          <w:bCs/>
          <w:sz w:val="24"/>
          <w:szCs w:val="24"/>
          <w:lang w:eastAsia="cs-CZ"/>
        </w:rPr>
        <w:t>Lacko-Bartošová</w:t>
      </w:r>
      <w:proofErr w:type="spellEnd"/>
      <w:r w:rsidR="000D02E3" w:rsidRPr="002A77B9">
        <w:rPr>
          <w:rFonts w:ascii="Times New Roman" w:eastAsia="Calibri" w:hAnsi="Times New Roman" w:cs="Times New Roman"/>
          <w:bCs/>
          <w:sz w:val="24"/>
          <w:szCs w:val="24"/>
          <w:lang w:eastAsia="cs-CZ"/>
        </w:rPr>
        <w:t xml:space="preserve"> </w:t>
      </w:r>
      <w:r w:rsidR="000D02E3" w:rsidRPr="002A77B9">
        <w:rPr>
          <w:rFonts w:ascii="Times New Roman" w:eastAsia="Times New Roman" w:hAnsi="Times New Roman" w:cs="Times New Roman"/>
          <w:sz w:val="24"/>
          <w:szCs w:val="24"/>
          <w:lang w:eastAsia="sk-SK"/>
        </w:rPr>
        <w:t xml:space="preserve">zúčastnila v Berlíne na </w:t>
      </w:r>
      <w:r w:rsidR="000D02E3" w:rsidRPr="002A77B9">
        <w:rPr>
          <w:rFonts w:ascii="Times New Roman" w:eastAsia="Calibri" w:hAnsi="Times New Roman" w:cs="Times New Roman"/>
          <w:sz w:val="24"/>
          <w:szCs w:val="24"/>
        </w:rPr>
        <w:t>7. globálnom fóre o výžive a poľnohospodárstve (GFFA), S</w:t>
      </w:r>
      <w:r w:rsidR="00AF6E64" w:rsidRPr="002A77B9">
        <w:rPr>
          <w:rFonts w:ascii="Times New Roman" w:eastAsia="Calibri" w:hAnsi="Times New Roman" w:cs="Times New Roman"/>
          <w:sz w:val="24"/>
          <w:szCs w:val="24"/>
        </w:rPr>
        <w:t>a</w:t>
      </w:r>
      <w:r w:rsidR="000D02E3" w:rsidRPr="002A77B9">
        <w:rPr>
          <w:rFonts w:ascii="Times New Roman" w:eastAsia="Calibri" w:hAnsi="Times New Roman" w:cs="Times New Roman"/>
          <w:sz w:val="24"/>
          <w:szCs w:val="24"/>
        </w:rPr>
        <w:t xml:space="preserve">mite ministrov poľnohospodárstva, ktoré sa konali v rámci 80. ročníka Medzinárodného zeleného týždňa (IGW). Nosnou témou fóra GFFA bola rastúca potreba potravín, surovín a energie a možnosti ich zabezpečenia. Predmetom diskusií boli taktiež otázky produkcie poľnohospodárstva pri zaisťovaní potravinovej bezpečnosti a úloha </w:t>
      </w:r>
      <w:proofErr w:type="spellStart"/>
      <w:r w:rsidR="000D02E3" w:rsidRPr="002A77B9">
        <w:rPr>
          <w:rFonts w:ascii="Times New Roman" w:eastAsia="Calibri" w:hAnsi="Times New Roman" w:cs="Times New Roman"/>
          <w:sz w:val="24"/>
          <w:szCs w:val="24"/>
        </w:rPr>
        <w:t>biohospodárstva</w:t>
      </w:r>
      <w:proofErr w:type="spellEnd"/>
      <w:r w:rsidR="000D02E3" w:rsidRPr="002A77B9">
        <w:rPr>
          <w:rFonts w:ascii="Times New Roman" w:eastAsia="Calibri" w:hAnsi="Times New Roman" w:cs="Times New Roman"/>
          <w:sz w:val="24"/>
          <w:szCs w:val="24"/>
        </w:rPr>
        <w:t xml:space="preserve"> a </w:t>
      </w:r>
      <w:proofErr w:type="spellStart"/>
      <w:r w:rsidR="000D02E3" w:rsidRPr="002A77B9">
        <w:rPr>
          <w:rFonts w:ascii="Times New Roman" w:eastAsia="Calibri" w:hAnsi="Times New Roman" w:cs="Times New Roman"/>
          <w:sz w:val="24"/>
          <w:szCs w:val="24"/>
        </w:rPr>
        <w:t>bioekonomiky</w:t>
      </w:r>
      <w:proofErr w:type="spellEnd"/>
      <w:r w:rsidR="000D02E3" w:rsidRPr="002A77B9">
        <w:rPr>
          <w:rFonts w:ascii="Times New Roman" w:eastAsia="Calibri" w:hAnsi="Times New Roman" w:cs="Times New Roman"/>
          <w:sz w:val="24"/>
          <w:szCs w:val="24"/>
        </w:rPr>
        <w:t xml:space="preserve"> v budúcnosti. Počas GFFA podpísala </w:t>
      </w:r>
      <w:r w:rsidRPr="002A77B9">
        <w:rPr>
          <w:rFonts w:ascii="Times New Roman" w:eastAsia="Calibri" w:hAnsi="Times New Roman" w:cs="Times New Roman"/>
          <w:sz w:val="24"/>
          <w:szCs w:val="24"/>
        </w:rPr>
        <w:t>štátna tajomníčka</w:t>
      </w:r>
      <w:r w:rsidR="000D02E3" w:rsidRPr="002A77B9">
        <w:rPr>
          <w:rFonts w:ascii="Times New Roman" w:eastAsia="Calibri" w:hAnsi="Times New Roman" w:cs="Times New Roman"/>
          <w:bCs/>
          <w:sz w:val="24"/>
          <w:szCs w:val="24"/>
          <w:lang w:eastAsia="cs-CZ"/>
        </w:rPr>
        <w:t xml:space="preserve"> deklaráciu „</w:t>
      </w:r>
      <w:proofErr w:type="spellStart"/>
      <w:r w:rsidR="000D02E3" w:rsidRPr="002A77B9">
        <w:rPr>
          <w:rFonts w:ascii="Times New Roman" w:eastAsia="Calibri" w:hAnsi="Times New Roman" w:cs="Times New Roman"/>
          <w:bCs/>
          <w:i/>
          <w:sz w:val="24"/>
          <w:szCs w:val="24"/>
          <w:lang w:eastAsia="cs-CZ"/>
        </w:rPr>
        <w:t>The</w:t>
      </w:r>
      <w:proofErr w:type="spellEnd"/>
      <w:r w:rsidR="000D02E3" w:rsidRPr="002A77B9">
        <w:rPr>
          <w:rFonts w:ascii="Times New Roman" w:eastAsia="Calibri" w:hAnsi="Times New Roman" w:cs="Times New Roman"/>
          <w:bCs/>
          <w:i/>
          <w:sz w:val="24"/>
          <w:szCs w:val="24"/>
          <w:lang w:eastAsia="cs-CZ"/>
        </w:rPr>
        <w:t xml:space="preserve"> </w:t>
      </w:r>
      <w:proofErr w:type="spellStart"/>
      <w:r w:rsidR="000D02E3" w:rsidRPr="002A77B9">
        <w:rPr>
          <w:rFonts w:ascii="Times New Roman" w:eastAsia="Calibri" w:hAnsi="Times New Roman" w:cs="Times New Roman"/>
          <w:bCs/>
          <w:i/>
          <w:sz w:val="24"/>
          <w:szCs w:val="24"/>
          <w:lang w:eastAsia="cs-CZ"/>
        </w:rPr>
        <w:t>Soya</w:t>
      </w:r>
      <w:proofErr w:type="spellEnd"/>
      <w:r w:rsidR="000D02E3" w:rsidRPr="002A77B9">
        <w:rPr>
          <w:rFonts w:ascii="Times New Roman" w:eastAsia="Calibri" w:hAnsi="Times New Roman" w:cs="Times New Roman"/>
          <w:bCs/>
          <w:i/>
          <w:sz w:val="24"/>
          <w:szCs w:val="24"/>
          <w:lang w:eastAsia="cs-CZ"/>
        </w:rPr>
        <w:t xml:space="preserve"> </w:t>
      </w:r>
      <w:proofErr w:type="spellStart"/>
      <w:r w:rsidR="000D02E3" w:rsidRPr="002A77B9">
        <w:rPr>
          <w:rFonts w:ascii="Times New Roman" w:eastAsia="Calibri" w:hAnsi="Times New Roman" w:cs="Times New Roman"/>
          <w:bCs/>
          <w:i/>
          <w:sz w:val="24"/>
          <w:szCs w:val="24"/>
          <w:lang w:eastAsia="cs-CZ"/>
        </w:rPr>
        <w:t>Danube</w:t>
      </w:r>
      <w:proofErr w:type="spellEnd"/>
      <w:r w:rsidR="000D02E3" w:rsidRPr="002A77B9">
        <w:rPr>
          <w:rFonts w:ascii="Times New Roman" w:eastAsia="Calibri" w:hAnsi="Times New Roman" w:cs="Times New Roman"/>
          <w:bCs/>
          <w:i/>
          <w:sz w:val="24"/>
          <w:szCs w:val="24"/>
          <w:lang w:eastAsia="cs-CZ"/>
        </w:rPr>
        <w:t xml:space="preserve"> </w:t>
      </w:r>
      <w:proofErr w:type="spellStart"/>
      <w:r w:rsidR="000D02E3" w:rsidRPr="002A77B9">
        <w:rPr>
          <w:rFonts w:ascii="Times New Roman" w:eastAsia="Calibri" w:hAnsi="Times New Roman" w:cs="Times New Roman"/>
          <w:bCs/>
          <w:i/>
          <w:sz w:val="24"/>
          <w:szCs w:val="24"/>
          <w:lang w:eastAsia="cs-CZ"/>
        </w:rPr>
        <w:t>Declaration</w:t>
      </w:r>
      <w:proofErr w:type="spellEnd"/>
      <w:r w:rsidR="000D02E3" w:rsidRPr="002A77B9">
        <w:rPr>
          <w:rFonts w:ascii="Times New Roman" w:eastAsia="Calibri" w:hAnsi="Times New Roman" w:cs="Times New Roman"/>
          <w:bCs/>
          <w:sz w:val="24"/>
          <w:szCs w:val="24"/>
          <w:lang w:eastAsia="cs-CZ"/>
        </w:rPr>
        <w:t>“, čím sa SR stala ďalšou krajinou, ktorá bude podporovať pestovanie geneticky nemodifikovanej sóje v podunajskom regióne.</w:t>
      </w:r>
    </w:p>
    <w:p w:rsidR="000D02E3" w:rsidRPr="002A77B9" w:rsidRDefault="00DA035F" w:rsidP="00C153A5">
      <w:pPr>
        <w:spacing w:after="80" w:line="320" w:lineRule="exact"/>
        <w:ind w:firstLine="708"/>
        <w:jc w:val="both"/>
        <w:rPr>
          <w:rFonts w:ascii="Times New Roman" w:eastAsia="Calibri" w:hAnsi="Times New Roman" w:cs="Times New Roman"/>
          <w:bCs/>
          <w:sz w:val="24"/>
          <w:szCs w:val="24"/>
          <w:lang w:eastAsia="cs-CZ"/>
        </w:rPr>
      </w:pPr>
      <w:r w:rsidRPr="002A77B9">
        <w:rPr>
          <w:rFonts w:ascii="Times New Roman" w:eastAsia="Calibri" w:hAnsi="Times New Roman" w:cs="Times New Roman"/>
          <w:bCs/>
          <w:sz w:val="24"/>
          <w:szCs w:val="24"/>
          <w:lang w:eastAsia="cs-CZ"/>
        </w:rPr>
        <w:t>M</w:t>
      </w:r>
      <w:r w:rsidR="000D02E3" w:rsidRPr="002A77B9">
        <w:rPr>
          <w:rFonts w:ascii="Times New Roman" w:eastAsia="Calibri" w:hAnsi="Times New Roman" w:cs="Times New Roman"/>
          <w:bCs/>
          <w:sz w:val="24"/>
          <w:szCs w:val="24"/>
          <w:lang w:eastAsia="cs-CZ"/>
        </w:rPr>
        <w:t xml:space="preserve">inister Ľubomír </w:t>
      </w:r>
      <w:proofErr w:type="spellStart"/>
      <w:r w:rsidR="000D02E3" w:rsidRPr="002A77B9">
        <w:rPr>
          <w:rFonts w:ascii="Times New Roman" w:eastAsia="Calibri" w:hAnsi="Times New Roman" w:cs="Times New Roman"/>
          <w:bCs/>
          <w:sz w:val="24"/>
          <w:szCs w:val="24"/>
          <w:lang w:eastAsia="cs-CZ"/>
        </w:rPr>
        <w:t>Jahnátek</w:t>
      </w:r>
      <w:proofErr w:type="spellEnd"/>
      <w:r w:rsidR="000D02E3" w:rsidRPr="002A77B9">
        <w:rPr>
          <w:rFonts w:ascii="Times New Roman" w:eastAsia="Calibri" w:hAnsi="Times New Roman" w:cs="Times New Roman"/>
          <w:bCs/>
          <w:sz w:val="24"/>
          <w:szCs w:val="24"/>
          <w:lang w:eastAsia="cs-CZ"/>
        </w:rPr>
        <w:t xml:space="preserve"> </w:t>
      </w:r>
      <w:r w:rsidRPr="002A77B9">
        <w:rPr>
          <w:rFonts w:ascii="Times New Roman" w:eastAsia="Calibri" w:hAnsi="Times New Roman" w:cs="Times New Roman"/>
          <w:bCs/>
          <w:sz w:val="24"/>
          <w:szCs w:val="24"/>
          <w:lang w:eastAsia="cs-CZ"/>
        </w:rPr>
        <w:t xml:space="preserve">prijal 23. januára 2015 </w:t>
      </w:r>
      <w:r w:rsidR="000D02E3" w:rsidRPr="002A77B9">
        <w:rPr>
          <w:rFonts w:ascii="Times New Roman" w:eastAsia="Calibri" w:hAnsi="Times New Roman" w:cs="Times New Roman"/>
          <w:bCs/>
          <w:sz w:val="24"/>
          <w:szCs w:val="24"/>
          <w:lang w:eastAsia="cs-CZ"/>
        </w:rPr>
        <w:t xml:space="preserve">veľvyslanca Nemeckej spolkovej republiky </w:t>
      </w:r>
      <w:proofErr w:type="spellStart"/>
      <w:r w:rsidR="00AF6E64" w:rsidRPr="002A77B9">
        <w:rPr>
          <w:rFonts w:ascii="Times New Roman" w:eastAsia="Calibri" w:hAnsi="Times New Roman" w:cs="Times New Roman"/>
          <w:bCs/>
          <w:sz w:val="24"/>
          <w:szCs w:val="24"/>
          <w:lang w:eastAsia="cs-CZ"/>
        </w:rPr>
        <w:t>T</w:t>
      </w:r>
      <w:r w:rsidR="000D02E3" w:rsidRPr="002A77B9">
        <w:rPr>
          <w:rFonts w:ascii="Times New Roman" w:eastAsia="Calibri" w:hAnsi="Times New Roman" w:cs="Times New Roman"/>
          <w:bCs/>
          <w:sz w:val="24"/>
          <w:szCs w:val="24"/>
          <w:lang w:eastAsia="cs-CZ"/>
        </w:rPr>
        <w:t>homasa</w:t>
      </w:r>
      <w:proofErr w:type="spellEnd"/>
      <w:r w:rsidR="000D02E3" w:rsidRPr="002A77B9">
        <w:rPr>
          <w:rFonts w:ascii="Times New Roman" w:eastAsia="Calibri" w:hAnsi="Times New Roman" w:cs="Times New Roman"/>
          <w:bCs/>
          <w:sz w:val="24"/>
          <w:szCs w:val="24"/>
          <w:lang w:eastAsia="cs-CZ"/>
        </w:rPr>
        <w:t xml:space="preserve"> </w:t>
      </w:r>
      <w:proofErr w:type="spellStart"/>
      <w:r w:rsidR="000D02E3" w:rsidRPr="002A77B9">
        <w:rPr>
          <w:rFonts w:ascii="Times New Roman" w:eastAsia="Calibri" w:hAnsi="Times New Roman" w:cs="Times New Roman"/>
          <w:bCs/>
          <w:sz w:val="24"/>
          <w:szCs w:val="24"/>
          <w:lang w:eastAsia="cs-CZ"/>
        </w:rPr>
        <w:t>Götza</w:t>
      </w:r>
      <w:proofErr w:type="spellEnd"/>
      <w:r w:rsidR="00AF6E64" w:rsidRPr="002A77B9">
        <w:rPr>
          <w:rFonts w:ascii="Times New Roman" w:eastAsia="Calibri" w:hAnsi="Times New Roman" w:cs="Times New Roman"/>
          <w:bCs/>
          <w:sz w:val="24"/>
          <w:szCs w:val="24"/>
          <w:lang w:eastAsia="cs-CZ"/>
        </w:rPr>
        <w:t xml:space="preserve">. </w:t>
      </w:r>
      <w:r w:rsidR="000D02E3" w:rsidRPr="002A77B9">
        <w:rPr>
          <w:rFonts w:ascii="Times New Roman" w:eastAsia="Calibri" w:hAnsi="Times New Roman" w:cs="Times New Roman"/>
          <w:bCs/>
          <w:sz w:val="24"/>
          <w:szCs w:val="24"/>
          <w:lang w:eastAsia="cs-CZ"/>
        </w:rPr>
        <w:t>Témou stretnutia bol najmä problém nízkej úrovne kvality a bezpečnosti potravín ponúkaných na predaj obchodnými reťazcami na Slovensku a s tým súvisiace udeľovanie vysokých pokút. Minister v tejto súvislosti zdôraznil význam a dosiahnuté výsledky aktuálneho nastavenia systému pokút a zároveň potvrdil záujem rezortu na vedení dialógu pri koncepčnom riešení problému kvality a bezpečnosti potravinových výrobkov.</w:t>
      </w:r>
    </w:p>
    <w:p w:rsidR="00781823" w:rsidRPr="002A77B9" w:rsidRDefault="001F7626"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lastRenderedPageBreak/>
        <w:t>V </w:t>
      </w:r>
      <w:r w:rsidR="00AF6E64" w:rsidRPr="002A77B9">
        <w:rPr>
          <w:rFonts w:ascii="Times New Roman" w:eastAsia="Times New Roman" w:hAnsi="Times New Roman" w:cs="Times New Roman"/>
          <w:b/>
          <w:i/>
          <w:sz w:val="24"/>
          <w:szCs w:val="24"/>
          <w:lang w:eastAsia="sk-SK"/>
        </w:rPr>
        <w:t>Bulharskej republike</w:t>
      </w:r>
      <w:r w:rsidR="00AF6E64" w:rsidRPr="002A77B9">
        <w:rPr>
          <w:rFonts w:ascii="Times New Roman" w:eastAsia="Times New Roman" w:hAnsi="Times New Roman" w:cs="Times New Roman"/>
          <w:sz w:val="24"/>
          <w:szCs w:val="24"/>
          <w:lang w:eastAsia="sk-SK"/>
        </w:rPr>
        <w:t xml:space="preserve">, v Sofii, sa </w:t>
      </w:r>
      <w:r w:rsidRPr="002A77B9">
        <w:rPr>
          <w:rFonts w:ascii="Times New Roman" w:eastAsia="Times New Roman" w:hAnsi="Times New Roman" w:cs="Times New Roman"/>
          <w:sz w:val="24"/>
          <w:szCs w:val="24"/>
          <w:lang w:eastAsia="sk-SK"/>
        </w:rPr>
        <w:t>23.–</w:t>
      </w:r>
      <w:r w:rsidR="00781823" w:rsidRPr="002A77B9">
        <w:rPr>
          <w:rFonts w:ascii="Times New Roman" w:eastAsia="Times New Roman" w:hAnsi="Times New Roman" w:cs="Times New Roman"/>
          <w:sz w:val="24"/>
          <w:szCs w:val="24"/>
          <w:lang w:eastAsia="sk-SK"/>
        </w:rPr>
        <w:t xml:space="preserve">24. novembra 2015 uskutočnilo </w:t>
      </w:r>
      <w:r w:rsidR="00781823" w:rsidRPr="002A77B9">
        <w:rPr>
          <w:rFonts w:ascii="Times New Roman" w:eastAsia="Times New Roman" w:hAnsi="Times New Roman" w:cs="Times New Roman"/>
          <w:sz w:val="24"/>
          <w:szCs w:val="24"/>
          <w:lang w:eastAsia="sk-SK"/>
        </w:rPr>
        <w:br/>
        <w:t xml:space="preserve">3. zasadnutie Konzultačnej komisie pre hospodársku spoluprácu medzi Ministerstvom hospodárstva SR a Ministerstvom hospodárstva Bulharskej republiky. </w:t>
      </w:r>
    </w:p>
    <w:p w:rsidR="00781823" w:rsidRPr="002A77B9" w:rsidRDefault="001F7626"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Times New Roman" w:hAnsi="Times New Roman" w:cs="Times New Roman"/>
          <w:sz w:val="24"/>
          <w:szCs w:val="24"/>
          <w:lang w:eastAsia="sk-SK"/>
        </w:rPr>
        <w:t xml:space="preserve">V </w:t>
      </w:r>
      <w:r w:rsidR="00781823" w:rsidRPr="002A77B9">
        <w:rPr>
          <w:rFonts w:ascii="Times New Roman" w:eastAsia="Times New Roman" w:hAnsi="Times New Roman" w:cs="Times New Roman"/>
          <w:sz w:val="24"/>
          <w:szCs w:val="24"/>
          <w:lang w:eastAsia="sk-SK"/>
        </w:rPr>
        <w:t xml:space="preserve">Sofii </w:t>
      </w:r>
      <w:r w:rsidRPr="002A77B9">
        <w:rPr>
          <w:rFonts w:ascii="Times New Roman" w:eastAsia="Times New Roman" w:hAnsi="Times New Roman" w:cs="Times New Roman"/>
          <w:sz w:val="24"/>
          <w:szCs w:val="24"/>
          <w:lang w:eastAsia="sk-SK"/>
        </w:rPr>
        <w:t xml:space="preserve">sa </w:t>
      </w:r>
      <w:r w:rsidR="00781823" w:rsidRPr="002A77B9">
        <w:rPr>
          <w:rFonts w:ascii="Times New Roman" w:eastAsia="Times New Roman" w:hAnsi="Times New Roman" w:cs="Times New Roman"/>
          <w:sz w:val="24"/>
          <w:szCs w:val="24"/>
          <w:lang w:eastAsia="sk-SK"/>
        </w:rPr>
        <w:t xml:space="preserve">konalo </w:t>
      </w:r>
      <w:r w:rsidRPr="002A77B9">
        <w:rPr>
          <w:rFonts w:ascii="Times New Roman" w:eastAsia="Times New Roman" w:hAnsi="Times New Roman" w:cs="Times New Roman"/>
          <w:sz w:val="24"/>
          <w:szCs w:val="24"/>
          <w:lang w:eastAsia="sk-SK"/>
        </w:rPr>
        <w:t xml:space="preserve">aj </w:t>
      </w:r>
      <w:r w:rsidR="00781823" w:rsidRPr="002A77B9">
        <w:rPr>
          <w:rFonts w:ascii="Times New Roman" w:eastAsia="Times New Roman" w:hAnsi="Times New Roman" w:cs="Times New Roman"/>
          <w:sz w:val="24"/>
          <w:szCs w:val="24"/>
          <w:lang w:eastAsia="sk-SK"/>
        </w:rPr>
        <w:t>zasadnutie ministrov poľnohospodárstva Číny a 16 krajín strednej a východnej Európy (SVE), ktorého cieľom bolo podpísanie Základných zásad pre zriadenie a prevádzkovanie Združenia pre podporu poľnohospodárskej spolupráce medzi Čínou a krajin</w:t>
      </w:r>
      <w:r w:rsidR="00AF6E64" w:rsidRPr="002A77B9">
        <w:rPr>
          <w:rFonts w:ascii="Times New Roman" w:eastAsia="Times New Roman" w:hAnsi="Times New Roman" w:cs="Times New Roman"/>
          <w:sz w:val="24"/>
          <w:szCs w:val="24"/>
          <w:lang w:eastAsia="sk-SK"/>
        </w:rPr>
        <w:t>ami SVE, ktorým bola oficiálne spust</w:t>
      </w:r>
      <w:r w:rsidR="00781823" w:rsidRPr="002A77B9">
        <w:rPr>
          <w:rFonts w:ascii="Times New Roman" w:eastAsia="Times New Roman" w:hAnsi="Times New Roman" w:cs="Times New Roman"/>
          <w:sz w:val="24"/>
          <w:szCs w:val="24"/>
          <w:lang w:eastAsia="sk-SK"/>
        </w:rPr>
        <w:t xml:space="preserve">ená činnosť </w:t>
      </w:r>
      <w:r w:rsidR="00AF6E64" w:rsidRPr="002A77B9">
        <w:rPr>
          <w:rFonts w:ascii="Times New Roman" w:eastAsia="Times New Roman" w:hAnsi="Times New Roman" w:cs="Times New Roman"/>
          <w:sz w:val="24"/>
          <w:szCs w:val="24"/>
          <w:lang w:eastAsia="sk-SK"/>
        </w:rPr>
        <w:t>z</w:t>
      </w:r>
      <w:r w:rsidR="00781823" w:rsidRPr="002A77B9">
        <w:rPr>
          <w:rFonts w:ascii="Times New Roman" w:eastAsia="Times New Roman" w:hAnsi="Times New Roman" w:cs="Times New Roman"/>
          <w:sz w:val="24"/>
          <w:szCs w:val="24"/>
          <w:lang w:eastAsia="sk-SK"/>
        </w:rPr>
        <w:t xml:space="preserve">druženia. </w:t>
      </w:r>
      <w:r w:rsidR="00AF6E64" w:rsidRPr="002A77B9">
        <w:rPr>
          <w:rFonts w:ascii="Times New Roman" w:eastAsia="Times New Roman" w:hAnsi="Times New Roman" w:cs="Times New Roman"/>
          <w:sz w:val="24"/>
          <w:szCs w:val="24"/>
          <w:lang w:eastAsia="sk-SK"/>
        </w:rPr>
        <w:t>Úlohou z</w:t>
      </w:r>
      <w:r w:rsidR="00781823" w:rsidRPr="002A77B9">
        <w:rPr>
          <w:rFonts w:ascii="Times New Roman" w:eastAsia="Times New Roman" w:hAnsi="Times New Roman" w:cs="Times New Roman"/>
          <w:sz w:val="24"/>
          <w:szCs w:val="24"/>
          <w:lang w:eastAsia="sk-SK"/>
        </w:rPr>
        <w:t>druženi</w:t>
      </w:r>
      <w:r w:rsidR="00772F9F" w:rsidRPr="002A77B9">
        <w:rPr>
          <w:rFonts w:ascii="Times New Roman" w:eastAsia="Times New Roman" w:hAnsi="Times New Roman" w:cs="Times New Roman"/>
          <w:sz w:val="24"/>
          <w:szCs w:val="24"/>
          <w:lang w:eastAsia="sk-SK"/>
        </w:rPr>
        <w:t>a</w:t>
      </w:r>
      <w:r w:rsidR="00781823" w:rsidRPr="002A77B9">
        <w:rPr>
          <w:rFonts w:ascii="Times New Roman" w:eastAsia="Times New Roman" w:hAnsi="Times New Roman" w:cs="Times New Roman"/>
          <w:sz w:val="24"/>
          <w:szCs w:val="24"/>
          <w:lang w:eastAsia="sk-SK"/>
        </w:rPr>
        <w:t xml:space="preserve"> </w:t>
      </w:r>
      <w:r w:rsidR="00AF6E64" w:rsidRPr="002A77B9">
        <w:rPr>
          <w:rFonts w:ascii="Times New Roman" w:eastAsia="Times New Roman" w:hAnsi="Times New Roman" w:cs="Times New Roman"/>
          <w:sz w:val="24"/>
          <w:szCs w:val="24"/>
          <w:lang w:eastAsia="sk-SK"/>
        </w:rPr>
        <w:t xml:space="preserve">bolo </w:t>
      </w:r>
      <w:r w:rsidR="00781823" w:rsidRPr="002A77B9">
        <w:rPr>
          <w:rFonts w:ascii="Times New Roman" w:eastAsia="Times New Roman" w:hAnsi="Times New Roman" w:cs="Times New Roman"/>
          <w:sz w:val="24"/>
          <w:szCs w:val="24"/>
          <w:lang w:eastAsia="sk-SK"/>
        </w:rPr>
        <w:t>vytvor</w:t>
      </w:r>
      <w:r w:rsidR="00AF6E64" w:rsidRPr="002A77B9">
        <w:rPr>
          <w:rFonts w:ascii="Times New Roman" w:eastAsia="Times New Roman" w:hAnsi="Times New Roman" w:cs="Times New Roman"/>
          <w:sz w:val="24"/>
          <w:szCs w:val="24"/>
          <w:lang w:eastAsia="sk-SK"/>
        </w:rPr>
        <w:t>iť</w:t>
      </w:r>
      <w:r w:rsidR="00781823" w:rsidRPr="002A77B9">
        <w:rPr>
          <w:rFonts w:ascii="Times New Roman" w:eastAsia="Times New Roman" w:hAnsi="Times New Roman" w:cs="Times New Roman"/>
          <w:sz w:val="24"/>
          <w:szCs w:val="24"/>
          <w:lang w:eastAsia="sk-SK"/>
        </w:rPr>
        <w:t xml:space="preserve"> platformu na uľahčenie obchodných kontaktov, výmenu informácií a</w:t>
      </w:r>
      <w:r w:rsidR="00C153A5" w:rsidRPr="002A77B9">
        <w:rPr>
          <w:rFonts w:ascii="Times New Roman" w:eastAsia="Times New Roman" w:hAnsi="Times New Roman" w:cs="Times New Roman"/>
          <w:sz w:val="24"/>
          <w:szCs w:val="24"/>
          <w:lang w:eastAsia="sk-SK"/>
        </w:rPr>
        <w:t> </w:t>
      </w:r>
      <w:r w:rsidR="00781823" w:rsidRPr="002A77B9">
        <w:rPr>
          <w:rFonts w:ascii="Times New Roman" w:eastAsia="Times New Roman" w:hAnsi="Times New Roman" w:cs="Times New Roman"/>
          <w:sz w:val="24"/>
          <w:szCs w:val="24"/>
          <w:lang w:eastAsia="sk-SK"/>
        </w:rPr>
        <w:t>iných záležitostí spoločného záujmu pre kontakty spolupráce, výmenu databáz a kontaktn</w:t>
      </w:r>
      <w:r w:rsidR="00AF6E64" w:rsidRPr="002A77B9">
        <w:rPr>
          <w:rFonts w:ascii="Times New Roman" w:eastAsia="Times New Roman" w:hAnsi="Times New Roman" w:cs="Times New Roman"/>
          <w:sz w:val="24"/>
          <w:szCs w:val="24"/>
          <w:lang w:eastAsia="sk-SK"/>
        </w:rPr>
        <w:t>ú</w:t>
      </w:r>
      <w:r w:rsidRPr="002A77B9">
        <w:rPr>
          <w:rFonts w:ascii="Times New Roman" w:eastAsia="Times New Roman" w:hAnsi="Times New Roman" w:cs="Times New Roman"/>
          <w:sz w:val="24"/>
          <w:szCs w:val="24"/>
          <w:lang w:eastAsia="sk-SK"/>
        </w:rPr>
        <w:t xml:space="preserve"> sie</w:t>
      </w:r>
      <w:r w:rsidR="00AF6E64" w:rsidRPr="002A77B9">
        <w:rPr>
          <w:rFonts w:ascii="Times New Roman" w:eastAsia="Times New Roman" w:hAnsi="Times New Roman" w:cs="Times New Roman"/>
          <w:sz w:val="24"/>
          <w:szCs w:val="24"/>
          <w:lang w:eastAsia="sk-SK"/>
        </w:rPr>
        <w:t>ť</w:t>
      </w:r>
      <w:r w:rsidRPr="002A77B9">
        <w:rPr>
          <w:rFonts w:ascii="Times New Roman" w:eastAsia="Times New Roman" w:hAnsi="Times New Roman" w:cs="Times New Roman"/>
          <w:sz w:val="24"/>
          <w:szCs w:val="24"/>
          <w:lang w:eastAsia="sk-SK"/>
        </w:rPr>
        <w:t xml:space="preserve"> medzi čínskymi inštitúciami</w:t>
      </w:r>
      <w:r w:rsidR="00781823" w:rsidRPr="002A77B9">
        <w:rPr>
          <w:rFonts w:ascii="Times New Roman" w:eastAsia="Times New Roman" w:hAnsi="Times New Roman" w:cs="Times New Roman"/>
          <w:sz w:val="24"/>
          <w:szCs w:val="24"/>
          <w:lang w:eastAsia="sk-SK"/>
        </w:rPr>
        <w:t>, organizáciami a podnikmi a ich partnermi</w:t>
      </w:r>
      <w:r w:rsidR="00772F9F" w:rsidRPr="002A77B9">
        <w:rPr>
          <w:rFonts w:ascii="Times New Roman" w:eastAsia="Times New Roman" w:hAnsi="Times New Roman" w:cs="Times New Roman"/>
          <w:sz w:val="24"/>
          <w:szCs w:val="24"/>
          <w:lang w:eastAsia="sk-SK"/>
        </w:rPr>
        <w:t xml:space="preserve"> </w:t>
      </w:r>
      <w:r w:rsidR="00781823" w:rsidRPr="002A77B9">
        <w:rPr>
          <w:rFonts w:ascii="Times New Roman" w:eastAsia="Times New Roman" w:hAnsi="Times New Roman" w:cs="Times New Roman"/>
          <w:sz w:val="24"/>
          <w:szCs w:val="24"/>
          <w:lang w:eastAsia="sk-SK"/>
        </w:rPr>
        <w:t xml:space="preserve">zo 16 krajín SVE. Slovenskú republiku na stretnutí ministrov zastupovala Magdaléna </w:t>
      </w:r>
      <w:proofErr w:type="spellStart"/>
      <w:r w:rsidR="00781823" w:rsidRPr="002A77B9">
        <w:rPr>
          <w:rFonts w:ascii="Times New Roman" w:eastAsia="Times New Roman" w:hAnsi="Times New Roman" w:cs="Times New Roman"/>
          <w:sz w:val="24"/>
          <w:szCs w:val="24"/>
          <w:lang w:eastAsia="sk-SK"/>
        </w:rPr>
        <w:t>Lacko-Bartošová</w:t>
      </w:r>
      <w:proofErr w:type="spellEnd"/>
      <w:r w:rsidR="00781823" w:rsidRPr="002A77B9">
        <w:rPr>
          <w:rFonts w:ascii="Times New Roman" w:eastAsia="Times New Roman" w:hAnsi="Times New Roman" w:cs="Times New Roman"/>
          <w:sz w:val="24"/>
          <w:szCs w:val="24"/>
          <w:lang w:eastAsia="sk-SK"/>
        </w:rPr>
        <w:t>, štátna tajomníčka Ministerstva pôdohospodárstva a rozvoja vidieka SR.</w:t>
      </w:r>
    </w:p>
    <w:p w:rsidR="00781823" w:rsidRPr="002A77B9" w:rsidRDefault="001F7626"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V rámci bilaterálnych kontaktov s </w:t>
      </w:r>
      <w:r w:rsidRPr="002A77B9">
        <w:rPr>
          <w:rFonts w:ascii="Times New Roman" w:eastAsia="Times New Roman" w:hAnsi="Times New Roman" w:cs="Times New Roman"/>
          <w:b/>
          <w:i/>
          <w:sz w:val="24"/>
          <w:szCs w:val="24"/>
          <w:lang w:eastAsia="sk-SK"/>
        </w:rPr>
        <w:t>Českou republikou</w:t>
      </w:r>
      <w:r w:rsidRPr="002A77B9">
        <w:rPr>
          <w:rFonts w:ascii="Times New Roman" w:eastAsia="Times New Roman" w:hAnsi="Times New Roman" w:cs="Times New Roman"/>
          <w:sz w:val="24"/>
          <w:szCs w:val="24"/>
          <w:lang w:eastAsia="sk-SK"/>
        </w:rPr>
        <w:t xml:space="preserve"> sa </w:t>
      </w:r>
      <w:r w:rsidR="00781823" w:rsidRPr="002A77B9">
        <w:rPr>
          <w:rFonts w:ascii="Times New Roman" w:eastAsia="Times New Roman" w:hAnsi="Times New Roman" w:cs="Times New Roman"/>
          <w:sz w:val="24"/>
          <w:szCs w:val="24"/>
          <w:lang w:eastAsia="sk-SK"/>
        </w:rPr>
        <w:t>12. mája 2015 sa vo</w:t>
      </w:r>
      <w:r w:rsidR="00C153A5" w:rsidRPr="002A77B9">
        <w:rPr>
          <w:rFonts w:ascii="Times New Roman" w:eastAsia="Times New Roman" w:hAnsi="Times New Roman" w:cs="Times New Roman"/>
          <w:sz w:val="24"/>
          <w:szCs w:val="24"/>
          <w:lang w:eastAsia="sk-SK"/>
        </w:rPr>
        <w:t xml:space="preserve"> </w:t>
      </w:r>
      <w:proofErr w:type="spellStart"/>
      <w:r w:rsidR="00781823" w:rsidRPr="002A77B9">
        <w:rPr>
          <w:rFonts w:ascii="Times New Roman" w:eastAsia="Times New Roman" w:hAnsi="Times New Roman" w:cs="Times New Roman"/>
          <w:sz w:val="24"/>
          <w:szCs w:val="24"/>
          <w:lang w:eastAsia="sk-SK"/>
        </w:rPr>
        <w:t>Valticiach</w:t>
      </w:r>
      <w:proofErr w:type="spellEnd"/>
      <w:r w:rsidR="00781823" w:rsidRPr="002A77B9">
        <w:rPr>
          <w:rFonts w:ascii="Times New Roman" w:eastAsia="Times New Roman" w:hAnsi="Times New Roman" w:cs="Times New Roman"/>
          <w:sz w:val="24"/>
          <w:szCs w:val="24"/>
          <w:lang w:eastAsia="sk-SK"/>
        </w:rPr>
        <w:t xml:space="preserve"> uskutočnilo 3. spoločné zasadnutie vlád SR a ČR. Predmetom diskusie ministra pôdohospodárstva a rozvoja vidieka SR Ľubomíra </w:t>
      </w:r>
      <w:proofErr w:type="spellStart"/>
      <w:r w:rsidR="00781823" w:rsidRPr="002A77B9">
        <w:rPr>
          <w:rFonts w:ascii="Times New Roman" w:eastAsia="Times New Roman" w:hAnsi="Times New Roman" w:cs="Times New Roman"/>
          <w:sz w:val="24"/>
          <w:szCs w:val="24"/>
          <w:lang w:eastAsia="sk-SK"/>
        </w:rPr>
        <w:t>Jahnátka</w:t>
      </w:r>
      <w:proofErr w:type="spellEnd"/>
      <w:r w:rsidR="00781823" w:rsidRPr="002A77B9">
        <w:rPr>
          <w:rFonts w:ascii="Times New Roman" w:eastAsia="Times New Roman" w:hAnsi="Times New Roman" w:cs="Times New Roman"/>
          <w:sz w:val="24"/>
          <w:szCs w:val="24"/>
          <w:lang w:eastAsia="sk-SK"/>
        </w:rPr>
        <w:t xml:space="preserve"> a ministra </w:t>
      </w:r>
      <w:r w:rsidR="000C6C4F" w:rsidRPr="002A77B9">
        <w:rPr>
          <w:rFonts w:ascii="Times New Roman" w:eastAsia="Times New Roman" w:hAnsi="Times New Roman" w:cs="Times New Roman"/>
          <w:sz w:val="24"/>
          <w:szCs w:val="24"/>
          <w:lang w:eastAsia="sk-SK"/>
        </w:rPr>
        <w:t>poľnohospodárstva</w:t>
      </w:r>
      <w:r w:rsidR="00781823" w:rsidRPr="002A77B9">
        <w:rPr>
          <w:rFonts w:ascii="Times New Roman" w:eastAsia="Times New Roman" w:hAnsi="Times New Roman" w:cs="Times New Roman"/>
          <w:sz w:val="24"/>
          <w:szCs w:val="24"/>
          <w:lang w:eastAsia="sk-SK"/>
        </w:rPr>
        <w:t xml:space="preserve"> ČR Miroslava </w:t>
      </w:r>
      <w:proofErr w:type="spellStart"/>
      <w:r w:rsidR="00781823" w:rsidRPr="002A77B9">
        <w:rPr>
          <w:rFonts w:ascii="Times New Roman" w:eastAsia="Times New Roman" w:hAnsi="Times New Roman" w:cs="Times New Roman"/>
          <w:sz w:val="24"/>
          <w:szCs w:val="24"/>
          <w:lang w:eastAsia="sk-SK"/>
        </w:rPr>
        <w:t>Jurečku</w:t>
      </w:r>
      <w:proofErr w:type="spellEnd"/>
      <w:r w:rsidR="00781823" w:rsidRPr="002A77B9">
        <w:rPr>
          <w:rFonts w:ascii="Times New Roman" w:eastAsia="Times New Roman" w:hAnsi="Times New Roman" w:cs="Times New Roman"/>
          <w:sz w:val="24"/>
          <w:szCs w:val="24"/>
          <w:lang w:eastAsia="sk-SK"/>
        </w:rPr>
        <w:t xml:space="preserve"> bolo viacero tém, ktoré sa významne dotýkajú rozvoja poľnohospodárstva a potravinárstva v oboch krajinách. Najdôležitejším bodom bola diskusia o zjednodušení Spoločnej poľnohospodárskej politiky (SPP). Druhým diskutovaným okruhom bola situácia na vnútornom trhu, poznačenom aj ruskými sankciami, najmä v sektoroch bravčového mäsa a mlieka. </w:t>
      </w:r>
      <w:r w:rsidR="00AF6E64" w:rsidRPr="002A77B9">
        <w:rPr>
          <w:rFonts w:ascii="Times New Roman" w:eastAsia="Times New Roman" w:hAnsi="Times New Roman" w:cs="Times New Roman"/>
          <w:sz w:val="24"/>
          <w:szCs w:val="24"/>
          <w:lang w:eastAsia="sk-SK"/>
        </w:rPr>
        <w:t>V</w:t>
      </w:r>
      <w:r w:rsidR="00781823" w:rsidRPr="002A77B9">
        <w:rPr>
          <w:rFonts w:ascii="Times New Roman" w:eastAsia="Times New Roman" w:hAnsi="Times New Roman" w:cs="Times New Roman"/>
          <w:sz w:val="24"/>
          <w:szCs w:val="24"/>
          <w:lang w:eastAsia="sk-SK"/>
        </w:rPr>
        <w:t xml:space="preserve"> neposlednom rade ministri prediskutovali aktuálne otázky týkajúce Programu </w:t>
      </w:r>
      <w:r w:rsidR="000C6C4F" w:rsidRPr="002A77B9">
        <w:rPr>
          <w:rFonts w:ascii="Times New Roman" w:eastAsia="Times New Roman" w:hAnsi="Times New Roman" w:cs="Times New Roman"/>
          <w:sz w:val="24"/>
          <w:szCs w:val="24"/>
          <w:lang w:eastAsia="sk-SK"/>
        </w:rPr>
        <w:t xml:space="preserve">rozvoja </w:t>
      </w:r>
      <w:r w:rsidR="00781823" w:rsidRPr="002A77B9">
        <w:rPr>
          <w:rFonts w:ascii="Times New Roman" w:eastAsia="Times New Roman" w:hAnsi="Times New Roman" w:cs="Times New Roman"/>
          <w:sz w:val="24"/>
          <w:szCs w:val="24"/>
          <w:lang w:eastAsia="sk-SK"/>
        </w:rPr>
        <w:t xml:space="preserve">vidieka 2014–2020, spojené s opatreniami pre mladých farmárov a manažovania trhu s pôdou. </w:t>
      </w:r>
      <w:r w:rsidR="00AF6E64" w:rsidRPr="002A77B9">
        <w:rPr>
          <w:rFonts w:ascii="Times New Roman" w:eastAsia="Times New Roman" w:hAnsi="Times New Roman" w:cs="Times New Roman"/>
          <w:sz w:val="24"/>
          <w:szCs w:val="24"/>
          <w:lang w:eastAsia="sk-SK"/>
        </w:rPr>
        <w:t>D</w:t>
      </w:r>
      <w:r w:rsidR="00781823" w:rsidRPr="002A77B9">
        <w:rPr>
          <w:rFonts w:ascii="Times New Roman" w:eastAsia="Times New Roman" w:hAnsi="Times New Roman" w:cs="Times New Roman"/>
          <w:sz w:val="24"/>
          <w:szCs w:val="24"/>
          <w:lang w:eastAsia="sk-SK"/>
        </w:rPr>
        <w:t xml:space="preserve">ôležitou diskutovanou oblasťou bolo posilnenie domáceho potravinového patriotizmu vo vzťahu k spotrebiteľovi a k obchodným reťazcom. </w:t>
      </w:r>
    </w:p>
    <w:p w:rsidR="00781823" w:rsidRPr="002A77B9" w:rsidRDefault="00781823" w:rsidP="00C153A5">
      <w:pPr>
        <w:spacing w:after="80" w:line="320" w:lineRule="exact"/>
        <w:ind w:firstLine="426"/>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V nadväznosti na úspešné rokovanie vlád ČR a SR minister poľnohospodárstva Českej republiky Marian </w:t>
      </w:r>
      <w:proofErr w:type="spellStart"/>
      <w:r w:rsidRPr="002A77B9">
        <w:rPr>
          <w:rFonts w:ascii="Times New Roman" w:eastAsia="Times New Roman" w:hAnsi="Times New Roman" w:cs="Times New Roman"/>
          <w:sz w:val="24"/>
          <w:szCs w:val="24"/>
          <w:lang w:eastAsia="sk-SK"/>
        </w:rPr>
        <w:t>Jurečka</w:t>
      </w:r>
      <w:proofErr w:type="spellEnd"/>
      <w:r w:rsidR="000C6C4F"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pozval ministra pôdohospodárstva a rozvoja vidieka SR Ľubomíra </w:t>
      </w:r>
      <w:proofErr w:type="spellStart"/>
      <w:r w:rsidRPr="002A77B9">
        <w:rPr>
          <w:rFonts w:ascii="Times New Roman" w:eastAsia="Times New Roman" w:hAnsi="Times New Roman" w:cs="Times New Roman"/>
          <w:sz w:val="24"/>
          <w:szCs w:val="24"/>
          <w:lang w:eastAsia="sk-SK"/>
        </w:rPr>
        <w:t>Jahnátka</w:t>
      </w:r>
      <w:proofErr w:type="spellEnd"/>
      <w:r w:rsidRPr="002A77B9">
        <w:rPr>
          <w:rFonts w:ascii="Times New Roman" w:eastAsia="Times New Roman" w:hAnsi="Times New Roman" w:cs="Times New Roman"/>
          <w:sz w:val="24"/>
          <w:szCs w:val="24"/>
          <w:lang w:eastAsia="sk-SK"/>
        </w:rPr>
        <w:t xml:space="preserve"> na bilaterálne stretnutie s cieľom výmeny skúseností a dobrej praxe v rámci rezortov a im podriadených dozorných orgánov a organizácií. Stretnutie na úrovni ministrov, námestníkov a riaditeľov podriadených dozorných orgánov a organizácií oboch ministerstiev sa konalo</w:t>
      </w:r>
      <w:r w:rsidR="00AF6E64" w:rsidRPr="002A77B9">
        <w:rPr>
          <w:rFonts w:ascii="Times New Roman" w:eastAsia="Times New Roman" w:hAnsi="Times New Roman" w:cs="Times New Roman"/>
          <w:sz w:val="24"/>
          <w:szCs w:val="24"/>
          <w:lang w:eastAsia="sk-SK"/>
        </w:rPr>
        <w:t xml:space="preserve"> na južnej Morave, v Kroměříži, </w:t>
      </w:r>
      <w:r w:rsidRPr="002A77B9">
        <w:rPr>
          <w:rFonts w:ascii="Times New Roman" w:eastAsia="Times New Roman" w:hAnsi="Times New Roman" w:cs="Times New Roman"/>
          <w:sz w:val="24"/>
          <w:szCs w:val="24"/>
          <w:lang w:eastAsia="sk-SK"/>
        </w:rPr>
        <w:t>24. septembra 2015. Pozornosť zúčastnení venovali predovšetkým oblasti kvality potravín, Spoločnej poľnohospodárskej politike a politike komodít.</w:t>
      </w:r>
    </w:p>
    <w:p w:rsidR="00781823" w:rsidRPr="002A77B9" w:rsidRDefault="00781823"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Times New Roman" w:hAnsi="Times New Roman" w:cs="Times New Roman"/>
          <w:sz w:val="24"/>
          <w:szCs w:val="24"/>
          <w:lang w:eastAsia="sk-SK"/>
        </w:rPr>
        <w:t>Na pozvanie čes</w:t>
      </w:r>
      <w:r w:rsidR="001F7626" w:rsidRPr="002A77B9">
        <w:rPr>
          <w:rFonts w:ascii="Times New Roman" w:eastAsia="Times New Roman" w:hAnsi="Times New Roman" w:cs="Times New Roman"/>
          <w:sz w:val="24"/>
          <w:szCs w:val="24"/>
          <w:lang w:eastAsia="sk-SK"/>
        </w:rPr>
        <w:t xml:space="preserve">kého ministra poľnohospodárstva Mariana </w:t>
      </w:r>
      <w:proofErr w:type="spellStart"/>
      <w:r w:rsidR="001F7626" w:rsidRPr="002A77B9">
        <w:rPr>
          <w:rFonts w:ascii="Times New Roman" w:eastAsia="Times New Roman" w:hAnsi="Times New Roman" w:cs="Times New Roman"/>
          <w:sz w:val="24"/>
          <w:szCs w:val="24"/>
          <w:lang w:eastAsia="sk-SK"/>
        </w:rPr>
        <w:t>Jurečku</w:t>
      </w:r>
      <w:proofErr w:type="spellEnd"/>
      <w:r w:rsidRPr="002A77B9">
        <w:rPr>
          <w:rFonts w:ascii="Times New Roman" w:eastAsia="Times New Roman" w:hAnsi="Times New Roman" w:cs="Times New Roman"/>
          <w:sz w:val="24"/>
          <w:szCs w:val="24"/>
          <w:lang w:eastAsia="sk-SK"/>
        </w:rPr>
        <w:t xml:space="preserve"> sa štátna tajomníčka MPRV SR Magdaléna </w:t>
      </w:r>
      <w:proofErr w:type="spellStart"/>
      <w:r w:rsidRPr="002A77B9">
        <w:rPr>
          <w:rFonts w:ascii="Times New Roman" w:eastAsia="Times New Roman" w:hAnsi="Times New Roman" w:cs="Times New Roman"/>
          <w:sz w:val="24"/>
          <w:szCs w:val="24"/>
          <w:lang w:eastAsia="sk-SK"/>
        </w:rPr>
        <w:t>Lacko-Bartošová</w:t>
      </w:r>
      <w:proofErr w:type="spellEnd"/>
      <w:r w:rsidRPr="002A77B9">
        <w:rPr>
          <w:rFonts w:ascii="Times New Roman" w:eastAsia="Times New Roman" w:hAnsi="Times New Roman" w:cs="Times New Roman"/>
          <w:sz w:val="24"/>
          <w:szCs w:val="24"/>
          <w:lang w:eastAsia="sk-SK"/>
        </w:rPr>
        <w:t xml:space="preserve"> s delegáciou zúčastnila </w:t>
      </w:r>
      <w:r w:rsidR="001F7626" w:rsidRPr="002A77B9">
        <w:rPr>
          <w:rFonts w:ascii="Times New Roman" w:eastAsia="Times New Roman" w:hAnsi="Times New Roman" w:cs="Times New Roman"/>
          <w:sz w:val="24"/>
          <w:szCs w:val="24"/>
          <w:lang w:eastAsia="sk-SK"/>
        </w:rPr>
        <w:t>27. augusta 2015</w:t>
      </w:r>
      <w:r w:rsidR="00AF6E64" w:rsidRPr="002A77B9">
        <w:rPr>
          <w:rFonts w:ascii="Times New Roman" w:eastAsia="Times New Roman" w:hAnsi="Times New Roman" w:cs="Times New Roman"/>
          <w:sz w:val="24"/>
          <w:szCs w:val="24"/>
          <w:lang w:eastAsia="sk-SK"/>
        </w:rPr>
        <w:t xml:space="preserve"> </w:t>
      </w:r>
      <w:r w:rsidR="003C6F00" w:rsidRPr="002A77B9">
        <w:rPr>
          <w:rFonts w:ascii="Times New Roman" w:eastAsia="Times New Roman" w:hAnsi="Times New Roman" w:cs="Times New Roman"/>
          <w:sz w:val="24"/>
          <w:szCs w:val="24"/>
          <w:lang w:eastAsia="sk-SK"/>
        </w:rPr>
        <w:t xml:space="preserve">v Českých </w:t>
      </w:r>
      <w:r w:rsidR="001F7626" w:rsidRPr="002A77B9">
        <w:rPr>
          <w:rFonts w:ascii="Times New Roman" w:eastAsia="Times New Roman" w:hAnsi="Times New Roman" w:cs="Times New Roman"/>
          <w:sz w:val="24"/>
          <w:szCs w:val="24"/>
          <w:lang w:eastAsia="sk-SK"/>
        </w:rPr>
        <w:t xml:space="preserve">Budějoviciach </w:t>
      </w:r>
      <w:r w:rsidRPr="002A77B9">
        <w:rPr>
          <w:rFonts w:ascii="Times New Roman" w:eastAsia="Times New Roman" w:hAnsi="Times New Roman" w:cs="Times New Roman"/>
          <w:sz w:val="24"/>
          <w:szCs w:val="24"/>
          <w:lang w:eastAsia="sk-SK"/>
        </w:rPr>
        <w:t xml:space="preserve">slávnostného otvorenia 42. ročníka medzinárodného potravinárskeho veľtrhu </w:t>
      </w:r>
      <w:proofErr w:type="spellStart"/>
      <w:r w:rsidRPr="002A77B9">
        <w:rPr>
          <w:rFonts w:ascii="Times New Roman" w:eastAsia="Times New Roman" w:hAnsi="Times New Roman" w:cs="Times New Roman"/>
          <w:sz w:val="24"/>
          <w:szCs w:val="24"/>
          <w:lang w:eastAsia="sk-SK"/>
        </w:rPr>
        <w:t>Země</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živitelka</w:t>
      </w:r>
      <w:proofErr w:type="spellEnd"/>
      <w:r w:rsidRPr="002A77B9">
        <w:rPr>
          <w:rFonts w:ascii="Times New Roman" w:eastAsia="Times New Roman" w:hAnsi="Times New Roman" w:cs="Times New Roman"/>
          <w:sz w:val="24"/>
          <w:szCs w:val="24"/>
          <w:lang w:eastAsia="sk-SK"/>
        </w:rPr>
        <w:t xml:space="preserve"> 2015.</w:t>
      </w:r>
      <w:r w:rsidRPr="002A77B9">
        <w:rPr>
          <w:rFonts w:ascii="Times New Roman" w:eastAsia="Calibri" w:hAnsi="Times New Roman" w:cs="Times New Roman"/>
          <w:sz w:val="24"/>
          <w:szCs w:val="24"/>
        </w:rPr>
        <w:t xml:space="preserve"> </w:t>
      </w:r>
    </w:p>
    <w:p w:rsidR="00781823" w:rsidRPr="002A77B9" w:rsidRDefault="00781823"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Zástupcovia Ministerstva poľnohospodárstva, lesníctva a regionálneho rozvoja </w:t>
      </w:r>
      <w:proofErr w:type="spellStart"/>
      <w:r w:rsidRPr="002A77B9">
        <w:rPr>
          <w:rFonts w:ascii="Times New Roman" w:eastAsia="Times New Roman" w:hAnsi="Times New Roman" w:cs="Times New Roman"/>
          <w:b/>
          <w:i/>
          <w:sz w:val="24"/>
          <w:szCs w:val="24"/>
          <w:lang w:eastAsia="sk-SK"/>
        </w:rPr>
        <w:t>Kosova</w:t>
      </w:r>
      <w:proofErr w:type="spellEnd"/>
      <w:r w:rsidRPr="002A77B9">
        <w:rPr>
          <w:rFonts w:ascii="Times New Roman" w:eastAsia="Times New Roman" w:hAnsi="Times New Roman" w:cs="Times New Roman"/>
          <w:sz w:val="24"/>
          <w:szCs w:val="24"/>
          <w:lang w:eastAsia="sk-SK"/>
        </w:rPr>
        <w:t xml:space="preserve"> sa </w:t>
      </w:r>
      <w:r w:rsidR="001F7626" w:rsidRPr="002A77B9">
        <w:rPr>
          <w:rFonts w:ascii="Times New Roman" w:eastAsia="Times New Roman" w:hAnsi="Times New Roman" w:cs="Times New Roman"/>
          <w:sz w:val="24"/>
          <w:szCs w:val="24"/>
          <w:lang w:eastAsia="sk-SK"/>
        </w:rPr>
        <w:t>1.-</w:t>
      </w:r>
      <w:r w:rsidRPr="002A77B9">
        <w:rPr>
          <w:rFonts w:ascii="Times New Roman" w:eastAsia="Times New Roman" w:hAnsi="Times New Roman" w:cs="Times New Roman"/>
          <w:sz w:val="24"/>
          <w:szCs w:val="24"/>
          <w:lang w:eastAsia="sk-SK"/>
        </w:rPr>
        <w:t>4. decembra 2015 zúčastnili na študijnej návšteve Slovenska. Delegácia na úrovni generálneho sekretára (ekvivalent vedúceho služobného úradu) a vyšších úradníkov n</w:t>
      </w:r>
      <w:r w:rsidR="000C6C4F" w:rsidRPr="002A77B9">
        <w:rPr>
          <w:rFonts w:ascii="Times New Roman" w:eastAsia="Times New Roman" w:hAnsi="Times New Roman" w:cs="Times New Roman"/>
          <w:sz w:val="24"/>
          <w:szCs w:val="24"/>
          <w:lang w:eastAsia="sk-SK"/>
        </w:rPr>
        <w:t xml:space="preserve">avštívila 4. decembra 2015 MPRV </w:t>
      </w:r>
      <w:r w:rsidRPr="002A77B9">
        <w:rPr>
          <w:rFonts w:ascii="Times New Roman" w:eastAsia="Times New Roman" w:hAnsi="Times New Roman" w:cs="Times New Roman"/>
          <w:sz w:val="24"/>
          <w:szCs w:val="24"/>
          <w:lang w:eastAsia="sk-SK"/>
        </w:rPr>
        <w:t>SR</w:t>
      </w:r>
      <w:r w:rsidR="001F7626" w:rsidRPr="002A77B9">
        <w:rPr>
          <w:rFonts w:ascii="Times New Roman" w:eastAsia="Times New Roman" w:hAnsi="Times New Roman" w:cs="Times New Roman"/>
          <w:sz w:val="24"/>
          <w:szCs w:val="24"/>
          <w:lang w:eastAsia="sk-SK"/>
        </w:rPr>
        <w:t xml:space="preserve">. Odborníci z ministerstva im </w:t>
      </w:r>
      <w:r w:rsidRPr="002A77B9">
        <w:rPr>
          <w:rFonts w:ascii="Times New Roman" w:eastAsia="Times New Roman" w:hAnsi="Times New Roman" w:cs="Times New Roman"/>
          <w:sz w:val="24"/>
          <w:szCs w:val="24"/>
          <w:lang w:eastAsia="sk-SK"/>
        </w:rPr>
        <w:t>prezentovali informácie a skúsenosti z oblas</w:t>
      </w:r>
      <w:r w:rsidR="000C6C4F" w:rsidRPr="002A77B9">
        <w:rPr>
          <w:rFonts w:ascii="Times New Roman" w:eastAsia="Times New Roman" w:hAnsi="Times New Roman" w:cs="Times New Roman"/>
          <w:sz w:val="24"/>
          <w:szCs w:val="24"/>
          <w:lang w:eastAsia="sk-SK"/>
        </w:rPr>
        <w:t>tí, o ktoré prejavili záujem</w:t>
      </w:r>
      <w:r w:rsidR="001F7626" w:rsidRPr="002A77B9">
        <w:rPr>
          <w:rFonts w:ascii="Times New Roman" w:eastAsia="Times New Roman" w:hAnsi="Times New Roman" w:cs="Times New Roman"/>
          <w:sz w:val="24"/>
          <w:szCs w:val="24"/>
          <w:lang w:eastAsia="sk-SK"/>
        </w:rPr>
        <w:t>: o</w:t>
      </w:r>
      <w:r w:rsidRPr="002A77B9">
        <w:rPr>
          <w:rFonts w:ascii="Times New Roman" w:eastAsia="Times New Roman" w:hAnsi="Times New Roman" w:cs="Times New Roman"/>
          <w:sz w:val="24"/>
          <w:szCs w:val="24"/>
          <w:lang w:eastAsia="sk-SK"/>
        </w:rPr>
        <w:t xml:space="preserve">rganizovanie a fungovanie ministerstva, úlohy a postavenie </w:t>
      </w:r>
      <w:r w:rsidR="001F7626" w:rsidRPr="002A77B9">
        <w:rPr>
          <w:rFonts w:ascii="Times New Roman" w:eastAsia="Times New Roman" w:hAnsi="Times New Roman" w:cs="Times New Roman"/>
          <w:sz w:val="24"/>
          <w:szCs w:val="24"/>
          <w:lang w:eastAsia="sk-SK"/>
        </w:rPr>
        <w:t>vedúceho služobného úradu ministerstva</w:t>
      </w:r>
      <w:r w:rsidR="000C6C4F" w:rsidRPr="002A77B9">
        <w:rPr>
          <w:rFonts w:ascii="Times New Roman" w:eastAsia="Times New Roman" w:hAnsi="Times New Roman" w:cs="Times New Roman"/>
          <w:sz w:val="24"/>
          <w:szCs w:val="24"/>
          <w:lang w:eastAsia="sk-SK"/>
        </w:rPr>
        <w:t>, h</w:t>
      </w:r>
      <w:r w:rsidRPr="002A77B9">
        <w:rPr>
          <w:rFonts w:ascii="Times New Roman" w:eastAsia="Times New Roman" w:hAnsi="Times New Roman" w:cs="Times New Roman"/>
          <w:sz w:val="24"/>
          <w:szCs w:val="24"/>
          <w:lang w:eastAsia="sk-SK"/>
        </w:rPr>
        <w:t>armonizácia slovenskej právnej základne s</w:t>
      </w:r>
      <w:r w:rsidR="001F7626" w:rsidRPr="002A77B9">
        <w:rPr>
          <w:rFonts w:ascii="Times New Roman" w:eastAsia="Times New Roman" w:hAnsi="Times New Roman" w:cs="Times New Roman"/>
          <w:sz w:val="24"/>
          <w:szCs w:val="24"/>
          <w:lang w:eastAsia="sk-SK"/>
        </w:rPr>
        <w:t> </w:t>
      </w:r>
      <w:proofErr w:type="spellStart"/>
      <w:r w:rsidR="001F7626" w:rsidRPr="002A77B9">
        <w:rPr>
          <w:rFonts w:ascii="Times New Roman" w:eastAsia="Times New Roman" w:hAnsi="Times New Roman" w:cs="Times New Roman"/>
          <w:sz w:val="24"/>
          <w:szCs w:val="24"/>
          <w:lang w:eastAsia="sk-SK"/>
        </w:rPr>
        <w:t>a</w:t>
      </w:r>
      <w:r w:rsidRPr="002A77B9">
        <w:rPr>
          <w:rFonts w:ascii="Times New Roman" w:eastAsia="Times New Roman" w:hAnsi="Times New Roman" w:cs="Times New Roman"/>
          <w:sz w:val="24"/>
          <w:szCs w:val="24"/>
          <w:lang w:eastAsia="sk-SK"/>
        </w:rPr>
        <w:t>cquis</w:t>
      </w:r>
      <w:proofErr w:type="spellEnd"/>
      <w:r w:rsidR="001F7626" w:rsidRPr="002A77B9">
        <w:rPr>
          <w:rFonts w:ascii="Times New Roman" w:eastAsia="Times New Roman" w:hAnsi="Times New Roman" w:cs="Times New Roman"/>
          <w:sz w:val="24"/>
          <w:szCs w:val="24"/>
          <w:lang w:eastAsia="sk-SK"/>
        </w:rPr>
        <w:t xml:space="preserve"> </w:t>
      </w:r>
      <w:proofErr w:type="spellStart"/>
      <w:r w:rsidR="001F7626" w:rsidRPr="002A77B9">
        <w:rPr>
          <w:rFonts w:ascii="Times New Roman" w:eastAsia="Times New Roman" w:hAnsi="Times New Roman" w:cs="Times New Roman"/>
          <w:sz w:val="24"/>
          <w:szCs w:val="24"/>
          <w:lang w:eastAsia="sk-SK"/>
        </w:rPr>
        <w:t>communautaire</w:t>
      </w:r>
      <w:proofErr w:type="spellEnd"/>
      <w:r w:rsidRPr="002A77B9">
        <w:rPr>
          <w:rFonts w:ascii="Times New Roman" w:eastAsia="Times New Roman" w:hAnsi="Times New Roman" w:cs="Times New Roman"/>
          <w:sz w:val="24"/>
          <w:szCs w:val="24"/>
          <w:lang w:eastAsia="sk-SK"/>
        </w:rPr>
        <w:t xml:space="preserve">, </w:t>
      </w:r>
      <w:r w:rsidR="001F7626" w:rsidRPr="002A77B9">
        <w:rPr>
          <w:rFonts w:ascii="Times New Roman" w:eastAsia="Times New Roman" w:hAnsi="Times New Roman" w:cs="Times New Roman"/>
          <w:sz w:val="24"/>
          <w:szCs w:val="24"/>
          <w:lang w:eastAsia="sk-SK"/>
        </w:rPr>
        <w:t>krížové plnenie, m</w:t>
      </w:r>
      <w:r w:rsidRPr="002A77B9">
        <w:rPr>
          <w:rFonts w:ascii="Times New Roman" w:eastAsia="Times New Roman" w:hAnsi="Times New Roman" w:cs="Times New Roman"/>
          <w:sz w:val="24"/>
          <w:szCs w:val="24"/>
          <w:lang w:eastAsia="sk-SK"/>
        </w:rPr>
        <w:t xml:space="preserve">edzinárodná spolupráca – projekty EÚ </w:t>
      </w:r>
      <w:r w:rsidRPr="002A77B9">
        <w:rPr>
          <w:rFonts w:ascii="Times New Roman" w:eastAsia="Times New Roman" w:hAnsi="Times New Roman" w:cs="Times New Roman"/>
          <w:sz w:val="24"/>
          <w:szCs w:val="24"/>
          <w:lang w:eastAsia="sk-SK"/>
        </w:rPr>
        <w:lastRenderedPageBreak/>
        <w:t>pre rozvoj vidieka a vidiecky turizmus, pro</w:t>
      </w:r>
      <w:r w:rsidR="001F7626" w:rsidRPr="002A77B9">
        <w:rPr>
          <w:rFonts w:ascii="Times New Roman" w:eastAsia="Times New Roman" w:hAnsi="Times New Roman" w:cs="Times New Roman"/>
          <w:sz w:val="24"/>
          <w:szCs w:val="24"/>
          <w:lang w:eastAsia="sk-SK"/>
        </w:rPr>
        <w:t xml:space="preserve">jekty diverzifikácie vidieka, </w:t>
      </w:r>
      <w:proofErr w:type="spellStart"/>
      <w:r w:rsidR="001F7626" w:rsidRPr="002A77B9">
        <w:rPr>
          <w:rFonts w:ascii="Times New Roman" w:eastAsia="Times New Roman" w:hAnsi="Times New Roman" w:cs="Times New Roman"/>
          <w:sz w:val="24"/>
          <w:szCs w:val="24"/>
          <w:lang w:eastAsia="sk-SK"/>
        </w:rPr>
        <w:t>a</w:t>
      </w:r>
      <w:r w:rsidR="004C0AA7" w:rsidRPr="002A77B9">
        <w:rPr>
          <w:rFonts w:ascii="Times New Roman" w:eastAsia="Times New Roman" w:hAnsi="Times New Roman" w:cs="Times New Roman"/>
          <w:sz w:val="24"/>
          <w:szCs w:val="24"/>
          <w:lang w:eastAsia="sk-SK"/>
        </w:rPr>
        <w:t>groenvironme</w:t>
      </w:r>
      <w:r w:rsidRPr="002A77B9">
        <w:rPr>
          <w:rFonts w:ascii="Times New Roman" w:eastAsia="Times New Roman" w:hAnsi="Times New Roman" w:cs="Times New Roman"/>
          <w:sz w:val="24"/>
          <w:szCs w:val="24"/>
          <w:lang w:eastAsia="sk-SK"/>
        </w:rPr>
        <w:t>ntálne</w:t>
      </w:r>
      <w:proofErr w:type="spellEnd"/>
      <w:r w:rsidRPr="002A77B9">
        <w:rPr>
          <w:rFonts w:ascii="Times New Roman" w:eastAsia="Times New Roman" w:hAnsi="Times New Roman" w:cs="Times New Roman"/>
          <w:sz w:val="24"/>
          <w:szCs w:val="24"/>
          <w:lang w:eastAsia="sk-SK"/>
        </w:rPr>
        <w:t xml:space="preserve"> opatrenia a</w:t>
      </w:r>
      <w:r w:rsidR="001F7626" w:rsidRPr="002A77B9">
        <w:rPr>
          <w:rFonts w:ascii="Times New Roman" w:eastAsia="Times New Roman" w:hAnsi="Times New Roman" w:cs="Times New Roman"/>
          <w:sz w:val="24"/>
          <w:szCs w:val="24"/>
          <w:lang w:eastAsia="sk-SK"/>
        </w:rPr>
        <w:t xml:space="preserve"> príprava a účel </w:t>
      </w:r>
      <w:r w:rsidRPr="002A77B9">
        <w:rPr>
          <w:rFonts w:ascii="Times New Roman" w:eastAsia="Times New Roman" w:hAnsi="Times New Roman" w:cs="Times New Roman"/>
          <w:sz w:val="24"/>
          <w:szCs w:val="24"/>
          <w:lang w:eastAsia="sk-SK"/>
        </w:rPr>
        <w:t>Zelen</w:t>
      </w:r>
      <w:r w:rsidR="001F7626" w:rsidRPr="002A77B9">
        <w:rPr>
          <w:rFonts w:ascii="Times New Roman" w:eastAsia="Times New Roman" w:hAnsi="Times New Roman" w:cs="Times New Roman"/>
          <w:sz w:val="24"/>
          <w:szCs w:val="24"/>
          <w:lang w:eastAsia="sk-SK"/>
        </w:rPr>
        <w:t>ej</w:t>
      </w:r>
      <w:r w:rsidRPr="002A77B9">
        <w:rPr>
          <w:rFonts w:ascii="Times New Roman" w:eastAsia="Times New Roman" w:hAnsi="Times New Roman" w:cs="Times New Roman"/>
          <w:sz w:val="24"/>
          <w:szCs w:val="24"/>
          <w:lang w:eastAsia="sk-SK"/>
        </w:rPr>
        <w:t xml:space="preserve"> správ</w:t>
      </w:r>
      <w:r w:rsidR="001F7626" w:rsidRPr="002A77B9">
        <w:rPr>
          <w:rFonts w:ascii="Times New Roman" w:eastAsia="Times New Roman" w:hAnsi="Times New Roman" w:cs="Times New Roman"/>
          <w:sz w:val="24"/>
          <w:szCs w:val="24"/>
          <w:lang w:eastAsia="sk-SK"/>
        </w:rPr>
        <w:t xml:space="preserve">y. </w:t>
      </w:r>
    </w:p>
    <w:p w:rsidR="00781823" w:rsidRPr="002A77B9" w:rsidRDefault="001F7626"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M</w:t>
      </w:r>
      <w:r w:rsidR="00781823" w:rsidRPr="002A77B9">
        <w:rPr>
          <w:rFonts w:ascii="Times New Roman" w:eastAsia="Times New Roman" w:hAnsi="Times New Roman" w:cs="Times New Roman"/>
          <w:sz w:val="24"/>
          <w:szCs w:val="24"/>
          <w:lang w:eastAsia="sk-SK"/>
        </w:rPr>
        <w:t>inister pôdohos</w:t>
      </w:r>
      <w:r w:rsidRPr="002A77B9">
        <w:rPr>
          <w:rFonts w:ascii="Times New Roman" w:eastAsia="Times New Roman" w:hAnsi="Times New Roman" w:cs="Times New Roman"/>
          <w:sz w:val="24"/>
          <w:szCs w:val="24"/>
          <w:lang w:eastAsia="sk-SK"/>
        </w:rPr>
        <w:t xml:space="preserve">podárstva a rozvoja vidieka SR Ľubomír </w:t>
      </w:r>
      <w:proofErr w:type="spellStart"/>
      <w:r w:rsidRPr="002A77B9">
        <w:rPr>
          <w:rFonts w:ascii="Times New Roman" w:eastAsia="Times New Roman" w:hAnsi="Times New Roman" w:cs="Times New Roman"/>
          <w:sz w:val="24"/>
          <w:szCs w:val="24"/>
          <w:lang w:eastAsia="sk-SK"/>
        </w:rPr>
        <w:t>Jahnátek</w:t>
      </w:r>
      <w:proofErr w:type="spellEnd"/>
      <w:r w:rsidRPr="002A77B9">
        <w:rPr>
          <w:rFonts w:ascii="Times New Roman" w:eastAsia="Times New Roman" w:hAnsi="Times New Roman" w:cs="Times New Roman"/>
          <w:sz w:val="24"/>
          <w:szCs w:val="24"/>
          <w:lang w:eastAsia="sk-SK"/>
        </w:rPr>
        <w:t xml:space="preserve"> prijal 27. apríla 2015 </w:t>
      </w:r>
      <w:r w:rsidR="00781823" w:rsidRPr="002A77B9">
        <w:rPr>
          <w:rFonts w:ascii="Times New Roman" w:eastAsia="Times New Roman" w:hAnsi="Times New Roman" w:cs="Times New Roman"/>
          <w:sz w:val="24"/>
          <w:szCs w:val="24"/>
          <w:lang w:eastAsia="sk-SK"/>
        </w:rPr>
        <w:t xml:space="preserve">mimoriadnu a splnomocnenú veľvyslankyňu </w:t>
      </w:r>
      <w:r w:rsidR="00781823" w:rsidRPr="002A77B9">
        <w:rPr>
          <w:rFonts w:ascii="Times New Roman" w:eastAsia="Times New Roman" w:hAnsi="Times New Roman" w:cs="Times New Roman"/>
          <w:b/>
          <w:i/>
          <w:sz w:val="24"/>
          <w:szCs w:val="24"/>
          <w:lang w:eastAsia="sk-SK"/>
        </w:rPr>
        <w:t>Maďarska</w:t>
      </w:r>
      <w:r w:rsidR="00781823" w:rsidRPr="002A77B9">
        <w:rPr>
          <w:rFonts w:ascii="Times New Roman" w:eastAsia="Times New Roman" w:hAnsi="Times New Roman" w:cs="Times New Roman"/>
          <w:sz w:val="24"/>
          <w:szCs w:val="24"/>
          <w:lang w:eastAsia="sk-SK"/>
        </w:rPr>
        <w:t xml:space="preserve"> v SR </w:t>
      </w:r>
      <w:proofErr w:type="spellStart"/>
      <w:r w:rsidR="00781823" w:rsidRPr="002A77B9">
        <w:rPr>
          <w:rFonts w:ascii="Times New Roman" w:eastAsia="Times New Roman" w:hAnsi="Times New Roman" w:cs="Times New Roman"/>
          <w:sz w:val="24"/>
          <w:szCs w:val="24"/>
          <w:lang w:eastAsia="sk-SK"/>
        </w:rPr>
        <w:t>Évu</w:t>
      </w:r>
      <w:proofErr w:type="spellEnd"/>
      <w:r w:rsidR="00781823" w:rsidRPr="002A77B9">
        <w:rPr>
          <w:rFonts w:ascii="Times New Roman" w:eastAsia="Times New Roman" w:hAnsi="Times New Roman" w:cs="Times New Roman"/>
          <w:sz w:val="24"/>
          <w:szCs w:val="24"/>
          <w:lang w:eastAsia="sk-SK"/>
        </w:rPr>
        <w:t xml:space="preserve"> </w:t>
      </w:r>
      <w:proofErr w:type="spellStart"/>
      <w:r w:rsidR="00781823" w:rsidRPr="002A77B9">
        <w:rPr>
          <w:rFonts w:ascii="Times New Roman" w:eastAsia="Times New Roman" w:hAnsi="Times New Roman" w:cs="Times New Roman"/>
          <w:sz w:val="24"/>
          <w:szCs w:val="24"/>
          <w:lang w:eastAsia="sk-SK"/>
        </w:rPr>
        <w:t>Czimbalmosné</w:t>
      </w:r>
      <w:proofErr w:type="spellEnd"/>
      <w:r w:rsidR="00781823" w:rsidRPr="002A77B9">
        <w:rPr>
          <w:rFonts w:ascii="Times New Roman" w:eastAsia="Times New Roman" w:hAnsi="Times New Roman" w:cs="Times New Roman"/>
          <w:sz w:val="24"/>
          <w:szCs w:val="24"/>
          <w:lang w:eastAsia="sk-SK"/>
        </w:rPr>
        <w:t xml:space="preserve"> Molnár. Išlo o prvé prijatie od začiatku pôsobenia </w:t>
      </w:r>
      <w:r w:rsidR="004C0AA7" w:rsidRPr="002A77B9">
        <w:rPr>
          <w:rFonts w:ascii="Times New Roman" w:eastAsia="Times New Roman" w:hAnsi="Times New Roman" w:cs="Times New Roman"/>
          <w:sz w:val="24"/>
          <w:szCs w:val="24"/>
          <w:lang w:eastAsia="sk-SK"/>
        </w:rPr>
        <w:t>ve</w:t>
      </w:r>
      <w:r w:rsidRPr="002A77B9">
        <w:rPr>
          <w:rFonts w:ascii="Times New Roman" w:eastAsia="Times New Roman" w:hAnsi="Times New Roman" w:cs="Times New Roman"/>
          <w:sz w:val="24"/>
          <w:szCs w:val="24"/>
          <w:lang w:eastAsia="sk-SK"/>
        </w:rPr>
        <w:t>ľvyslankyne</w:t>
      </w:r>
      <w:r w:rsidR="00781823" w:rsidRPr="002A77B9">
        <w:rPr>
          <w:rFonts w:ascii="Times New Roman" w:eastAsia="Times New Roman" w:hAnsi="Times New Roman" w:cs="Times New Roman"/>
          <w:sz w:val="24"/>
          <w:szCs w:val="24"/>
          <w:lang w:eastAsia="sk-SK"/>
        </w:rPr>
        <w:t xml:space="preserve"> v Slovenskej republike.</w:t>
      </w:r>
    </w:p>
    <w:p w:rsidR="00781823" w:rsidRPr="002A77B9" w:rsidRDefault="00781823"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V</w:t>
      </w:r>
      <w:r w:rsidR="001F7626" w:rsidRPr="002A77B9">
        <w:rPr>
          <w:rFonts w:ascii="Times New Roman" w:eastAsia="Times New Roman" w:hAnsi="Times New Roman" w:cs="Times New Roman"/>
          <w:sz w:val="24"/>
          <w:szCs w:val="24"/>
          <w:lang w:eastAsia="sk-SK"/>
        </w:rPr>
        <w:t xml:space="preserve"> Budapešti sa 22.- 24. septembra 2015 </w:t>
      </w:r>
      <w:r w:rsidRPr="002A77B9">
        <w:rPr>
          <w:rFonts w:ascii="Times New Roman" w:eastAsia="Times New Roman" w:hAnsi="Times New Roman" w:cs="Times New Roman"/>
          <w:sz w:val="24"/>
          <w:szCs w:val="24"/>
          <w:lang w:eastAsia="sk-SK"/>
        </w:rPr>
        <w:t>pod záštitou ministra pôdohospodá</w:t>
      </w:r>
      <w:r w:rsidR="001F7626" w:rsidRPr="002A77B9">
        <w:rPr>
          <w:rFonts w:ascii="Times New Roman" w:eastAsia="Times New Roman" w:hAnsi="Times New Roman" w:cs="Times New Roman"/>
          <w:sz w:val="24"/>
          <w:szCs w:val="24"/>
          <w:lang w:eastAsia="sk-SK"/>
        </w:rPr>
        <w:t xml:space="preserve">rstva Maďarska </w:t>
      </w:r>
      <w:proofErr w:type="spellStart"/>
      <w:r w:rsidR="001F7626" w:rsidRPr="002A77B9">
        <w:rPr>
          <w:rFonts w:ascii="Times New Roman" w:eastAsia="Times New Roman" w:hAnsi="Times New Roman" w:cs="Times New Roman"/>
          <w:sz w:val="24"/>
          <w:szCs w:val="24"/>
          <w:lang w:eastAsia="sk-SK"/>
        </w:rPr>
        <w:t>Sándora</w:t>
      </w:r>
      <w:proofErr w:type="spellEnd"/>
      <w:r w:rsidR="001F7626" w:rsidRPr="002A77B9">
        <w:rPr>
          <w:rFonts w:ascii="Times New Roman" w:eastAsia="Times New Roman" w:hAnsi="Times New Roman" w:cs="Times New Roman"/>
          <w:sz w:val="24"/>
          <w:szCs w:val="24"/>
          <w:lang w:eastAsia="sk-SK"/>
        </w:rPr>
        <w:t xml:space="preserve"> </w:t>
      </w:r>
      <w:proofErr w:type="spellStart"/>
      <w:r w:rsidR="001F7626" w:rsidRPr="002A77B9">
        <w:rPr>
          <w:rFonts w:ascii="Times New Roman" w:eastAsia="Times New Roman" w:hAnsi="Times New Roman" w:cs="Times New Roman"/>
          <w:sz w:val="24"/>
          <w:szCs w:val="24"/>
          <w:lang w:eastAsia="sk-SK"/>
        </w:rPr>
        <w:t>Fazekasa</w:t>
      </w:r>
      <w:proofErr w:type="spellEnd"/>
      <w:r w:rsidRPr="002A77B9">
        <w:rPr>
          <w:rFonts w:ascii="Times New Roman" w:eastAsia="Times New Roman" w:hAnsi="Times New Roman" w:cs="Times New Roman"/>
          <w:sz w:val="24"/>
          <w:szCs w:val="24"/>
          <w:lang w:eastAsia="sk-SK"/>
        </w:rPr>
        <w:t xml:space="preserve"> uskutočnilo Fórum</w:t>
      </w:r>
      <w:r w:rsidRPr="002A77B9">
        <w:rPr>
          <w:rFonts w:ascii="Times New Roman" w:eastAsia="Calibri" w:hAnsi="Times New Roman" w:cs="Times New Roman"/>
          <w:sz w:val="24"/>
          <w:szCs w:val="24"/>
        </w:rPr>
        <w:t xml:space="preserve"> </w:t>
      </w:r>
      <w:r w:rsidRPr="002A77B9">
        <w:rPr>
          <w:rFonts w:ascii="Times New Roman" w:eastAsia="Times New Roman" w:hAnsi="Times New Roman" w:cs="Times New Roman"/>
          <w:sz w:val="24"/>
          <w:szCs w:val="24"/>
          <w:lang w:eastAsia="sk-SK"/>
        </w:rPr>
        <w:t>pre poľnohospodársko-obchodnú a</w:t>
      </w:r>
      <w:r w:rsidR="00C153A5" w:rsidRPr="002A77B9">
        <w:rPr>
          <w:rFonts w:ascii="Times New Roman" w:eastAsia="Times New Roman" w:hAnsi="Times New Roman" w:cs="Times New Roman"/>
          <w:sz w:val="24"/>
          <w:szCs w:val="24"/>
          <w:lang w:eastAsia="sk-SK"/>
        </w:rPr>
        <w:t> </w:t>
      </w:r>
      <w:r w:rsidRPr="002A77B9">
        <w:rPr>
          <w:rFonts w:ascii="Times New Roman" w:eastAsia="Times New Roman" w:hAnsi="Times New Roman" w:cs="Times New Roman"/>
          <w:sz w:val="24"/>
          <w:szCs w:val="24"/>
          <w:lang w:eastAsia="sk-SK"/>
        </w:rPr>
        <w:t xml:space="preserve">hospodársku spoluprácu medzi Čínou a 16 krajinami SVE. Ústrednou témou fóra bol </w:t>
      </w:r>
      <w:r w:rsidRPr="002A77B9">
        <w:rPr>
          <w:rFonts w:ascii="Times New Roman" w:eastAsia="Times New Roman" w:hAnsi="Times New Roman" w:cs="Times New Roman"/>
          <w:i/>
          <w:sz w:val="24"/>
          <w:szCs w:val="24"/>
          <w:lang w:eastAsia="sk-SK"/>
        </w:rPr>
        <w:t>„Životný cyklus potravín v Európe a Ázii: Zlepšenie výroby a transportu“</w:t>
      </w:r>
      <w:r w:rsidRPr="002A77B9">
        <w:rPr>
          <w:rFonts w:ascii="Times New Roman" w:eastAsia="Times New Roman" w:hAnsi="Times New Roman" w:cs="Times New Roman"/>
          <w:sz w:val="24"/>
          <w:szCs w:val="24"/>
          <w:lang w:eastAsia="sk-SK"/>
        </w:rPr>
        <w:t>. Fórum sa organizovalo súbežne so 77. celoštátnou poľnohospodárskou a potravinárskou výstavou OMÉK 2015.</w:t>
      </w:r>
      <w:r w:rsidRPr="002A77B9">
        <w:rPr>
          <w:rFonts w:ascii="Times New Roman" w:eastAsia="Calibri" w:hAnsi="Times New Roman" w:cs="Times New Roman"/>
          <w:sz w:val="24"/>
          <w:szCs w:val="24"/>
        </w:rPr>
        <w:t xml:space="preserve"> </w:t>
      </w:r>
      <w:r w:rsidRPr="002A77B9">
        <w:rPr>
          <w:rFonts w:ascii="Times New Roman" w:eastAsia="Times New Roman" w:hAnsi="Times New Roman" w:cs="Times New Roman"/>
          <w:sz w:val="24"/>
          <w:szCs w:val="24"/>
          <w:lang w:eastAsia="sk-SK"/>
        </w:rPr>
        <w:t xml:space="preserve">Slovenskú republiku zastupovala Magdaléna </w:t>
      </w:r>
      <w:proofErr w:type="spellStart"/>
      <w:r w:rsidRPr="002A77B9">
        <w:rPr>
          <w:rFonts w:ascii="Times New Roman" w:eastAsia="Times New Roman" w:hAnsi="Times New Roman" w:cs="Times New Roman"/>
          <w:sz w:val="24"/>
          <w:szCs w:val="24"/>
          <w:lang w:eastAsia="sk-SK"/>
        </w:rPr>
        <w:t>Lacko-Bartošová</w:t>
      </w:r>
      <w:proofErr w:type="spellEnd"/>
      <w:r w:rsidRPr="002A77B9">
        <w:rPr>
          <w:rFonts w:ascii="Times New Roman" w:eastAsia="Times New Roman" w:hAnsi="Times New Roman" w:cs="Times New Roman"/>
          <w:sz w:val="24"/>
          <w:szCs w:val="24"/>
          <w:lang w:eastAsia="sk-SK"/>
        </w:rPr>
        <w:t>, štátna tajomníčka Ministerstva pôdohospodárstva a rozvoja vidieka SR.</w:t>
      </w:r>
    </w:p>
    <w:p w:rsidR="00781823" w:rsidRPr="002A77B9" w:rsidRDefault="00781823" w:rsidP="00C153A5">
      <w:pPr>
        <w:spacing w:after="80" w:line="320" w:lineRule="exact"/>
        <w:ind w:firstLine="708"/>
        <w:jc w:val="both"/>
        <w:rPr>
          <w:rFonts w:ascii="Times New Roman" w:eastAsia="Calibri" w:hAnsi="Times New Roman" w:cs="Times New Roman"/>
          <w:sz w:val="24"/>
          <w:szCs w:val="24"/>
        </w:rPr>
      </w:pPr>
      <w:r w:rsidRPr="002A77B9">
        <w:rPr>
          <w:rFonts w:ascii="Times New Roman" w:eastAsia="Times New Roman" w:hAnsi="Times New Roman" w:cs="Times New Roman"/>
          <w:sz w:val="24"/>
          <w:szCs w:val="24"/>
          <w:lang w:eastAsia="sk-SK"/>
        </w:rPr>
        <w:t>Druhé spoločné zasadnutie vlád SR a</w:t>
      </w:r>
      <w:r w:rsidR="001F7626" w:rsidRPr="002A77B9">
        <w:rPr>
          <w:rFonts w:ascii="Times New Roman" w:eastAsia="Times New Roman" w:hAnsi="Times New Roman" w:cs="Times New Roman"/>
          <w:sz w:val="24"/>
          <w:szCs w:val="24"/>
          <w:lang w:eastAsia="sk-SK"/>
        </w:rPr>
        <w:t> </w:t>
      </w:r>
      <w:r w:rsidRPr="002A77B9">
        <w:rPr>
          <w:rFonts w:ascii="Times New Roman" w:eastAsia="Times New Roman" w:hAnsi="Times New Roman" w:cs="Times New Roman"/>
          <w:b/>
          <w:i/>
          <w:sz w:val="24"/>
          <w:szCs w:val="24"/>
          <w:lang w:eastAsia="sk-SK"/>
        </w:rPr>
        <w:t>P</w:t>
      </w:r>
      <w:r w:rsidR="001F7626" w:rsidRPr="002A77B9">
        <w:rPr>
          <w:rFonts w:ascii="Times New Roman" w:eastAsia="Times New Roman" w:hAnsi="Times New Roman" w:cs="Times New Roman"/>
          <w:b/>
          <w:i/>
          <w:sz w:val="24"/>
          <w:szCs w:val="24"/>
          <w:lang w:eastAsia="sk-SK"/>
        </w:rPr>
        <w:t>oľskej republiky</w:t>
      </w:r>
      <w:r w:rsidRPr="002A77B9">
        <w:rPr>
          <w:rFonts w:ascii="Times New Roman" w:eastAsia="Times New Roman" w:hAnsi="Times New Roman" w:cs="Times New Roman"/>
          <w:sz w:val="24"/>
          <w:szCs w:val="24"/>
          <w:lang w:eastAsia="sk-SK"/>
        </w:rPr>
        <w:t xml:space="preserve"> sa konalo 3. septembr</w:t>
      </w:r>
      <w:r w:rsidR="00AF6E64" w:rsidRPr="002A77B9">
        <w:rPr>
          <w:rFonts w:ascii="Times New Roman" w:eastAsia="Times New Roman" w:hAnsi="Times New Roman" w:cs="Times New Roman"/>
          <w:sz w:val="24"/>
          <w:szCs w:val="24"/>
          <w:lang w:eastAsia="sk-SK"/>
        </w:rPr>
        <w:t xml:space="preserve">a 2015 v poľskom meste </w:t>
      </w:r>
      <w:proofErr w:type="spellStart"/>
      <w:r w:rsidR="00AF6E64" w:rsidRPr="002A77B9">
        <w:rPr>
          <w:rFonts w:ascii="Times New Roman" w:eastAsia="Times New Roman" w:hAnsi="Times New Roman" w:cs="Times New Roman"/>
          <w:sz w:val="24"/>
          <w:szCs w:val="24"/>
          <w:lang w:eastAsia="sk-SK"/>
        </w:rPr>
        <w:t>Łancut</w:t>
      </w:r>
      <w:proofErr w:type="spellEnd"/>
      <w:r w:rsidR="00AF6E64"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Minister pôdohospodárstva a rozvoja vidieka SR poča</w:t>
      </w:r>
      <w:r w:rsidR="00F33B4B" w:rsidRPr="002A77B9">
        <w:rPr>
          <w:rFonts w:ascii="Times New Roman" w:eastAsia="Times New Roman" w:hAnsi="Times New Roman" w:cs="Times New Roman"/>
          <w:sz w:val="24"/>
          <w:szCs w:val="24"/>
          <w:lang w:eastAsia="sk-SK"/>
        </w:rPr>
        <w:t>s bilaterálneho rokovania so svojí</w:t>
      </w:r>
      <w:r w:rsidRPr="002A77B9">
        <w:rPr>
          <w:rFonts w:ascii="Times New Roman" w:eastAsia="Times New Roman" w:hAnsi="Times New Roman" w:cs="Times New Roman"/>
          <w:sz w:val="24"/>
          <w:szCs w:val="24"/>
          <w:lang w:eastAsia="sk-SK"/>
        </w:rPr>
        <w:t>m rezortným kolego</w:t>
      </w:r>
      <w:r w:rsidR="00F33B4B" w:rsidRPr="002A77B9">
        <w:rPr>
          <w:rFonts w:ascii="Times New Roman" w:eastAsia="Times New Roman" w:hAnsi="Times New Roman" w:cs="Times New Roman"/>
          <w:sz w:val="24"/>
          <w:szCs w:val="24"/>
          <w:lang w:eastAsia="sk-SK"/>
        </w:rPr>
        <w:t>m prerokoval</w:t>
      </w:r>
      <w:r w:rsidR="001F7626" w:rsidRPr="002A77B9">
        <w:rPr>
          <w:rFonts w:ascii="Times New Roman" w:eastAsia="Times New Roman" w:hAnsi="Times New Roman" w:cs="Times New Roman"/>
          <w:sz w:val="24"/>
          <w:szCs w:val="24"/>
          <w:lang w:eastAsia="sk-SK"/>
        </w:rPr>
        <w:t xml:space="preserve"> nasledovné témy: </w:t>
      </w:r>
      <w:r w:rsidRPr="002A77B9">
        <w:rPr>
          <w:rFonts w:ascii="Times New Roman" w:eastAsia="Times New Roman" w:hAnsi="Times New Roman" w:cs="Times New Roman"/>
          <w:sz w:val="24"/>
          <w:szCs w:val="24"/>
          <w:lang w:eastAsia="sk-SK"/>
        </w:rPr>
        <w:t xml:space="preserve">TTIP (Transatlantické obchodné a investičné partnerstvo) </w:t>
      </w:r>
      <w:r w:rsidR="00F33B4B" w:rsidRPr="002A77B9">
        <w:rPr>
          <w:rFonts w:ascii="Times New Roman" w:eastAsia="Times New Roman" w:hAnsi="Times New Roman" w:cs="Times New Roman"/>
          <w:sz w:val="24"/>
          <w:szCs w:val="24"/>
          <w:lang w:eastAsia="sk-SK"/>
        </w:rPr>
        <w:t xml:space="preserve">– posúdenie </w:t>
      </w:r>
      <w:r w:rsidRPr="002A77B9">
        <w:rPr>
          <w:rFonts w:ascii="Times New Roman" w:eastAsia="Times New Roman" w:hAnsi="Times New Roman" w:cs="Times New Roman"/>
          <w:sz w:val="24"/>
          <w:szCs w:val="24"/>
          <w:lang w:eastAsia="sk-SK"/>
        </w:rPr>
        <w:t>dopadov na európske poľnohosp</w:t>
      </w:r>
      <w:r w:rsidR="001F7626" w:rsidRPr="002A77B9">
        <w:rPr>
          <w:rFonts w:ascii="Times New Roman" w:eastAsia="Times New Roman" w:hAnsi="Times New Roman" w:cs="Times New Roman"/>
          <w:sz w:val="24"/>
          <w:szCs w:val="24"/>
          <w:lang w:eastAsia="sk-SK"/>
        </w:rPr>
        <w:t xml:space="preserve">odárstvo, </w:t>
      </w:r>
      <w:r w:rsidRPr="002A77B9">
        <w:rPr>
          <w:rFonts w:ascii="Times New Roman" w:eastAsia="Times New Roman" w:hAnsi="Times New Roman" w:cs="Times New Roman"/>
          <w:sz w:val="24"/>
          <w:szCs w:val="24"/>
          <w:lang w:eastAsia="sk-SK"/>
        </w:rPr>
        <w:t>situácia na trhu s bravčovým mäsom vo svetle ruského embarga navrhované opatrenia na vnútro</w:t>
      </w:r>
      <w:r w:rsidR="001F7626" w:rsidRPr="002A77B9">
        <w:rPr>
          <w:rFonts w:ascii="Times New Roman" w:eastAsia="Times New Roman" w:hAnsi="Times New Roman" w:cs="Times New Roman"/>
          <w:sz w:val="24"/>
          <w:szCs w:val="24"/>
          <w:lang w:eastAsia="sk-SK"/>
        </w:rPr>
        <w:t xml:space="preserve">štátnej úrovni a na úrovni EÚ, </w:t>
      </w:r>
      <w:r w:rsidRPr="002A77B9">
        <w:rPr>
          <w:rFonts w:ascii="Times New Roman" w:eastAsia="Times New Roman" w:hAnsi="Times New Roman" w:cs="Times New Roman"/>
          <w:sz w:val="24"/>
          <w:szCs w:val="24"/>
          <w:lang w:eastAsia="sk-SK"/>
        </w:rPr>
        <w:t>zhodnotenie situácie na trhu</w:t>
      </w:r>
      <w:r w:rsidR="00AF6E64" w:rsidRPr="002A77B9">
        <w:rPr>
          <w:rFonts w:ascii="Times New Roman" w:eastAsia="Times New Roman" w:hAnsi="Times New Roman" w:cs="Times New Roman"/>
          <w:sz w:val="24"/>
          <w:szCs w:val="24"/>
          <w:lang w:eastAsia="sk-SK"/>
        </w:rPr>
        <w:t xml:space="preserve">    </w:t>
      </w:r>
      <w:r w:rsidRPr="002A77B9">
        <w:rPr>
          <w:rFonts w:ascii="Times New Roman" w:eastAsia="Times New Roman" w:hAnsi="Times New Roman" w:cs="Times New Roman"/>
          <w:sz w:val="24"/>
          <w:szCs w:val="24"/>
          <w:lang w:eastAsia="sk-SK"/>
        </w:rPr>
        <w:t xml:space="preserve"> s mliekom po zrušení mliečnych</w:t>
      </w:r>
      <w:r w:rsidR="001F7626" w:rsidRPr="002A77B9">
        <w:rPr>
          <w:rFonts w:ascii="Times New Roman" w:eastAsia="Times New Roman" w:hAnsi="Times New Roman" w:cs="Times New Roman"/>
          <w:sz w:val="24"/>
          <w:szCs w:val="24"/>
          <w:lang w:eastAsia="sk-SK"/>
        </w:rPr>
        <w:t xml:space="preserve"> kvót, možné nástroje podpory, </w:t>
      </w:r>
      <w:r w:rsidRPr="002A77B9">
        <w:rPr>
          <w:rFonts w:ascii="Times New Roman" w:eastAsia="Times New Roman" w:hAnsi="Times New Roman" w:cs="Times New Roman"/>
          <w:sz w:val="24"/>
          <w:szCs w:val="24"/>
          <w:lang w:eastAsia="sk-SK"/>
        </w:rPr>
        <w:t>aktuálne dianie, vrátane otázok týkajúcich sa be</w:t>
      </w:r>
      <w:r w:rsidR="001F7626" w:rsidRPr="002A77B9">
        <w:rPr>
          <w:rFonts w:ascii="Times New Roman" w:eastAsia="Times New Roman" w:hAnsi="Times New Roman" w:cs="Times New Roman"/>
          <w:sz w:val="24"/>
          <w:szCs w:val="24"/>
          <w:lang w:eastAsia="sk-SK"/>
        </w:rPr>
        <w:t xml:space="preserve">zpečnosti a kvality potravín a </w:t>
      </w:r>
      <w:r w:rsidRPr="002A77B9">
        <w:rPr>
          <w:rFonts w:ascii="Times New Roman" w:eastAsia="Times New Roman" w:hAnsi="Times New Roman" w:cs="Times New Roman"/>
          <w:sz w:val="24"/>
          <w:szCs w:val="24"/>
          <w:lang w:eastAsia="sk-SK"/>
        </w:rPr>
        <w:t>výmena skúseností s rozvojom vidieckych oblastí.</w:t>
      </w:r>
    </w:p>
    <w:p w:rsidR="00781823" w:rsidRPr="002A77B9" w:rsidRDefault="00781823" w:rsidP="00C153A5">
      <w:pPr>
        <w:spacing w:after="80" w:line="320" w:lineRule="exact"/>
        <w:ind w:firstLine="426"/>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Na základe pozvania ministerky poľnohospodárstva a morských záležitostí </w:t>
      </w:r>
      <w:r w:rsidRPr="002A77B9">
        <w:rPr>
          <w:rFonts w:ascii="Times New Roman" w:eastAsia="Times New Roman" w:hAnsi="Times New Roman" w:cs="Times New Roman"/>
          <w:b/>
          <w:i/>
          <w:sz w:val="24"/>
          <w:szCs w:val="24"/>
          <w:lang w:eastAsia="sk-SK"/>
        </w:rPr>
        <w:t>Portugalskej republiky</w:t>
      </w:r>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Assunção</w:t>
      </w:r>
      <w:proofErr w:type="spellEnd"/>
      <w:r w:rsidRPr="002A77B9">
        <w:rPr>
          <w:rFonts w:ascii="Times New Roman" w:eastAsia="Times New Roman" w:hAnsi="Times New Roman" w:cs="Times New Roman"/>
          <w:sz w:val="24"/>
          <w:szCs w:val="24"/>
          <w:lang w:eastAsia="sk-SK"/>
        </w:rPr>
        <w:t xml:space="preserve"> </w:t>
      </w:r>
      <w:proofErr w:type="spellStart"/>
      <w:r w:rsidRPr="002A77B9">
        <w:rPr>
          <w:rFonts w:ascii="Times New Roman" w:eastAsia="Times New Roman" w:hAnsi="Times New Roman" w:cs="Times New Roman"/>
          <w:sz w:val="24"/>
          <w:szCs w:val="24"/>
          <w:lang w:eastAsia="sk-SK"/>
        </w:rPr>
        <w:t>Cristas</w:t>
      </w:r>
      <w:r w:rsidR="00AF6E64" w:rsidRPr="002A77B9">
        <w:rPr>
          <w:rFonts w:ascii="Times New Roman" w:eastAsia="Times New Roman" w:hAnsi="Times New Roman" w:cs="Times New Roman"/>
          <w:sz w:val="24"/>
          <w:szCs w:val="24"/>
          <w:lang w:eastAsia="sk-SK"/>
        </w:rPr>
        <w:t>ovej</w:t>
      </w:r>
      <w:proofErr w:type="spellEnd"/>
      <w:r w:rsidRPr="002A77B9">
        <w:rPr>
          <w:rFonts w:ascii="Times New Roman" w:eastAsia="Times New Roman" w:hAnsi="Times New Roman" w:cs="Times New Roman"/>
          <w:sz w:val="24"/>
          <w:szCs w:val="24"/>
          <w:lang w:eastAsia="sk-SK"/>
        </w:rPr>
        <w:t xml:space="preserve"> sa minister pôdohospodárstva rozvoja vidieka SR zúčastnil </w:t>
      </w:r>
      <w:r w:rsidR="001F7626" w:rsidRPr="002A77B9">
        <w:rPr>
          <w:rFonts w:ascii="Times New Roman" w:eastAsia="Times New Roman" w:hAnsi="Times New Roman" w:cs="Times New Roman"/>
          <w:sz w:val="24"/>
          <w:szCs w:val="24"/>
          <w:lang w:eastAsia="sk-SK"/>
        </w:rPr>
        <w:t>4.-</w:t>
      </w:r>
      <w:r w:rsidRPr="002A77B9">
        <w:rPr>
          <w:rFonts w:ascii="Times New Roman" w:eastAsia="Times New Roman" w:hAnsi="Times New Roman" w:cs="Times New Roman"/>
          <w:sz w:val="24"/>
          <w:szCs w:val="24"/>
          <w:lang w:eastAsia="sk-SK"/>
        </w:rPr>
        <w:t>5. júna 2015 ministerského stretnutia, ktoré sa konalo počas  „Modrého týždňa“ v Lisabone. Ministerské stretnutie sa z</w:t>
      </w:r>
      <w:r w:rsidR="00AF6E64" w:rsidRPr="002A77B9">
        <w:rPr>
          <w:rFonts w:ascii="Times New Roman" w:eastAsia="Times New Roman" w:hAnsi="Times New Roman" w:cs="Times New Roman"/>
          <w:sz w:val="24"/>
          <w:szCs w:val="24"/>
          <w:lang w:eastAsia="sk-SK"/>
        </w:rPr>
        <w:t>aoberalo problematikou rozvoja modrého hospodárstva</w:t>
      </w:r>
      <w:r w:rsidRPr="002A77B9">
        <w:rPr>
          <w:rFonts w:ascii="Times New Roman" w:eastAsia="Times New Roman" w:hAnsi="Times New Roman" w:cs="Times New Roman"/>
          <w:sz w:val="24"/>
          <w:szCs w:val="24"/>
          <w:lang w:eastAsia="sk-SK"/>
        </w:rPr>
        <w:t xml:space="preserve"> s cieľom uistiť sa o jeho správnom smerovaní. Ministri diskutovali na témy</w:t>
      </w:r>
      <w:r w:rsidR="00AF6E64" w:rsidRPr="002A77B9">
        <w:rPr>
          <w:rFonts w:ascii="Times New Roman" w:eastAsia="Times New Roman" w:hAnsi="Times New Roman" w:cs="Times New Roman"/>
          <w:sz w:val="24"/>
          <w:szCs w:val="24"/>
          <w:lang w:eastAsia="sk-SK"/>
        </w:rPr>
        <w:t xml:space="preserve">, medzi ktoré patrili </w:t>
      </w:r>
      <w:r w:rsidRPr="002A77B9">
        <w:rPr>
          <w:rFonts w:ascii="Times New Roman" w:eastAsia="Times New Roman" w:hAnsi="Times New Roman" w:cs="Times New Roman"/>
          <w:sz w:val="24"/>
          <w:szCs w:val="24"/>
          <w:lang w:eastAsia="sk-SK"/>
        </w:rPr>
        <w:t>napr</w:t>
      </w:r>
      <w:r w:rsidR="00AF6E64" w:rsidRPr="002A77B9">
        <w:rPr>
          <w:rFonts w:ascii="Times New Roman" w:eastAsia="Times New Roman" w:hAnsi="Times New Roman" w:cs="Times New Roman"/>
          <w:sz w:val="24"/>
          <w:szCs w:val="24"/>
          <w:lang w:eastAsia="sk-SK"/>
        </w:rPr>
        <w:t>íklad</w:t>
      </w:r>
      <w:r w:rsidRPr="002A77B9">
        <w:rPr>
          <w:rFonts w:ascii="Times New Roman" w:eastAsia="Times New Roman" w:hAnsi="Times New Roman" w:cs="Times New Roman"/>
          <w:sz w:val="24"/>
          <w:szCs w:val="24"/>
          <w:lang w:eastAsia="sk-SK"/>
        </w:rPr>
        <w:t xml:space="preserve"> globálne vládnutie oceánu, finančné nástroje na podporu ekonomiky oceánu, plánovanie a riadenie námorného priestoru atď. Súčasťou ministerského stretnutia bolo aj prijatie spoločnej deklarácie.</w:t>
      </w:r>
    </w:p>
    <w:p w:rsidR="00781823" w:rsidRPr="002A77B9" w:rsidRDefault="00781823" w:rsidP="00C153A5">
      <w:pPr>
        <w:spacing w:after="80" w:line="320" w:lineRule="exact"/>
        <w:ind w:firstLine="708"/>
        <w:jc w:val="both"/>
        <w:rPr>
          <w:rFonts w:ascii="Times New Roman" w:eastAsia="Times New Roman" w:hAnsi="Times New Roman" w:cs="Times New Roman"/>
          <w:sz w:val="24"/>
          <w:szCs w:val="24"/>
          <w:lang w:eastAsia="sk-SK"/>
        </w:rPr>
      </w:pPr>
      <w:r w:rsidRPr="002A77B9">
        <w:rPr>
          <w:rFonts w:ascii="Times New Roman" w:eastAsia="Times New Roman" w:hAnsi="Times New Roman" w:cs="Times New Roman"/>
          <w:sz w:val="24"/>
          <w:szCs w:val="24"/>
          <w:lang w:eastAsia="sk-SK"/>
        </w:rPr>
        <w:t xml:space="preserve">7. zasadnutie Zmiešanej komisie </w:t>
      </w:r>
      <w:r w:rsidR="006F66B5" w:rsidRPr="002A77B9">
        <w:rPr>
          <w:rFonts w:ascii="Times New Roman" w:eastAsia="Times New Roman" w:hAnsi="Times New Roman" w:cs="Times New Roman"/>
          <w:sz w:val="24"/>
          <w:szCs w:val="24"/>
          <w:lang w:eastAsia="sk-SK"/>
        </w:rPr>
        <w:t xml:space="preserve">medzi </w:t>
      </w:r>
      <w:r w:rsidRPr="002A77B9">
        <w:rPr>
          <w:rFonts w:ascii="Times New Roman" w:eastAsia="Times New Roman" w:hAnsi="Times New Roman" w:cs="Times New Roman"/>
          <w:sz w:val="24"/>
          <w:szCs w:val="24"/>
          <w:lang w:eastAsia="sk-SK"/>
        </w:rPr>
        <w:t xml:space="preserve">Slovenskou republikou a </w:t>
      </w:r>
      <w:r w:rsidRPr="002A77B9">
        <w:rPr>
          <w:rFonts w:ascii="Times New Roman" w:eastAsia="Times New Roman" w:hAnsi="Times New Roman" w:cs="Times New Roman"/>
          <w:b/>
          <w:i/>
          <w:sz w:val="24"/>
          <w:szCs w:val="24"/>
          <w:lang w:eastAsia="sk-SK"/>
        </w:rPr>
        <w:t>Srbskou republikou</w:t>
      </w:r>
      <w:r w:rsidRPr="002A77B9">
        <w:rPr>
          <w:rFonts w:ascii="Times New Roman" w:eastAsia="Times New Roman" w:hAnsi="Times New Roman" w:cs="Times New Roman"/>
          <w:sz w:val="24"/>
          <w:szCs w:val="24"/>
          <w:lang w:eastAsia="sk-SK"/>
        </w:rPr>
        <w:t xml:space="preserve"> pre hospodársku spoluprácu</w:t>
      </w:r>
      <w:r w:rsidR="001F7626" w:rsidRPr="002A77B9">
        <w:rPr>
          <w:rFonts w:ascii="Times New Roman" w:eastAsia="Times New Roman" w:hAnsi="Times New Roman" w:cs="Times New Roman"/>
          <w:sz w:val="24"/>
          <w:szCs w:val="24"/>
          <w:lang w:eastAsia="sk-SK"/>
        </w:rPr>
        <w:t xml:space="preserve"> sa uskutočnilo 10.-11. decembra 2015 v Belehrade. </w:t>
      </w:r>
      <w:r w:rsidRPr="002A77B9">
        <w:rPr>
          <w:rFonts w:ascii="Times New Roman" w:eastAsia="Times New Roman" w:hAnsi="Times New Roman" w:cs="Times New Roman"/>
          <w:sz w:val="24"/>
          <w:szCs w:val="24"/>
          <w:lang w:eastAsia="sk-SK"/>
        </w:rPr>
        <w:t>Pracovná skupina pre poľnohospodárstvo a životné prostredie, ktorá v rámci zmiešanej komisie zasadala</w:t>
      </w:r>
      <w:r w:rsidR="001F7626" w:rsidRPr="002A77B9">
        <w:rPr>
          <w:rFonts w:ascii="Times New Roman" w:eastAsia="Times New Roman" w:hAnsi="Times New Roman" w:cs="Times New Roman"/>
          <w:sz w:val="24"/>
          <w:szCs w:val="24"/>
          <w:lang w:eastAsia="sk-SK"/>
        </w:rPr>
        <w:t>,</w:t>
      </w:r>
      <w:r w:rsidRPr="002A77B9">
        <w:rPr>
          <w:rFonts w:ascii="Times New Roman" w:eastAsia="Times New Roman" w:hAnsi="Times New Roman" w:cs="Times New Roman"/>
          <w:sz w:val="24"/>
          <w:szCs w:val="24"/>
          <w:lang w:eastAsia="sk-SK"/>
        </w:rPr>
        <w:t xml:space="preserve"> bola zameraná najmä na problematiku spadajúcu pod MŽP SR. </w:t>
      </w:r>
    </w:p>
    <w:p w:rsidR="00DA035F" w:rsidRPr="001E18C1" w:rsidRDefault="00DA035F" w:rsidP="00C153A5">
      <w:pPr>
        <w:spacing w:after="80" w:line="320" w:lineRule="exact"/>
        <w:jc w:val="both"/>
        <w:rPr>
          <w:rFonts w:ascii="Times New Roman" w:hAnsi="Times New Roman" w:cs="Times New Roman"/>
          <w:sz w:val="24"/>
          <w:szCs w:val="24"/>
        </w:rPr>
      </w:pPr>
      <w:r w:rsidRPr="002A77B9">
        <w:rPr>
          <w:rFonts w:ascii="Times New Roman" w:hAnsi="Times New Roman" w:cs="Times New Roman"/>
          <w:sz w:val="24"/>
          <w:szCs w:val="24"/>
        </w:rPr>
        <w:tab/>
      </w:r>
      <w:r w:rsidR="00773CA8" w:rsidRPr="002A77B9">
        <w:rPr>
          <w:rFonts w:ascii="Times New Roman" w:eastAsia="Times New Roman" w:hAnsi="Times New Roman" w:cs="Times New Roman"/>
          <w:sz w:val="24"/>
          <w:szCs w:val="24"/>
          <w:lang w:eastAsia="sk-SK"/>
        </w:rPr>
        <w:t>V Bruseli bol</w:t>
      </w:r>
      <w:r w:rsidRPr="002A77B9">
        <w:rPr>
          <w:rFonts w:ascii="Times New Roman" w:eastAsia="Times New Roman" w:hAnsi="Times New Roman" w:cs="Times New Roman"/>
          <w:sz w:val="24"/>
          <w:szCs w:val="24"/>
          <w:lang w:eastAsia="sk-SK"/>
        </w:rPr>
        <w:t xml:space="preserve"> počas piateho zasadnutia spoločnej Slovensko-flámskej komisie podpísaný </w:t>
      </w:r>
      <w:r w:rsidRPr="002A77B9">
        <w:rPr>
          <w:rFonts w:ascii="Times New Roman" w:eastAsia="Times New Roman" w:hAnsi="Times New Roman" w:cs="Times New Roman"/>
          <w:i/>
          <w:sz w:val="24"/>
          <w:szCs w:val="24"/>
          <w:lang w:eastAsia="sk-SK"/>
        </w:rPr>
        <w:t>Program spolupráce medzi SR a Flámskom na roky 2015-2017</w:t>
      </w:r>
      <w:r w:rsidRPr="002A77B9">
        <w:rPr>
          <w:rFonts w:ascii="Times New Roman" w:eastAsia="Times New Roman" w:hAnsi="Times New Roman" w:cs="Times New Roman"/>
          <w:sz w:val="24"/>
          <w:szCs w:val="24"/>
          <w:lang w:eastAsia="sk-SK"/>
        </w:rPr>
        <w:t xml:space="preserve">. </w:t>
      </w:r>
      <w:r w:rsidR="000C1308" w:rsidRPr="002A77B9">
        <w:rPr>
          <w:rFonts w:ascii="Times New Roman" w:eastAsia="Times New Roman" w:hAnsi="Times New Roman" w:cs="Times New Roman"/>
          <w:sz w:val="24"/>
          <w:szCs w:val="24"/>
          <w:lang w:eastAsia="sk-SK"/>
        </w:rPr>
        <w:t xml:space="preserve">Zasadnutie potvrdilo obojstranný záujem o dynamizáciu rozvoja bilaterálnych vzťahov, pričom počet oblastí programu spolupráce bol zúžený s cieľom posilnenia aktivít predovšetkým v tých oblastiach, kde je reálny záujem o spoločné projekty. </w:t>
      </w:r>
      <w:r w:rsidRPr="002A77B9">
        <w:rPr>
          <w:rFonts w:ascii="Times New Roman" w:eastAsia="Times New Roman" w:hAnsi="Times New Roman" w:cs="Times New Roman"/>
          <w:sz w:val="24"/>
          <w:szCs w:val="24"/>
          <w:lang w:eastAsia="sk-SK"/>
        </w:rPr>
        <w:t>Spoločná komisia bola zriadená v roku 2002 medzivládnou dohodou o spolupráci medzi SR a </w:t>
      </w:r>
      <w:r w:rsidRPr="002A77B9">
        <w:rPr>
          <w:rFonts w:ascii="Times New Roman" w:eastAsia="Times New Roman" w:hAnsi="Times New Roman" w:cs="Times New Roman"/>
          <w:b/>
          <w:i/>
          <w:sz w:val="24"/>
          <w:szCs w:val="24"/>
          <w:lang w:eastAsia="sk-SK"/>
        </w:rPr>
        <w:t>Flámskym spoločenstvom Belgického kráľovstva</w:t>
      </w:r>
      <w:r w:rsidRPr="002A77B9">
        <w:rPr>
          <w:rFonts w:ascii="Times New Roman" w:eastAsia="Times New Roman" w:hAnsi="Times New Roman" w:cs="Times New Roman"/>
          <w:sz w:val="24"/>
          <w:szCs w:val="24"/>
          <w:lang w:eastAsia="sk-SK"/>
        </w:rPr>
        <w:t>.</w:t>
      </w:r>
      <w:r w:rsidRPr="001E18C1">
        <w:rPr>
          <w:rFonts w:ascii="Times New Roman" w:eastAsia="Times New Roman" w:hAnsi="Times New Roman" w:cs="Times New Roman"/>
          <w:sz w:val="24"/>
          <w:szCs w:val="24"/>
          <w:lang w:eastAsia="sk-SK"/>
        </w:rPr>
        <w:t xml:space="preserve"> </w:t>
      </w:r>
      <w:r w:rsidRPr="001E18C1">
        <w:rPr>
          <w:rFonts w:ascii="Times New Roman" w:hAnsi="Times New Roman" w:cs="Times New Roman"/>
          <w:sz w:val="24"/>
          <w:szCs w:val="24"/>
        </w:rPr>
        <w:t xml:space="preserve"> </w:t>
      </w:r>
    </w:p>
    <w:sectPr w:rsidR="00DA035F" w:rsidRPr="001E18C1" w:rsidSect="00CA463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5A" w:rsidRDefault="00C2165A" w:rsidP="004F0EBE">
      <w:pPr>
        <w:spacing w:after="0" w:line="240" w:lineRule="auto"/>
      </w:pPr>
      <w:r>
        <w:separator/>
      </w:r>
    </w:p>
  </w:endnote>
  <w:endnote w:type="continuationSeparator" w:id="0">
    <w:p w:rsidR="00C2165A" w:rsidRDefault="00C2165A" w:rsidP="004F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6590"/>
      <w:docPartObj>
        <w:docPartGallery w:val="Page Numbers (Bottom of Page)"/>
        <w:docPartUnique/>
      </w:docPartObj>
    </w:sdtPr>
    <w:sdtEndPr/>
    <w:sdtContent>
      <w:p w:rsidR="004F0EBE" w:rsidRDefault="00296938">
        <w:pPr>
          <w:pStyle w:val="Pta"/>
          <w:jc w:val="center"/>
        </w:pPr>
        <w:r>
          <w:fldChar w:fldCharType="begin"/>
        </w:r>
        <w:r>
          <w:instrText xml:space="preserve"> PAGE   \* MERGEFORMAT </w:instrText>
        </w:r>
        <w:r>
          <w:fldChar w:fldCharType="separate"/>
        </w:r>
        <w:r w:rsidR="00CC156A">
          <w:rPr>
            <w:noProof/>
          </w:rPr>
          <w:t>1</w:t>
        </w:r>
        <w:r>
          <w:rPr>
            <w:noProof/>
          </w:rPr>
          <w:fldChar w:fldCharType="end"/>
        </w:r>
      </w:p>
    </w:sdtContent>
  </w:sdt>
  <w:p w:rsidR="004F0EBE" w:rsidRDefault="004F0EB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5A" w:rsidRDefault="00C2165A" w:rsidP="004F0EBE">
      <w:pPr>
        <w:spacing w:after="0" w:line="240" w:lineRule="auto"/>
      </w:pPr>
      <w:r>
        <w:separator/>
      </w:r>
    </w:p>
  </w:footnote>
  <w:footnote w:type="continuationSeparator" w:id="0">
    <w:p w:rsidR="00C2165A" w:rsidRDefault="00C2165A" w:rsidP="004F0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04D"/>
    <w:multiLevelType w:val="multilevel"/>
    <w:tmpl w:val="19843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56BC1"/>
    <w:multiLevelType w:val="hybridMultilevel"/>
    <w:tmpl w:val="2A1E1E60"/>
    <w:lvl w:ilvl="0" w:tplc="7C86991E">
      <w:numFmt w:val="bullet"/>
      <w:lvlText w:val="•"/>
      <w:lvlJc w:val="left"/>
      <w:pPr>
        <w:ind w:left="1077" w:hanging="360"/>
      </w:pPr>
      <w:rPr>
        <w:rFonts w:ascii="Times New Roman" w:eastAsia="Calibri"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
    <w:nsid w:val="38277635"/>
    <w:multiLevelType w:val="hybridMultilevel"/>
    <w:tmpl w:val="652EF4A2"/>
    <w:lvl w:ilvl="0" w:tplc="A40293B8">
      <w:start w:val="7606"/>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nsid w:val="58101EAA"/>
    <w:multiLevelType w:val="hybridMultilevel"/>
    <w:tmpl w:val="A5902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E3"/>
    <w:rsid w:val="00075D70"/>
    <w:rsid w:val="000C1308"/>
    <w:rsid w:val="000C6C4F"/>
    <w:rsid w:val="000D02E3"/>
    <w:rsid w:val="000D6916"/>
    <w:rsid w:val="000F7C00"/>
    <w:rsid w:val="00107D78"/>
    <w:rsid w:val="00123B38"/>
    <w:rsid w:val="00151A83"/>
    <w:rsid w:val="00176F59"/>
    <w:rsid w:val="001A24EC"/>
    <w:rsid w:val="001E18C1"/>
    <w:rsid w:val="001F6BD6"/>
    <w:rsid w:val="001F7626"/>
    <w:rsid w:val="002201F1"/>
    <w:rsid w:val="00256148"/>
    <w:rsid w:val="00260FBA"/>
    <w:rsid w:val="00276705"/>
    <w:rsid w:val="00296938"/>
    <w:rsid w:val="002A77B9"/>
    <w:rsid w:val="002B15DE"/>
    <w:rsid w:val="00350815"/>
    <w:rsid w:val="003C6F00"/>
    <w:rsid w:val="003F4D89"/>
    <w:rsid w:val="00424C47"/>
    <w:rsid w:val="004915D5"/>
    <w:rsid w:val="004C0AA7"/>
    <w:rsid w:val="004F0EBE"/>
    <w:rsid w:val="004F26FD"/>
    <w:rsid w:val="005519A5"/>
    <w:rsid w:val="0055464D"/>
    <w:rsid w:val="00561EAB"/>
    <w:rsid w:val="0057513B"/>
    <w:rsid w:val="00583C23"/>
    <w:rsid w:val="006272EF"/>
    <w:rsid w:val="00650A5F"/>
    <w:rsid w:val="0065142D"/>
    <w:rsid w:val="00662AD7"/>
    <w:rsid w:val="00674E1B"/>
    <w:rsid w:val="0067623C"/>
    <w:rsid w:val="006A4A47"/>
    <w:rsid w:val="006D72B5"/>
    <w:rsid w:val="006F66B5"/>
    <w:rsid w:val="00731E95"/>
    <w:rsid w:val="007337C5"/>
    <w:rsid w:val="0075604C"/>
    <w:rsid w:val="00761FFB"/>
    <w:rsid w:val="00772F9F"/>
    <w:rsid w:val="00773CA8"/>
    <w:rsid w:val="00781823"/>
    <w:rsid w:val="007B2019"/>
    <w:rsid w:val="007E3B28"/>
    <w:rsid w:val="00890520"/>
    <w:rsid w:val="00891028"/>
    <w:rsid w:val="008C0D6C"/>
    <w:rsid w:val="008E7418"/>
    <w:rsid w:val="0090050D"/>
    <w:rsid w:val="009F6580"/>
    <w:rsid w:val="00A1553C"/>
    <w:rsid w:val="00AA4078"/>
    <w:rsid w:val="00AC7673"/>
    <w:rsid w:val="00AF6E64"/>
    <w:rsid w:val="00B0542C"/>
    <w:rsid w:val="00B1554B"/>
    <w:rsid w:val="00BA5817"/>
    <w:rsid w:val="00BD0E85"/>
    <w:rsid w:val="00C037F8"/>
    <w:rsid w:val="00C153A5"/>
    <w:rsid w:val="00C2165A"/>
    <w:rsid w:val="00C76B2C"/>
    <w:rsid w:val="00C96581"/>
    <w:rsid w:val="00CA4638"/>
    <w:rsid w:val="00CB78A9"/>
    <w:rsid w:val="00CC156A"/>
    <w:rsid w:val="00CF6727"/>
    <w:rsid w:val="00D1072B"/>
    <w:rsid w:val="00D41FA6"/>
    <w:rsid w:val="00D42CD7"/>
    <w:rsid w:val="00DA035F"/>
    <w:rsid w:val="00DA30E6"/>
    <w:rsid w:val="00DB4EFF"/>
    <w:rsid w:val="00DF4F8E"/>
    <w:rsid w:val="00E3139F"/>
    <w:rsid w:val="00E43D4B"/>
    <w:rsid w:val="00E73754"/>
    <w:rsid w:val="00EE53D2"/>
    <w:rsid w:val="00F01337"/>
    <w:rsid w:val="00F33B4B"/>
    <w:rsid w:val="00F62F97"/>
    <w:rsid w:val="00F873E1"/>
    <w:rsid w:val="00FD4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02E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D02E3"/>
    <w:pPr>
      <w:ind w:left="720"/>
      <w:contextualSpacing/>
    </w:pPr>
    <w:rPr>
      <w:rFonts w:ascii="Calibri" w:eastAsia="Calibri" w:hAnsi="Calibri" w:cs="Times New Roman"/>
    </w:rPr>
  </w:style>
  <w:style w:type="character" w:customStyle="1" w:styleId="OdsekzoznamuChar">
    <w:name w:val="Odsek zoznamu Char"/>
    <w:link w:val="Odsekzoznamu"/>
    <w:uiPriority w:val="34"/>
    <w:locked/>
    <w:rsid w:val="000D02E3"/>
    <w:rPr>
      <w:rFonts w:ascii="Calibri" w:eastAsia="Calibri" w:hAnsi="Calibri" w:cs="Times New Roman"/>
    </w:rPr>
  </w:style>
  <w:style w:type="character" w:styleId="Hypertextovprepojenie">
    <w:name w:val="Hyperlink"/>
    <w:basedOn w:val="Predvolenpsmoodseku"/>
    <w:uiPriority w:val="99"/>
    <w:unhideWhenUsed/>
    <w:rsid w:val="000D02E3"/>
    <w:rPr>
      <w:color w:val="0000FF" w:themeColor="hyperlink"/>
      <w:u w:val="single"/>
    </w:rPr>
  </w:style>
  <w:style w:type="character" w:styleId="Odkaznakomentr">
    <w:name w:val="annotation reference"/>
    <w:basedOn w:val="Predvolenpsmoodseku"/>
    <w:uiPriority w:val="99"/>
    <w:semiHidden/>
    <w:unhideWhenUsed/>
    <w:rsid w:val="000D02E3"/>
    <w:rPr>
      <w:sz w:val="16"/>
      <w:szCs w:val="16"/>
    </w:rPr>
  </w:style>
  <w:style w:type="paragraph" w:styleId="Textkomentra">
    <w:name w:val="annotation text"/>
    <w:basedOn w:val="Normlny"/>
    <w:link w:val="TextkomentraChar"/>
    <w:uiPriority w:val="99"/>
    <w:semiHidden/>
    <w:unhideWhenUsed/>
    <w:rsid w:val="000D02E3"/>
    <w:pPr>
      <w:spacing w:line="240" w:lineRule="auto"/>
    </w:pPr>
    <w:rPr>
      <w:sz w:val="20"/>
      <w:szCs w:val="20"/>
    </w:rPr>
  </w:style>
  <w:style w:type="character" w:customStyle="1" w:styleId="TextkomentraChar">
    <w:name w:val="Text komentára Char"/>
    <w:basedOn w:val="Predvolenpsmoodseku"/>
    <w:link w:val="Textkomentra"/>
    <w:uiPriority w:val="99"/>
    <w:semiHidden/>
    <w:rsid w:val="000D02E3"/>
    <w:rPr>
      <w:sz w:val="20"/>
      <w:szCs w:val="20"/>
    </w:rPr>
  </w:style>
  <w:style w:type="paragraph" w:styleId="Textbubliny">
    <w:name w:val="Balloon Text"/>
    <w:basedOn w:val="Normlny"/>
    <w:link w:val="TextbublinyChar"/>
    <w:uiPriority w:val="99"/>
    <w:semiHidden/>
    <w:unhideWhenUsed/>
    <w:rsid w:val="000D02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02E3"/>
    <w:rPr>
      <w:rFonts w:ascii="Tahoma" w:hAnsi="Tahoma" w:cs="Tahoma"/>
      <w:sz w:val="16"/>
      <w:szCs w:val="16"/>
    </w:rPr>
  </w:style>
  <w:style w:type="paragraph" w:customStyle="1" w:styleId="CharChar2CharChar">
    <w:name w:val="Char Char2 Char Char"/>
    <w:basedOn w:val="Normlny"/>
    <w:rsid w:val="000D02E3"/>
    <w:pPr>
      <w:spacing w:after="160" w:line="240" w:lineRule="exact"/>
    </w:pPr>
    <w:rPr>
      <w:rFonts w:ascii="Tahoma" w:eastAsia="Times New Roman" w:hAnsi="Tahoma" w:cs="Tahoma"/>
      <w:sz w:val="20"/>
      <w:szCs w:val="20"/>
      <w:lang w:val="en-US"/>
    </w:rPr>
  </w:style>
  <w:style w:type="paragraph" w:styleId="Hlavika">
    <w:name w:val="header"/>
    <w:basedOn w:val="Normlny"/>
    <w:link w:val="HlavikaChar"/>
    <w:uiPriority w:val="99"/>
    <w:semiHidden/>
    <w:unhideWhenUsed/>
    <w:rsid w:val="004F0E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F0EBE"/>
  </w:style>
  <w:style w:type="paragraph" w:styleId="Pta">
    <w:name w:val="footer"/>
    <w:basedOn w:val="Normlny"/>
    <w:link w:val="PtaChar"/>
    <w:uiPriority w:val="99"/>
    <w:unhideWhenUsed/>
    <w:rsid w:val="004F0EBE"/>
    <w:pPr>
      <w:tabs>
        <w:tab w:val="center" w:pos="4536"/>
        <w:tab w:val="right" w:pos="9072"/>
      </w:tabs>
      <w:spacing w:after="0" w:line="240" w:lineRule="auto"/>
    </w:pPr>
  </w:style>
  <w:style w:type="character" w:customStyle="1" w:styleId="PtaChar">
    <w:name w:val="Päta Char"/>
    <w:basedOn w:val="Predvolenpsmoodseku"/>
    <w:link w:val="Pta"/>
    <w:uiPriority w:val="99"/>
    <w:rsid w:val="004F0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02E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D02E3"/>
    <w:pPr>
      <w:ind w:left="720"/>
      <w:contextualSpacing/>
    </w:pPr>
    <w:rPr>
      <w:rFonts w:ascii="Calibri" w:eastAsia="Calibri" w:hAnsi="Calibri" w:cs="Times New Roman"/>
    </w:rPr>
  </w:style>
  <w:style w:type="character" w:customStyle="1" w:styleId="OdsekzoznamuChar">
    <w:name w:val="Odsek zoznamu Char"/>
    <w:link w:val="Odsekzoznamu"/>
    <w:uiPriority w:val="34"/>
    <w:locked/>
    <w:rsid w:val="000D02E3"/>
    <w:rPr>
      <w:rFonts w:ascii="Calibri" w:eastAsia="Calibri" w:hAnsi="Calibri" w:cs="Times New Roman"/>
    </w:rPr>
  </w:style>
  <w:style w:type="character" w:styleId="Hypertextovprepojenie">
    <w:name w:val="Hyperlink"/>
    <w:basedOn w:val="Predvolenpsmoodseku"/>
    <w:uiPriority w:val="99"/>
    <w:unhideWhenUsed/>
    <w:rsid w:val="000D02E3"/>
    <w:rPr>
      <w:color w:val="0000FF" w:themeColor="hyperlink"/>
      <w:u w:val="single"/>
    </w:rPr>
  </w:style>
  <w:style w:type="character" w:styleId="Odkaznakomentr">
    <w:name w:val="annotation reference"/>
    <w:basedOn w:val="Predvolenpsmoodseku"/>
    <w:uiPriority w:val="99"/>
    <w:semiHidden/>
    <w:unhideWhenUsed/>
    <w:rsid w:val="000D02E3"/>
    <w:rPr>
      <w:sz w:val="16"/>
      <w:szCs w:val="16"/>
    </w:rPr>
  </w:style>
  <w:style w:type="paragraph" w:styleId="Textkomentra">
    <w:name w:val="annotation text"/>
    <w:basedOn w:val="Normlny"/>
    <w:link w:val="TextkomentraChar"/>
    <w:uiPriority w:val="99"/>
    <w:semiHidden/>
    <w:unhideWhenUsed/>
    <w:rsid w:val="000D02E3"/>
    <w:pPr>
      <w:spacing w:line="240" w:lineRule="auto"/>
    </w:pPr>
    <w:rPr>
      <w:sz w:val="20"/>
      <w:szCs w:val="20"/>
    </w:rPr>
  </w:style>
  <w:style w:type="character" w:customStyle="1" w:styleId="TextkomentraChar">
    <w:name w:val="Text komentára Char"/>
    <w:basedOn w:val="Predvolenpsmoodseku"/>
    <w:link w:val="Textkomentra"/>
    <w:uiPriority w:val="99"/>
    <w:semiHidden/>
    <w:rsid w:val="000D02E3"/>
    <w:rPr>
      <w:sz w:val="20"/>
      <w:szCs w:val="20"/>
    </w:rPr>
  </w:style>
  <w:style w:type="paragraph" w:styleId="Textbubliny">
    <w:name w:val="Balloon Text"/>
    <w:basedOn w:val="Normlny"/>
    <w:link w:val="TextbublinyChar"/>
    <w:uiPriority w:val="99"/>
    <w:semiHidden/>
    <w:unhideWhenUsed/>
    <w:rsid w:val="000D02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02E3"/>
    <w:rPr>
      <w:rFonts w:ascii="Tahoma" w:hAnsi="Tahoma" w:cs="Tahoma"/>
      <w:sz w:val="16"/>
      <w:szCs w:val="16"/>
    </w:rPr>
  </w:style>
  <w:style w:type="paragraph" w:customStyle="1" w:styleId="CharChar2CharChar">
    <w:name w:val="Char Char2 Char Char"/>
    <w:basedOn w:val="Normlny"/>
    <w:rsid w:val="000D02E3"/>
    <w:pPr>
      <w:spacing w:after="160" w:line="240" w:lineRule="exact"/>
    </w:pPr>
    <w:rPr>
      <w:rFonts w:ascii="Tahoma" w:eastAsia="Times New Roman" w:hAnsi="Tahoma" w:cs="Tahoma"/>
      <w:sz w:val="20"/>
      <w:szCs w:val="20"/>
      <w:lang w:val="en-US"/>
    </w:rPr>
  </w:style>
  <w:style w:type="paragraph" w:styleId="Hlavika">
    <w:name w:val="header"/>
    <w:basedOn w:val="Normlny"/>
    <w:link w:val="HlavikaChar"/>
    <w:uiPriority w:val="99"/>
    <w:semiHidden/>
    <w:unhideWhenUsed/>
    <w:rsid w:val="004F0E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F0EBE"/>
  </w:style>
  <w:style w:type="paragraph" w:styleId="Pta">
    <w:name w:val="footer"/>
    <w:basedOn w:val="Normlny"/>
    <w:link w:val="PtaChar"/>
    <w:uiPriority w:val="99"/>
    <w:unhideWhenUsed/>
    <w:rsid w:val="004F0EBE"/>
    <w:pPr>
      <w:tabs>
        <w:tab w:val="center" w:pos="4536"/>
        <w:tab w:val="right" w:pos="9072"/>
      </w:tabs>
      <w:spacing w:after="0" w:line="240" w:lineRule="auto"/>
    </w:pPr>
  </w:style>
  <w:style w:type="character" w:customStyle="1" w:styleId="PtaChar">
    <w:name w:val="Päta Char"/>
    <w:basedOn w:val="Predvolenpsmoodseku"/>
    <w:link w:val="Pta"/>
    <w:uiPriority w:val="99"/>
    <w:rsid w:val="004F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i5056e.pdf" TargetMode="External"/><Relationship Id="rId13" Type="http://schemas.openxmlformats.org/officeDocument/2006/relationships/hyperlink" Target="http://www.oecd.org/agriculture" TargetMode="External"/><Relationship Id="rId18" Type="http://schemas.openxmlformats.org/officeDocument/2006/relationships/hyperlink" Target="http://www.seedtest.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rap.eu" TargetMode="External"/><Relationship Id="rId17" Type="http://schemas.openxmlformats.org/officeDocument/2006/relationships/hyperlink" Target="http://www.eppo.int" TargetMode="External"/><Relationship Id="rId2" Type="http://schemas.openxmlformats.org/officeDocument/2006/relationships/styles" Target="styles.xml"/><Relationship Id="rId16" Type="http://schemas.openxmlformats.org/officeDocument/2006/relationships/hyperlink" Target="http://www.oiv.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org/agriculture/crp" TargetMode="External"/><Relationship Id="rId5" Type="http://schemas.openxmlformats.org/officeDocument/2006/relationships/webSettings" Target="webSettings.xml"/><Relationship Id="rId15" Type="http://schemas.openxmlformats.org/officeDocument/2006/relationships/hyperlink" Target="http://www.oie.int" TargetMode="External"/><Relationship Id="rId10" Type="http://schemas.openxmlformats.org/officeDocument/2006/relationships/hyperlink" Target="http://www.wfp.org/" TargetMode="External"/><Relationship Id="rId19" Type="http://schemas.openxmlformats.org/officeDocument/2006/relationships/hyperlink" Target="http://www.bioversityinternational.org" TargetMode="Externa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hyperlink" Target="http://www.upov.int"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9193</Words>
  <Characters>52401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Gendová Kristína</dc:creator>
  <cp:lastModifiedBy>Kočanová Ivana</cp:lastModifiedBy>
  <cp:revision>2</cp:revision>
  <cp:lastPrinted>2016-05-31T10:57:00Z</cp:lastPrinted>
  <dcterms:created xsi:type="dcterms:W3CDTF">2016-07-27T05:47:00Z</dcterms:created>
  <dcterms:modified xsi:type="dcterms:W3CDTF">2016-07-27T05:47:00Z</dcterms:modified>
</cp:coreProperties>
</file>