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CF7BD6" w:rsidRPr="0058428F" w:rsidTr="00FC6F46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Style w:val="Textzstupnhosymbolu"/>
                <w:rFonts w:cs="Calibri"/>
                <w:b/>
                <w:caps/>
                <w:color w:val="000000"/>
                <w:sz w:val="24"/>
                <w:szCs w:val="24"/>
              </w:rPr>
              <w:t>Ministerstvo životného prostredia Slovenskej republiky 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left" w:pos="1230"/>
              </w:tabs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  <w:r w:rsidRPr="0058428F"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58428F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Číslo: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6417/2016-min.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AD5277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58428F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Materiál na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rokovanie Hospodárskej a sociálnej rady Slovenskej republiky</w:t>
            </w:r>
            <w:bookmarkStart w:id="0" w:name="_GoBack"/>
            <w:bookmarkEnd w:id="0"/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58428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Návrh</w:t>
            </w: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>
              <w:rPr>
                <w:rStyle w:val="Textzstupnhosymbolu"/>
                <w:rFonts w:cs="Calibri"/>
                <w:b/>
                <w:color w:val="000000"/>
                <w:sz w:val="24"/>
                <w:szCs w:val="24"/>
              </w:rPr>
              <w:t>ZÁKON</w:t>
            </w:r>
            <w:r w:rsidRPr="003873B5">
              <w:rPr>
                <w:rStyle w:val="Textzstupnhosymbolu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EE073C" w:rsidTr="00FC6F46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BD6" w:rsidRPr="00EE073C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EE073C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z ...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..</w:t>
            </w:r>
            <w:r w:rsidRPr="00EE073C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 2016,</w:t>
            </w: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BA2EF9" w:rsidTr="00FC6F46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BD6" w:rsidRPr="00BA2EF9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ktorým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mení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dopĺňa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zákon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č. 346/2013 Z. z. o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obmedzení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používania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určitých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nebezpečných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látok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v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elektrických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zariadeniach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a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elektronických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zariadeniach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 a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ktorým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mení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zákon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č. 223/2001 Z. z. o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odpad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a o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zmene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a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doplnení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niektorých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zákonov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v 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znení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neskorších</w:t>
            </w:r>
            <w:proofErr w:type="spellEnd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2EF9">
              <w:rPr>
                <w:rFonts w:ascii="Times New Roman" w:hAnsi="Times New Roman"/>
                <w:b/>
                <w:sz w:val="24"/>
                <w:szCs w:val="24"/>
              </w:rPr>
              <w:t>predpisov</w:t>
            </w:r>
            <w:proofErr w:type="spellEnd"/>
            <w:r w:rsidRPr="00BA2EF9">
              <w:rPr>
                <w:rStyle w:val="Textzstupnhosymbolu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CF7BD6" w:rsidRPr="0058428F" w:rsidTr="00FC6F46">
        <w:trPr>
          <w:gridAfter w:val="1"/>
          <w:wAfter w:w="426" w:type="dxa"/>
          <w:trHeight w:hRule="exact" w:val="51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r w:rsidRPr="0058428F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r w:rsidRPr="0058428F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Obsah materiálu:</w:t>
            </w: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proofErr w:type="spellStart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>Plán</w:t>
            </w:r>
            <w:proofErr w:type="spellEnd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>legislatívnych</w:t>
            </w:r>
            <w:proofErr w:type="spellEnd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>úloh</w:t>
            </w:r>
            <w:proofErr w:type="spellEnd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>vlády</w:t>
            </w:r>
            <w:proofErr w:type="spellEnd"/>
            <w:r>
              <w:rPr>
                <w:rStyle w:val="Textzstupnhosymbolu"/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CF7BD6" w:rsidRDefault="00CF7BD6" w:rsidP="00FC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Slovenskej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mesiace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proofErr w:type="spellEnd"/>
          </w:p>
          <w:p w:rsidR="00CF7BD6" w:rsidRDefault="00CF7BD6" w:rsidP="00FC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CF7BD6" w:rsidRPr="00EC2BC2" w:rsidRDefault="00CF7BD6" w:rsidP="00FC6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1. vlastný materiál 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2. návrh uznesenia vlády SR 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3. predkladacia správa 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4. dôvodová správa - všeobecná časť 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5. dôvodová správa - osobitná časť 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6. doložka vplyvov 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7. doložka zlučiteľnosti 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8.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vyhodnotenie MPK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 xml:space="preserve">9.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správa o účasti verejnosti</w:t>
            </w:r>
          </w:p>
          <w:p w:rsidR="00CF7BD6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10. návrh komuniké</w:t>
            </w:r>
          </w:p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11.príloha</w:t>
            </w:r>
            <w:r w:rsidRPr="00B721D8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> </w:t>
            </w:r>
          </w:p>
        </w:tc>
      </w:tr>
      <w:tr w:rsidR="00CF7BD6" w:rsidRPr="0058428F" w:rsidTr="00FC6F46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CF7BD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/>
              </w:rPr>
            </w:pPr>
            <w:r w:rsidRPr="0058428F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CF7BD6" w:rsidRPr="0058428F" w:rsidTr="00FC6F46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A04D73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László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Sólymos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, minister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životného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prostredia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Slovenskej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republiky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D6" w:rsidRPr="0058428F" w:rsidRDefault="00CF7BD6" w:rsidP="00FC6F46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CC7532" w:rsidRDefault="00CC7532"/>
    <w:sectPr w:rsidR="00CC75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79" w:rsidRDefault="00194479" w:rsidP="00CF7BD6">
      <w:pPr>
        <w:spacing w:after="0" w:line="240" w:lineRule="auto"/>
      </w:pPr>
      <w:r>
        <w:separator/>
      </w:r>
    </w:p>
  </w:endnote>
  <w:endnote w:type="continuationSeparator" w:id="0">
    <w:p w:rsidR="00194479" w:rsidRDefault="00194479" w:rsidP="00C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D6" w:rsidRPr="00CF7BD6" w:rsidRDefault="00CF7BD6" w:rsidP="00CF7BD6">
    <w:pPr>
      <w:pStyle w:val="Pta"/>
      <w:jc w:val="center"/>
      <w:rPr>
        <w:rFonts w:ascii="Times New Roman" w:hAnsi="Times New Roman"/>
        <w:sz w:val="24"/>
        <w:szCs w:val="24"/>
        <w:lang w:val="sk-SK"/>
      </w:rPr>
    </w:pPr>
    <w:r w:rsidRPr="00CF7BD6">
      <w:rPr>
        <w:rFonts w:ascii="Times New Roman" w:hAnsi="Times New Roman"/>
        <w:sz w:val="24"/>
        <w:szCs w:val="24"/>
        <w:lang w:val="sk-SK"/>
      </w:rPr>
      <w:t xml:space="preserve">Bratislava </w:t>
    </w:r>
    <w:r w:rsidR="00AD5277">
      <w:rPr>
        <w:rFonts w:ascii="Times New Roman" w:hAnsi="Times New Roman"/>
        <w:sz w:val="24"/>
        <w:szCs w:val="24"/>
        <w:lang w:val="sk-SK"/>
      </w:rPr>
      <w:t>7</w:t>
    </w:r>
    <w:r w:rsidRPr="00CF7BD6">
      <w:rPr>
        <w:rFonts w:ascii="Times New Roman" w:hAnsi="Times New Roman"/>
        <w:sz w:val="24"/>
        <w:szCs w:val="24"/>
        <w:lang w:val="sk-SK"/>
      </w:rPr>
      <w:t>. jú</w:t>
    </w:r>
    <w:r w:rsidR="00AD5277">
      <w:rPr>
        <w:rFonts w:ascii="Times New Roman" w:hAnsi="Times New Roman"/>
        <w:sz w:val="24"/>
        <w:szCs w:val="24"/>
        <w:lang w:val="sk-SK"/>
      </w:rPr>
      <w:t>la</w:t>
    </w:r>
    <w:r w:rsidRPr="00CF7BD6">
      <w:rPr>
        <w:rFonts w:ascii="Times New Roman" w:hAnsi="Times New Roman"/>
        <w:sz w:val="24"/>
        <w:szCs w:val="24"/>
        <w:lang w:val="sk-SK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79" w:rsidRDefault="00194479" w:rsidP="00CF7BD6">
      <w:pPr>
        <w:spacing w:after="0" w:line="240" w:lineRule="auto"/>
      </w:pPr>
      <w:r>
        <w:separator/>
      </w:r>
    </w:p>
  </w:footnote>
  <w:footnote w:type="continuationSeparator" w:id="0">
    <w:p w:rsidR="00194479" w:rsidRDefault="00194479" w:rsidP="00CF7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D6"/>
    <w:rsid w:val="00194479"/>
    <w:rsid w:val="00607B2A"/>
    <w:rsid w:val="00AD5277"/>
    <w:rsid w:val="00CC7532"/>
    <w:rsid w:val="00C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7BD6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F7BD6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F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BD6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CF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BD6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7BD6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F7BD6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F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BD6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CF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BD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Fajtáková Silvia</dc:creator>
  <cp:lastModifiedBy>Fajtáková Silvia</cp:lastModifiedBy>
  <cp:revision>2</cp:revision>
  <dcterms:created xsi:type="dcterms:W3CDTF">2016-07-07T12:39:00Z</dcterms:created>
  <dcterms:modified xsi:type="dcterms:W3CDTF">2016-07-07T12:39:00Z</dcterms:modified>
</cp:coreProperties>
</file>