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BF12D" w14:textId="6FC348B5" w:rsidR="00FE67B8" w:rsidRPr="00AC7EFB" w:rsidRDefault="00DF73EA" w:rsidP="00227DBF">
      <w:pPr>
        <w:pStyle w:val="Zkladntext"/>
        <w:jc w:val="center"/>
        <w:outlineLvl w:val="0"/>
        <w:rPr>
          <w:bCs/>
          <w:spacing w:val="30"/>
          <w:sz w:val="24"/>
          <w:szCs w:val="24"/>
        </w:rPr>
      </w:pPr>
      <w:r>
        <w:rPr>
          <w:bCs/>
          <w:spacing w:val="30"/>
          <w:sz w:val="24"/>
          <w:szCs w:val="24"/>
        </w:rPr>
        <w:t xml:space="preserve"> </w:t>
      </w:r>
      <w:r w:rsidR="00FE67B8" w:rsidRPr="00AC7EFB">
        <w:rPr>
          <w:bCs/>
          <w:spacing w:val="30"/>
          <w:sz w:val="24"/>
          <w:szCs w:val="24"/>
        </w:rPr>
        <w:t>(Návrh)</w:t>
      </w:r>
    </w:p>
    <w:p w14:paraId="19C0177A" w14:textId="77777777" w:rsidR="00FE67B8" w:rsidRPr="00AC7EFB" w:rsidRDefault="00FE67B8" w:rsidP="00227DBF">
      <w:pPr>
        <w:pStyle w:val="Zkladntext"/>
        <w:jc w:val="center"/>
        <w:outlineLvl w:val="0"/>
        <w:rPr>
          <w:b/>
          <w:bCs/>
          <w:sz w:val="24"/>
          <w:szCs w:val="24"/>
        </w:rPr>
      </w:pPr>
    </w:p>
    <w:p w14:paraId="79516BC6" w14:textId="77777777" w:rsidR="00FE67B8" w:rsidRPr="00AC7EFB" w:rsidRDefault="00FE67B8" w:rsidP="00227DBF">
      <w:pPr>
        <w:pStyle w:val="Zkladntext"/>
        <w:jc w:val="center"/>
        <w:outlineLvl w:val="0"/>
        <w:rPr>
          <w:b/>
          <w:bCs/>
          <w:caps/>
          <w:sz w:val="24"/>
          <w:szCs w:val="24"/>
        </w:rPr>
      </w:pPr>
      <w:r w:rsidRPr="00AC7EFB">
        <w:rPr>
          <w:b/>
          <w:bCs/>
          <w:caps/>
          <w:sz w:val="24"/>
          <w:szCs w:val="24"/>
        </w:rPr>
        <w:t>Z á k o n</w:t>
      </w:r>
    </w:p>
    <w:p w14:paraId="43A07D92" w14:textId="77777777" w:rsidR="00FE67B8" w:rsidRPr="00AC7EFB" w:rsidRDefault="00FE67B8" w:rsidP="00227DBF">
      <w:pPr>
        <w:pStyle w:val="Zkladntext"/>
        <w:jc w:val="center"/>
        <w:outlineLvl w:val="0"/>
        <w:rPr>
          <w:bCs/>
          <w:sz w:val="24"/>
          <w:szCs w:val="24"/>
        </w:rPr>
      </w:pPr>
    </w:p>
    <w:p w14:paraId="7EFE2094" w14:textId="729D5FD4" w:rsidR="00FE67B8" w:rsidRPr="00AC7EFB" w:rsidRDefault="00FE67B8" w:rsidP="00227DBF">
      <w:pPr>
        <w:pStyle w:val="Zkladntext"/>
        <w:jc w:val="center"/>
        <w:rPr>
          <w:sz w:val="24"/>
          <w:szCs w:val="24"/>
        </w:rPr>
      </w:pPr>
      <w:r w:rsidRPr="00AC7EFB">
        <w:rPr>
          <w:sz w:val="24"/>
          <w:szCs w:val="24"/>
        </w:rPr>
        <w:t xml:space="preserve">z </w:t>
      </w:r>
      <w:r w:rsidR="00AC2493" w:rsidRPr="00AC7EFB">
        <w:rPr>
          <w:sz w:val="24"/>
          <w:szCs w:val="24"/>
        </w:rPr>
        <w:t xml:space="preserve">... </w:t>
      </w:r>
      <w:r w:rsidRPr="00AC7EFB">
        <w:rPr>
          <w:sz w:val="24"/>
          <w:szCs w:val="24"/>
        </w:rPr>
        <w:t>2016</w:t>
      </w:r>
    </w:p>
    <w:p w14:paraId="7634C619" w14:textId="77777777" w:rsidR="00FE67B8" w:rsidRPr="00AC7EFB" w:rsidRDefault="00FE67B8" w:rsidP="00227DBF">
      <w:pPr>
        <w:pStyle w:val="Zkladntext"/>
        <w:jc w:val="center"/>
        <w:rPr>
          <w:sz w:val="24"/>
          <w:szCs w:val="24"/>
          <w:u w:val="single"/>
        </w:rPr>
      </w:pPr>
    </w:p>
    <w:p w14:paraId="61A0A27E" w14:textId="1FCF72FA" w:rsidR="00FE67B8" w:rsidRPr="00CA6964" w:rsidRDefault="00FE67B8" w:rsidP="00227DBF">
      <w:pPr>
        <w:pStyle w:val="Zkladntext"/>
        <w:jc w:val="center"/>
        <w:rPr>
          <w:b/>
          <w:bCs/>
          <w:sz w:val="24"/>
          <w:szCs w:val="24"/>
        </w:rPr>
      </w:pPr>
      <w:r w:rsidRPr="00AC7EFB">
        <w:rPr>
          <w:b/>
          <w:bCs/>
          <w:sz w:val="24"/>
          <w:szCs w:val="24"/>
        </w:rPr>
        <w:t>o upomínacom konaní</w:t>
      </w:r>
      <w:r w:rsidR="002D39DE" w:rsidRPr="00AC7EFB">
        <w:rPr>
          <w:b/>
          <w:bCs/>
          <w:sz w:val="24"/>
          <w:szCs w:val="24"/>
        </w:rPr>
        <w:t xml:space="preserve"> </w:t>
      </w:r>
    </w:p>
    <w:p w14:paraId="3C98024E" w14:textId="77777777" w:rsidR="00AC2493" w:rsidRPr="00AC7EFB" w:rsidRDefault="00AC2493" w:rsidP="00227DBF">
      <w:pPr>
        <w:pStyle w:val="Zkladntext"/>
        <w:jc w:val="center"/>
        <w:rPr>
          <w:b/>
          <w:bCs/>
          <w:sz w:val="24"/>
          <w:szCs w:val="24"/>
        </w:rPr>
      </w:pPr>
    </w:p>
    <w:p w14:paraId="6A86ADE3" w14:textId="77777777" w:rsidR="00FE67B8" w:rsidRPr="00AC7EFB" w:rsidRDefault="00FE67B8" w:rsidP="00227DBF">
      <w:pPr>
        <w:pStyle w:val="Zkladntext"/>
        <w:jc w:val="center"/>
        <w:rPr>
          <w:b/>
          <w:bCs/>
          <w:sz w:val="24"/>
          <w:szCs w:val="24"/>
        </w:rPr>
      </w:pPr>
    </w:p>
    <w:p w14:paraId="4BC9CFCE" w14:textId="77777777" w:rsidR="00FE67B8" w:rsidRPr="007D74E8" w:rsidRDefault="00FE67B8" w:rsidP="00227DBF">
      <w:pPr>
        <w:pStyle w:val="Zkladntext"/>
        <w:ind w:firstLine="708"/>
        <w:rPr>
          <w:sz w:val="24"/>
          <w:szCs w:val="24"/>
          <w:u w:val="single"/>
        </w:rPr>
      </w:pPr>
      <w:r w:rsidRPr="00AC7EFB">
        <w:rPr>
          <w:sz w:val="24"/>
          <w:szCs w:val="24"/>
        </w:rPr>
        <w:t>Národn</w:t>
      </w:r>
      <w:r w:rsidRPr="007D74E8">
        <w:rPr>
          <w:sz w:val="24"/>
          <w:szCs w:val="24"/>
        </w:rPr>
        <w:t>á rada Slovenskej republiky sa uzniesla na tomto zákone:</w:t>
      </w:r>
    </w:p>
    <w:p w14:paraId="1835F2B9" w14:textId="77777777" w:rsidR="00FE67B8" w:rsidRPr="007D74E8" w:rsidRDefault="00FE67B8" w:rsidP="00227DB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C17326D" w14:textId="2D9DDB05" w:rsidR="00FE67B8" w:rsidRPr="007D74E8" w:rsidRDefault="00FE67B8" w:rsidP="00227D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74E8">
        <w:rPr>
          <w:rFonts w:ascii="Times New Roman" w:eastAsia="Times New Roman" w:hAnsi="Times New Roman" w:cs="Times New Roman"/>
          <w:bCs/>
          <w:sz w:val="24"/>
          <w:szCs w:val="24"/>
        </w:rPr>
        <w:t>§ 1</w:t>
      </w:r>
    </w:p>
    <w:p w14:paraId="00F6710B" w14:textId="3675C8FA" w:rsidR="00FE67B8" w:rsidRPr="007D74E8" w:rsidRDefault="00FE67B8" w:rsidP="00227D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74E8">
        <w:rPr>
          <w:rFonts w:ascii="Times New Roman" w:eastAsia="Times New Roman" w:hAnsi="Times New Roman" w:cs="Times New Roman"/>
          <w:bCs/>
          <w:sz w:val="24"/>
          <w:szCs w:val="24"/>
        </w:rPr>
        <w:t>Predmet zákona</w:t>
      </w:r>
    </w:p>
    <w:p w14:paraId="5FABF510" w14:textId="77777777" w:rsidR="00123330" w:rsidRPr="007D74E8" w:rsidRDefault="00123330" w:rsidP="00227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D6AAD8" w14:textId="02F3AFC7" w:rsidR="00272D31" w:rsidRPr="007D74E8" w:rsidRDefault="00272D31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4E8">
        <w:rPr>
          <w:rFonts w:ascii="Times New Roman" w:hAnsi="Times New Roman" w:cs="Times New Roman"/>
          <w:sz w:val="24"/>
          <w:szCs w:val="24"/>
        </w:rPr>
        <w:t>(1) Tento zákon upravuje príslušnosť súdu, postup súdu a</w:t>
      </w:r>
      <w:r w:rsidR="006E36F5" w:rsidRPr="007D74E8">
        <w:rPr>
          <w:rFonts w:ascii="Times New Roman" w:hAnsi="Times New Roman" w:cs="Times New Roman"/>
          <w:sz w:val="24"/>
          <w:szCs w:val="24"/>
        </w:rPr>
        <w:t xml:space="preserve"> postup</w:t>
      </w:r>
      <w:r w:rsidRPr="007D74E8">
        <w:rPr>
          <w:rFonts w:ascii="Times New Roman" w:hAnsi="Times New Roman" w:cs="Times New Roman"/>
          <w:sz w:val="24"/>
          <w:szCs w:val="24"/>
        </w:rPr>
        <w:t xml:space="preserve"> strán sporu v upomínacom konaní (ďalej len „konanie“), v ktorom sa rozhodujú spory o peňažných nárokoch uplatnených spôsobom podľa tohto zákona.</w:t>
      </w:r>
    </w:p>
    <w:p w14:paraId="31651CED" w14:textId="77777777" w:rsidR="00272D31" w:rsidRPr="007D74E8" w:rsidRDefault="00272D31" w:rsidP="0022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37EA0" w14:textId="77777777" w:rsidR="00272D31" w:rsidRPr="007D74E8" w:rsidRDefault="00272D31" w:rsidP="0022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E8">
        <w:rPr>
          <w:rFonts w:ascii="Times New Roman" w:hAnsi="Times New Roman" w:cs="Times New Roman"/>
          <w:sz w:val="24"/>
          <w:szCs w:val="24"/>
        </w:rPr>
        <w:tab/>
        <w:t>(2) Konanie podľa tohto zákona je alternatívnym spôsobom uplatňovania peňažných nárokov k postupu podľa Civilného sporového poriadku.</w:t>
      </w:r>
    </w:p>
    <w:p w14:paraId="7544894E" w14:textId="61545B3D" w:rsidR="0026108E" w:rsidRPr="007D74E8" w:rsidRDefault="0026108E" w:rsidP="00227D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C36047" w14:textId="76BB473D" w:rsidR="0026108E" w:rsidRPr="007D74E8" w:rsidRDefault="00FE67B8" w:rsidP="00227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4E8">
        <w:rPr>
          <w:rFonts w:ascii="Times New Roman" w:hAnsi="Times New Roman" w:cs="Times New Roman"/>
          <w:sz w:val="24"/>
          <w:szCs w:val="24"/>
        </w:rPr>
        <w:t>§ 2</w:t>
      </w:r>
    </w:p>
    <w:p w14:paraId="4D56889A" w14:textId="1A69CCEA" w:rsidR="0026108E" w:rsidRPr="007D74E8" w:rsidRDefault="0026108E" w:rsidP="00227DBF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7D74E8">
        <w:rPr>
          <w:rFonts w:ascii="Times New Roman" w:hAnsi="Times New Roman" w:cs="Times New Roman"/>
          <w:sz w:val="24"/>
          <w:szCs w:val="24"/>
        </w:rPr>
        <w:t>Príslušnosť</w:t>
      </w:r>
    </w:p>
    <w:p w14:paraId="15FB2D25" w14:textId="77777777" w:rsidR="0026108E" w:rsidRPr="007D74E8" w:rsidRDefault="0026108E" w:rsidP="00227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56C891" w14:textId="641F1ED1" w:rsidR="00956753" w:rsidRPr="007D74E8" w:rsidRDefault="00956753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4E8">
        <w:rPr>
          <w:rFonts w:ascii="Times New Roman" w:hAnsi="Times New Roman" w:cs="Times New Roman"/>
          <w:sz w:val="24"/>
          <w:szCs w:val="24"/>
        </w:rPr>
        <w:t>Na konanie</w:t>
      </w:r>
      <w:r w:rsidR="00044F14" w:rsidRPr="007D74E8">
        <w:rPr>
          <w:rFonts w:ascii="Times New Roman" w:hAnsi="Times New Roman" w:cs="Times New Roman"/>
          <w:sz w:val="24"/>
          <w:szCs w:val="24"/>
        </w:rPr>
        <w:t xml:space="preserve"> </w:t>
      </w:r>
      <w:r w:rsidR="00632162" w:rsidRPr="007D74E8">
        <w:rPr>
          <w:rFonts w:ascii="Times New Roman" w:hAnsi="Times New Roman" w:cs="Times New Roman"/>
          <w:sz w:val="24"/>
          <w:szCs w:val="24"/>
        </w:rPr>
        <w:t>j</w:t>
      </w:r>
      <w:r w:rsidRPr="007D74E8">
        <w:rPr>
          <w:rFonts w:ascii="Times New Roman" w:hAnsi="Times New Roman" w:cs="Times New Roman"/>
          <w:sz w:val="24"/>
          <w:szCs w:val="24"/>
        </w:rPr>
        <w:t>e</w:t>
      </w:r>
      <w:r w:rsidR="00CA78D1" w:rsidRPr="007D74E8">
        <w:rPr>
          <w:rFonts w:ascii="Times New Roman" w:hAnsi="Times New Roman" w:cs="Times New Roman"/>
          <w:sz w:val="24"/>
          <w:szCs w:val="24"/>
        </w:rPr>
        <w:t xml:space="preserve"> kauzálne</w:t>
      </w:r>
      <w:r w:rsidRPr="007D74E8">
        <w:rPr>
          <w:rFonts w:ascii="Times New Roman" w:hAnsi="Times New Roman" w:cs="Times New Roman"/>
          <w:sz w:val="24"/>
          <w:szCs w:val="24"/>
        </w:rPr>
        <w:t xml:space="preserve"> príslušný Okresný súd </w:t>
      </w:r>
      <w:r w:rsidR="00044F14" w:rsidRPr="007D74E8">
        <w:rPr>
          <w:rFonts w:ascii="Times New Roman" w:hAnsi="Times New Roman" w:cs="Times New Roman"/>
          <w:sz w:val="24"/>
          <w:szCs w:val="24"/>
        </w:rPr>
        <w:t>Banská Bystrica</w:t>
      </w:r>
      <w:r w:rsidR="00272D31" w:rsidRPr="007D74E8">
        <w:rPr>
          <w:rFonts w:ascii="Times New Roman" w:hAnsi="Times New Roman" w:cs="Times New Roman"/>
          <w:sz w:val="24"/>
          <w:szCs w:val="24"/>
        </w:rPr>
        <w:t xml:space="preserve"> (ďalej len „súd“)</w:t>
      </w:r>
      <w:r w:rsidRPr="007D74E8">
        <w:rPr>
          <w:rFonts w:ascii="Times New Roman" w:hAnsi="Times New Roman" w:cs="Times New Roman"/>
          <w:sz w:val="24"/>
          <w:szCs w:val="24"/>
        </w:rPr>
        <w:t>.</w:t>
      </w:r>
      <w:r w:rsidR="00CA78D1" w:rsidRPr="007D74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D733B" w14:textId="77777777" w:rsidR="00632162" w:rsidRPr="007D74E8" w:rsidRDefault="00632162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D04098" w14:textId="0A16D2FD" w:rsidR="0026108E" w:rsidRPr="007D74E8" w:rsidRDefault="0026108E" w:rsidP="00227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4E8">
        <w:rPr>
          <w:rFonts w:ascii="Times New Roman" w:hAnsi="Times New Roman" w:cs="Times New Roman"/>
          <w:sz w:val="24"/>
          <w:szCs w:val="24"/>
        </w:rPr>
        <w:t>§</w:t>
      </w:r>
      <w:r w:rsidR="007C285F" w:rsidRPr="007D74E8">
        <w:rPr>
          <w:rFonts w:ascii="Times New Roman" w:hAnsi="Times New Roman" w:cs="Times New Roman"/>
          <w:sz w:val="24"/>
          <w:szCs w:val="24"/>
        </w:rPr>
        <w:t xml:space="preserve"> </w:t>
      </w:r>
      <w:r w:rsidRPr="007D74E8">
        <w:rPr>
          <w:rFonts w:ascii="Times New Roman" w:hAnsi="Times New Roman" w:cs="Times New Roman"/>
          <w:sz w:val="24"/>
          <w:szCs w:val="24"/>
        </w:rPr>
        <w:t>3</w:t>
      </w:r>
    </w:p>
    <w:p w14:paraId="0B893277" w14:textId="2961BCAC" w:rsidR="00632162" w:rsidRPr="007D74E8" w:rsidRDefault="00632162" w:rsidP="00227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4E8">
        <w:rPr>
          <w:rFonts w:ascii="Times New Roman" w:hAnsi="Times New Roman" w:cs="Times New Roman"/>
          <w:sz w:val="24"/>
          <w:szCs w:val="24"/>
        </w:rPr>
        <w:t>Začatie konania</w:t>
      </w:r>
    </w:p>
    <w:p w14:paraId="1D1D80D2" w14:textId="415A20A8" w:rsidR="0026108E" w:rsidRPr="007D74E8" w:rsidRDefault="0026108E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046662" w14:textId="51F98355" w:rsidR="0026108E" w:rsidRPr="007D74E8" w:rsidRDefault="00461E85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4E8">
        <w:rPr>
          <w:rFonts w:ascii="Times New Roman" w:hAnsi="Times New Roman" w:cs="Times New Roman"/>
          <w:sz w:val="24"/>
          <w:szCs w:val="24"/>
        </w:rPr>
        <w:t xml:space="preserve">(1) </w:t>
      </w:r>
      <w:r w:rsidR="003C635F" w:rsidRPr="007D74E8">
        <w:rPr>
          <w:rFonts w:ascii="Times New Roman" w:hAnsi="Times New Roman" w:cs="Times New Roman"/>
          <w:sz w:val="24"/>
          <w:szCs w:val="24"/>
        </w:rPr>
        <w:t>Konanie</w:t>
      </w:r>
      <w:r w:rsidR="00044F14" w:rsidRPr="007D74E8">
        <w:rPr>
          <w:rFonts w:ascii="Times New Roman" w:hAnsi="Times New Roman" w:cs="Times New Roman"/>
          <w:sz w:val="24"/>
          <w:szCs w:val="24"/>
        </w:rPr>
        <w:t xml:space="preserve"> </w:t>
      </w:r>
      <w:r w:rsidR="003744A6" w:rsidRPr="007D74E8">
        <w:rPr>
          <w:rFonts w:ascii="Times New Roman" w:hAnsi="Times New Roman" w:cs="Times New Roman"/>
          <w:sz w:val="24"/>
          <w:szCs w:val="24"/>
        </w:rPr>
        <w:t>sa začína podaním</w:t>
      </w:r>
      <w:r w:rsidR="009D1384" w:rsidRPr="007D74E8">
        <w:rPr>
          <w:rFonts w:ascii="Times New Roman" w:hAnsi="Times New Roman" w:cs="Times New Roman"/>
          <w:sz w:val="24"/>
          <w:szCs w:val="24"/>
        </w:rPr>
        <w:t xml:space="preserve"> </w:t>
      </w:r>
      <w:r w:rsidR="003744A6" w:rsidRPr="007D74E8">
        <w:rPr>
          <w:rFonts w:ascii="Times New Roman" w:hAnsi="Times New Roman" w:cs="Times New Roman"/>
          <w:sz w:val="24"/>
          <w:szCs w:val="24"/>
        </w:rPr>
        <w:t>návrhu</w:t>
      </w:r>
      <w:r w:rsidR="00EE1678">
        <w:rPr>
          <w:rFonts w:ascii="Times New Roman" w:hAnsi="Times New Roman" w:cs="Times New Roman"/>
          <w:sz w:val="24"/>
          <w:szCs w:val="24"/>
        </w:rPr>
        <w:t xml:space="preserve"> </w:t>
      </w:r>
      <w:r w:rsidR="003744A6" w:rsidRPr="007D74E8">
        <w:rPr>
          <w:rFonts w:ascii="Times New Roman" w:hAnsi="Times New Roman" w:cs="Times New Roman"/>
          <w:sz w:val="24"/>
          <w:szCs w:val="24"/>
        </w:rPr>
        <w:t>na vydanie platobného rozkazu (ďalej len „návrh“)</w:t>
      </w:r>
      <w:r w:rsidR="00EE1678" w:rsidRPr="00EE1678">
        <w:rPr>
          <w:rFonts w:ascii="Times New Roman" w:hAnsi="Times New Roman" w:cs="Times New Roman"/>
          <w:sz w:val="24"/>
          <w:szCs w:val="24"/>
        </w:rPr>
        <w:t xml:space="preserve"> </w:t>
      </w:r>
      <w:r w:rsidR="00EE1678">
        <w:rPr>
          <w:rFonts w:ascii="Times New Roman" w:hAnsi="Times New Roman" w:cs="Times New Roman"/>
          <w:sz w:val="24"/>
          <w:szCs w:val="24"/>
        </w:rPr>
        <w:t>podaného elektronickými prostriedkami</w:t>
      </w:r>
      <w:r w:rsidR="00044F14" w:rsidRPr="007D74E8">
        <w:rPr>
          <w:rFonts w:ascii="Times New Roman" w:hAnsi="Times New Roman" w:cs="Times New Roman"/>
          <w:sz w:val="24"/>
          <w:szCs w:val="24"/>
        </w:rPr>
        <w:t>.</w:t>
      </w:r>
    </w:p>
    <w:p w14:paraId="19E85BB0" w14:textId="77777777" w:rsidR="00461E85" w:rsidRPr="007D74E8" w:rsidRDefault="00461E85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7A41BA" w14:textId="6E86DF27" w:rsidR="00461E85" w:rsidRPr="007D74E8" w:rsidRDefault="00461E85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4E8">
        <w:rPr>
          <w:rFonts w:ascii="Times New Roman" w:hAnsi="Times New Roman" w:cs="Times New Roman"/>
          <w:sz w:val="24"/>
          <w:szCs w:val="24"/>
        </w:rPr>
        <w:t xml:space="preserve">(2) Návrh </w:t>
      </w:r>
      <w:r w:rsidR="00227DBF">
        <w:rPr>
          <w:rFonts w:ascii="Times New Roman" w:hAnsi="Times New Roman" w:cs="Times New Roman"/>
          <w:sz w:val="24"/>
          <w:szCs w:val="24"/>
        </w:rPr>
        <w:t>nemožno</w:t>
      </w:r>
      <w:r w:rsidRPr="007D74E8">
        <w:rPr>
          <w:rFonts w:ascii="Times New Roman" w:hAnsi="Times New Roman" w:cs="Times New Roman"/>
          <w:sz w:val="24"/>
          <w:szCs w:val="24"/>
        </w:rPr>
        <w:t xml:space="preserve"> podať prostredníctvom i</w:t>
      </w:r>
      <w:r w:rsidR="007D74E8" w:rsidRPr="007D74E8">
        <w:rPr>
          <w:rFonts w:ascii="Times New Roman" w:hAnsi="Times New Roman" w:cs="Times New Roman"/>
          <w:sz w:val="24"/>
          <w:szCs w:val="24"/>
        </w:rPr>
        <w:t>ntegrovaného obslužného miesta.</w:t>
      </w:r>
      <w:r w:rsidR="004333FF" w:rsidRPr="007D74E8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4333FF" w:rsidRPr="007D74E8">
        <w:rPr>
          <w:rFonts w:ascii="Times New Roman" w:hAnsi="Times New Roman" w:cs="Times New Roman"/>
          <w:sz w:val="24"/>
          <w:szCs w:val="24"/>
        </w:rPr>
        <w:t>)</w:t>
      </w:r>
    </w:p>
    <w:p w14:paraId="3AFDE78D" w14:textId="77777777" w:rsidR="0026108E" w:rsidRPr="007D74E8" w:rsidRDefault="0026108E" w:rsidP="0022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0C300" w14:textId="124C08C3" w:rsidR="0026108E" w:rsidRPr="007D74E8" w:rsidRDefault="0026108E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4E8">
        <w:rPr>
          <w:rFonts w:ascii="Times New Roman" w:hAnsi="Times New Roman" w:cs="Times New Roman"/>
          <w:sz w:val="24"/>
          <w:szCs w:val="24"/>
        </w:rPr>
        <w:t>(</w:t>
      </w:r>
      <w:r w:rsidR="00952F13" w:rsidRPr="007D74E8">
        <w:rPr>
          <w:rFonts w:ascii="Times New Roman" w:hAnsi="Times New Roman" w:cs="Times New Roman"/>
          <w:sz w:val="24"/>
          <w:szCs w:val="24"/>
        </w:rPr>
        <w:t>3</w:t>
      </w:r>
      <w:r w:rsidRPr="007D74E8">
        <w:rPr>
          <w:rFonts w:ascii="Times New Roman" w:hAnsi="Times New Roman" w:cs="Times New Roman"/>
          <w:sz w:val="24"/>
          <w:szCs w:val="24"/>
        </w:rPr>
        <w:t>)</w:t>
      </w:r>
      <w:r w:rsidR="003744A6" w:rsidRPr="007D74E8">
        <w:rPr>
          <w:rFonts w:ascii="Times New Roman" w:hAnsi="Times New Roman" w:cs="Times New Roman"/>
          <w:sz w:val="24"/>
          <w:szCs w:val="24"/>
        </w:rPr>
        <w:t xml:space="preserve"> Na podanie návrhu je oprávnený ten,</w:t>
      </w:r>
      <w:r w:rsidR="0040707C" w:rsidRPr="007D74E8">
        <w:rPr>
          <w:rFonts w:ascii="Times New Roman" w:hAnsi="Times New Roman" w:cs="Times New Roman"/>
          <w:sz w:val="24"/>
          <w:szCs w:val="24"/>
        </w:rPr>
        <w:t xml:space="preserve"> k</w:t>
      </w:r>
      <w:r w:rsidR="0026146B" w:rsidRPr="007D74E8">
        <w:rPr>
          <w:rFonts w:ascii="Times New Roman" w:hAnsi="Times New Roman" w:cs="Times New Roman"/>
          <w:sz w:val="24"/>
          <w:szCs w:val="24"/>
        </w:rPr>
        <w:t xml:space="preserve">oho </w:t>
      </w:r>
      <w:r w:rsidR="00967208" w:rsidRPr="007D74E8">
        <w:rPr>
          <w:rFonts w:ascii="Times New Roman" w:hAnsi="Times New Roman" w:cs="Times New Roman"/>
          <w:sz w:val="24"/>
          <w:szCs w:val="24"/>
        </w:rPr>
        <w:t>nárok</w:t>
      </w:r>
      <w:r w:rsidR="00BE45AF" w:rsidRPr="007D74E8">
        <w:rPr>
          <w:rFonts w:ascii="Times New Roman" w:hAnsi="Times New Roman" w:cs="Times New Roman"/>
          <w:sz w:val="24"/>
          <w:szCs w:val="24"/>
        </w:rPr>
        <w:t xml:space="preserve"> na zaplatenie určitej peňažnej sumy v eurách</w:t>
      </w:r>
      <w:r w:rsidR="00967208" w:rsidRPr="007D74E8">
        <w:rPr>
          <w:rFonts w:ascii="Times New Roman" w:hAnsi="Times New Roman" w:cs="Times New Roman"/>
          <w:sz w:val="24"/>
          <w:szCs w:val="24"/>
        </w:rPr>
        <w:t xml:space="preserve"> voči žalovanému</w:t>
      </w:r>
      <w:r w:rsidR="00BE45AF" w:rsidRPr="007D74E8">
        <w:rPr>
          <w:rFonts w:ascii="Times New Roman" w:hAnsi="Times New Roman" w:cs="Times New Roman"/>
          <w:sz w:val="24"/>
          <w:szCs w:val="24"/>
        </w:rPr>
        <w:t xml:space="preserve"> (ďalej len „uplatňovaný </w:t>
      </w:r>
      <w:r w:rsidR="0040707C" w:rsidRPr="007D74E8">
        <w:rPr>
          <w:rFonts w:ascii="Times New Roman" w:hAnsi="Times New Roman" w:cs="Times New Roman"/>
          <w:sz w:val="24"/>
          <w:szCs w:val="24"/>
        </w:rPr>
        <w:t>nárok“)</w:t>
      </w:r>
      <w:r w:rsidR="00524AF3" w:rsidRPr="007D74E8">
        <w:rPr>
          <w:rFonts w:ascii="Times New Roman" w:hAnsi="Times New Roman" w:cs="Times New Roman"/>
          <w:sz w:val="24"/>
          <w:szCs w:val="24"/>
        </w:rPr>
        <w:t xml:space="preserve"> </w:t>
      </w:r>
      <w:r w:rsidR="00967208" w:rsidRPr="007D74E8">
        <w:rPr>
          <w:rFonts w:ascii="Times New Roman" w:hAnsi="Times New Roman" w:cs="Times New Roman"/>
          <w:sz w:val="24"/>
          <w:szCs w:val="24"/>
        </w:rPr>
        <w:t>možno odôvodnene predpokladať.</w:t>
      </w:r>
    </w:p>
    <w:p w14:paraId="3169F5A4" w14:textId="77777777" w:rsidR="0026108E" w:rsidRPr="007D74E8" w:rsidRDefault="0026108E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8E06DE" w14:textId="41094CAE" w:rsidR="0026108E" w:rsidRPr="007D74E8" w:rsidRDefault="00952F13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4E8">
        <w:rPr>
          <w:rFonts w:ascii="Times New Roman" w:hAnsi="Times New Roman" w:cs="Times New Roman"/>
          <w:sz w:val="24"/>
          <w:szCs w:val="24"/>
        </w:rPr>
        <w:t>(4</w:t>
      </w:r>
      <w:r w:rsidR="0026108E" w:rsidRPr="007D74E8">
        <w:rPr>
          <w:rFonts w:ascii="Times New Roman" w:hAnsi="Times New Roman" w:cs="Times New Roman"/>
          <w:sz w:val="24"/>
          <w:szCs w:val="24"/>
        </w:rPr>
        <w:t xml:space="preserve">) </w:t>
      </w:r>
      <w:r w:rsidR="00BE45AF" w:rsidRPr="007D74E8">
        <w:rPr>
          <w:rFonts w:ascii="Times New Roman" w:hAnsi="Times New Roman" w:cs="Times New Roman"/>
          <w:sz w:val="24"/>
          <w:szCs w:val="24"/>
        </w:rPr>
        <w:t xml:space="preserve">Uplatňovaný nárok </w:t>
      </w:r>
      <w:r w:rsidR="00967208" w:rsidRPr="007D74E8">
        <w:rPr>
          <w:rFonts w:ascii="Times New Roman" w:hAnsi="Times New Roman" w:cs="Times New Roman"/>
          <w:sz w:val="24"/>
          <w:szCs w:val="24"/>
        </w:rPr>
        <w:t>možno odôvodnene predpokladať,</w:t>
      </w:r>
      <w:r w:rsidR="002C18CB" w:rsidRPr="007D74E8">
        <w:rPr>
          <w:rFonts w:ascii="Times New Roman" w:hAnsi="Times New Roman" w:cs="Times New Roman"/>
          <w:sz w:val="24"/>
          <w:szCs w:val="24"/>
        </w:rPr>
        <w:t xml:space="preserve"> ak </w:t>
      </w:r>
      <w:r w:rsidR="00630741" w:rsidRPr="007D74E8">
        <w:rPr>
          <w:rFonts w:ascii="Times New Roman" w:hAnsi="Times New Roman" w:cs="Times New Roman"/>
          <w:sz w:val="24"/>
          <w:szCs w:val="24"/>
        </w:rPr>
        <w:t>vyplýva z</w:t>
      </w:r>
      <w:r w:rsidR="008E5171" w:rsidRPr="007D74E8">
        <w:rPr>
          <w:rFonts w:ascii="Times New Roman" w:hAnsi="Times New Roman" w:cs="Times New Roman"/>
          <w:sz w:val="24"/>
          <w:szCs w:val="24"/>
        </w:rPr>
        <w:t xml:space="preserve"> listín </w:t>
      </w:r>
      <w:r w:rsidR="00227DBF" w:rsidRPr="007D74E8">
        <w:rPr>
          <w:rFonts w:ascii="Times New Roman" w:hAnsi="Times New Roman" w:cs="Times New Roman"/>
          <w:sz w:val="24"/>
          <w:szCs w:val="24"/>
        </w:rPr>
        <w:t xml:space="preserve">v elektronickej podobe </w:t>
      </w:r>
      <w:r w:rsidR="007B172F" w:rsidRPr="007D74E8">
        <w:rPr>
          <w:rFonts w:ascii="Times New Roman" w:hAnsi="Times New Roman" w:cs="Times New Roman"/>
          <w:sz w:val="24"/>
          <w:szCs w:val="24"/>
        </w:rPr>
        <w:t>pripojených k</w:t>
      </w:r>
      <w:r w:rsidR="00272D31" w:rsidRPr="007D74E8">
        <w:rPr>
          <w:rFonts w:ascii="Times New Roman" w:hAnsi="Times New Roman" w:cs="Times New Roman"/>
          <w:sz w:val="24"/>
          <w:szCs w:val="24"/>
        </w:rPr>
        <w:t> </w:t>
      </w:r>
      <w:r w:rsidR="002C18CB" w:rsidRPr="007D74E8">
        <w:rPr>
          <w:rFonts w:ascii="Times New Roman" w:hAnsi="Times New Roman" w:cs="Times New Roman"/>
          <w:sz w:val="24"/>
          <w:szCs w:val="24"/>
        </w:rPr>
        <w:t xml:space="preserve">návrhu. </w:t>
      </w:r>
      <w:r w:rsidR="003C1213" w:rsidRPr="007D74E8">
        <w:rPr>
          <w:rFonts w:ascii="Times New Roman" w:hAnsi="Times New Roman" w:cs="Times New Roman"/>
          <w:sz w:val="24"/>
          <w:szCs w:val="24"/>
        </w:rPr>
        <w:t xml:space="preserve">Ak </w:t>
      </w:r>
      <w:r w:rsidR="007E126B" w:rsidRPr="007D74E8">
        <w:rPr>
          <w:rFonts w:ascii="Times New Roman" w:hAnsi="Times New Roman" w:cs="Times New Roman"/>
          <w:sz w:val="24"/>
          <w:szCs w:val="24"/>
        </w:rPr>
        <w:t>sú žalobca a žalovaný účtovnými jednotkami</w:t>
      </w:r>
      <w:r w:rsidR="002C18CB" w:rsidRPr="007D74E8">
        <w:rPr>
          <w:rFonts w:ascii="Times New Roman" w:hAnsi="Times New Roman" w:cs="Times New Roman"/>
          <w:sz w:val="24"/>
          <w:szCs w:val="24"/>
        </w:rPr>
        <w:t>, postačí pripojiť faktúru alebo inú výzvu podobnej povahy</w:t>
      </w:r>
      <w:r w:rsidR="003C1213" w:rsidRPr="007D74E8">
        <w:rPr>
          <w:rFonts w:ascii="Times New Roman" w:hAnsi="Times New Roman" w:cs="Times New Roman"/>
          <w:sz w:val="24"/>
          <w:szCs w:val="24"/>
        </w:rPr>
        <w:t xml:space="preserve">, ktorou </w:t>
      </w:r>
      <w:r w:rsidR="00123330" w:rsidRPr="007D74E8">
        <w:rPr>
          <w:rFonts w:ascii="Times New Roman" w:hAnsi="Times New Roman" w:cs="Times New Roman"/>
          <w:sz w:val="24"/>
          <w:szCs w:val="24"/>
        </w:rPr>
        <w:t xml:space="preserve">sa </w:t>
      </w:r>
      <w:r w:rsidR="003C1213" w:rsidRPr="007D74E8">
        <w:rPr>
          <w:rFonts w:ascii="Times New Roman" w:hAnsi="Times New Roman" w:cs="Times New Roman"/>
          <w:sz w:val="24"/>
          <w:szCs w:val="24"/>
        </w:rPr>
        <w:t>požadoval</w:t>
      </w:r>
      <w:r w:rsidR="00123330" w:rsidRPr="007D74E8">
        <w:rPr>
          <w:rFonts w:ascii="Times New Roman" w:hAnsi="Times New Roman" w:cs="Times New Roman"/>
          <w:sz w:val="24"/>
          <w:szCs w:val="24"/>
        </w:rPr>
        <w:t>o</w:t>
      </w:r>
      <w:r w:rsidR="003C1213" w:rsidRPr="007D74E8">
        <w:rPr>
          <w:rFonts w:ascii="Times New Roman" w:hAnsi="Times New Roman" w:cs="Times New Roman"/>
          <w:sz w:val="24"/>
          <w:szCs w:val="24"/>
        </w:rPr>
        <w:t xml:space="preserve"> splnenie </w:t>
      </w:r>
      <w:r w:rsidR="00123330" w:rsidRPr="007D74E8">
        <w:rPr>
          <w:rFonts w:ascii="Times New Roman" w:hAnsi="Times New Roman" w:cs="Times New Roman"/>
          <w:sz w:val="24"/>
          <w:szCs w:val="24"/>
        </w:rPr>
        <w:t>uplatňovaného nároku</w:t>
      </w:r>
      <w:r w:rsidR="00A058EC" w:rsidRPr="007D74E8">
        <w:rPr>
          <w:rFonts w:ascii="Times New Roman" w:hAnsi="Times New Roman" w:cs="Times New Roman"/>
          <w:sz w:val="24"/>
          <w:szCs w:val="24"/>
        </w:rPr>
        <w:t xml:space="preserve"> od </w:t>
      </w:r>
      <w:r w:rsidR="003744A6" w:rsidRPr="007D74E8">
        <w:rPr>
          <w:rFonts w:ascii="Times New Roman" w:hAnsi="Times New Roman" w:cs="Times New Roman"/>
          <w:sz w:val="24"/>
          <w:szCs w:val="24"/>
        </w:rPr>
        <w:t>žalovaného</w:t>
      </w:r>
      <w:r w:rsidR="00F12484" w:rsidRPr="007D74E8">
        <w:rPr>
          <w:rFonts w:ascii="Times New Roman" w:hAnsi="Times New Roman" w:cs="Times New Roman"/>
          <w:sz w:val="24"/>
          <w:szCs w:val="24"/>
        </w:rPr>
        <w:t xml:space="preserve"> (ďalej len „faktúra“)</w:t>
      </w:r>
      <w:r w:rsidR="002C18CB" w:rsidRPr="007D74E8">
        <w:rPr>
          <w:rFonts w:ascii="Times New Roman" w:hAnsi="Times New Roman" w:cs="Times New Roman"/>
          <w:sz w:val="24"/>
          <w:szCs w:val="24"/>
        </w:rPr>
        <w:t xml:space="preserve"> a</w:t>
      </w:r>
      <w:r w:rsidR="003C1213" w:rsidRPr="007D74E8">
        <w:rPr>
          <w:rFonts w:ascii="Times New Roman" w:hAnsi="Times New Roman" w:cs="Times New Roman"/>
          <w:sz w:val="24"/>
          <w:szCs w:val="24"/>
        </w:rPr>
        <w:t> vyhlásiť,</w:t>
      </w:r>
      <w:r w:rsidR="00043E6C" w:rsidRPr="007D74E8">
        <w:rPr>
          <w:rFonts w:ascii="Times New Roman" w:hAnsi="Times New Roman" w:cs="Times New Roman"/>
          <w:sz w:val="24"/>
          <w:szCs w:val="24"/>
        </w:rPr>
        <w:t xml:space="preserve"> </w:t>
      </w:r>
      <w:r w:rsidR="00A058EC" w:rsidRPr="007D74E8">
        <w:rPr>
          <w:rFonts w:ascii="Times New Roman" w:hAnsi="Times New Roman" w:cs="Times New Roman"/>
          <w:sz w:val="24"/>
          <w:szCs w:val="24"/>
        </w:rPr>
        <w:t>že</w:t>
      </w:r>
      <w:r w:rsidR="000C410C" w:rsidRPr="007D74E8">
        <w:rPr>
          <w:rFonts w:ascii="Times New Roman" w:hAnsi="Times New Roman" w:cs="Times New Roman"/>
          <w:sz w:val="24"/>
          <w:szCs w:val="24"/>
        </w:rPr>
        <w:t xml:space="preserve"> </w:t>
      </w:r>
      <w:r w:rsidR="00630741" w:rsidRPr="007D74E8">
        <w:rPr>
          <w:rFonts w:ascii="Times New Roman" w:hAnsi="Times New Roman" w:cs="Times New Roman"/>
          <w:sz w:val="24"/>
          <w:szCs w:val="24"/>
        </w:rPr>
        <w:t>uplatňovaný</w:t>
      </w:r>
      <w:r w:rsidR="00213772" w:rsidRPr="007D74E8">
        <w:rPr>
          <w:rFonts w:ascii="Times New Roman" w:hAnsi="Times New Roman" w:cs="Times New Roman"/>
          <w:sz w:val="24"/>
          <w:szCs w:val="24"/>
        </w:rPr>
        <w:t xml:space="preserve"> </w:t>
      </w:r>
      <w:r w:rsidR="00956753" w:rsidRPr="007D74E8">
        <w:rPr>
          <w:rFonts w:ascii="Times New Roman" w:hAnsi="Times New Roman" w:cs="Times New Roman"/>
          <w:sz w:val="24"/>
          <w:szCs w:val="24"/>
        </w:rPr>
        <w:t xml:space="preserve">nárok </w:t>
      </w:r>
      <w:r w:rsidR="003744A6" w:rsidRPr="007D74E8">
        <w:rPr>
          <w:rFonts w:ascii="Times New Roman" w:hAnsi="Times New Roman" w:cs="Times New Roman"/>
          <w:sz w:val="24"/>
          <w:szCs w:val="24"/>
        </w:rPr>
        <w:t xml:space="preserve">žalobca </w:t>
      </w:r>
      <w:r w:rsidR="00630741" w:rsidRPr="007D74E8">
        <w:rPr>
          <w:rFonts w:ascii="Times New Roman" w:hAnsi="Times New Roman" w:cs="Times New Roman"/>
          <w:sz w:val="24"/>
          <w:szCs w:val="24"/>
        </w:rPr>
        <w:t>eviduje</w:t>
      </w:r>
      <w:r w:rsidR="003744A6" w:rsidRPr="007D74E8">
        <w:rPr>
          <w:rFonts w:ascii="Times New Roman" w:hAnsi="Times New Roman" w:cs="Times New Roman"/>
          <w:sz w:val="24"/>
          <w:szCs w:val="24"/>
        </w:rPr>
        <w:t xml:space="preserve"> </w:t>
      </w:r>
      <w:r w:rsidR="00630741" w:rsidRPr="007D74E8">
        <w:rPr>
          <w:rFonts w:ascii="Times New Roman" w:hAnsi="Times New Roman" w:cs="Times New Roman"/>
          <w:sz w:val="24"/>
          <w:szCs w:val="24"/>
        </w:rPr>
        <w:t>v</w:t>
      </w:r>
      <w:r w:rsidR="00A058EC" w:rsidRPr="007D74E8">
        <w:rPr>
          <w:rFonts w:ascii="Times New Roman" w:hAnsi="Times New Roman" w:cs="Times New Roman"/>
          <w:sz w:val="24"/>
          <w:szCs w:val="24"/>
        </w:rPr>
        <w:t xml:space="preserve">o </w:t>
      </w:r>
      <w:r w:rsidR="00AF603C" w:rsidRPr="007D74E8">
        <w:rPr>
          <w:rFonts w:ascii="Times New Roman" w:hAnsi="Times New Roman" w:cs="Times New Roman"/>
          <w:sz w:val="24"/>
          <w:szCs w:val="24"/>
        </w:rPr>
        <w:t xml:space="preserve">svojom </w:t>
      </w:r>
      <w:r w:rsidR="00F45784" w:rsidRPr="007D74E8">
        <w:rPr>
          <w:rFonts w:ascii="Times New Roman" w:hAnsi="Times New Roman" w:cs="Times New Roman"/>
          <w:sz w:val="24"/>
          <w:szCs w:val="24"/>
        </w:rPr>
        <w:t> </w:t>
      </w:r>
      <w:r w:rsidR="00630741" w:rsidRPr="007D74E8">
        <w:rPr>
          <w:rFonts w:ascii="Times New Roman" w:hAnsi="Times New Roman" w:cs="Times New Roman"/>
          <w:sz w:val="24"/>
          <w:szCs w:val="24"/>
        </w:rPr>
        <w:t>účtovníctve</w:t>
      </w:r>
      <w:r w:rsidR="002C18CB" w:rsidRPr="007D74E8">
        <w:rPr>
          <w:rFonts w:ascii="Times New Roman" w:hAnsi="Times New Roman" w:cs="Times New Roman"/>
          <w:sz w:val="24"/>
          <w:szCs w:val="24"/>
        </w:rPr>
        <w:t>.</w:t>
      </w:r>
    </w:p>
    <w:p w14:paraId="67623D89" w14:textId="77777777" w:rsidR="00E51107" w:rsidRPr="00AC7EFB" w:rsidRDefault="00E51107" w:rsidP="0022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3FC61" w14:textId="3C15BCF7" w:rsidR="00E51107" w:rsidRPr="00AC7EFB" w:rsidRDefault="00952F13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(5</w:t>
      </w:r>
      <w:r w:rsidR="00E51107" w:rsidRPr="00AC7EFB">
        <w:rPr>
          <w:rFonts w:ascii="Times New Roman" w:hAnsi="Times New Roman" w:cs="Times New Roman"/>
          <w:sz w:val="24"/>
          <w:szCs w:val="24"/>
        </w:rPr>
        <w:t>)</w:t>
      </w:r>
      <w:r w:rsidR="00D05A6E" w:rsidRPr="00AC7EFB">
        <w:rPr>
          <w:rFonts w:ascii="Times New Roman" w:hAnsi="Times New Roman" w:cs="Times New Roman"/>
          <w:sz w:val="24"/>
          <w:szCs w:val="24"/>
        </w:rPr>
        <w:t xml:space="preserve"> Ak je žalobca</w:t>
      </w:r>
      <w:r w:rsidR="00E51107" w:rsidRPr="00AC7EFB">
        <w:rPr>
          <w:rFonts w:ascii="Times New Roman" w:hAnsi="Times New Roman" w:cs="Times New Roman"/>
          <w:sz w:val="24"/>
          <w:szCs w:val="24"/>
        </w:rPr>
        <w:t xml:space="preserve"> platiteľom dane z pridan</w:t>
      </w:r>
      <w:r w:rsidR="005D4363" w:rsidRPr="00AC7EFB">
        <w:rPr>
          <w:rFonts w:ascii="Times New Roman" w:hAnsi="Times New Roman" w:cs="Times New Roman"/>
          <w:sz w:val="24"/>
          <w:szCs w:val="24"/>
        </w:rPr>
        <w:t>ej hodnoty</w:t>
      </w:r>
      <w:r w:rsidR="00D54643" w:rsidRPr="00AC7EFB">
        <w:rPr>
          <w:rFonts w:ascii="Times New Roman" w:hAnsi="Times New Roman" w:cs="Times New Roman"/>
          <w:sz w:val="24"/>
          <w:szCs w:val="24"/>
        </w:rPr>
        <w:t xml:space="preserve">, </w:t>
      </w:r>
      <w:r w:rsidR="00D05A6E" w:rsidRPr="00AC7EFB">
        <w:rPr>
          <w:rFonts w:ascii="Times New Roman" w:hAnsi="Times New Roman" w:cs="Times New Roman"/>
          <w:sz w:val="24"/>
          <w:szCs w:val="24"/>
        </w:rPr>
        <w:t xml:space="preserve">v návrhu </w:t>
      </w:r>
      <w:r w:rsidR="00D54643" w:rsidRPr="00AC7EFB">
        <w:rPr>
          <w:rFonts w:ascii="Times New Roman" w:hAnsi="Times New Roman" w:cs="Times New Roman"/>
          <w:sz w:val="24"/>
          <w:szCs w:val="24"/>
        </w:rPr>
        <w:t xml:space="preserve">môže </w:t>
      </w:r>
      <w:r w:rsidR="00D05A6E" w:rsidRPr="00AC7EFB">
        <w:rPr>
          <w:rFonts w:ascii="Times New Roman" w:hAnsi="Times New Roman" w:cs="Times New Roman"/>
          <w:sz w:val="24"/>
          <w:szCs w:val="24"/>
        </w:rPr>
        <w:t>vyhlási</w:t>
      </w:r>
      <w:r w:rsidR="00D54643" w:rsidRPr="00AC7EFB">
        <w:rPr>
          <w:rFonts w:ascii="Times New Roman" w:hAnsi="Times New Roman" w:cs="Times New Roman"/>
          <w:sz w:val="24"/>
          <w:szCs w:val="24"/>
        </w:rPr>
        <w:t>ť</w:t>
      </w:r>
      <w:r w:rsidR="005D4363" w:rsidRPr="00AC7EFB">
        <w:rPr>
          <w:rFonts w:ascii="Times New Roman" w:hAnsi="Times New Roman" w:cs="Times New Roman"/>
          <w:sz w:val="24"/>
          <w:szCs w:val="24"/>
        </w:rPr>
        <w:t xml:space="preserve">, </w:t>
      </w:r>
      <w:r w:rsidR="00271B08" w:rsidRPr="00AC7EFB">
        <w:rPr>
          <w:rFonts w:ascii="Times New Roman" w:hAnsi="Times New Roman" w:cs="Times New Roman"/>
          <w:sz w:val="24"/>
          <w:szCs w:val="24"/>
        </w:rPr>
        <w:t>že</w:t>
      </w:r>
      <w:r w:rsidR="00E51107"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D05A6E" w:rsidRPr="00AC7EFB">
        <w:rPr>
          <w:rFonts w:ascii="Times New Roman" w:hAnsi="Times New Roman" w:cs="Times New Roman"/>
          <w:sz w:val="24"/>
          <w:szCs w:val="24"/>
        </w:rPr>
        <w:t xml:space="preserve">údaje o </w:t>
      </w:r>
      <w:r w:rsidR="005D4363" w:rsidRPr="00AC7EFB">
        <w:rPr>
          <w:rFonts w:ascii="Times New Roman" w:hAnsi="Times New Roman" w:cs="Times New Roman"/>
          <w:sz w:val="24"/>
          <w:szCs w:val="24"/>
        </w:rPr>
        <w:t>uplatňovanom nároku voči žalovanému uviedol v kontrolnom výkaze podľa osobitného predpisu</w:t>
      </w:r>
      <w:r w:rsidR="007D74E8">
        <w:rPr>
          <w:rFonts w:ascii="Times New Roman" w:hAnsi="Times New Roman" w:cs="Times New Roman"/>
          <w:sz w:val="24"/>
          <w:szCs w:val="24"/>
        </w:rPr>
        <w:t>.</w:t>
      </w:r>
      <w:r w:rsidR="007D74E8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9D1384">
        <w:rPr>
          <w:rFonts w:ascii="Times New Roman" w:hAnsi="Times New Roman" w:cs="Times New Roman"/>
          <w:sz w:val="24"/>
          <w:szCs w:val="24"/>
        </w:rPr>
        <w:t>)</w:t>
      </w:r>
    </w:p>
    <w:p w14:paraId="09F0A5DF" w14:textId="77777777" w:rsidR="00B91026" w:rsidRPr="00AC7EFB" w:rsidRDefault="00B91026" w:rsidP="0022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2B128" w14:textId="6ADB9A56" w:rsidR="00272D31" w:rsidRPr="00AC7EFB" w:rsidRDefault="00906044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(6</w:t>
      </w:r>
      <w:r w:rsidR="00272D31" w:rsidRPr="00AC7EFB">
        <w:rPr>
          <w:rFonts w:ascii="Times New Roman" w:hAnsi="Times New Roman" w:cs="Times New Roman"/>
          <w:sz w:val="24"/>
          <w:szCs w:val="24"/>
        </w:rPr>
        <w:t>) Návrh nie je prípustný, ak sa uplatňuje</w:t>
      </w:r>
    </w:p>
    <w:p w14:paraId="3EC301C8" w14:textId="77777777" w:rsidR="00272D31" w:rsidRPr="00AC7EFB" w:rsidRDefault="00272D31" w:rsidP="00227DBF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dohodnutý úrok z omeškania vo výške, ktorá o viac ako päť percentuálnych bodov presahuje výšku úroku z omeškania, ktorá by sa použila, ak by takáto dohoda nebola,</w:t>
      </w:r>
    </w:p>
    <w:p w14:paraId="5A281C9D" w14:textId="77777777" w:rsidR="00272D31" w:rsidRPr="00AC7EFB" w:rsidRDefault="00272D31" w:rsidP="00227DBF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nárok zo spotrebiteľskej zmluvy alebo z iných zmluvných dokumentov súvisiacich so spotrebiteľskou zmluvou, ktoré obsahujú neprijateľnú zmluvnú podmienku a táto okolnosť má vplyv na uplatňovaný nárok,</w:t>
      </w:r>
    </w:p>
    <w:p w14:paraId="4FDE8D66" w14:textId="34C63AC3" w:rsidR="00272D31" w:rsidRPr="00AC7EFB" w:rsidRDefault="00272D31" w:rsidP="00227DBF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nárok na zaplatenie tovaru alebo služby zo spotrebiteľskej zmluvy alebo z iných zmluvných dokumentov súvisiacich so spotrebiteľskou zmluvou, ktoré ešte</w:t>
      </w:r>
      <w:r w:rsidR="00104FD7">
        <w:rPr>
          <w:rFonts w:ascii="Times New Roman" w:hAnsi="Times New Roman" w:cs="Times New Roman"/>
          <w:sz w:val="24"/>
          <w:szCs w:val="24"/>
        </w:rPr>
        <w:t xml:space="preserve"> neboli dodané alebo poskytnuté,</w:t>
      </w:r>
    </w:p>
    <w:p w14:paraId="7E745C2C" w14:textId="3DFEB9D2" w:rsidR="00732838" w:rsidRDefault="00272D31" w:rsidP="00227DBF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nárok vyplývajúci zo spotrebiteľskej zmluvy alebo z iných zmluvných dokumentov súvisiacich so spotrebiteľskou zmluvou a žalovaný nebol na jeho zaplatenie vyzvaný v posledných troch mesiacoch pred podaním návrhu</w:t>
      </w:r>
      <w:r w:rsidR="00732838">
        <w:rPr>
          <w:rFonts w:ascii="Times New Roman" w:hAnsi="Times New Roman" w:cs="Times New Roman"/>
          <w:sz w:val="24"/>
          <w:szCs w:val="24"/>
        </w:rPr>
        <w:t>,</w:t>
      </w:r>
    </w:p>
    <w:p w14:paraId="27E35E25" w14:textId="433B3F4B" w:rsidR="00272D31" w:rsidRPr="00AC7EFB" w:rsidRDefault="00732838" w:rsidP="00227DBF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nárok zo zmenky voči fyzickej osobe</w:t>
      </w:r>
      <w:r w:rsidR="00104FD7">
        <w:rPr>
          <w:rFonts w:ascii="Times New Roman" w:hAnsi="Times New Roman" w:cs="Times New Roman"/>
          <w:sz w:val="24"/>
          <w:szCs w:val="24"/>
        </w:rPr>
        <w:t xml:space="preserve"> alebo</w:t>
      </w:r>
    </w:p>
    <w:p w14:paraId="774B2D64" w14:textId="77777777" w:rsidR="00272D31" w:rsidRPr="00AC7EFB" w:rsidRDefault="00272D31" w:rsidP="00227DBF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nárok, ktorý je v zjavnom rozpore s právnymi predpismi.</w:t>
      </w:r>
    </w:p>
    <w:p w14:paraId="1A195529" w14:textId="77777777" w:rsidR="00272D31" w:rsidRPr="00AC7EFB" w:rsidRDefault="00272D31" w:rsidP="0022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4B4E0" w14:textId="69346B5D" w:rsidR="00272D31" w:rsidRPr="00AC7EFB" w:rsidRDefault="00906044" w:rsidP="00227DB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(7</w:t>
      </w:r>
      <w:r w:rsidR="00272D31" w:rsidRPr="00AC7EFB">
        <w:rPr>
          <w:rFonts w:ascii="Times New Roman" w:hAnsi="Times New Roman" w:cs="Times New Roman"/>
          <w:sz w:val="24"/>
          <w:szCs w:val="24"/>
        </w:rPr>
        <w:t>) Návrh nie je prípustný tiež, ak</w:t>
      </w:r>
    </w:p>
    <w:p w14:paraId="58FBCAF1" w14:textId="34D025AC" w:rsidR="00272D31" w:rsidRPr="00AC7EFB" w:rsidRDefault="009D1384" w:rsidP="00227DBF">
      <w:pPr>
        <w:pStyle w:val="Odsekzoznamu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nebol</w:t>
      </w:r>
      <w:r w:rsidR="00272D31" w:rsidRPr="00AC7EFB">
        <w:rPr>
          <w:rFonts w:ascii="Times New Roman" w:hAnsi="Times New Roman" w:cs="Times New Roman"/>
          <w:sz w:val="24"/>
          <w:szCs w:val="24"/>
        </w:rPr>
        <w:t xml:space="preserve"> podaný spôsobom podľa § 4 ods. 1,</w:t>
      </w:r>
    </w:p>
    <w:p w14:paraId="4EA56A06" w14:textId="541609EE" w:rsidR="00272D31" w:rsidRPr="00AC7EFB" w:rsidRDefault="00E83419" w:rsidP="00227DBF">
      <w:pPr>
        <w:pStyle w:val="Odsekzoznamu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žalobca </w:t>
      </w:r>
      <w:r w:rsidR="00272D31" w:rsidRPr="00AC7EFB">
        <w:rPr>
          <w:rFonts w:ascii="Times New Roman" w:hAnsi="Times New Roman" w:cs="Times New Roman"/>
          <w:sz w:val="24"/>
          <w:szCs w:val="24"/>
        </w:rPr>
        <w:t xml:space="preserve">nemá aktivovanú </w:t>
      </w:r>
      <w:r w:rsidR="00272D31" w:rsidRPr="00104FD7">
        <w:rPr>
          <w:rFonts w:ascii="Times New Roman" w:hAnsi="Times New Roman" w:cs="Times New Roman"/>
          <w:sz w:val="24"/>
          <w:szCs w:val="24"/>
        </w:rPr>
        <w:t>elektronickú schránku</w:t>
      </w:r>
      <w:r w:rsidR="00104FD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="00A005AC">
        <w:rPr>
          <w:rFonts w:ascii="Times New Roman" w:hAnsi="Times New Roman" w:cs="Times New Roman"/>
          <w:sz w:val="24"/>
          <w:szCs w:val="24"/>
        </w:rPr>
        <w:t>)</w:t>
      </w:r>
      <w:r w:rsidR="00272D31" w:rsidRPr="00AC7E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 ak je zastúpený, tak jeho zástupca </w:t>
      </w:r>
      <w:r w:rsidR="00272D31" w:rsidRPr="00AC7EFB">
        <w:rPr>
          <w:rFonts w:ascii="Times New Roman" w:hAnsi="Times New Roman" w:cs="Times New Roman"/>
          <w:sz w:val="24"/>
          <w:szCs w:val="24"/>
        </w:rPr>
        <w:t>alebo</w:t>
      </w:r>
    </w:p>
    <w:p w14:paraId="3AE1464A" w14:textId="77777777" w:rsidR="00272D31" w:rsidRPr="00AC7EFB" w:rsidRDefault="00272D31" w:rsidP="00227DBF">
      <w:pPr>
        <w:pStyle w:val="Odsekzoznamu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platobný rozkaz by sa mal doručiť žalovanému do cudziny.</w:t>
      </w:r>
    </w:p>
    <w:p w14:paraId="7CC39474" w14:textId="77777777" w:rsidR="008D0959" w:rsidRPr="00AC7EFB" w:rsidRDefault="008D0959" w:rsidP="00227DBF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52EC9" w14:textId="1359091E" w:rsidR="0040707C" w:rsidRPr="00AC7EFB" w:rsidRDefault="00656D59" w:rsidP="00227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§ 4</w:t>
      </w:r>
    </w:p>
    <w:p w14:paraId="5782EF24" w14:textId="0B7F8A6B" w:rsidR="0040707C" w:rsidRPr="00AC7EFB" w:rsidRDefault="0040707C" w:rsidP="00227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 xml:space="preserve">Náležitosti návrhu </w:t>
      </w:r>
    </w:p>
    <w:p w14:paraId="6BC11C30" w14:textId="77777777" w:rsidR="0018305B" w:rsidRPr="00AC7EFB" w:rsidRDefault="0018305B" w:rsidP="00227DBF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037CD333" w14:textId="61FFFB6D" w:rsidR="00C10BC6" w:rsidRPr="00AC7EFB" w:rsidRDefault="0040707C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61B">
        <w:rPr>
          <w:rFonts w:ascii="Times New Roman" w:hAnsi="Times New Roman" w:cs="Times New Roman"/>
          <w:sz w:val="24"/>
          <w:szCs w:val="24"/>
        </w:rPr>
        <w:t>(1</w:t>
      </w:r>
      <w:r w:rsidR="009E3C3D" w:rsidRPr="0058561B">
        <w:rPr>
          <w:rFonts w:ascii="Times New Roman" w:hAnsi="Times New Roman" w:cs="Times New Roman"/>
          <w:sz w:val="24"/>
          <w:szCs w:val="24"/>
        </w:rPr>
        <w:t xml:space="preserve">) </w:t>
      </w:r>
      <w:r w:rsidRPr="0058561B">
        <w:rPr>
          <w:rFonts w:ascii="Times New Roman" w:hAnsi="Times New Roman" w:cs="Times New Roman"/>
          <w:sz w:val="24"/>
          <w:szCs w:val="24"/>
        </w:rPr>
        <w:t>N</w:t>
      </w:r>
      <w:r w:rsidR="00983426" w:rsidRPr="0058561B">
        <w:rPr>
          <w:rFonts w:ascii="Times New Roman" w:hAnsi="Times New Roman" w:cs="Times New Roman"/>
          <w:sz w:val="24"/>
          <w:szCs w:val="24"/>
        </w:rPr>
        <w:t xml:space="preserve">ávrh sa podáva </w:t>
      </w:r>
      <w:r w:rsidR="00861575" w:rsidRPr="0058561B">
        <w:rPr>
          <w:rFonts w:ascii="Times New Roman" w:hAnsi="Times New Roman" w:cs="Times New Roman"/>
          <w:sz w:val="24"/>
          <w:szCs w:val="24"/>
        </w:rPr>
        <w:t xml:space="preserve">výlučne </w:t>
      </w:r>
      <w:r w:rsidR="00983426" w:rsidRPr="0058561B">
        <w:rPr>
          <w:rFonts w:ascii="Times New Roman" w:hAnsi="Times New Roman" w:cs="Times New Roman"/>
          <w:sz w:val="24"/>
          <w:szCs w:val="24"/>
        </w:rPr>
        <w:t>elektronickými prostriedkami do elektronickej schránky</w:t>
      </w:r>
      <w:r w:rsidR="009D1384" w:rsidRPr="0058561B">
        <w:rPr>
          <w:rStyle w:val="Odkaznapoznmkupodiarou"/>
          <w:rFonts w:ascii="Times New Roman" w:hAnsi="Times New Roman" w:cs="Times New Roman"/>
          <w:sz w:val="24"/>
          <w:szCs w:val="24"/>
        </w:rPr>
        <w:t>3</w:t>
      </w:r>
      <w:r w:rsidR="009D1384" w:rsidRPr="0032751D">
        <w:rPr>
          <w:rFonts w:ascii="Times New Roman" w:hAnsi="Times New Roman" w:cs="Times New Roman"/>
          <w:sz w:val="24"/>
          <w:szCs w:val="24"/>
        </w:rPr>
        <w:t>)</w:t>
      </w:r>
      <w:r w:rsidR="009D1384" w:rsidRPr="0058561B">
        <w:rPr>
          <w:rFonts w:ascii="Times New Roman" w:hAnsi="Times New Roman" w:cs="Times New Roman"/>
          <w:sz w:val="24"/>
          <w:szCs w:val="24"/>
        </w:rPr>
        <w:t xml:space="preserve"> </w:t>
      </w:r>
      <w:r w:rsidR="00983426" w:rsidRPr="0058561B">
        <w:rPr>
          <w:rFonts w:ascii="Times New Roman" w:hAnsi="Times New Roman" w:cs="Times New Roman"/>
          <w:sz w:val="24"/>
          <w:szCs w:val="24"/>
        </w:rPr>
        <w:t xml:space="preserve">súdu </w:t>
      </w:r>
      <w:r w:rsidR="00EF6210" w:rsidRPr="0058561B">
        <w:rPr>
          <w:rFonts w:ascii="Times New Roman" w:hAnsi="Times New Roman" w:cs="Times New Roman"/>
          <w:sz w:val="24"/>
          <w:szCs w:val="24"/>
        </w:rPr>
        <w:t>prostredníctvom na to určeného elektronického formulára</w:t>
      </w:r>
      <w:r w:rsidR="00861575" w:rsidRPr="0058561B">
        <w:rPr>
          <w:rFonts w:ascii="Times New Roman" w:hAnsi="Times New Roman" w:cs="Times New Roman"/>
          <w:sz w:val="24"/>
          <w:szCs w:val="24"/>
        </w:rPr>
        <w:t xml:space="preserve">. </w:t>
      </w:r>
      <w:r w:rsidR="00A005AC" w:rsidRPr="0058561B">
        <w:rPr>
          <w:rFonts w:ascii="Times New Roman" w:hAnsi="Times New Roman" w:cs="Times New Roman"/>
          <w:sz w:val="24"/>
          <w:szCs w:val="24"/>
        </w:rPr>
        <w:t xml:space="preserve">Návrh musí byť </w:t>
      </w:r>
      <w:r w:rsidR="00887D61">
        <w:rPr>
          <w:rFonts w:ascii="Times New Roman" w:hAnsi="Times New Roman" w:cs="Times New Roman"/>
          <w:sz w:val="24"/>
          <w:szCs w:val="24"/>
        </w:rPr>
        <w:t>autorizovaný podľa osobitného predpisu</w:t>
      </w:r>
      <w:r w:rsidR="008875A5" w:rsidRPr="0058561B">
        <w:rPr>
          <w:rFonts w:ascii="Times New Roman" w:hAnsi="Times New Roman" w:cs="Times New Roman"/>
          <w:sz w:val="24"/>
          <w:szCs w:val="24"/>
        </w:rPr>
        <w:t>.</w:t>
      </w:r>
      <w:r w:rsidR="008875A5" w:rsidRPr="0058561B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="008875A5" w:rsidRPr="0058561B">
        <w:rPr>
          <w:rFonts w:ascii="Times New Roman" w:hAnsi="Times New Roman" w:cs="Times New Roman"/>
          <w:sz w:val="24"/>
          <w:szCs w:val="24"/>
        </w:rPr>
        <w:t>)</w:t>
      </w:r>
      <w:r w:rsidR="00A005AC" w:rsidRPr="0058561B">
        <w:rPr>
          <w:rFonts w:ascii="Times New Roman" w:hAnsi="Times New Roman" w:cs="Times New Roman"/>
          <w:sz w:val="24"/>
          <w:szCs w:val="24"/>
        </w:rPr>
        <w:t xml:space="preserve"> </w:t>
      </w:r>
      <w:r w:rsidRPr="0058561B">
        <w:rPr>
          <w:rFonts w:ascii="Times New Roman" w:hAnsi="Times New Roman" w:cs="Times New Roman"/>
          <w:sz w:val="24"/>
          <w:szCs w:val="24"/>
        </w:rPr>
        <w:t xml:space="preserve">Listiny a vyhlásenia, ktoré </w:t>
      </w:r>
      <w:r w:rsidR="00272D31" w:rsidRPr="0058561B">
        <w:rPr>
          <w:rFonts w:ascii="Times New Roman" w:hAnsi="Times New Roman" w:cs="Times New Roman"/>
          <w:sz w:val="24"/>
          <w:szCs w:val="24"/>
        </w:rPr>
        <w:t>sa pripájajú</w:t>
      </w:r>
      <w:r w:rsidRPr="0058561B">
        <w:rPr>
          <w:rFonts w:ascii="Times New Roman" w:hAnsi="Times New Roman" w:cs="Times New Roman"/>
          <w:sz w:val="24"/>
          <w:szCs w:val="24"/>
        </w:rPr>
        <w:t xml:space="preserve"> k</w:t>
      </w:r>
      <w:r w:rsidR="00661F6F" w:rsidRPr="0058561B">
        <w:rPr>
          <w:rFonts w:ascii="Times New Roman" w:hAnsi="Times New Roman" w:cs="Times New Roman"/>
          <w:sz w:val="24"/>
          <w:szCs w:val="24"/>
        </w:rPr>
        <w:t> </w:t>
      </w:r>
      <w:r w:rsidRPr="0058561B">
        <w:rPr>
          <w:rFonts w:ascii="Times New Roman" w:hAnsi="Times New Roman" w:cs="Times New Roman"/>
          <w:sz w:val="24"/>
          <w:szCs w:val="24"/>
        </w:rPr>
        <w:t>návrhu</w:t>
      </w:r>
      <w:r w:rsidR="00661F6F" w:rsidRPr="0058561B">
        <w:rPr>
          <w:rFonts w:ascii="Times New Roman" w:hAnsi="Times New Roman" w:cs="Times New Roman"/>
          <w:sz w:val="24"/>
          <w:szCs w:val="24"/>
        </w:rPr>
        <w:t>,</w:t>
      </w:r>
      <w:r w:rsidRPr="0058561B">
        <w:rPr>
          <w:rFonts w:ascii="Times New Roman" w:hAnsi="Times New Roman" w:cs="Times New Roman"/>
          <w:sz w:val="24"/>
          <w:szCs w:val="24"/>
        </w:rPr>
        <w:t xml:space="preserve"> </w:t>
      </w:r>
      <w:r w:rsidR="00861575" w:rsidRPr="0058561B">
        <w:rPr>
          <w:rFonts w:ascii="Times New Roman" w:hAnsi="Times New Roman" w:cs="Times New Roman"/>
          <w:sz w:val="24"/>
          <w:szCs w:val="24"/>
        </w:rPr>
        <w:t>musia byť podané v elekt</w:t>
      </w:r>
      <w:r w:rsidR="00EE1678" w:rsidRPr="0058561B">
        <w:rPr>
          <w:rFonts w:ascii="Times New Roman" w:hAnsi="Times New Roman" w:cs="Times New Roman"/>
          <w:sz w:val="24"/>
          <w:szCs w:val="24"/>
        </w:rPr>
        <w:t>ronickej podobe spolu s návrhom.</w:t>
      </w:r>
    </w:p>
    <w:p w14:paraId="06AB7A2E" w14:textId="77777777" w:rsidR="00A058EC" w:rsidRPr="00AC7EFB" w:rsidRDefault="00A058EC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2CD164" w14:textId="0009E9F9" w:rsidR="00272D31" w:rsidRPr="00AC7EFB" w:rsidRDefault="00272D31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(2) Fyzická osoba sa v návrhu označuje menom, priezviskom, adresou trvalého pobytu alebo pobytu a dátumom narodenia. Namiesto dátumu narodenia možno v návrhu pri fyzickej osobe uviesť rodné číslo alebo identifikačné číslo organizácie. Namiesto adresy trvalého pobytu alebo pobytu možno v návrhu pri fyzickej osobe uviesť adresu miesta podnikania.</w:t>
      </w:r>
    </w:p>
    <w:p w14:paraId="3369DD78" w14:textId="77777777" w:rsidR="00272D31" w:rsidRPr="00AC7EFB" w:rsidRDefault="00272D31" w:rsidP="0022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A6F52" w14:textId="0B2ED4D3" w:rsidR="00DF520A" w:rsidRDefault="00272D31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(3) Právnická osoba sa v návrhu označuje názvom alebo</w:t>
      </w:r>
      <w:r w:rsidR="00EE1678">
        <w:rPr>
          <w:rFonts w:ascii="Times New Roman" w:hAnsi="Times New Roman" w:cs="Times New Roman"/>
          <w:sz w:val="24"/>
          <w:szCs w:val="24"/>
        </w:rPr>
        <w:t xml:space="preserve"> obchodným menom, adresou sídla </w:t>
      </w:r>
      <w:r w:rsidRPr="00AC7EFB">
        <w:rPr>
          <w:rFonts w:ascii="Times New Roman" w:hAnsi="Times New Roman" w:cs="Times New Roman"/>
          <w:sz w:val="24"/>
          <w:szCs w:val="24"/>
        </w:rPr>
        <w:t>a identifikačným číslom organizácie alebo iným identifikačným údajom.</w:t>
      </w:r>
      <w:r w:rsidR="00DF520A" w:rsidRPr="00AC7EFB">
        <w:rPr>
          <w:rFonts w:ascii="Times New Roman" w:hAnsi="Times New Roman" w:cs="Times New Roman"/>
          <w:sz w:val="24"/>
          <w:szCs w:val="24"/>
        </w:rPr>
        <w:t xml:space="preserve"> Ak ide o zahraničnú právnickú osobu, tieto údaje sa musia osvedčiť pripojením výpisu z registra alebo výpisom z inej evidencie, do ktorej je zahraničná právnická osoba zapísaná.</w:t>
      </w:r>
    </w:p>
    <w:p w14:paraId="2A151B43" w14:textId="77777777" w:rsidR="00EE1678" w:rsidRDefault="00EE1678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454554" w14:textId="7F35E6C0" w:rsidR="00EE1678" w:rsidRPr="00AC7EFB" w:rsidRDefault="00EE1678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Pr="00AC7EFB">
        <w:rPr>
          <w:rFonts w:ascii="Times New Roman" w:hAnsi="Times New Roman" w:cs="Times New Roman"/>
          <w:sz w:val="24"/>
          <w:szCs w:val="24"/>
        </w:rPr>
        <w:t>) Žalobca musí na účel plnenia uplatneného nároku žalovaným a na účel vrátenia súdneho poplatku uviesť v návrhu údaje o bankovom účte vrátane medzinárodného bankového čísla účtu (IBAN) a medzinárodného kódu banky (BIC).</w:t>
      </w:r>
    </w:p>
    <w:p w14:paraId="71182F41" w14:textId="77777777" w:rsidR="00EE1678" w:rsidRDefault="00EE1678" w:rsidP="00660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9D3E1" w14:textId="0FE2D7E6" w:rsidR="00EE1678" w:rsidRPr="00AC7EFB" w:rsidRDefault="00EE1678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(5) Ak je žalobca  platiteľom dane z pridanej hodnoty a v návrhu vyhlásil, že  údaje o  uplatňovanom nároku voči žalovanému uviedol v kontrolnom výkaze podľa osobitného predpisu,</w:t>
      </w:r>
      <w:r w:rsidR="00F810F1" w:rsidRPr="003275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810F1">
        <w:rPr>
          <w:rFonts w:ascii="Times New Roman" w:hAnsi="Times New Roman" w:cs="Times New Roman"/>
          <w:sz w:val="24"/>
          <w:szCs w:val="24"/>
        </w:rPr>
        <w:t>)</w:t>
      </w:r>
      <w:r w:rsidRPr="00AC7EFB">
        <w:rPr>
          <w:rFonts w:ascii="Times New Roman" w:hAnsi="Times New Roman" w:cs="Times New Roman"/>
          <w:sz w:val="24"/>
          <w:szCs w:val="24"/>
        </w:rPr>
        <w:t xml:space="preserve"> v návrhu uvedie </w:t>
      </w:r>
      <w:r>
        <w:rPr>
          <w:rFonts w:ascii="Times New Roman" w:hAnsi="Times New Roman" w:cs="Times New Roman"/>
          <w:sz w:val="24"/>
          <w:szCs w:val="24"/>
        </w:rPr>
        <w:t>svoje</w:t>
      </w:r>
      <w:r w:rsidRPr="00AC7EFB">
        <w:rPr>
          <w:rFonts w:ascii="Times New Roman" w:hAnsi="Times New Roman" w:cs="Times New Roman"/>
          <w:sz w:val="24"/>
          <w:szCs w:val="24"/>
        </w:rPr>
        <w:t xml:space="preserve"> identifikačné číslo pre daň</w:t>
      </w:r>
      <w:r>
        <w:rPr>
          <w:rFonts w:ascii="Times New Roman" w:hAnsi="Times New Roman" w:cs="Times New Roman"/>
          <w:sz w:val="24"/>
          <w:szCs w:val="24"/>
        </w:rPr>
        <w:t xml:space="preserve"> z pridanej hodnoty</w:t>
      </w:r>
      <w:r w:rsidRPr="00AC7EFB">
        <w:rPr>
          <w:rFonts w:ascii="Times New Roman" w:hAnsi="Times New Roman" w:cs="Times New Roman"/>
          <w:sz w:val="24"/>
          <w:szCs w:val="24"/>
        </w:rPr>
        <w:t>, ak bolo pridelené, poradové číslo faktúry a dátum vyhotovenia faktúry.</w:t>
      </w:r>
    </w:p>
    <w:p w14:paraId="079CD59A" w14:textId="77777777" w:rsidR="00272D31" w:rsidRPr="00AC7EFB" w:rsidRDefault="00272D31" w:rsidP="0022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D47AB" w14:textId="0C0E26B5" w:rsidR="00272D31" w:rsidRPr="00AC7EFB" w:rsidRDefault="003431B4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</w:t>
      </w:r>
      <w:r w:rsidR="00272D31" w:rsidRPr="00AC7EFB">
        <w:rPr>
          <w:rFonts w:ascii="Times New Roman" w:hAnsi="Times New Roman" w:cs="Times New Roman"/>
          <w:sz w:val="24"/>
          <w:szCs w:val="24"/>
        </w:rPr>
        <w:t>) Ak sa návrhom uplatňuje nárok zo spotrebiteľskej zmluvy alebo z iných zmluvných dokumentov súvisiacich so spotrebiteľskou zmluvou, k návrhu sa musí pripojiť spotrebiteľská zmluva a všetky ďalšie zmluvné dokumenty súvisiace so spotrebiteľskou zmluvou, vrátane dokumentov, na ktoré spotrebiteľská zmluva odkazuje.</w:t>
      </w:r>
    </w:p>
    <w:p w14:paraId="300EC179" w14:textId="77777777" w:rsidR="009E3BA3" w:rsidRPr="00AC7EFB" w:rsidRDefault="009E3BA3" w:rsidP="00227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10859" w14:textId="1E8C9C68" w:rsidR="00EC2DD4" w:rsidRPr="00AC7EFB" w:rsidRDefault="00656D59" w:rsidP="00227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§ 5</w:t>
      </w:r>
    </w:p>
    <w:p w14:paraId="077C225A" w14:textId="4D573017" w:rsidR="00EC2DD4" w:rsidRPr="00AC7EFB" w:rsidRDefault="00EC2DD4" w:rsidP="00227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Odstraňovanie vád návrhu</w:t>
      </w:r>
    </w:p>
    <w:p w14:paraId="6A634390" w14:textId="77777777" w:rsidR="0018305B" w:rsidRPr="00AC7EFB" w:rsidRDefault="0018305B" w:rsidP="00227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0C90B1" w14:textId="744D8676" w:rsidR="00344A1A" w:rsidRPr="00AC7EFB" w:rsidRDefault="00EC2DD4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 xml:space="preserve"> (1</w:t>
      </w:r>
      <w:r w:rsidR="00436816" w:rsidRPr="00AC7EFB">
        <w:rPr>
          <w:rFonts w:ascii="Times New Roman" w:hAnsi="Times New Roman" w:cs="Times New Roman"/>
          <w:sz w:val="24"/>
          <w:szCs w:val="24"/>
        </w:rPr>
        <w:t xml:space="preserve">) Ak </w:t>
      </w:r>
      <w:r w:rsidR="00520D10" w:rsidRPr="00AC7EFB">
        <w:rPr>
          <w:rFonts w:ascii="Times New Roman" w:hAnsi="Times New Roman" w:cs="Times New Roman"/>
          <w:sz w:val="24"/>
          <w:szCs w:val="24"/>
        </w:rPr>
        <w:t>sú v návrhu</w:t>
      </w:r>
      <w:r w:rsidR="00E279A8"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520D10" w:rsidRPr="00AC7EFB">
        <w:rPr>
          <w:rFonts w:ascii="Times New Roman" w:hAnsi="Times New Roman" w:cs="Times New Roman"/>
          <w:sz w:val="24"/>
          <w:szCs w:val="24"/>
        </w:rPr>
        <w:t>chyby</w:t>
      </w:r>
      <w:r w:rsidR="00330E95"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436816" w:rsidRPr="00AC7EFB">
        <w:rPr>
          <w:rFonts w:ascii="Times New Roman" w:hAnsi="Times New Roman" w:cs="Times New Roman"/>
          <w:sz w:val="24"/>
          <w:szCs w:val="24"/>
        </w:rPr>
        <w:t>v písaní alebo iné zrejmé nesprávnosti,</w:t>
      </w:r>
      <w:r w:rsidR="00344A1A" w:rsidRPr="00AC7EFB">
        <w:rPr>
          <w:rFonts w:ascii="Times New Roman" w:hAnsi="Times New Roman" w:cs="Times New Roman"/>
          <w:sz w:val="24"/>
          <w:szCs w:val="24"/>
        </w:rPr>
        <w:t xml:space="preserve"> v dôsledku ktorých je návrh nejasný,</w:t>
      </w:r>
      <w:r w:rsidR="00436816"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E279A8" w:rsidRPr="00AC7EFB">
        <w:rPr>
          <w:rFonts w:ascii="Times New Roman" w:hAnsi="Times New Roman" w:cs="Times New Roman"/>
          <w:sz w:val="24"/>
          <w:szCs w:val="24"/>
        </w:rPr>
        <w:t xml:space="preserve">súd </w:t>
      </w:r>
      <w:r w:rsidR="00344A1A" w:rsidRPr="00AC7EFB">
        <w:rPr>
          <w:rFonts w:ascii="Times New Roman" w:hAnsi="Times New Roman" w:cs="Times New Roman"/>
          <w:sz w:val="24"/>
          <w:szCs w:val="24"/>
        </w:rPr>
        <w:t>vyzve toho, kto návrh podal</w:t>
      </w:r>
      <w:r w:rsidR="00330E95" w:rsidRPr="00AC7EFB">
        <w:rPr>
          <w:rFonts w:ascii="Times New Roman" w:hAnsi="Times New Roman" w:cs="Times New Roman"/>
          <w:sz w:val="24"/>
          <w:szCs w:val="24"/>
        </w:rPr>
        <w:t>,</w:t>
      </w:r>
      <w:r w:rsidR="00436816"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881611" w:rsidRPr="00AC7EFB">
        <w:rPr>
          <w:rFonts w:ascii="Times New Roman" w:hAnsi="Times New Roman" w:cs="Times New Roman"/>
          <w:sz w:val="24"/>
          <w:szCs w:val="24"/>
        </w:rPr>
        <w:t xml:space="preserve">aby v lehote piatich </w:t>
      </w:r>
      <w:r w:rsidR="00F160A3" w:rsidRPr="00AC7EFB">
        <w:rPr>
          <w:rFonts w:ascii="Times New Roman" w:hAnsi="Times New Roman" w:cs="Times New Roman"/>
          <w:sz w:val="24"/>
          <w:szCs w:val="24"/>
        </w:rPr>
        <w:t xml:space="preserve">pracovných </w:t>
      </w:r>
      <w:r w:rsidR="00881611" w:rsidRPr="00AC7EFB">
        <w:rPr>
          <w:rFonts w:ascii="Times New Roman" w:hAnsi="Times New Roman" w:cs="Times New Roman"/>
          <w:sz w:val="24"/>
          <w:szCs w:val="24"/>
        </w:rPr>
        <w:t>dní od doručenia výzvy</w:t>
      </w:r>
      <w:r w:rsidR="00F160A3"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881611" w:rsidRPr="00AC7EFB">
        <w:rPr>
          <w:rFonts w:ascii="Times New Roman" w:hAnsi="Times New Roman" w:cs="Times New Roman"/>
          <w:sz w:val="24"/>
          <w:szCs w:val="24"/>
        </w:rPr>
        <w:t>chyby v písaní alebo iné zrejmé nesprávnosti odstránil</w:t>
      </w:r>
      <w:r w:rsidR="00DF520A" w:rsidRPr="00AC7EFB">
        <w:rPr>
          <w:rFonts w:ascii="Times New Roman" w:hAnsi="Times New Roman" w:cs="Times New Roman"/>
          <w:sz w:val="24"/>
          <w:szCs w:val="24"/>
        </w:rPr>
        <w:t xml:space="preserve"> a poučí ho, že </w:t>
      </w:r>
      <w:r w:rsidR="00DB2232">
        <w:rPr>
          <w:rFonts w:ascii="Times New Roman" w:hAnsi="Times New Roman" w:cs="Times New Roman"/>
          <w:sz w:val="24"/>
          <w:szCs w:val="24"/>
        </w:rPr>
        <w:t>inak</w:t>
      </w:r>
      <w:r w:rsidR="00DF520A" w:rsidRPr="00AC7EFB">
        <w:rPr>
          <w:rFonts w:ascii="Times New Roman" w:hAnsi="Times New Roman" w:cs="Times New Roman"/>
          <w:sz w:val="24"/>
          <w:szCs w:val="24"/>
        </w:rPr>
        <w:t xml:space="preserve"> návrh odmietne.</w:t>
      </w:r>
    </w:p>
    <w:p w14:paraId="32AF9852" w14:textId="77777777" w:rsidR="00D13DA9" w:rsidRPr="00AC7EFB" w:rsidRDefault="00D13DA9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0B71E6" w14:textId="2438F7FB" w:rsidR="00017BC8" w:rsidRPr="00AC7EFB" w:rsidRDefault="001D514C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(</w:t>
      </w:r>
      <w:r w:rsidR="00E16E71" w:rsidRPr="00AC7EFB">
        <w:rPr>
          <w:rFonts w:ascii="Times New Roman" w:hAnsi="Times New Roman" w:cs="Times New Roman"/>
          <w:sz w:val="24"/>
          <w:szCs w:val="24"/>
        </w:rPr>
        <w:t>2</w:t>
      </w:r>
      <w:r w:rsidRPr="00AC7EFB">
        <w:rPr>
          <w:rFonts w:ascii="Times New Roman" w:hAnsi="Times New Roman" w:cs="Times New Roman"/>
          <w:sz w:val="24"/>
          <w:szCs w:val="24"/>
        </w:rPr>
        <w:t xml:space="preserve">) </w:t>
      </w:r>
      <w:r w:rsidR="00DF520A" w:rsidRPr="00AC7EFB">
        <w:rPr>
          <w:rFonts w:ascii="Times New Roman" w:hAnsi="Times New Roman" w:cs="Times New Roman"/>
          <w:sz w:val="24"/>
          <w:szCs w:val="24"/>
        </w:rPr>
        <w:t xml:space="preserve">Chyby v písaní alebo iné zrejmé nesprávnosti </w:t>
      </w:r>
      <w:r w:rsidR="00344A1A" w:rsidRPr="00AC7EFB">
        <w:rPr>
          <w:rFonts w:ascii="Times New Roman" w:hAnsi="Times New Roman" w:cs="Times New Roman"/>
          <w:sz w:val="24"/>
          <w:szCs w:val="24"/>
        </w:rPr>
        <w:t>sa musia odstrániť prostredníctvom na to určeného</w:t>
      </w:r>
      <w:r w:rsidR="00D13DA9" w:rsidRPr="00AC7EFB">
        <w:rPr>
          <w:rFonts w:ascii="Times New Roman" w:hAnsi="Times New Roman" w:cs="Times New Roman"/>
          <w:sz w:val="24"/>
          <w:szCs w:val="24"/>
        </w:rPr>
        <w:t xml:space="preserve"> elektronického</w:t>
      </w:r>
      <w:r w:rsidR="00344A1A" w:rsidRPr="00CA6964">
        <w:rPr>
          <w:rFonts w:ascii="Times New Roman" w:hAnsi="Times New Roman" w:cs="Times New Roman"/>
          <w:sz w:val="24"/>
          <w:szCs w:val="24"/>
        </w:rPr>
        <w:t xml:space="preserve"> formulára</w:t>
      </w:r>
      <w:r w:rsidR="00DE5140" w:rsidRPr="00CA6964">
        <w:rPr>
          <w:rFonts w:ascii="Times New Roman" w:hAnsi="Times New Roman" w:cs="Times New Roman"/>
          <w:sz w:val="24"/>
          <w:szCs w:val="24"/>
        </w:rPr>
        <w:t>,</w:t>
      </w:r>
      <w:r w:rsidR="00DE5140" w:rsidRPr="00AC7EFB">
        <w:rPr>
          <w:rFonts w:ascii="Times New Roman" w:hAnsi="Times New Roman" w:cs="Times New Roman"/>
          <w:sz w:val="24"/>
          <w:szCs w:val="24"/>
        </w:rPr>
        <w:t xml:space="preserve"> inak sa </w:t>
      </w:r>
      <w:r w:rsidR="00DF520A" w:rsidRPr="00AC7EFB">
        <w:rPr>
          <w:rFonts w:ascii="Times New Roman" w:hAnsi="Times New Roman" w:cs="Times New Roman"/>
          <w:sz w:val="24"/>
          <w:szCs w:val="24"/>
        </w:rPr>
        <w:t xml:space="preserve">na opravu </w:t>
      </w:r>
      <w:r w:rsidR="00DE5140" w:rsidRPr="00AC7EFB">
        <w:rPr>
          <w:rFonts w:ascii="Times New Roman" w:hAnsi="Times New Roman" w:cs="Times New Roman"/>
          <w:sz w:val="24"/>
          <w:szCs w:val="24"/>
        </w:rPr>
        <w:t>neprihliada</w:t>
      </w:r>
      <w:r w:rsidR="00344A1A" w:rsidRPr="00AC7E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EA34F8" w14:textId="77777777" w:rsidR="007803BF" w:rsidRPr="00AC7EFB" w:rsidRDefault="007803BF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40E98F" w14:textId="5DEA9B9F" w:rsidR="00B165EF" w:rsidRPr="00AC7EFB" w:rsidRDefault="00656D59" w:rsidP="00227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§ 6</w:t>
      </w:r>
    </w:p>
    <w:p w14:paraId="68236A14" w14:textId="19A1C60C" w:rsidR="00330E95" w:rsidRPr="00AC7EFB" w:rsidRDefault="00B165EF" w:rsidP="00227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Odmietnutie návrhu</w:t>
      </w:r>
    </w:p>
    <w:p w14:paraId="40C43846" w14:textId="77777777" w:rsidR="00D13DA9" w:rsidRPr="00AC7EFB" w:rsidRDefault="00D13DA9" w:rsidP="00227D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DBC932" w14:textId="65ADA0B9" w:rsidR="00C277B5" w:rsidRPr="00AC7EFB" w:rsidRDefault="00D13DA9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(1)</w:t>
      </w:r>
      <w:r w:rsidRPr="00AC7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E95" w:rsidRPr="00AC7EFB">
        <w:rPr>
          <w:rFonts w:ascii="Times New Roman" w:hAnsi="Times New Roman" w:cs="Times New Roman"/>
          <w:sz w:val="24"/>
          <w:szCs w:val="24"/>
        </w:rPr>
        <w:t>Súd odmietne návrh, ak</w:t>
      </w:r>
    </w:p>
    <w:p w14:paraId="73FCC89E" w14:textId="51E24929" w:rsidR="00D13DA9" w:rsidRPr="00AC7EFB" w:rsidRDefault="00330E95" w:rsidP="00227DBF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návrh  nie je prípustný</w:t>
      </w:r>
      <w:r w:rsidR="00DF520A" w:rsidRPr="00AC7EFB">
        <w:rPr>
          <w:rFonts w:ascii="Times New Roman" w:hAnsi="Times New Roman" w:cs="Times New Roman"/>
          <w:sz w:val="24"/>
          <w:szCs w:val="24"/>
        </w:rPr>
        <w:t xml:space="preserve">; to neplatí, ak ide o neprípustnosť podľa </w:t>
      </w:r>
      <w:r w:rsidR="00DF520A" w:rsidRPr="003431B4">
        <w:rPr>
          <w:rFonts w:ascii="Times New Roman" w:hAnsi="Times New Roman" w:cs="Times New Roman"/>
          <w:sz w:val="24"/>
          <w:szCs w:val="24"/>
        </w:rPr>
        <w:t xml:space="preserve">§ 3 ods. </w:t>
      </w:r>
      <w:r w:rsidR="00732838" w:rsidRPr="003431B4">
        <w:rPr>
          <w:rFonts w:ascii="Times New Roman" w:hAnsi="Times New Roman" w:cs="Times New Roman"/>
          <w:sz w:val="24"/>
          <w:szCs w:val="24"/>
        </w:rPr>
        <w:t>7</w:t>
      </w:r>
      <w:r w:rsidR="00DF520A" w:rsidRPr="00AC7EFB">
        <w:rPr>
          <w:rFonts w:ascii="Times New Roman" w:hAnsi="Times New Roman" w:cs="Times New Roman"/>
          <w:sz w:val="24"/>
          <w:szCs w:val="24"/>
        </w:rPr>
        <w:t xml:space="preserve"> a návrh možno prejednať ako žalobu podľa Civilného sporového poriadku,</w:t>
      </w:r>
    </w:p>
    <w:p w14:paraId="1D8EC026" w14:textId="5EE8CFA9" w:rsidR="00D13DA9" w:rsidRPr="00CA6964" w:rsidRDefault="00330E95" w:rsidP="00227DBF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uplatňovaný nárok nemožno odôvodnene predpokladať</w:t>
      </w:r>
      <w:r w:rsidR="00DF520A" w:rsidRPr="00CA6964">
        <w:rPr>
          <w:rFonts w:ascii="Times New Roman" w:hAnsi="Times New Roman" w:cs="Times New Roman"/>
          <w:sz w:val="24"/>
          <w:szCs w:val="24"/>
        </w:rPr>
        <w:t xml:space="preserve"> alebo</w:t>
      </w:r>
    </w:p>
    <w:p w14:paraId="1D1C0F5B" w14:textId="38C7244B" w:rsidR="00330E95" w:rsidRPr="00AC7EFB" w:rsidRDefault="0064089B" w:rsidP="00227DBF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C7EFB">
        <w:rPr>
          <w:rFonts w:ascii="Times New Roman" w:hAnsi="Times New Roman" w:cs="Times New Roman"/>
          <w:sz w:val="24"/>
          <w:szCs w:val="24"/>
        </w:rPr>
        <w:t xml:space="preserve">hyby v písaní alebo iné zrejmé nesprávnosti </w:t>
      </w:r>
      <w:r w:rsidR="00732838">
        <w:rPr>
          <w:rFonts w:ascii="Times New Roman" w:hAnsi="Times New Roman" w:cs="Times New Roman"/>
          <w:sz w:val="24"/>
          <w:szCs w:val="24"/>
        </w:rPr>
        <w:t>návrhu neboli</w:t>
      </w:r>
      <w:r w:rsidR="00876B43">
        <w:rPr>
          <w:rFonts w:ascii="Times New Roman" w:hAnsi="Times New Roman" w:cs="Times New Roman"/>
          <w:sz w:val="24"/>
          <w:szCs w:val="24"/>
        </w:rPr>
        <w:t xml:space="preserve"> napriek výzve súdu podľa § 5 ods. 1</w:t>
      </w:r>
      <w:r w:rsidR="00330E95" w:rsidRPr="00AC7EFB">
        <w:rPr>
          <w:rFonts w:ascii="Times New Roman" w:hAnsi="Times New Roman" w:cs="Times New Roman"/>
          <w:sz w:val="24"/>
          <w:szCs w:val="24"/>
        </w:rPr>
        <w:t xml:space="preserve"> odstránené.</w:t>
      </w:r>
    </w:p>
    <w:p w14:paraId="7F225C0F" w14:textId="77777777" w:rsidR="00D13DA9" w:rsidRPr="00AC7EFB" w:rsidRDefault="00D13DA9" w:rsidP="0022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5880A" w14:textId="6432B70A" w:rsidR="0056692D" w:rsidRPr="00AC7EFB" w:rsidRDefault="00D13DA9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 xml:space="preserve">(2) </w:t>
      </w:r>
      <w:r w:rsidR="00361FE1" w:rsidRPr="00AC7EFB">
        <w:rPr>
          <w:rFonts w:ascii="Times New Roman" w:hAnsi="Times New Roman" w:cs="Times New Roman"/>
          <w:sz w:val="24"/>
          <w:szCs w:val="24"/>
        </w:rPr>
        <w:t>Proti rozhodnutiu o odmietnutí návrhu je prípustná sťažnosť.</w:t>
      </w:r>
    </w:p>
    <w:p w14:paraId="4A1E1380" w14:textId="77777777" w:rsidR="00DF520A" w:rsidRPr="00AC7EFB" w:rsidRDefault="00DF520A" w:rsidP="0022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E401C" w14:textId="3B28488F" w:rsidR="00DF520A" w:rsidRPr="00AC7EFB" w:rsidRDefault="00DF520A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 xml:space="preserve">(3) Odmietnutie návrhu nie je prekážkou pre opätovné uplatnenie nároku podľa tohto zákona alebo pre </w:t>
      </w:r>
      <w:r w:rsidR="003431B4">
        <w:rPr>
          <w:rFonts w:ascii="Times New Roman" w:hAnsi="Times New Roman" w:cs="Times New Roman"/>
          <w:sz w:val="24"/>
          <w:szCs w:val="24"/>
        </w:rPr>
        <w:t>jeho uplatnenie</w:t>
      </w:r>
      <w:r w:rsidRPr="00AC7EFB">
        <w:rPr>
          <w:rFonts w:ascii="Times New Roman" w:hAnsi="Times New Roman" w:cs="Times New Roman"/>
          <w:sz w:val="24"/>
          <w:szCs w:val="24"/>
        </w:rPr>
        <w:t xml:space="preserve"> podľa Civilného sporového poriadku.</w:t>
      </w:r>
    </w:p>
    <w:p w14:paraId="5E01BE03" w14:textId="77777777" w:rsidR="00017BC8" w:rsidRPr="00AC7EFB" w:rsidRDefault="00017BC8" w:rsidP="0022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0D1CE" w14:textId="7560FD0E" w:rsidR="0056692D" w:rsidRPr="00CA6964" w:rsidRDefault="00B165EF" w:rsidP="00227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§</w:t>
      </w:r>
      <w:r w:rsidR="00656D59" w:rsidRPr="00CA6964"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4FDDB46F" w14:textId="4DEB7B6E" w:rsidR="0056692D" w:rsidRPr="00AC7EFB" w:rsidRDefault="0056692D" w:rsidP="00227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Vydanie platobného rozkazu</w:t>
      </w:r>
    </w:p>
    <w:p w14:paraId="5DEB07F2" w14:textId="77777777" w:rsidR="00344A1A" w:rsidRPr="00AC7EFB" w:rsidRDefault="00344A1A" w:rsidP="00227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3F8209" w14:textId="55E86F56" w:rsidR="00DF520A" w:rsidRPr="00AC7EFB" w:rsidRDefault="00344A1A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(1)</w:t>
      </w:r>
      <w:r w:rsidRPr="00AC7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20A" w:rsidRPr="00AC7EFB">
        <w:rPr>
          <w:rFonts w:ascii="Times New Roman" w:hAnsi="Times New Roman" w:cs="Times New Roman"/>
          <w:sz w:val="24"/>
          <w:szCs w:val="24"/>
        </w:rPr>
        <w:t>Ak sú splnené procesné podmienky,</w:t>
      </w:r>
      <w:r w:rsidR="003431B4">
        <w:rPr>
          <w:rFonts w:ascii="Times New Roman" w:hAnsi="Times New Roman" w:cs="Times New Roman"/>
          <w:sz w:val="24"/>
          <w:szCs w:val="24"/>
        </w:rPr>
        <w:t xml:space="preserve"> vrátane poplatkovej povinnosti</w:t>
      </w:r>
      <w:r w:rsidR="00DF520A"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3431B4" w:rsidRPr="007527A7">
        <w:rPr>
          <w:rFonts w:ascii="Times New Roman" w:hAnsi="Times New Roman" w:cs="Times New Roman"/>
          <w:sz w:val="24"/>
          <w:szCs w:val="24"/>
        </w:rPr>
        <w:t>a nie sú dôvody na odmietnutie návrhu</w:t>
      </w:r>
      <w:r w:rsidR="003431B4">
        <w:rPr>
          <w:rFonts w:ascii="Times New Roman" w:hAnsi="Times New Roman" w:cs="Times New Roman"/>
          <w:sz w:val="24"/>
          <w:szCs w:val="24"/>
        </w:rPr>
        <w:t>,</w:t>
      </w:r>
      <w:r w:rsidR="003431B4"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DF520A" w:rsidRPr="00AC7EFB">
        <w:rPr>
          <w:rFonts w:ascii="Times New Roman" w:hAnsi="Times New Roman" w:cs="Times New Roman"/>
          <w:sz w:val="24"/>
          <w:szCs w:val="24"/>
        </w:rPr>
        <w:t>súd vydá platobný rozkaz najneskôr do desiatich pracovných dní od splnenia týchto podmienok.</w:t>
      </w:r>
    </w:p>
    <w:p w14:paraId="7AF4C21D" w14:textId="77777777" w:rsidR="00D13DA9" w:rsidRPr="00AC7EFB" w:rsidRDefault="00D13DA9" w:rsidP="0022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B1B77" w14:textId="24E6BBEC" w:rsidR="00D13DA9" w:rsidRPr="00AC7EFB" w:rsidRDefault="00436816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 xml:space="preserve">(2) </w:t>
      </w:r>
      <w:r w:rsidR="003225C8" w:rsidRPr="00AC7EFB">
        <w:rPr>
          <w:rFonts w:ascii="Times New Roman" w:hAnsi="Times New Roman" w:cs="Times New Roman"/>
          <w:sz w:val="24"/>
          <w:szCs w:val="24"/>
        </w:rPr>
        <w:t xml:space="preserve">V platobnom rozkaze súd </w:t>
      </w:r>
      <w:r w:rsidRPr="00AC7EFB">
        <w:rPr>
          <w:rFonts w:ascii="Times New Roman" w:hAnsi="Times New Roman" w:cs="Times New Roman"/>
          <w:sz w:val="24"/>
          <w:szCs w:val="24"/>
        </w:rPr>
        <w:t>žalovanému</w:t>
      </w:r>
      <w:r w:rsidR="003225C8" w:rsidRPr="00AC7EFB">
        <w:rPr>
          <w:rFonts w:ascii="Times New Roman" w:hAnsi="Times New Roman" w:cs="Times New Roman"/>
          <w:sz w:val="24"/>
          <w:szCs w:val="24"/>
        </w:rPr>
        <w:t xml:space="preserve"> uloží, aby do 15 dní od j</w:t>
      </w:r>
      <w:r w:rsidR="00DB5C3C" w:rsidRPr="00AC7EFB">
        <w:rPr>
          <w:rFonts w:ascii="Times New Roman" w:hAnsi="Times New Roman" w:cs="Times New Roman"/>
          <w:sz w:val="24"/>
          <w:szCs w:val="24"/>
        </w:rPr>
        <w:t xml:space="preserve">eho doručenia zaplatil </w:t>
      </w:r>
      <w:r w:rsidR="005873B9" w:rsidRPr="00AC7EFB">
        <w:rPr>
          <w:rFonts w:ascii="Times New Roman" w:hAnsi="Times New Roman" w:cs="Times New Roman"/>
          <w:sz w:val="24"/>
          <w:szCs w:val="24"/>
        </w:rPr>
        <w:t xml:space="preserve">žalobcovi </w:t>
      </w:r>
      <w:r w:rsidR="00DB5C3C" w:rsidRPr="00AC7EFB">
        <w:rPr>
          <w:rFonts w:ascii="Times New Roman" w:hAnsi="Times New Roman" w:cs="Times New Roman"/>
          <w:sz w:val="24"/>
          <w:szCs w:val="24"/>
        </w:rPr>
        <w:t xml:space="preserve">uplatňovaný </w:t>
      </w:r>
      <w:r w:rsidR="003225C8" w:rsidRPr="00AC7EFB">
        <w:rPr>
          <w:rFonts w:ascii="Times New Roman" w:hAnsi="Times New Roman" w:cs="Times New Roman"/>
          <w:sz w:val="24"/>
          <w:szCs w:val="24"/>
        </w:rPr>
        <w:t xml:space="preserve">nárok a nahradil trovy konania, alebo </w:t>
      </w:r>
      <w:r w:rsidR="007465AA" w:rsidRPr="00AC7EFB">
        <w:rPr>
          <w:rFonts w:ascii="Times New Roman" w:hAnsi="Times New Roman" w:cs="Times New Roman"/>
          <w:sz w:val="24"/>
          <w:szCs w:val="24"/>
        </w:rPr>
        <w:t xml:space="preserve">aby </w:t>
      </w:r>
      <w:r w:rsidR="003225C8" w:rsidRPr="00AC7EFB">
        <w:rPr>
          <w:rFonts w:ascii="Times New Roman" w:hAnsi="Times New Roman" w:cs="Times New Roman"/>
          <w:sz w:val="24"/>
          <w:szCs w:val="24"/>
        </w:rPr>
        <w:t xml:space="preserve">v tej istej lehote podal </w:t>
      </w:r>
      <w:r w:rsidR="00DB5C3C" w:rsidRPr="00AC7EFB">
        <w:rPr>
          <w:rFonts w:ascii="Times New Roman" w:hAnsi="Times New Roman" w:cs="Times New Roman"/>
          <w:sz w:val="24"/>
          <w:szCs w:val="24"/>
        </w:rPr>
        <w:t>odpor</w:t>
      </w:r>
      <w:r w:rsidR="007803BF" w:rsidRPr="00AC7EFB">
        <w:rPr>
          <w:rFonts w:ascii="Times New Roman" w:hAnsi="Times New Roman" w:cs="Times New Roman"/>
          <w:sz w:val="24"/>
          <w:szCs w:val="24"/>
        </w:rPr>
        <w:t>.</w:t>
      </w:r>
    </w:p>
    <w:p w14:paraId="79F0C5C9" w14:textId="77777777" w:rsidR="00D13DA9" w:rsidRPr="00AC7EFB" w:rsidRDefault="00D13DA9" w:rsidP="0022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36DD2" w14:textId="1AA674B3" w:rsidR="00E16E71" w:rsidRPr="00AC7EFB" w:rsidRDefault="00C277B5" w:rsidP="00227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§ 8</w:t>
      </w:r>
    </w:p>
    <w:p w14:paraId="0FD74BE1" w14:textId="77777777" w:rsidR="00A058EC" w:rsidRPr="00AC7EFB" w:rsidRDefault="00A058EC" w:rsidP="00227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EADE05" w14:textId="02241DF9" w:rsidR="00906044" w:rsidRDefault="005D285C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906044" w:rsidRPr="00AC7EFB">
        <w:rPr>
          <w:rFonts w:ascii="Times New Roman" w:hAnsi="Times New Roman" w:cs="Times New Roman"/>
          <w:sz w:val="24"/>
          <w:szCs w:val="24"/>
        </w:rPr>
        <w:t xml:space="preserve">Ak sa návrhom uplatňuje nárok, ktorý je </w:t>
      </w:r>
      <w:r w:rsidR="009D6172">
        <w:rPr>
          <w:rFonts w:ascii="Times New Roman" w:hAnsi="Times New Roman" w:cs="Times New Roman"/>
          <w:sz w:val="24"/>
          <w:szCs w:val="24"/>
        </w:rPr>
        <w:t> sčasti</w:t>
      </w:r>
      <w:r w:rsidR="00906044" w:rsidRPr="00AC7EFB">
        <w:rPr>
          <w:rFonts w:ascii="Times New Roman" w:hAnsi="Times New Roman" w:cs="Times New Roman"/>
          <w:sz w:val="24"/>
          <w:szCs w:val="24"/>
        </w:rPr>
        <w:t xml:space="preserve"> v rozpore s právnymi predpismi, súd vyzve žalobcu, aby v lehote piatich pracovných dní od doručenia výzvy uviedol, či súhlasí s vydaním platobného rozkazu v časti, ktorej sa rozpor netýka. Ak tak žalobca urobí, platí, že</w:t>
      </w:r>
      <w:r w:rsidR="006E36F5">
        <w:rPr>
          <w:rFonts w:ascii="Times New Roman" w:hAnsi="Times New Roman" w:cs="Times New Roman"/>
          <w:sz w:val="24"/>
          <w:szCs w:val="24"/>
        </w:rPr>
        <w:t xml:space="preserve"> vo zvyšnej časti vzal návrh späť a</w:t>
      </w:r>
      <w:r w:rsidR="00906044" w:rsidRPr="00AC7EFB">
        <w:rPr>
          <w:rFonts w:ascii="Times New Roman" w:hAnsi="Times New Roman" w:cs="Times New Roman"/>
          <w:sz w:val="24"/>
          <w:szCs w:val="24"/>
        </w:rPr>
        <w:t xml:space="preserve"> konanie sa </w:t>
      </w:r>
      <w:r w:rsidR="006E36F5">
        <w:rPr>
          <w:rFonts w:ascii="Times New Roman" w:hAnsi="Times New Roman" w:cs="Times New Roman"/>
          <w:sz w:val="24"/>
          <w:szCs w:val="24"/>
        </w:rPr>
        <w:t>v tejto časti</w:t>
      </w:r>
      <w:r w:rsidR="00906044" w:rsidRPr="00AC7EFB">
        <w:rPr>
          <w:rFonts w:ascii="Times New Roman" w:hAnsi="Times New Roman" w:cs="Times New Roman"/>
          <w:sz w:val="24"/>
          <w:szCs w:val="24"/>
        </w:rPr>
        <w:t xml:space="preserve"> zastavilo. O tomto následku súd strany upovedomí. </w:t>
      </w:r>
    </w:p>
    <w:p w14:paraId="031FE667" w14:textId="77777777" w:rsidR="005D285C" w:rsidRDefault="005D285C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133AB7" w14:textId="711D9C02" w:rsidR="005D285C" w:rsidRPr="00AC7EFB" w:rsidRDefault="005D285C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C7EFB">
        <w:rPr>
          <w:rFonts w:ascii="Times New Roman" w:hAnsi="Times New Roman" w:cs="Times New Roman"/>
          <w:sz w:val="24"/>
          <w:szCs w:val="24"/>
        </w:rPr>
        <w:t>) Ak žalobca po vydaní platobného rozkazu vezme návrh späť do uplynutia lehoty na podanie odporu, súd platobný rozkaz zruší. Zrušením platobného rozkazu sa konanie zastavuje. Na odpor sa v takom prípade neprihliada.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EFB">
        <w:rPr>
          <w:rFonts w:ascii="Times New Roman" w:hAnsi="Times New Roman" w:cs="Times New Roman"/>
          <w:sz w:val="24"/>
          <w:szCs w:val="24"/>
        </w:rPr>
        <w:t xml:space="preserve">O náhrade trov konania sa rozhodne na návrh niektorej zo strán podaný v lehote 15 dní od </w:t>
      </w:r>
      <w:r>
        <w:rPr>
          <w:rFonts w:ascii="Times New Roman" w:hAnsi="Times New Roman" w:cs="Times New Roman"/>
          <w:sz w:val="24"/>
          <w:szCs w:val="24"/>
        </w:rPr>
        <w:t>doručenia uznesenia o zrušení platobného rozkazu</w:t>
      </w:r>
      <w:r w:rsidRPr="00AC7EFB">
        <w:rPr>
          <w:rFonts w:ascii="Times New Roman" w:hAnsi="Times New Roman" w:cs="Times New Roman"/>
          <w:sz w:val="24"/>
          <w:szCs w:val="24"/>
        </w:rPr>
        <w:t>. Ak trovy žiadna zo strán v tejto lehote neuplatní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7EFB">
        <w:rPr>
          <w:rFonts w:ascii="Times New Roman" w:hAnsi="Times New Roman" w:cs="Times New Roman"/>
          <w:sz w:val="24"/>
          <w:szCs w:val="24"/>
        </w:rPr>
        <w:t xml:space="preserve"> platí, že žiadna zo strán nemá</w:t>
      </w:r>
      <w:r w:rsidR="0081205D">
        <w:rPr>
          <w:rFonts w:ascii="Times New Roman" w:hAnsi="Times New Roman" w:cs="Times New Roman"/>
          <w:sz w:val="24"/>
          <w:szCs w:val="24"/>
        </w:rPr>
        <w:t xml:space="preserve"> právo</w:t>
      </w:r>
      <w:r w:rsidRPr="00AC7EFB">
        <w:rPr>
          <w:rFonts w:ascii="Times New Roman" w:hAnsi="Times New Roman" w:cs="Times New Roman"/>
          <w:sz w:val="24"/>
          <w:szCs w:val="24"/>
        </w:rPr>
        <w:t xml:space="preserve"> na náhradu trov konania. Proti uzneseniu, ktorým sa rozhodlo o náhrade trov konania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7EFB">
        <w:rPr>
          <w:rFonts w:ascii="Times New Roman" w:hAnsi="Times New Roman" w:cs="Times New Roman"/>
          <w:sz w:val="24"/>
          <w:szCs w:val="24"/>
        </w:rPr>
        <w:t xml:space="preserve"> je prípustná sťažnosť. </w:t>
      </w:r>
    </w:p>
    <w:p w14:paraId="6180F748" w14:textId="195CC5EC" w:rsidR="003843F9" w:rsidRPr="00AC7EFB" w:rsidRDefault="003843F9" w:rsidP="00227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80DEBC" w14:textId="5C98E745" w:rsidR="00605C45" w:rsidRPr="00CA6964" w:rsidRDefault="00605C45" w:rsidP="00227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§</w:t>
      </w:r>
      <w:r w:rsidR="00C277B5" w:rsidRPr="00CA6964">
        <w:rPr>
          <w:rFonts w:ascii="Times New Roman" w:hAnsi="Times New Roman" w:cs="Times New Roman"/>
          <w:sz w:val="24"/>
          <w:szCs w:val="24"/>
        </w:rPr>
        <w:t xml:space="preserve"> 9</w:t>
      </w:r>
    </w:p>
    <w:p w14:paraId="34EDA492" w14:textId="77777777" w:rsidR="00605C45" w:rsidRPr="00AC7EFB" w:rsidRDefault="00605C45" w:rsidP="00227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Doručovanie platobného rozkazu</w:t>
      </w:r>
    </w:p>
    <w:p w14:paraId="1BCF3973" w14:textId="77777777" w:rsidR="00EB0A38" w:rsidRPr="00AC7EFB" w:rsidRDefault="00EB0A38" w:rsidP="00227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DBC465" w14:textId="46C94B46" w:rsidR="00605C45" w:rsidRPr="00AC7EFB" w:rsidRDefault="00605C45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(1</w:t>
      </w:r>
      <w:r w:rsidR="009237C1" w:rsidRPr="00AC7EFB">
        <w:rPr>
          <w:rFonts w:ascii="Times New Roman" w:hAnsi="Times New Roman" w:cs="Times New Roman"/>
          <w:sz w:val="24"/>
          <w:szCs w:val="24"/>
        </w:rPr>
        <w:t>)</w:t>
      </w:r>
      <w:r w:rsidRPr="00AC7EFB">
        <w:rPr>
          <w:rFonts w:ascii="Times New Roman" w:hAnsi="Times New Roman" w:cs="Times New Roman"/>
          <w:sz w:val="24"/>
          <w:szCs w:val="24"/>
        </w:rPr>
        <w:t xml:space="preserve"> P</w:t>
      </w:r>
      <w:r w:rsidR="0056692D" w:rsidRPr="00AC7EFB">
        <w:rPr>
          <w:rFonts w:ascii="Times New Roman" w:hAnsi="Times New Roman" w:cs="Times New Roman"/>
          <w:sz w:val="24"/>
          <w:szCs w:val="24"/>
        </w:rPr>
        <w:t>latobný rozkaz</w:t>
      </w:r>
      <w:r w:rsidR="005B7CC0" w:rsidRPr="00AC7EFB">
        <w:rPr>
          <w:rFonts w:ascii="Times New Roman" w:hAnsi="Times New Roman" w:cs="Times New Roman"/>
          <w:sz w:val="24"/>
          <w:szCs w:val="24"/>
        </w:rPr>
        <w:t xml:space="preserve"> súd</w:t>
      </w:r>
      <w:r w:rsidR="0056692D" w:rsidRPr="00AC7EFB">
        <w:rPr>
          <w:rFonts w:ascii="Times New Roman" w:hAnsi="Times New Roman" w:cs="Times New Roman"/>
          <w:sz w:val="24"/>
          <w:szCs w:val="24"/>
        </w:rPr>
        <w:t xml:space="preserve"> odošle </w:t>
      </w:r>
      <w:r w:rsidRPr="00AC7EFB">
        <w:rPr>
          <w:rFonts w:ascii="Times New Roman" w:hAnsi="Times New Roman" w:cs="Times New Roman"/>
          <w:sz w:val="24"/>
          <w:szCs w:val="24"/>
        </w:rPr>
        <w:t>žalobcovi</w:t>
      </w:r>
      <w:r w:rsidR="0056692D" w:rsidRPr="00AC7EFB">
        <w:rPr>
          <w:rFonts w:ascii="Times New Roman" w:hAnsi="Times New Roman" w:cs="Times New Roman"/>
          <w:sz w:val="24"/>
          <w:szCs w:val="24"/>
        </w:rPr>
        <w:t xml:space="preserve"> a </w:t>
      </w:r>
      <w:r w:rsidRPr="00AC7EFB">
        <w:rPr>
          <w:rFonts w:ascii="Times New Roman" w:hAnsi="Times New Roman" w:cs="Times New Roman"/>
          <w:sz w:val="24"/>
          <w:szCs w:val="24"/>
        </w:rPr>
        <w:t>žalovanému</w:t>
      </w:r>
      <w:r w:rsidR="0056692D" w:rsidRPr="00AC7EFB">
        <w:rPr>
          <w:rFonts w:ascii="Times New Roman" w:hAnsi="Times New Roman" w:cs="Times New Roman"/>
          <w:sz w:val="24"/>
          <w:szCs w:val="24"/>
        </w:rPr>
        <w:t xml:space="preserve">. </w:t>
      </w:r>
      <w:r w:rsidRPr="00AC7EFB">
        <w:rPr>
          <w:rFonts w:ascii="Times New Roman" w:hAnsi="Times New Roman" w:cs="Times New Roman"/>
          <w:sz w:val="24"/>
          <w:szCs w:val="24"/>
        </w:rPr>
        <w:t>Žalovanému</w:t>
      </w:r>
      <w:r w:rsidR="007465AA" w:rsidRPr="00AC7EFB">
        <w:rPr>
          <w:rFonts w:ascii="Times New Roman" w:hAnsi="Times New Roman" w:cs="Times New Roman"/>
          <w:sz w:val="24"/>
          <w:szCs w:val="24"/>
        </w:rPr>
        <w:t xml:space="preserve"> sa odošle</w:t>
      </w:r>
      <w:r w:rsidR="005B7CC0"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9732E3" w:rsidRPr="00AC7EFB">
        <w:rPr>
          <w:rFonts w:ascii="Times New Roman" w:hAnsi="Times New Roman" w:cs="Times New Roman"/>
          <w:sz w:val="24"/>
          <w:szCs w:val="24"/>
        </w:rPr>
        <w:t>spolu s</w:t>
      </w:r>
      <w:r w:rsidR="007465AA" w:rsidRPr="00AC7EFB">
        <w:rPr>
          <w:rFonts w:ascii="Times New Roman" w:hAnsi="Times New Roman" w:cs="Times New Roman"/>
          <w:sz w:val="24"/>
          <w:szCs w:val="24"/>
        </w:rPr>
        <w:t> rovnopis</w:t>
      </w:r>
      <w:r w:rsidR="009732E3" w:rsidRPr="00AC7EFB">
        <w:rPr>
          <w:rFonts w:ascii="Times New Roman" w:hAnsi="Times New Roman" w:cs="Times New Roman"/>
          <w:sz w:val="24"/>
          <w:szCs w:val="24"/>
        </w:rPr>
        <w:t>om</w:t>
      </w:r>
      <w:r w:rsidR="007465AA"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56692D" w:rsidRPr="00AC7EFB">
        <w:rPr>
          <w:rFonts w:ascii="Times New Roman" w:hAnsi="Times New Roman" w:cs="Times New Roman"/>
          <w:sz w:val="24"/>
          <w:szCs w:val="24"/>
        </w:rPr>
        <w:t>návrhu</w:t>
      </w:r>
      <w:r w:rsidR="009732E3" w:rsidRPr="00AC7EFB">
        <w:rPr>
          <w:rFonts w:ascii="Times New Roman" w:hAnsi="Times New Roman" w:cs="Times New Roman"/>
          <w:sz w:val="24"/>
          <w:szCs w:val="24"/>
        </w:rPr>
        <w:t xml:space="preserve">, </w:t>
      </w:r>
      <w:r w:rsidR="005873B9" w:rsidRPr="00AC7EFB">
        <w:rPr>
          <w:rFonts w:ascii="Times New Roman" w:hAnsi="Times New Roman" w:cs="Times New Roman"/>
          <w:sz w:val="24"/>
          <w:szCs w:val="24"/>
        </w:rPr>
        <w:t xml:space="preserve">listinami a vyhláseniami </w:t>
      </w:r>
      <w:r w:rsidR="005B7CC0" w:rsidRPr="00AC7EFB">
        <w:rPr>
          <w:rFonts w:ascii="Times New Roman" w:hAnsi="Times New Roman" w:cs="Times New Roman"/>
          <w:sz w:val="24"/>
          <w:szCs w:val="24"/>
        </w:rPr>
        <w:t>predloženými</w:t>
      </w:r>
      <w:r w:rsidR="0056692D"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8F7B67" w:rsidRPr="00AC7EFB">
        <w:rPr>
          <w:rFonts w:ascii="Times New Roman" w:hAnsi="Times New Roman" w:cs="Times New Roman"/>
          <w:sz w:val="24"/>
          <w:szCs w:val="24"/>
        </w:rPr>
        <w:t>žalobcom</w:t>
      </w:r>
      <w:r w:rsidRPr="00AC7EFB">
        <w:rPr>
          <w:rFonts w:ascii="Times New Roman" w:hAnsi="Times New Roman" w:cs="Times New Roman"/>
          <w:sz w:val="24"/>
          <w:szCs w:val="24"/>
        </w:rPr>
        <w:t xml:space="preserve"> a</w:t>
      </w:r>
      <w:r w:rsidR="00906044" w:rsidRPr="00AC7EFB">
        <w:rPr>
          <w:rFonts w:ascii="Times New Roman" w:hAnsi="Times New Roman" w:cs="Times New Roman"/>
          <w:sz w:val="24"/>
          <w:szCs w:val="24"/>
        </w:rPr>
        <w:t> priloží</w:t>
      </w:r>
      <w:r w:rsidR="00E522B3">
        <w:rPr>
          <w:rFonts w:ascii="Times New Roman" w:hAnsi="Times New Roman" w:cs="Times New Roman"/>
          <w:sz w:val="24"/>
          <w:szCs w:val="24"/>
        </w:rPr>
        <w:t xml:space="preserve"> sa</w:t>
      </w:r>
      <w:r w:rsidR="00906044" w:rsidRPr="00AC7EFB">
        <w:rPr>
          <w:rFonts w:ascii="Times New Roman" w:hAnsi="Times New Roman" w:cs="Times New Roman"/>
          <w:sz w:val="24"/>
          <w:szCs w:val="24"/>
        </w:rPr>
        <w:t xml:space="preserve"> k nemu</w:t>
      </w:r>
      <w:r w:rsidR="00BA14B5" w:rsidRPr="00AC7EFB">
        <w:rPr>
          <w:rFonts w:ascii="Times New Roman" w:hAnsi="Times New Roman" w:cs="Times New Roman"/>
          <w:sz w:val="24"/>
          <w:szCs w:val="24"/>
        </w:rPr>
        <w:t> </w:t>
      </w:r>
      <w:r w:rsidR="00E522B3">
        <w:rPr>
          <w:rFonts w:ascii="Times New Roman" w:hAnsi="Times New Roman" w:cs="Times New Roman"/>
          <w:sz w:val="24"/>
          <w:szCs w:val="24"/>
        </w:rPr>
        <w:t xml:space="preserve">aj </w:t>
      </w:r>
      <w:r w:rsidR="008A1950">
        <w:rPr>
          <w:rFonts w:ascii="Times New Roman" w:hAnsi="Times New Roman" w:cs="Times New Roman"/>
          <w:sz w:val="24"/>
          <w:szCs w:val="24"/>
        </w:rPr>
        <w:t xml:space="preserve">predpísané </w:t>
      </w:r>
      <w:r w:rsidR="005D285C">
        <w:rPr>
          <w:rFonts w:ascii="Times New Roman" w:hAnsi="Times New Roman" w:cs="Times New Roman"/>
          <w:sz w:val="24"/>
          <w:szCs w:val="24"/>
        </w:rPr>
        <w:t>tlačivo</w:t>
      </w:r>
      <w:r w:rsidR="008C707E" w:rsidRPr="00AC7EFB">
        <w:rPr>
          <w:rFonts w:ascii="Times New Roman" w:hAnsi="Times New Roman" w:cs="Times New Roman"/>
          <w:sz w:val="24"/>
          <w:szCs w:val="24"/>
        </w:rPr>
        <w:t xml:space="preserve"> na podanie odporu</w:t>
      </w:r>
      <w:r w:rsidR="00BA14B5" w:rsidRPr="00AC7E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A4E184" w14:textId="77777777" w:rsidR="0026146B" w:rsidRPr="00AC7EFB" w:rsidRDefault="0026146B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C4573D" w14:textId="069F2A22" w:rsidR="008C707E" w:rsidRPr="00AC7EFB" w:rsidRDefault="008C707E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(</w:t>
      </w:r>
      <w:r w:rsidR="0026146B" w:rsidRPr="00AC7EFB">
        <w:rPr>
          <w:rFonts w:ascii="Times New Roman" w:hAnsi="Times New Roman" w:cs="Times New Roman"/>
          <w:sz w:val="24"/>
          <w:szCs w:val="24"/>
        </w:rPr>
        <w:t>2</w:t>
      </w:r>
      <w:r w:rsidRPr="00AC7EFB">
        <w:rPr>
          <w:rFonts w:ascii="Times New Roman" w:hAnsi="Times New Roman" w:cs="Times New Roman"/>
          <w:sz w:val="24"/>
          <w:szCs w:val="24"/>
        </w:rPr>
        <w:t xml:space="preserve">) </w:t>
      </w:r>
      <w:r w:rsidR="00952F13" w:rsidRPr="00AC7EFB">
        <w:rPr>
          <w:rFonts w:ascii="Times New Roman" w:hAnsi="Times New Roman" w:cs="Times New Roman"/>
          <w:sz w:val="24"/>
          <w:szCs w:val="24"/>
        </w:rPr>
        <w:t>Žalobcovi a ž</w:t>
      </w:r>
      <w:r w:rsidR="00D13DA9" w:rsidRPr="00AC7EFB">
        <w:rPr>
          <w:rFonts w:ascii="Times New Roman" w:hAnsi="Times New Roman" w:cs="Times New Roman"/>
          <w:sz w:val="24"/>
          <w:szCs w:val="24"/>
        </w:rPr>
        <w:t>alovanému sa platobný rozkaz doručuje ako elektronický úradný dokument podľa osobitného predpisu.</w:t>
      </w:r>
      <w:r w:rsidR="005D285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="00C12626" w:rsidRPr="00AC7EFB">
        <w:rPr>
          <w:rFonts w:ascii="Times New Roman" w:hAnsi="Times New Roman" w:cs="Times New Roman"/>
          <w:sz w:val="24"/>
          <w:szCs w:val="24"/>
        </w:rPr>
        <w:t>)</w:t>
      </w:r>
    </w:p>
    <w:p w14:paraId="196A266A" w14:textId="77777777" w:rsidR="00D13DA9" w:rsidRPr="00AC7EFB" w:rsidRDefault="00D13DA9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0AF414" w14:textId="4296CEAF" w:rsidR="007465AA" w:rsidRPr="00AC7EFB" w:rsidRDefault="009732E3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(3)</w:t>
      </w:r>
      <w:r w:rsidR="00A92BC9"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D13DA9" w:rsidRPr="00AC7EFB">
        <w:rPr>
          <w:rFonts w:ascii="Times New Roman" w:hAnsi="Times New Roman" w:cs="Times New Roman"/>
          <w:sz w:val="24"/>
          <w:szCs w:val="24"/>
        </w:rPr>
        <w:t xml:space="preserve">Ak </w:t>
      </w:r>
      <w:r w:rsidR="00952F13" w:rsidRPr="00AC7EFB">
        <w:rPr>
          <w:rFonts w:ascii="Times New Roman" w:hAnsi="Times New Roman" w:cs="Times New Roman"/>
          <w:sz w:val="24"/>
          <w:szCs w:val="24"/>
        </w:rPr>
        <w:t xml:space="preserve">žalovanému nie je možné doručovať </w:t>
      </w:r>
      <w:r w:rsidR="00D13DA9" w:rsidRPr="00AC7EFB">
        <w:rPr>
          <w:rFonts w:ascii="Times New Roman" w:hAnsi="Times New Roman" w:cs="Times New Roman"/>
          <w:sz w:val="24"/>
          <w:szCs w:val="24"/>
        </w:rPr>
        <w:t>podľa odseku 2,</w:t>
      </w:r>
      <w:r w:rsidR="00D13DA9" w:rsidRPr="00AC7EFB" w:rsidDel="00FB2900">
        <w:rPr>
          <w:rFonts w:ascii="Times New Roman" w:hAnsi="Times New Roman" w:cs="Times New Roman"/>
          <w:sz w:val="24"/>
          <w:szCs w:val="24"/>
        </w:rPr>
        <w:t xml:space="preserve"> </w:t>
      </w:r>
      <w:r w:rsidR="008C707E" w:rsidRPr="00AC7EFB">
        <w:rPr>
          <w:rFonts w:ascii="Times New Roman" w:hAnsi="Times New Roman" w:cs="Times New Roman"/>
          <w:sz w:val="24"/>
          <w:szCs w:val="24"/>
        </w:rPr>
        <w:t xml:space="preserve">platobný rozkaz </w:t>
      </w:r>
      <w:r w:rsidR="00D13DA9" w:rsidRPr="00AC7EFB">
        <w:rPr>
          <w:rFonts w:ascii="Times New Roman" w:hAnsi="Times New Roman" w:cs="Times New Roman"/>
          <w:sz w:val="24"/>
          <w:szCs w:val="24"/>
        </w:rPr>
        <w:t xml:space="preserve">sa </w:t>
      </w:r>
      <w:r w:rsidR="008C707E" w:rsidRPr="00AC7EFB">
        <w:rPr>
          <w:rFonts w:ascii="Times New Roman" w:hAnsi="Times New Roman" w:cs="Times New Roman"/>
          <w:sz w:val="24"/>
          <w:szCs w:val="24"/>
        </w:rPr>
        <w:t>doruč</w:t>
      </w:r>
      <w:r w:rsidR="0026146B" w:rsidRPr="00AC7EFB">
        <w:rPr>
          <w:rFonts w:ascii="Times New Roman" w:hAnsi="Times New Roman" w:cs="Times New Roman"/>
          <w:sz w:val="24"/>
          <w:szCs w:val="24"/>
        </w:rPr>
        <w:t>uje na adresu</w:t>
      </w:r>
      <w:r w:rsidR="00952F13" w:rsidRPr="00AC7EFB">
        <w:rPr>
          <w:rFonts w:ascii="Times New Roman" w:hAnsi="Times New Roman" w:cs="Times New Roman"/>
          <w:sz w:val="24"/>
          <w:szCs w:val="24"/>
        </w:rPr>
        <w:t xml:space="preserve"> žalovaného</w:t>
      </w:r>
      <w:r w:rsidR="0026146B" w:rsidRPr="00AC7EFB">
        <w:rPr>
          <w:rFonts w:ascii="Times New Roman" w:hAnsi="Times New Roman" w:cs="Times New Roman"/>
          <w:sz w:val="24"/>
          <w:szCs w:val="24"/>
        </w:rPr>
        <w:t xml:space="preserve"> uvedenú žalobcom. Ak sa</w:t>
      </w:r>
      <w:r w:rsidR="008C707E"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5627B7" w:rsidRPr="00AC7EFB">
        <w:rPr>
          <w:rFonts w:ascii="Times New Roman" w:hAnsi="Times New Roman" w:cs="Times New Roman"/>
          <w:sz w:val="24"/>
          <w:szCs w:val="24"/>
        </w:rPr>
        <w:t>zásielka vráti</w:t>
      </w:r>
      <w:r w:rsidR="0026146B" w:rsidRPr="00AC7EFB">
        <w:rPr>
          <w:rFonts w:ascii="Times New Roman" w:hAnsi="Times New Roman" w:cs="Times New Roman"/>
          <w:sz w:val="24"/>
          <w:szCs w:val="24"/>
        </w:rPr>
        <w:t xml:space="preserve"> súdu z tejto adresy</w:t>
      </w:r>
      <w:r w:rsidR="008C707E"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5627B7" w:rsidRPr="00AC7EFB">
        <w:rPr>
          <w:rFonts w:ascii="Times New Roman" w:hAnsi="Times New Roman" w:cs="Times New Roman"/>
          <w:sz w:val="24"/>
          <w:szCs w:val="24"/>
        </w:rPr>
        <w:t>ako nedoručená</w:t>
      </w:r>
      <w:r w:rsidR="007E4B7E" w:rsidRPr="00AC7EFB">
        <w:rPr>
          <w:rFonts w:ascii="Times New Roman" w:hAnsi="Times New Roman" w:cs="Times New Roman"/>
          <w:sz w:val="24"/>
          <w:szCs w:val="24"/>
        </w:rPr>
        <w:t>, súd</w:t>
      </w:r>
      <w:r w:rsidR="00A92BC9" w:rsidRPr="00AC7EFB">
        <w:rPr>
          <w:rFonts w:ascii="Times New Roman" w:hAnsi="Times New Roman" w:cs="Times New Roman"/>
          <w:sz w:val="24"/>
          <w:szCs w:val="24"/>
        </w:rPr>
        <w:t xml:space="preserve"> vykoná</w:t>
      </w:r>
      <w:r w:rsidR="00810BEE">
        <w:rPr>
          <w:rFonts w:ascii="Times New Roman" w:hAnsi="Times New Roman" w:cs="Times New Roman"/>
          <w:sz w:val="24"/>
          <w:szCs w:val="24"/>
        </w:rPr>
        <w:t xml:space="preserve"> úkony</w:t>
      </w:r>
      <w:r w:rsidR="00A92BC9" w:rsidRPr="00AC7EFB">
        <w:rPr>
          <w:rFonts w:ascii="Times New Roman" w:hAnsi="Times New Roman" w:cs="Times New Roman"/>
          <w:sz w:val="24"/>
          <w:szCs w:val="24"/>
        </w:rPr>
        <w:t xml:space="preserve"> na </w:t>
      </w:r>
      <w:r w:rsidR="00810BEE">
        <w:rPr>
          <w:rFonts w:ascii="Times New Roman" w:hAnsi="Times New Roman" w:cs="Times New Roman"/>
          <w:sz w:val="24"/>
          <w:szCs w:val="24"/>
        </w:rPr>
        <w:t>účely zistenia</w:t>
      </w:r>
      <w:r w:rsidR="00A92BC9" w:rsidRPr="00AC7EFB">
        <w:rPr>
          <w:rFonts w:ascii="Times New Roman" w:hAnsi="Times New Roman" w:cs="Times New Roman"/>
          <w:sz w:val="24"/>
          <w:szCs w:val="24"/>
        </w:rPr>
        <w:t xml:space="preserve"> inej adresy žalovaného</w:t>
      </w:r>
      <w:r w:rsidR="007E4B7E"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906044" w:rsidRPr="00AC7EFB">
        <w:rPr>
          <w:rFonts w:ascii="Times New Roman" w:hAnsi="Times New Roman" w:cs="Times New Roman"/>
          <w:sz w:val="24"/>
          <w:szCs w:val="24"/>
        </w:rPr>
        <w:t>v registroch súdu alebo v registroch iných orgánov, ktoré má súd k dispozícii.</w:t>
      </w:r>
      <w:r w:rsidR="00A92BC9"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E117EA" w:rsidRPr="00CA6964">
        <w:rPr>
          <w:rFonts w:ascii="Times New Roman" w:hAnsi="Times New Roman" w:cs="Times New Roman"/>
          <w:sz w:val="24"/>
          <w:szCs w:val="24"/>
        </w:rPr>
        <w:t xml:space="preserve">Platobný rozkaz súd </w:t>
      </w:r>
      <w:r w:rsidR="00B435AF" w:rsidRPr="0096110F">
        <w:rPr>
          <w:rFonts w:ascii="Times New Roman" w:hAnsi="Times New Roman" w:cs="Times New Roman"/>
          <w:sz w:val="24"/>
          <w:szCs w:val="24"/>
        </w:rPr>
        <w:t xml:space="preserve">bez zbytočného odkladu </w:t>
      </w:r>
      <w:r w:rsidR="00E117EA" w:rsidRPr="00AC7EFB">
        <w:rPr>
          <w:rFonts w:ascii="Times New Roman" w:hAnsi="Times New Roman" w:cs="Times New Roman"/>
          <w:sz w:val="24"/>
          <w:szCs w:val="24"/>
        </w:rPr>
        <w:t>odošle na takto zistenú adresu.</w:t>
      </w:r>
    </w:p>
    <w:p w14:paraId="5D997D95" w14:textId="77777777" w:rsidR="00D13DA9" w:rsidRPr="00AC7EFB" w:rsidRDefault="00D13DA9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234AE9" w14:textId="74BD7CA2" w:rsidR="00017BC8" w:rsidRPr="00AC7EFB" w:rsidRDefault="009732E3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 xml:space="preserve">(4) </w:t>
      </w:r>
      <w:r w:rsidR="00A92BC9" w:rsidRPr="00AC7EFB">
        <w:rPr>
          <w:rFonts w:ascii="Times New Roman" w:hAnsi="Times New Roman" w:cs="Times New Roman"/>
          <w:sz w:val="24"/>
          <w:szCs w:val="24"/>
        </w:rPr>
        <w:t xml:space="preserve">Platobný rozkaz  </w:t>
      </w:r>
      <w:r w:rsidR="00810BEE">
        <w:rPr>
          <w:rFonts w:ascii="Times New Roman" w:hAnsi="Times New Roman" w:cs="Times New Roman"/>
          <w:sz w:val="24"/>
          <w:szCs w:val="24"/>
        </w:rPr>
        <w:t>sa doručuje</w:t>
      </w:r>
      <w:r w:rsidR="00A92BC9" w:rsidRPr="00AC7EFB">
        <w:rPr>
          <w:rFonts w:ascii="Times New Roman" w:hAnsi="Times New Roman" w:cs="Times New Roman"/>
          <w:sz w:val="24"/>
          <w:szCs w:val="24"/>
        </w:rPr>
        <w:t xml:space="preserve"> žalovanému do vlastných rúk</w:t>
      </w:r>
      <w:r w:rsidR="00CF35FF">
        <w:rPr>
          <w:rFonts w:ascii="Times New Roman" w:hAnsi="Times New Roman" w:cs="Times New Roman"/>
          <w:sz w:val="24"/>
          <w:szCs w:val="24"/>
        </w:rPr>
        <w:t xml:space="preserve">; </w:t>
      </w:r>
      <w:r w:rsidR="00780594">
        <w:rPr>
          <w:rFonts w:ascii="Times New Roman" w:hAnsi="Times New Roman" w:cs="Times New Roman"/>
          <w:sz w:val="24"/>
          <w:szCs w:val="24"/>
        </w:rPr>
        <w:t xml:space="preserve">ustanovenia </w:t>
      </w:r>
      <w:r w:rsidR="004472CF">
        <w:rPr>
          <w:rFonts w:ascii="Times New Roman" w:hAnsi="Times New Roman" w:cs="Times New Roman"/>
          <w:sz w:val="24"/>
          <w:szCs w:val="24"/>
        </w:rPr>
        <w:t xml:space="preserve">§ 111 ods. 3 a § 116 ods. 2 Civilného sporového poriadku </w:t>
      </w:r>
      <w:r w:rsidR="00780594">
        <w:rPr>
          <w:rFonts w:ascii="Times New Roman" w:hAnsi="Times New Roman" w:cs="Times New Roman"/>
          <w:sz w:val="24"/>
          <w:szCs w:val="24"/>
        </w:rPr>
        <w:t>sa</w:t>
      </w:r>
      <w:r w:rsidR="004472CF">
        <w:rPr>
          <w:rFonts w:ascii="Times New Roman" w:hAnsi="Times New Roman" w:cs="Times New Roman"/>
          <w:sz w:val="24"/>
          <w:szCs w:val="24"/>
        </w:rPr>
        <w:t xml:space="preserve"> na doručovanie platobného rozkazu</w:t>
      </w:r>
      <w:r w:rsidR="00780594">
        <w:rPr>
          <w:rFonts w:ascii="Times New Roman" w:hAnsi="Times New Roman" w:cs="Times New Roman"/>
          <w:sz w:val="24"/>
          <w:szCs w:val="24"/>
        </w:rPr>
        <w:t xml:space="preserve"> </w:t>
      </w:r>
      <w:r w:rsidR="00810BEE">
        <w:rPr>
          <w:rFonts w:ascii="Times New Roman" w:hAnsi="Times New Roman" w:cs="Times New Roman"/>
          <w:sz w:val="24"/>
          <w:szCs w:val="24"/>
        </w:rPr>
        <w:t xml:space="preserve">žalovanému </w:t>
      </w:r>
      <w:r w:rsidR="00780594">
        <w:rPr>
          <w:rFonts w:ascii="Times New Roman" w:hAnsi="Times New Roman" w:cs="Times New Roman"/>
          <w:sz w:val="24"/>
          <w:szCs w:val="24"/>
        </w:rPr>
        <w:t>nepoužijú.</w:t>
      </w:r>
    </w:p>
    <w:p w14:paraId="323F5E7E" w14:textId="77777777" w:rsidR="0026146B" w:rsidRPr="00AC7EFB" w:rsidRDefault="0026146B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4B64DB" w14:textId="06697A2E" w:rsidR="00965147" w:rsidRPr="00AC7EFB" w:rsidRDefault="00965147" w:rsidP="00227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§</w:t>
      </w:r>
      <w:r w:rsidR="005D3544"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26146B" w:rsidRPr="00AC7EFB">
        <w:rPr>
          <w:rFonts w:ascii="Times New Roman" w:hAnsi="Times New Roman" w:cs="Times New Roman"/>
          <w:sz w:val="24"/>
          <w:szCs w:val="24"/>
        </w:rPr>
        <w:t>10</w:t>
      </w:r>
    </w:p>
    <w:p w14:paraId="0B193662" w14:textId="0981E216" w:rsidR="00965147" w:rsidRPr="00AC7EFB" w:rsidRDefault="00965147" w:rsidP="00227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Nedoručenie platobného rozkazu žalovanému</w:t>
      </w:r>
    </w:p>
    <w:p w14:paraId="63A2148F" w14:textId="77777777" w:rsidR="0018305B" w:rsidRPr="00AC7EFB" w:rsidRDefault="0018305B" w:rsidP="00227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D719B8" w14:textId="0352A689" w:rsidR="00906044" w:rsidRPr="00AC7EFB" w:rsidRDefault="00906044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(1) Ak platobný rozkaz nebolo možné žalovanému doručiť</w:t>
      </w:r>
      <w:r w:rsidR="006D47AF">
        <w:rPr>
          <w:rFonts w:ascii="Times New Roman" w:hAnsi="Times New Roman" w:cs="Times New Roman"/>
          <w:sz w:val="24"/>
          <w:szCs w:val="24"/>
        </w:rPr>
        <w:t xml:space="preserve"> do vlastných rúk</w:t>
      </w:r>
      <w:r w:rsidRPr="00AC7EFB">
        <w:rPr>
          <w:rFonts w:ascii="Times New Roman" w:hAnsi="Times New Roman" w:cs="Times New Roman"/>
          <w:sz w:val="24"/>
          <w:szCs w:val="24"/>
        </w:rPr>
        <w:t>, súd o </w:t>
      </w:r>
      <w:r w:rsidR="00576BE7">
        <w:rPr>
          <w:rFonts w:ascii="Times New Roman" w:hAnsi="Times New Roman" w:cs="Times New Roman"/>
          <w:sz w:val="24"/>
          <w:szCs w:val="24"/>
        </w:rPr>
        <w:t>tom</w:t>
      </w:r>
      <w:r w:rsidRPr="00AC7EFB">
        <w:rPr>
          <w:rFonts w:ascii="Times New Roman" w:hAnsi="Times New Roman" w:cs="Times New Roman"/>
          <w:sz w:val="24"/>
          <w:szCs w:val="24"/>
        </w:rPr>
        <w:t xml:space="preserve"> žalobcu upovedomí a vyzve ho, aby v lehote 15 dní navrhol pokračovanie v konaní na súde príslušnom na prejednanie </w:t>
      </w:r>
      <w:r w:rsidR="00366C34">
        <w:rPr>
          <w:rFonts w:ascii="Times New Roman" w:hAnsi="Times New Roman" w:cs="Times New Roman"/>
          <w:sz w:val="24"/>
          <w:szCs w:val="24"/>
        </w:rPr>
        <w:t xml:space="preserve">veci </w:t>
      </w:r>
      <w:r w:rsidRPr="00AC7EFB">
        <w:rPr>
          <w:rFonts w:ascii="Times New Roman" w:hAnsi="Times New Roman" w:cs="Times New Roman"/>
          <w:sz w:val="24"/>
          <w:szCs w:val="24"/>
        </w:rPr>
        <w:t>podľa Civilného sporového poriadku.</w:t>
      </w:r>
    </w:p>
    <w:p w14:paraId="5C028820" w14:textId="77777777" w:rsidR="00906044" w:rsidRPr="00AC7EFB" w:rsidRDefault="00906044" w:rsidP="0022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D1D1F" w14:textId="0F0AE6AC" w:rsidR="00906044" w:rsidRPr="00AC7EFB" w:rsidRDefault="00906044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 xml:space="preserve">(2) </w:t>
      </w:r>
      <w:r w:rsidR="00667A6B">
        <w:rPr>
          <w:rFonts w:ascii="Times New Roman" w:hAnsi="Times New Roman" w:cs="Times New Roman"/>
          <w:sz w:val="24"/>
          <w:szCs w:val="24"/>
        </w:rPr>
        <w:t>Márnym uplynutím lehoty na podanie návrhu na pokračovanie v konaní podľa odseku 1 sa</w:t>
      </w:r>
      <w:r w:rsidRPr="00AC7EFB">
        <w:rPr>
          <w:rFonts w:ascii="Times New Roman" w:hAnsi="Times New Roman" w:cs="Times New Roman"/>
          <w:sz w:val="24"/>
          <w:szCs w:val="24"/>
        </w:rPr>
        <w:t xml:space="preserve"> platobný rozkaz zrušuje a konanie sa zastavuje. V takom prípade platí, že žiadna zo strán nemá</w:t>
      </w:r>
      <w:r w:rsidR="0081205D">
        <w:rPr>
          <w:rFonts w:ascii="Times New Roman" w:hAnsi="Times New Roman" w:cs="Times New Roman"/>
          <w:sz w:val="24"/>
          <w:szCs w:val="24"/>
        </w:rPr>
        <w:t xml:space="preserve"> právo</w:t>
      </w:r>
      <w:r w:rsidRPr="00AC7EFB">
        <w:rPr>
          <w:rFonts w:ascii="Times New Roman" w:hAnsi="Times New Roman" w:cs="Times New Roman"/>
          <w:sz w:val="24"/>
          <w:szCs w:val="24"/>
        </w:rPr>
        <w:t xml:space="preserve"> na náhradu trov konania</w:t>
      </w:r>
      <w:r w:rsidR="00887D61">
        <w:rPr>
          <w:rFonts w:ascii="Times New Roman" w:hAnsi="Times New Roman" w:cs="Times New Roman"/>
          <w:sz w:val="24"/>
          <w:szCs w:val="24"/>
        </w:rPr>
        <w:t xml:space="preserve"> a</w:t>
      </w:r>
      <w:r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887D61">
        <w:rPr>
          <w:rFonts w:ascii="Times New Roman" w:hAnsi="Times New Roman" w:cs="Times New Roman"/>
          <w:sz w:val="24"/>
          <w:szCs w:val="24"/>
        </w:rPr>
        <w:t>o</w:t>
      </w:r>
      <w:r w:rsidRPr="00AC7EFB">
        <w:rPr>
          <w:rFonts w:ascii="Times New Roman" w:hAnsi="Times New Roman" w:cs="Times New Roman"/>
          <w:sz w:val="24"/>
          <w:szCs w:val="24"/>
        </w:rPr>
        <w:t xml:space="preserve"> náhrade trov sa nerozhoduje. </w:t>
      </w:r>
    </w:p>
    <w:p w14:paraId="25C324E0" w14:textId="77777777" w:rsidR="00906044" w:rsidRPr="00AC7EFB" w:rsidRDefault="00906044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6A6D75" w14:textId="67F8E944" w:rsidR="00906044" w:rsidRDefault="00906044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(3) Ak žalobca v lehote podľa odseku 1 podá návrh na pokračovanie v konaní,</w:t>
      </w:r>
      <w:r w:rsidR="00CF35FF">
        <w:rPr>
          <w:rFonts w:ascii="Times New Roman" w:hAnsi="Times New Roman" w:cs="Times New Roman"/>
          <w:sz w:val="24"/>
          <w:szCs w:val="24"/>
        </w:rPr>
        <w:t xml:space="preserve"> platobný rozkaz sa zrušuje,</w:t>
      </w:r>
      <w:r w:rsidRPr="00AC7EFB">
        <w:rPr>
          <w:rFonts w:ascii="Times New Roman" w:hAnsi="Times New Roman" w:cs="Times New Roman"/>
          <w:sz w:val="24"/>
          <w:szCs w:val="24"/>
        </w:rPr>
        <w:t xml:space="preserve"> súd </w:t>
      </w:r>
      <w:r w:rsidR="0081205D">
        <w:rPr>
          <w:rFonts w:ascii="Times New Roman" w:hAnsi="Times New Roman" w:cs="Times New Roman"/>
          <w:sz w:val="24"/>
          <w:szCs w:val="24"/>
        </w:rPr>
        <w:t xml:space="preserve">postúpi </w:t>
      </w:r>
      <w:r w:rsidRPr="00AC7EFB">
        <w:rPr>
          <w:rFonts w:ascii="Times New Roman" w:hAnsi="Times New Roman" w:cs="Times New Roman"/>
          <w:sz w:val="24"/>
          <w:szCs w:val="24"/>
        </w:rPr>
        <w:t xml:space="preserve">vec </w:t>
      </w:r>
      <w:r w:rsidR="00576BE7">
        <w:rPr>
          <w:rFonts w:ascii="Times New Roman" w:hAnsi="Times New Roman" w:cs="Times New Roman"/>
          <w:sz w:val="24"/>
          <w:szCs w:val="24"/>
        </w:rPr>
        <w:t>bez zbytočného odkladu</w:t>
      </w:r>
      <w:r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81205D">
        <w:rPr>
          <w:rFonts w:ascii="Times New Roman" w:hAnsi="Times New Roman" w:cs="Times New Roman"/>
          <w:sz w:val="24"/>
          <w:szCs w:val="24"/>
        </w:rPr>
        <w:t>súdu</w:t>
      </w:r>
      <w:r w:rsidR="0081205D" w:rsidRPr="0081205D">
        <w:rPr>
          <w:rFonts w:ascii="Times New Roman" w:hAnsi="Times New Roman" w:cs="Times New Roman"/>
          <w:sz w:val="24"/>
          <w:szCs w:val="24"/>
        </w:rPr>
        <w:t xml:space="preserve"> </w:t>
      </w:r>
      <w:r w:rsidR="0081205D">
        <w:rPr>
          <w:rFonts w:ascii="Times New Roman" w:hAnsi="Times New Roman" w:cs="Times New Roman"/>
          <w:sz w:val="24"/>
          <w:szCs w:val="24"/>
        </w:rPr>
        <w:t>príslušnému</w:t>
      </w:r>
      <w:r w:rsidR="0081205D" w:rsidRPr="00AC7EFB">
        <w:rPr>
          <w:rFonts w:ascii="Times New Roman" w:hAnsi="Times New Roman" w:cs="Times New Roman"/>
          <w:sz w:val="24"/>
          <w:szCs w:val="24"/>
        </w:rPr>
        <w:t xml:space="preserve"> na </w:t>
      </w:r>
      <w:r w:rsidR="0081205D">
        <w:rPr>
          <w:rFonts w:ascii="Times New Roman" w:hAnsi="Times New Roman" w:cs="Times New Roman"/>
          <w:sz w:val="24"/>
          <w:szCs w:val="24"/>
        </w:rPr>
        <w:t xml:space="preserve">jej </w:t>
      </w:r>
      <w:r w:rsidR="0081205D" w:rsidRPr="00AC7EFB">
        <w:rPr>
          <w:rFonts w:ascii="Times New Roman" w:hAnsi="Times New Roman" w:cs="Times New Roman"/>
          <w:sz w:val="24"/>
          <w:szCs w:val="24"/>
        </w:rPr>
        <w:t>prejednanie</w:t>
      </w:r>
      <w:r w:rsidR="0081205D">
        <w:rPr>
          <w:rFonts w:ascii="Times New Roman" w:hAnsi="Times New Roman" w:cs="Times New Roman"/>
          <w:sz w:val="24"/>
          <w:szCs w:val="24"/>
        </w:rPr>
        <w:t xml:space="preserve"> </w:t>
      </w:r>
      <w:r w:rsidR="0081205D" w:rsidRPr="00AC7EFB">
        <w:rPr>
          <w:rFonts w:ascii="Times New Roman" w:hAnsi="Times New Roman" w:cs="Times New Roman"/>
          <w:sz w:val="24"/>
          <w:szCs w:val="24"/>
        </w:rPr>
        <w:t>podľa Civilného sporového poriadku</w:t>
      </w:r>
      <w:r w:rsidR="0081205D">
        <w:rPr>
          <w:rFonts w:ascii="Times New Roman" w:hAnsi="Times New Roman" w:cs="Times New Roman"/>
          <w:sz w:val="24"/>
          <w:szCs w:val="24"/>
        </w:rPr>
        <w:t xml:space="preserve"> a žalobcu o tom upovedomí</w:t>
      </w:r>
      <w:r w:rsidR="00781EB9">
        <w:rPr>
          <w:rFonts w:ascii="Times New Roman" w:hAnsi="Times New Roman" w:cs="Times New Roman"/>
          <w:sz w:val="24"/>
          <w:szCs w:val="24"/>
        </w:rPr>
        <w:t>. Ak príslušným na jej prejednanie je Okresný súd Banská Bystrica,</w:t>
      </w:r>
      <w:r w:rsidRPr="00AC7EFB">
        <w:rPr>
          <w:rFonts w:ascii="Times New Roman" w:hAnsi="Times New Roman" w:cs="Times New Roman"/>
          <w:sz w:val="24"/>
          <w:szCs w:val="24"/>
        </w:rPr>
        <w:t xml:space="preserve"> súd žalobcu upovedomí o pokračovaní v konaní. </w:t>
      </w:r>
    </w:p>
    <w:p w14:paraId="0529B99C" w14:textId="77777777" w:rsidR="006D47AF" w:rsidRDefault="006D47AF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8E2244" w14:textId="4A5E238B" w:rsidR="006D47AF" w:rsidRPr="00AC7EFB" w:rsidRDefault="006D47AF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</w:t>
      </w:r>
      <w:r w:rsidRPr="006D47AF">
        <w:rPr>
          <w:rFonts w:ascii="Times New Roman" w:hAnsi="Times New Roman" w:cs="Times New Roman"/>
          <w:sz w:val="24"/>
          <w:szCs w:val="24"/>
        </w:rPr>
        <w:t xml:space="preserve"> </w:t>
      </w:r>
      <w:r w:rsidRPr="00AC7EFB">
        <w:rPr>
          <w:rFonts w:ascii="Times New Roman" w:hAnsi="Times New Roman" w:cs="Times New Roman"/>
          <w:sz w:val="24"/>
          <w:szCs w:val="24"/>
        </w:rPr>
        <w:t>Ak platobný rozkaz nebol doručený</w:t>
      </w:r>
      <w:r>
        <w:rPr>
          <w:rFonts w:ascii="Times New Roman" w:hAnsi="Times New Roman" w:cs="Times New Roman"/>
          <w:sz w:val="24"/>
          <w:szCs w:val="24"/>
        </w:rPr>
        <w:t xml:space="preserve"> do vlastných rúk</w:t>
      </w:r>
      <w:r w:rsidRPr="00AC7EFB">
        <w:rPr>
          <w:rFonts w:ascii="Times New Roman" w:hAnsi="Times New Roman" w:cs="Times New Roman"/>
          <w:sz w:val="24"/>
          <w:szCs w:val="24"/>
        </w:rPr>
        <w:t xml:space="preserve"> len n</w:t>
      </w:r>
      <w:r w:rsidR="00781EB9">
        <w:rPr>
          <w:rFonts w:ascii="Times New Roman" w:hAnsi="Times New Roman" w:cs="Times New Roman"/>
          <w:sz w:val="24"/>
          <w:szCs w:val="24"/>
        </w:rPr>
        <w:t>iektorým zo žalovaných, následky</w:t>
      </w:r>
      <w:r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781EB9">
        <w:rPr>
          <w:rFonts w:ascii="Times New Roman" w:hAnsi="Times New Roman" w:cs="Times New Roman"/>
          <w:sz w:val="24"/>
          <w:szCs w:val="24"/>
        </w:rPr>
        <w:t>podľa odsekov 2 a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EB9">
        <w:rPr>
          <w:rFonts w:ascii="Times New Roman" w:hAnsi="Times New Roman" w:cs="Times New Roman"/>
          <w:sz w:val="24"/>
          <w:szCs w:val="24"/>
        </w:rPr>
        <w:t>sa uplatnia</w:t>
      </w:r>
      <w:r w:rsidRPr="00AC7EFB">
        <w:rPr>
          <w:rFonts w:ascii="Times New Roman" w:hAnsi="Times New Roman" w:cs="Times New Roman"/>
          <w:sz w:val="24"/>
          <w:szCs w:val="24"/>
        </w:rPr>
        <w:t xml:space="preserve"> len vo vzťahu k nim. </w:t>
      </w:r>
    </w:p>
    <w:p w14:paraId="6BA21FFD" w14:textId="77777777" w:rsidR="00952F13" w:rsidRPr="00AC7EFB" w:rsidRDefault="00952F13" w:rsidP="00227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46215" w14:textId="285D6CD2" w:rsidR="00524AF3" w:rsidRPr="00AC7EFB" w:rsidRDefault="008E5171" w:rsidP="00227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§</w:t>
      </w:r>
      <w:r w:rsidR="0026146B" w:rsidRPr="00AC7EFB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3C5B99DA" w14:textId="4F057E62" w:rsidR="00674070" w:rsidRPr="00AC7EFB" w:rsidRDefault="00906044" w:rsidP="00227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Odpor a sťažnosť proti náhrade trov</w:t>
      </w:r>
      <w:r w:rsidR="0046674C">
        <w:rPr>
          <w:rFonts w:ascii="Times New Roman" w:hAnsi="Times New Roman" w:cs="Times New Roman"/>
          <w:sz w:val="24"/>
          <w:szCs w:val="24"/>
        </w:rPr>
        <w:t xml:space="preserve"> konania</w:t>
      </w:r>
    </w:p>
    <w:p w14:paraId="6EBA1CAA" w14:textId="77777777" w:rsidR="005D3679" w:rsidRPr="00AC7EFB" w:rsidRDefault="005D3679" w:rsidP="00227DB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ABBFCC2" w14:textId="4CA652AE" w:rsidR="00D13DA9" w:rsidRPr="00AC7EFB" w:rsidRDefault="00C05B30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 xml:space="preserve">(1) </w:t>
      </w:r>
      <w:r w:rsidR="003225C8" w:rsidRPr="00AC7EFB">
        <w:rPr>
          <w:rFonts w:ascii="Times New Roman" w:hAnsi="Times New Roman" w:cs="Times New Roman"/>
          <w:sz w:val="24"/>
          <w:szCs w:val="24"/>
        </w:rPr>
        <w:t xml:space="preserve">Proti platobnému rozkazu môže </w:t>
      </w:r>
      <w:r w:rsidR="005624D3" w:rsidRPr="00AC7EFB">
        <w:rPr>
          <w:rFonts w:ascii="Times New Roman" w:hAnsi="Times New Roman" w:cs="Times New Roman"/>
          <w:sz w:val="24"/>
          <w:szCs w:val="24"/>
        </w:rPr>
        <w:t>žalovaný</w:t>
      </w:r>
      <w:r w:rsidR="007965F5" w:rsidRPr="00AC7EFB">
        <w:rPr>
          <w:rFonts w:ascii="Times New Roman" w:hAnsi="Times New Roman" w:cs="Times New Roman"/>
          <w:sz w:val="24"/>
          <w:szCs w:val="24"/>
        </w:rPr>
        <w:t xml:space="preserve"> podať odpor, ktorý musí byť vecne odôvodnený. </w:t>
      </w:r>
      <w:r w:rsidR="00314C76" w:rsidRPr="00AC7EFB">
        <w:rPr>
          <w:rFonts w:ascii="Times New Roman" w:hAnsi="Times New Roman" w:cs="Times New Roman"/>
          <w:sz w:val="24"/>
          <w:szCs w:val="24"/>
        </w:rPr>
        <w:t>Podaním odporu sa platobný rozkaz zrušuje</w:t>
      </w:r>
      <w:r w:rsidR="00967AAE" w:rsidRPr="00AC7EFB">
        <w:rPr>
          <w:rFonts w:ascii="Times New Roman" w:hAnsi="Times New Roman" w:cs="Times New Roman"/>
          <w:sz w:val="24"/>
          <w:szCs w:val="24"/>
        </w:rPr>
        <w:t>;</w:t>
      </w:r>
      <w:r w:rsidR="00B16E1A"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967AAE" w:rsidRPr="00AC7EFB">
        <w:rPr>
          <w:rFonts w:ascii="Times New Roman" w:hAnsi="Times New Roman" w:cs="Times New Roman"/>
          <w:sz w:val="24"/>
          <w:szCs w:val="24"/>
        </w:rPr>
        <w:t>to neplatí,</w:t>
      </w:r>
      <w:r w:rsidR="00314C76" w:rsidRPr="00AC7EFB">
        <w:rPr>
          <w:rFonts w:ascii="Times New Roman" w:hAnsi="Times New Roman" w:cs="Times New Roman"/>
          <w:sz w:val="24"/>
          <w:szCs w:val="24"/>
        </w:rPr>
        <w:t xml:space="preserve"> ak </w:t>
      </w:r>
      <w:r w:rsidR="00906044" w:rsidRPr="00AC7EFB">
        <w:rPr>
          <w:rFonts w:ascii="Times New Roman" w:hAnsi="Times New Roman" w:cs="Times New Roman"/>
          <w:sz w:val="24"/>
          <w:szCs w:val="24"/>
        </w:rPr>
        <w:t xml:space="preserve">bol </w:t>
      </w:r>
      <w:r w:rsidR="0011534E" w:rsidRPr="00AC7EFB">
        <w:rPr>
          <w:rFonts w:ascii="Times New Roman" w:hAnsi="Times New Roman" w:cs="Times New Roman"/>
          <w:sz w:val="24"/>
          <w:szCs w:val="24"/>
        </w:rPr>
        <w:t>odpor odmietnutý.</w:t>
      </w:r>
      <w:r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8A1950" w:rsidRPr="00AC7EFB">
        <w:rPr>
          <w:rFonts w:ascii="Times New Roman" w:hAnsi="Times New Roman" w:cs="Times New Roman"/>
          <w:sz w:val="24"/>
          <w:szCs w:val="24"/>
        </w:rPr>
        <w:t>Podaný odpor nemožno vziať späť.</w:t>
      </w:r>
    </w:p>
    <w:p w14:paraId="3FD7CC61" w14:textId="77777777" w:rsidR="00D13DA9" w:rsidRPr="00AC7EFB" w:rsidRDefault="00D13DA9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AC005B" w14:textId="237B5A2C" w:rsidR="00D13DA9" w:rsidRPr="00AC7EFB" w:rsidRDefault="007965F5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61B">
        <w:rPr>
          <w:rFonts w:ascii="Times New Roman" w:hAnsi="Times New Roman" w:cs="Times New Roman"/>
          <w:sz w:val="24"/>
          <w:szCs w:val="24"/>
        </w:rPr>
        <w:t xml:space="preserve">(2) </w:t>
      </w:r>
      <w:r w:rsidR="00906044" w:rsidRPr="0058561B">
        <w:rPr>
          <w:rFonts w:ascii="Times New Roman" w:hAnsi="Times New Roman" w:cs="Times New Roman"/>
          <w:sz w:val="24"/>
          <w:szCs w:val="24"/>
        </w:rPr>
        <w:t>Odpor sa musí podať na</w:t>
      </w:r>
      <w:r w:rsidR="008A1950" w:rsidRPr="0058561B">
        <w:rPr>
          <w:rFonts w:ascii="Times New Roman" w:hAnsi="Times New Roman" w:cs="Times New Roman"/>
          <w:sz w:val="24"/>
          <w:szCs w:val="24"/>
        </w:rPr>
        <w:t xml:space="preserve"> predpísanom</w:t>
      </w:r>
      <w:r w:rsidR="00906044" w:rsidRPr="0058561B">
        <w:rPr>
          <w:rFonts w:ascii="Times New Roman" w:hAnsi="Times New Roman" w:cs="Times New Roman"/>
          <w:sz w:val="24"/>
          <w:szCs w:val="24"/>
        </w:rPr>
        <w:t xml:space="preserve"> tlačive alebo prostredníctvom na to určeného elektronického formulára</w:t>
      </w:r>
      <w:r w:rsidR="00B501E6">
        <w:rPr>
          <w:rFonts w:ascii="Times New Roman" w:hAnsi="Times New Roman" w:cs="Times New Roman"/>
          <w:sz w:val="24"/>
          <w:szCs w:val="24"/>
        </w:rPr>
        <w:t>, ktorý</w:t>
      </w:r>
      <w:r w:rsidR="00906044" w:rsidRPr="0058561B">
        <w:rPr>
          <w:rFonts w:ascii="Times New Roman" w:hAnsi="Times New Roman" w:cs="Times New Roman"/>
          <w:sz w:val="24"/>
          <w:szCs w:val="24"/>
        </w:rPr>
        <w:t xml:space="preserve"> </w:t>
      </w:r>
      <w:r w:rsidR="00887D61">
        <w:rPr>
          <w:rFonts w:ascii="Times New Roman" w:hAnsi="Times New Roman" w:cs="Times New Roman"/>
          <w:sz w:val="24"/>
          <w:szCs w:val="24"/>
        </w:rPr>
        <w:t> musí byť autorizovaný podľa osobitného predpisu</w:t>
      </w:r>
      <w:r w:rsidR="00906044" w:rsidRPr="0058561B">
        <w:rPr>
          <w:rFonts w:ascii="Times New Roman" w:hAnsi="Times New Roman" w:cs="Times New Roman"/>
          <w:sz w:val="24"/>
          <w:szCs w:val="24"/>
        </w:rPr>
        <w:t>.</w:t>
      </w:r>
      <w:r w:rsidR="008875A5" w:rsidRPr="0058561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A1950" w:rsidRPr="0058561B">
        <w:rPr>
          <w:rFonts w:ascii="Times New Roman" w:hAnsi="Times New Roman" w:cs="Times New Roman"/>
          <w:sz w:val="24"/>
          <w:szCs w:val="24"/>
        </w:rPr>
        <w:t>)</w:t>
      </w:r>
    </w:p>
    <w:p w14:paraId="123D4387" w14:textId="77777777" w:rsidR="00D13DA9" w:rsidRPr="00AC7EFB" w:rsidRDefault="00D13DA9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1E0574" w14:textId="1D065C36" w:rsidR="00D13DA9" w:rsidRPr="00AC7EFB" w:rsidRDefault="007965F5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(</w:t>
      </w:r>
      <w:r w:rsidR="00E42AA4" w:rsidRPr="00CA6964">
        <w:rPr>
          <w:rFonts w:ascii="Times New Roman" w:hAnsi="Times New Roman" w:cs="Times New Roman"/>
          <w:sz w:val="24"/>
          <w:szCs w:val="24"/>
        </w:rPr>
        <w:t>3</w:t>
      </w:r>
      <w:r w:rsidRPr="00CA6964">
        <w:rPr>
          <w:rFonts w:ascii="Times New Roman" w:hAnsi="Times New Roman" w:cs="Times New Roman"/>
          <w:sz w:val="24"/>
          <w:szCs w:val="24"/>
        </w:rPr>
        <w:t>) Ak sú žalobca a žalovaný účtovnými jednotkami, žalovaný musí v podanom odpore uviesť, či mu bola doručená faktúra ohľadom uplatňovaného nároku</w:t>
      </w:r>
      <w:r w:rsidR="00906044" w:rsidRPr="00AC7EFB">
        <w:rPr>
          <w:rFonts w:ascii="Times New Roman" w:hAnsi="Times New Roman" w:cs="Times New Roman"/>
          <w:sz w:val="24"/>
          <w:szCs w:val="24"/>
        </w:rPr>
        <w:t xml:space="preserve">, </w:t>
      </w:r>
      <w:r w:rsidRPr="00AC7EFB">
        <w:rPr>
          <w:rFonts w:ascii="Times New Roman" w:hAnsi="Times New Roman" w:cs="Times New Roman"/>
          <w:sz w:val="24"/>
          <w:szCs w:val="24"/>
        </w:rPr>
        <w:t> akým spôsobom s ňou naložil a či voči nemu uplatňovaný nárok eviduje alebo evidoval vo svojom  účtovníctve, a ak ho neeviduje, z akých dôvodov.</w:t>
      </w:r>
    </w:p>
    <w:p w14:paraId="2D8B2455" w14:textId="77777777" w:rsidR="00906044" w:rsidRPr="00AC7EFB" w:rsidRDefault="00906044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FD91EB" w14:textId="621B4333" w:rsidR="00906044" w:rsidRPr="00AC7EFB" w:rsidRDefault="00906044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 xml:space="preserve">(4) Ak žalobca v návrhu urobil vyhlásenie podľa § 3 ods. 5, žalovaný musí okrem skutočností podľa odseku 3 v odpore uviesť, či faktúru žalobcu, ktorá sa týka uplatneného </w:t>
      </w:r>
      <w:r w:rsidR="00CA6964" w:rsidRPr="00AC7EFB">
        <w:rPr>
          <w:rFonts w:ascii="Times New Roman" w:hAnsi="Times New Roman" w:cs="Times New Roman"/>
          <w:sz w:val="24"/>
          <w:szCs w:val="24"/>
        </w:rPr>
        <w:t>nároku, uviedol</w:t>
      </w:r>
      <w:r w:rsidRPr="00AC7EFB">
        <w:rPr>
          <w:rFonts w:ascii="Times New Roman" w:hAnsi="Times New Roman" w:cs="Times New Roman"/>
          <w:sz w:val="24"/>
          <w:szCs w:val="24"/>
        </w:rPr>
        <w:t xml:space="preserve"> vo svojom kontrolnom výkaze podľa osobitného predpisu</w:t>
      </w:r>
      <w:r w:rsidR="008A1950">
        <w:rPr>
          <w:rFonts w:ascii="Times New Roman" w:hAnsi="Times New Roman" w:cs="Times New Roman"/>
          <w:sz w:val="24"/>
          <w:szCs w:val="24"/>
        </w:rPr>
        <w:t>.</w:t>
      </w:r>
      <w:r w:rsidR="008A195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A1950">
        <w:rPr>
          <w:rFonts w:ascii="Times New Roman" w:hAnsi="Times New Roman" w:cs="Times New Roman"/>
          <w:sz w:val="24"/>
          <w:szCs w:val="24"/>
        </w:rPr>
        <w:t>)</w:t>
      </w:r>
      <w:r w:rsidRPr="00AC7EFB">
        <w:rPr>
          <w:rFonts w:ascii="Times New Roman" w:hAnsi="Times New Roman" w:cs="Times New Roman"/>
          <w:sz w:val="24"/>
          <w:szCs w:val="24"/>
        </w:rPr>
        <w:t xml:space="preserve"> Ak</w:t>
      </w:r>
      <w:r w:rsidR="00AC7EFB">
        <w:rPr>
          <w:rFonts w:ascii="Times New Roman" w:hAnsi="Times New Roman" w:cs="Times New Roman"/>
          <w:sz w:val="24"/>
          <w:szCs w:val="24"/>
        </w:rPr>
        <w:t xml:space="preserve"> </w:t>
      </w:r>
      <w:r w:rsidRPr="00AC7EFB">
        <w:rPr>
          <w:rFonts w:ascii="Times New Roman" w:hAnsi="Times New Roman" w:cs="Times New Roman"/>
          <w:sz w:val="24"/>
          <w:szCs w:val="24"/>
        </w:rPr>
        <w:t>žalovaný</w:t>
      </w:r>
      <w:r w:rsidR="00F810F1">
        <w:rPr>
          <w:rFonts w:ascii="Times New Roman" w:hAnsi="Times New Roman" w:cs="Times New Roman"/>
          <w:sz w:val="24"/>
          <w:szCs w:val="24"/>
        </w:rPr>
        <w:t xml:space="preserve"> faktúru</w:t>
      </w:r>
      <w:r w:rsidR="00AC7EFB">
        <w:rPr>
          <w:rFonts w:ascii="Times New Roman" w:hAnsi="Times New Roman" w:cs="Times New Roman"/>
          <w:sz w:val="24"/>
          <w:szCs w:val="24"/>
        </w:rPr>
        <w:t xml:space="preserve"> v kontrolnom výkaze</w:t>
      </w:r>
      <w:r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AC7EFB">
        <w:rPr>
          <w:rFonts w:ascii="Times New Roman" w:hAnsi="Times New Roman" w:cs="Times New Roman"/>
          <w:sz w:val="24"/>
          <w:szCs w:val="24"/>
        </w:rPr>
        <w:t>uviedol</w:t>
      </w:r>
      <w:r w:rsidR="00D160C2" w:rsidRPr="00AC7EFB">
        <w:rPr>
          <w:rFonts w:ascii="Times New Roman" w:hAnsi="Times New Roman" w:cs="Times New Roman"/>
          <w:sz w:val="24"/>
          <w:szCs w:val="24"/>
        </w:rPr>
        <w:t>,</w:t>
      </w:r>
      <w:r w:rsidRPr="00AC7EFB">
        <w:rPr>
          <w:rFonts w:ascii="Times New Roman" w:hAnsi="Times New Roman" w:cs="Times New Roman"/>
          <w:sz w:val="24"/>
          <w:szCs w:val="24"/>
        </w:rPr>
        <w:t xml:space="preserve"> na odôvodnenie odporu musí uviesť také skutočnosti, ktoré závažným spôsobom spochybňujú žalobcom uplatnený nárok a</w:t>
      </w:r>
      <w:r w:rsidR="00D160C2" w:rsidRPr="00AC7EFB">
        <w:rPr>
          <w:rFonts w:ascii="Times New Roman" w:hAnsi="Times New Roman" w:cs="Times New Roman"/>
          <w:sz w:val="24"/>
          <w:szCs w:val="24"/>
        </w:rPr>
        <w:t> svoje tvrdenia</w:t>
      </w:r>
      <w:r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D160C2" w:rsidRPr="00AC7EFB">
        <w:rPr>
          <w:rFonts w:ascii="Times New Roman" w:hAnsi="Times New Roman" w:cs="Times New Roman"/>
          <w:sz w:val="24"/>
          <w:szCs w:val="24"/>
        </w:rPr>
        <w:t xml:space="preserve">musí </w:t>
      </w:r>
      <w:r w:rsidRPr="00AC7EFB">
        <w:rPr>
          <w:rFonts w:ascii="Times New Roman" w:hAnsi="Times New Roman" w:cs="Times New Roman"/>
          <w:sz w:val="24"/>
          <w:szCs w:val="24"/>
        </w:rPr>
        <w:t>v lehote na podanie odporu</w:t>
      </w:r>
      <w:r w:rsidR="00D160C2" w:rsidRPr="00AC7EFB">
        <w:rPr>
          <w:rFonts w:ascii="Times New Roman" w:hAnsi="Times New Roman" w:cs="Times New Roman"/>
          <w:sz w:val="24"/>
          <w:szCs w:val="24"/>
        </w:rPr>
        <w:t xml:space="preserve"> osvedčiť</w:t>
      </w:r>
      <w:r w:rsidR="00AC7EFB">
        <w:rPr>
          <w:rFonts w:ascii="Times New Roman" w:hAnsi="Times New Roman" w:cs="Times New Roman"/>
          <w:sz w:val="24"/>
          <w:szCs w:val="24"/>
        </w:rPr>
        <w:t xml:space="preserve"> listinnými dôkazmi, na ktoré sa odvoláva</w:t>
      </w:r>
      <w:r w:rsidR="00D160C2" w:rsidRPr="00AC7EFB">
        <w:rPr>
          <w:rFonts w:ascii="Times New Roman" w:hAnsi="Times New Roman" w:cs="Times New Roman"/>
          <w:sz w:val="24"/>
          <w:szCs w:val="24"/>
        </w:rPr>
        <w:t>; inak sa odpor nepovažuje za vecne odôvodnený.</w:t>
      </w:r>
    </w:p>
    <w:p w14:paraId="2C3F2103" w14:textId="77777777" w:rsidR="00D13DA9" w:rsidRPr="00AC7EFB" w:rsidRDefault="00D13DA9" w:rsidP="0022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6221D" w14:textId="37622EB3" w:rsidR="00D160C2" w:rsidRPr="00AC7EFB" w:rsidRDefault="00D160C2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 xml:space="preserve">(5) Ak odpor podal čo len jeden zo žalovaných, platobný rozkaz sa zrušuje vo vzťahu ku všetkým žalovaným; to neplatí, ak ide o samostatné spoločenstvo. </w:t>
      </w:r>
    </w:p>
    <w:p w14:paraId="47B7B0DD" w14:textId="77777777" w:rsidR="00D160C2" w:rsidRPr="00AC7EFB" w:rsidRDefault="00D160C2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08F1B6" w14:textId="5A8E7439" w:rsidR="00D160C2" w:rsidRPr="00AC7EFB" w:rsidRDefault="00D160C2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(6) Platobný rozkaz, proti ktorému nebol podaný odpor, má účinky právoplatného rozsudku.</w:t>
      </w:r>
    </w:p>
    <w:p w14:paraId="0B2DD4BF" w14:textId="77777777" w:rsidR="00D160C2" w:rsidRPr="00AC7EFB" w:rsidRDefault="00D160C2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476027" w14:textId="705BD31B" w:rsidR="00D160C2" w:rsidRPr="00AC7EFB" w:rsidRDefault="00D160C2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(7) Proti výroku o náhrade trov konania v platobnom rozkaze je prípustná sťažnosť. Na sťažnosť sa však neprihliada, ak sa platobný rozkaz na základe podaného odporu zrušil.</w:t>
      </w:r>
    </w:p>
    <w:p w14:paraId="08E6D777" w14:textId="77777777" w:rsidR="005D3679" w:rsidRPr="00AC7EFB" w:rsidRDefault="005D3679" w:rsidP="00227DB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AE4B458" w14:textId="61D5A5F8" w:rsidR="00A858F2" w:rsidRPr="00AC7EFB" w:rsidRDefault="00A858F2" w:rsidP="00227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§</w:t>
      </w:r>
      <w:r w:rsidR="0026146B" w:rsidRPr="00AC7EFB">
        <w:rPr>
          <w:rFonts w:ascii="Times New Roman" w:hAnsi="Times New Roman" w:cs="Times New Roman"/>
          <w:sz w:val="24"/>
          <w:szCs w:val="24"/>
        </w:rPr>
        <w:t xml:space="preserve"> 12</w:t>
      </w:r>
    </w:p>
    <w:p w14:paraId="52E74BB7" w14:textId="77777777" w:rsidR="00A858F2" w:rsidRPr="00AC7EFB" w:rsidRDefault="00D47313" w:rsidP="00227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Odmietnutie odporu</w:t>
      </w:r>
    </w:p>
    <w:p w14:paraId="0E508AB8" w14:textId="77777777" w:rsidR="00A858F2" w:rsidRPr="00AC7EFB" w:rsidRDefault="00A858F2" w:rsidP="0022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66326" w14:textId="02D1F6B9" w:rsidR="00A858F2" w:rsidRPr="00AC7EFB" w:rsidRDefault="007E126B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 xml:space="preserve">(1) </w:t>
      </w:r>
      <w:r w:rsidR="00926BC8">
        <w:rPr>
          <w:rFonts w:ascii="Times New Roman" w:hAnsi="Times New Roman" w:cs="Times New Roman"/>
          <w:sz w:val="24"/>
          <w:szCs w:val="24"/>
        </w:rPr>
        <w:t>Súd</w:t>
      </w:r>
      <w:r w:rsidR="00A858F2" w:rsidRPr="00AC7EFB">
        <w:rPr>
          <w:rFonts w:ascii="Times New Roman" w:hAnsi="Times New Roman" w:cs="Times New Roman"/>
          <w:sz w:val="24"/>
          <w:szCs w:val="24"/>
        </w:rPr>
        <w:t xml:space="preserve"> bez toho, aby vyzýval </w:t>
      </w:r>
      <w:r w:rsidR="00926BC8">
        <w:rPr>
          <w:rFonts w:ascii="Times New Roman" w:hAnsi="Times New Roman" w:cs="Times New Roman"/>
          <w:sz w:val="24"/>
          <w:szCs w:val="24"/>
        </w:rPr>
        <w:t>žalobcu na vyjadrenie</w:t>
      </w:r>
      <w:r w:rsidR="00A858F2" w:rsidRPr="00AC7EFB">
        <w:rPr>
          <w:rFonts w:ascii="Times New Roman" w:hAnsi="Times New Roman" w:cs="Times New Roman"/>
          <w:sz w:val="24"/>
          <w:szCs w:val="24"/>
        </w:rPr>
        <w:t>, odmietne odpor</w:t>
      </w:r>
      <w:r w:rsidR="009D6172">
        <w:rPr>
          <w:rFonts w:ascii="Times New Roman" w:hAnsi="Times New Roman" w:cs="Times New Roman"/>
          <w:sz w:val="24"/>
          <w:szCs w:val="24"/>
        </w:rPr>
        <w:t xml:space="preserve"> podaný</w:t>
      </w:r>
    </w:p>
    <w:p w14:paraId="2DF474CD" w14:textId="1B8A2CC9" w:rsidR="00C352C3" w:rsidRPr="00AC7EFB" w:rsidRDefault="00EB0A38" w:rsidP="00227DBF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neoprávnenou osobou</w:t>
      </w:r>
      <w:r w:rsidR="00C352C3" w:rsidRPr="00AC7EFB">
        <w:rPr>
          <w:rFonts w:ascii="Times New Roman" w:hAnsi="Times New Roman" w:cs="Times New Roman"/>
          <w:sz w:val="24"/>
          <w:szCs w:val="24"/>
        </w:rPr>
        <w:t>,</w:t>
      </w:r>
    </w:p>
    <w:p w14:paraId="1631B737" w14:textId="3F021C53" w:rsidR="00A858F2" w:rsidRPr="00AC7EFB" w:rsidRDefault="00EB0A38" w:rsidP="00227DBF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oneskorene,</w:t>
      </w:r>
    </w:p>
    <w:p w14:paraId="0C4E6B30" w14:textId="3B8496B1" w:rsidR="00A858F2" w:rsidRPr="00AC7EFB" w:rsidRDefault="009D6172" w:rsidP="00227DBF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inak ako</w:t>
      </w:r>
      <w:r w:rsidR="00FE67B8"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926BC8">
        <w:rPr>
          <w:rFonts w:ascii="Times New Roman" w:hAnsi="Times New Roman" w:cs="Times New Roman"/>
          <w:sz w:val="24"/>
          <w:szCs w:val="24"/>
        </w:rPr>
        <w:t>podľa § 11 ods. 2</w:t>
      </w:r>
      <w:r w:rsidR="0011534E" w:rsidRPr="00AC7EFB">
        <w:rPr>
          <w:rFonts w:ascii="Times New Roman" w:hAnsi="Times New Roman" w:cs="Times New Roman"/>
          <w:sz w:val="24"/>
          <w:szCs w:val="24"/>
        </w:rPr>
        <w:t>,</w:t>
      </w:r>
      <w:r w:rsidR="00FE67B8" w:rsidRPr="00AC7E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84985" w14:textId="6D51E0E6" w:rsidR="00D13DA9" w:rsidRDefault="005B46E2" w:rsidP="00227DBF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bez vecného odôvodnenia</w:t>
      </w:r>
      <w:r w:rsidR="00D160C2" w:rsidRPr="00AC7EFB">
        <w:rPr>
          <w:rFonts w:ascii="Times New Roman" w:hAnsi="Times New Roman" w:cs="Times New Roman"/>
          <w:sz w:val="24"/>
          <w:szCs w:val="24"/>
        </w:rPr>
        <w:t>.</w:t>
      </w:r>
    </w:p>
    <w:p w14:paraId="6B4935CF" w14:textId="77777777" w:rsidR="00C1475D" w:rsidRPr="00AC7EFB" w:rsidRDefault="00C1475D" w:rsidP="00C1475D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DD327" w14:textId="52B7934D" w:rsidR="00926BC8" w:rsidRPr="00926BC8" w:rsidRDefault="00926BC8" w:rsidP="00227DB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Pr="00926BC8">
        <w:rPr>
          <w:rFonts w:ascii="Times New Roman" w:hAnsi="Times New Roman" w:cs="Times New Roman"/>
          <w:sz w:val="24"/>
          <w:szCs w:val="24"/>
        </w:rPr>
        <w:t>) O následkoch podľa odseku 1 musí byť žalovaný v platobnom rozkaze poučený.</w:t>
      </w:r>
    </w:p>
    <w:p w14:paraId="76197E57" w14:textId="77777777" w:rsidR="00926BC8" w:rsidRDefault="00926BC8" w:rsidP="0022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DA311" w14:textId="72A481B8" w:rsidR="00D05A6E" w:rsidRPr="00AC7EFB" w:rsidRDefault="00926BC8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D05A6E" w:rsidRPr="00AC7EF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Na účel</w:t>
      </w:r>
      <w:r w:rsidR="00D05A6E" w:rsidRPr="00AC7EFB">
        <w:rPr>
          <w:rFonts w:ascii="Times New Roman" w:hAnsi="Times New Roman" w:cs="Times New Roman"/>
          <w:sz w:val="24"/>
          <w:szCs w:val="24"/>
        </w:rPr>
        <w:t xml:space="preserve"> zistenia sku</w:t>
      </w:r>
      <w:r w:rsidR="00E52E78" w:rsidRPr="00AC7EFB">
        <w:rPr>
          <w:rFonts w:ascii="Times New Roman" w:hAnsi="Times New Roman" w:cs="Times New Roman"/>
          <w:sz w:val="24"/>
          <w:szCs w:val="24"/>
        </w:rPr>
        <w:t xml:space="preserve">točností podľa </w:t>
      </w:r>
      <w:r w:rsidR="0046674C">
        <w:rPr>
          <w:rFonts w:ascii="Times New Roman" w:hAnsi="Times New Roman" w:cs="Times New Roman"/>
          <w:sz w:val="24"/>
          <w:szCs w:val="24"/>
        </w:rPr>
        <w:t>§ 11 ods. 4</w:t>
      </w:r>
      <w:r w:rsidR="00BF71A8"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D05A6E"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9D6172">
        <w:rPr>
          <w:rFonts w:ascii="Times New Roman" w:hAnsi="Times New Roman" w:cs="Times New Roman"/>
          <w:sz w:val="24"/>
          <w:szCs w:val="24"/>
        </w:rPr>
        <w:t xml:space="preserve">si </w:t>
      </w:r>
      <w:r w:rsidR="00D05A6E" w:rsidRPr="00AC7EFB">
        <w:rPr>
          <w:rFonts w:ascii="Times New Roman" w:hAnsi="Times New Roman" w:cs="Times New Roman"/>
          <w:sz w:val="24"/>
          <w:szCs w:val="24"/>
        </w:rPr>
        <w:t>súd</w:t>
      </w:r>
      <w:r w:rsidR="0046674C">
        <w:rPr>
          <w:rFonts w:ascii="Times New Roman" w:hAnsi="Times New Roman" w:cs="Times New Roman"/>
          <w:sz w:val="24"/>
          <w:szCs w:val="24"/>
        </w:rPr>
        <w:t xml:space="preserve"> pred rozhodnutím</w:t>
      </w:r>
      <w:r w:rsidR="00BF71A8"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D05A6E" w:rsidRPr="00AC7EFB">
        <w:rPr>
          <w:rFonts w:ascii="Times New Roman" w:hAnsi="Times New Roman" w:cs="Times New Roman"/>
          <w:sz w:val="24"/>
          <w:szCs w:val="24"/>
        </w:rPr>
        <w:t>vyžiada súčinnosť príslušného orgánu.</w:t>
      </w:r>
    </w:p>
    <w:p w14:paraId="5B5E11AE" w14:textId="77777777" w:rsidR="00D13DA9" w:rsidRPr="00AC7EFB" w:rsidRDefault="00D13DA9" w:rsidP="00227D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C32F8C" w14:textId="502B0D28" w:rsidR="00B84898" w:rsidRPr="00AC7EFB" w:rsidRDefault="00FE21FE" w:rsidP="00227DB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(</w:t>
      </w:r>
      <w:r w:rsidR="004524A7" w:rsidRPr="00AC7EFB">
        <w:rPr>
          <w:rFonts w:ascii="Times New Roman" w:hAnsi="Times New Roman" w:cs="Times New Roman"/>
          <w:sz w:val="24"/>
          <w:szCs w:val="24"/>
        </w:rPr>
        <w:t>4</w:t>
      </w:r>
      <w:r w:rsidRPr="00AC7EFB">
        <w:rPr>
          <w:rFonts w:ascii="Times New Roman" w:hAnsi="Times New Roman" w:cs="Times New Roman"/>
          <w:sz w:val="24"/>
          <w:szCs w:val="24"/>
        </w:rPr>
        <w:t>)</w:t>
      </w:r>
      <w:r w:rsidR="007E126B"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314C76" w:rsidRPr="00AC7EFB">
        <w:rPr>
          <w:rFonts w:ascii="Times New Roman" w:hAnsi="Times New Roman" w:cs="Times New Roman"/>
          <w:sz w:val="24"/>
          <w:szCs w:val="24"/>
        </w:rPr>
        <w:t>Proti</w:t>
      </w:r>
      <w:r w:rsidR="00926BC8">
        <w:rPr>
          <w:rFonts w:ascii="Times New Roman" w:hAnsi="Times New Roman" w:cs="Times New Roman"/>
          <w:sz w:val="24"/>
          <w:szCs w:val="24"/>
        </w:rPr>
        <w:t xml:space="preserve"> uzneseniu o</w:t>
      </w:r>
      <w:r w:rsidR="00314C76"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926BC8">
        <w:rPr>
          <w:rFonts w:ascii="Times New Roman" w:hAnsi="Times New Roman" w:cs="Times New Roman"/>
          <w:sz w:val="24"/>
          <w:szCs w:val="24"/>
        </w:rPr>
        <w:t>odmietnutí</w:t>
      </w:r>
      <w:r w:rsidRPr="00AC7EFB">
        <w:rPr>
          <w:rFonts w:ascii="Times New Roman" w:hAnsi="Times New Roman" w:cs="Times New Roman"/>
          <w:sz w:val="24"/>
          <w:szCs w:val="24"/>
        </w:rPr>
        <w:t xml:space="preserve"> odporu je prípustná sťažnosť.</w:t>
      </w:r>
    </w:p>
    <w:p w14:paraId="427F6FA2" w14:textId="467F13E7" w:rsidR="00B84898" w:rsidRPr="00AC7EFB" w:rsidRDefault="00B84898" w:rsidP="00227D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1410AA" w14:textId="6AA7CF7F" w:rsidR="009603D5" w:rsidRPr="00AC7EFB" w:rsidRDefault="009603D5" w:rsidP="00227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§</w:t>
      </w:r>
      <w:r w:rsidR="0026146B" w:rsidRPr="00AC7EFB">
        <w:rPr>
          <w:rFonts w:ascii="Times New Roman" w:hAnsi="Times New Roman" w:cs="Times New Roman"/>
          <w:sz w:val="24"/>
          <w:szCs w:val="24"/>
        </w:rPr>
        <w:t xml:space="preserve"> 13</w:t>
      </w:r>
    </w:p>
    <w:p w14:paraId="42D04504" w14:textId="77777777" w:rsidR="009603D5" w:rsidRPr="00AC7EFB" w:rsidRDefault="009603D5" w:rsidP="00227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lastRenderedPageBreak/>
        <w:t>Žiadosť o povolenie plnenia v splátkach</w:t>
      </w:r>
    </w:p>
    <w:p w14:paraId="4AF47C93" w14:textId="77777777" w:rsidR="009603D5" w:rsidRPr="00AC7EFB" w:rsidRDefault="009603D5" w:rsidP="0022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FCDCA" w14:textId="33E212FA" w:rsidR="00D13DA9" w:rsidRPr="00AC7EFB" w:rsidRDefault="009603D5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(1</w:t>
      </w:r>
      <w:r w:rsidR="00AF567E" w:rsidRPr="00AC7EFB">
        <w:rPr>
          <w:rFonts w:ascii="Times New Roman" w:hAnsi="Times New Roman" w:cs="Times New Roman"/>
          <w:sz w:val="24"/>
          <w:szCs w:val="24"/>
        </w:rPr>
        <w:t>) Žalovaný</w:t>
      </w:r>
      <w:r w:rsidRPr="00AC7EFB">
        <w:rPr>
          <w:rFonts w:ascii="Times New Roman" w:hAnsi="Times New Roman" w:cs="Times New Roman"/>
          <w:sz w:val="24"/>
          <w:szCs w:val="24"/>
        </w:rPr>
        <w:t xml:space="preserve"> môže v lehote na podanie odporu </w:t>
      </w:r>
      <w:r w:rsidR="00667A6B">
        <w:rPr>
          <w:rFonts w:ascii="Times New Roman" w:hAnsi="Times New Roman" w:cs="Times New Roman"/>
          <w:sz w:val="24"/>
          <w:szCs w:val="24"/>
        </w:rPr>
        <w:t>podať žiadosť o povolenie plnenia</w:t>
      </w:r>
      <w:r w:rsidRPr="00AC7EFB">
        <w:rPr>
          <w:rFonts w:ascii="Times New Roman" w:hAnsi="Times New Roman" w:cs="Times New Roman"/>
          <w:sz w:val="24"/>
          <w:szCs w:val="24"/>
        </w:rPr>
        <w:t xml:space="preserve"> v splátkach (ďalej len „žiadosť“). </w:t>
      </w:r>
      <w:r w:rsidR="00732838">
        <w:rPr>
          <w:rFonts w:ascii="Times New Roman" w:hAnsi="Times New Roman" w:cs="Times New Roman"/>
          <w:sz w:val="24"/>
          <w:szCs w:val="24"/>
        </w:rPr>
        <w:t>O tom súd žalovaného v platobnom rozkaze poučí.</w:t>
      </w:r>
    </w:p>
    <w:p w14:paraId="61164585" w14:textId="77777777" w:rsidR="00D13DA9" w:rsidRPr="00AC7EFB" w:rsidRDefault="00D13DA9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6E772C" w14:textId="2549B8D8" w:rsidR="00926BC8" w:rsidRPr="00AC7EFB" w:rsidRDefault="009603D5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51D">
        <w:rPr>
          <w:rFonts w:ascii="Times New Roman" w:hAnsi="Times New Roman" w:cs="Times New Roman"/>
          <w:sz w:val="24"/>
          <w:szCs w:val="24"/>
        </w:rPr>
        <w:t>(2) Žiadosť sa</w:t>
      </w:r>
      <w:r w:rsidR="00926BC8" w:rsidRPr="0032751D">
        <w:rPr>
          <w:rFonts w:ascii="Times New Roman" w:hAnsi="Times New Roman" w:cs="Times New Roman"/>
          <w:sz w:val="24"/>
          <w:szCs w:val="24"/>
        </w:rPr>
        <w:t xml:space="preserve"> podáva na predpísanom tlačive alebo prostredníctvom na to určeného elektronického formulára</w:t>
      </w:r>
      <w:r w:rsidR="00F810F1" w:rsidRPr="0032751D">
        <w:rPr>
          <w:rFonts w:ascii="Times New Roman" w:hAnsi="Times New Roman" w:cs="Times New Roman"/>
          <w:sz w:val="24"/>
          <w:szCs w:val="24"/>
        </w:rPr>
        <w:t>, ktorý musí byť autorizovaný podľa osobitného predpisu</w:t>
      </w:r>
      <w:r w:rsidR="00926BC8" w:rsidRPr="0032751D">
        <w:rPr>
          <w:rFonts w:ascii="Times New Roman" w:hAnsi="Times New Roman" w:cs="Times New Roman"/>
          <w:sz w:val="24"/>
          <w:szCs w:val="24"/>
        </w:rPr>
        <w:t>.</w:t>
      </w:r>
      <w:r w:rsidR="008875A5" w:rsidRPr="0032751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926BC8" w:rsidRPr="0032751D">
        <w:rPr>
          <w:rFonts w:ascii="Times New Roman" w:hAnsi="Times New Roman" w:cs="Times New Roman"/>
          <w:sz w:val="24"/>
          <w:szCs w:val="24"/>
        </w:rPr>
        <w:t>)</w:t>
      </w:r>
    </w:p>
    <w:p w14:paraId="01836D68" w14:textId="77777777" w:rsidR="00D13DA9" w:rsidRPr="00AC7EFB" w:rsidRDefault="00D13DA9" w:rsidP="0022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B242F" w14:textId="7465D403" w:rsidR="009603D5" w:rsidRPr="00AC7EFB" w:rsidRDefault="009603D5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 xml:space="preserve">(3) Žiadosť je prípustná, ak </w:t>
      </w:r>
    </w:p>
    <w:p w14:paraId="1F6F7687" w14:textId="775BB405" w:rsidR="00D13DA9" w:rsidRPr="00AC7EFB" w:rsidRDefault="00926BC8" w:rsidP="00227DBF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žalovaný je fyzickou osobou, </w:t>
      </w:r>
      <w:r w:rsidR="00D160C2" w:rsidRPr="00AC7EFB">
        <w:rPr>
          <w:rFonts w:ascii="Times New Roman" w:hAnsi="Times New Roman" w:cs="Times New Roman"/>
          <w:sz w:val="24"/>
          <w:szCs w:val="24"/>
        </w:rPr>
        <w:t>voči nároku žalobcu nenamieta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926BC8">
        <w:rPr>
          <w:rFonts w:ascii="Times New Roman" w:hAnsi="Times New Roman" w:cs="Times New Roman"/>
          <w:sz w:val="24"/>
          <w:szCs w:val="24"/>
        </w:rPr>
        <w:t xml:space="preserve"> </w:t>
      </w:r>
      <w:r w:rsidRPr="00AC7EFB">
        <w:rPr>
          <w:rFonts w:ascii="Times New Roman" w:hAnsi="Times New Roman" w:cs="Times New Roman"/>
          <w:sz w:val="24"/>
          <w:szCs w:val="24"/>
        </w:rPr>
        <w:t>nepodal odpor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2BEA4AA" w14:textId="37F03E23" w:rsidR="00D13DA9" w:rsidRPr="00AC7EFB" w:rsidRDefault="009603D5" w:rsidP="00227DBF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priznaný nárok presahuje sumu minimálnej mzdy a nepresahuje 2</w:t>
      </w:r>
      <w:r w:rsidR="00667A6B">
        <w:rPr>
          <w:rFonts w:ascii="Times New Roman" w:hAnsi="Times New Roman" w:cs="Times New Roman"/>
          <w:sz w:val="24"/>
          <w:szCs w:val="24"/>
        </w:rPr>
        <w:t xml:space="preserve"> </w:t>
      </w:r>
      <w:r w:rsidRPr="00AC7EFB">
        <w:rPr>
          <w:rFonts w:ascii="Times New Roman" w:hAnsi="Times New Roman" w:cs="Times New Roman"/>
          <w:sz w:val="24"/>
          <w:szCs w:val="24"/>
        </w:rPr>
        <w:t>000 eur,</w:t>
      </w:r>
    </w:p>
    <w:p w14:paraId="343727F7" w14:textId="2486E12A" w:rsidR="00D13DA9" w:rsidRPr="00AC7EFB" w:rsidRDefault="009603D5" w:rsidP="00227DBF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žalovaný vyhlási, že priznaný nárok bude zaplatený najviac v desiatich mesačných splátkach</w:t>
      </w:r>
      <w:r w:rsidR="00D160C2" w:rsidRPr="00AC7EFB">
        <w:rPr>
          <w:rFonts w:ascii="Times New Roman" w:hAnsi="Times New Roman" w:cs="Times New Roman"/>
          <w:sz w:val="24"/>
          <w:szCs w:val="24"/>
        </w:rPr>
        <w:t>, ktoré s výnimkou prvej a poslednej splátky budú rovnomerne rozvrhnuté</w:t>
      </w:r>
      <w:r w:rsidRPr="00AC7EF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1D3CB3D" w14:textId="6578CA31" w:rsidR="00D160C2" w:rsidRPr="00AC7EFB" w:rsidRDefault="00D160C2" w:rsidP="00227DBF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žalovaný doloží výpisom z účtu v banke alebo v pobočke zahraničnej banky alebo písomným potvrdením žalobcu, že prvú splátku najmenej vo výške 50 eur žalobcovi po doručení platobného rozkazu zaplatil a vyhlási, že ďalšie splátky</w:t>
      </w:r>
      <w:r w:rsidRPr="00AC7E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7EFB">
        <w:rPr>
          <w:rFonts w:ascii="Times New Roman" w:hAnsi="Times New Roman" w:cs="Times New Roman"/>
          <w:sz w:val="24"/>
          <w:szCs w:val="24"/>
        </w:rPr>
        <w:t>bude platiť mesačne</w:t>
      </w:r>
      <w:r w:rsidR="00667A6B">
        <w:rPr>
          <w:rFonts w:ascii="Times New Roman" w:hAnsi="Times New Roman" w:cs="Times New Roman"/>
          <w:sz w:val="24"/>
          <w:szCs w:val="24"/>
        </w:rPr>
        <w:t>, a to</w:t>
      </w:r>
      <w:r w:rsidRPr="00AC7EFB">
        <w:rPr>
          <w:rFonts w:ascii="Times New Roman" w:hAnsi="Times New Roman" w:cs="Times New Roman"/>
          <w:sz w:val="24"/>
          <w:szCs w:val="24"/>
        </w:rPr>
        <w:t xml:space="preserve"> vždy ku dňu kalendárneho mesiaca, ktorý sa číselne zhoduje s dňom zaplatenia prvej splátky.</w:t>
      </w:r>
    </w:p>
    <w:p w14:paraId="4D41CAEE" w14:textId="77777777" w:rsidR="009603D5" w:rsidRPr="00AC7EFB" w:rsidRDefault="009603D5" w:rsidP="00227DB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A2161F5" w14:textId="5545EF23" w:rsidR="00D13DA9" w:rsidRPr="00CA6964" w:rsidRDefault="009603D5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 xml:space="preserve">(4) Žiadosti </w:t>
      </w:r>
      <w:r w:rsidR="003566C6" w:rsidRPr="00AC7EFB">
        <w:rPr>
          <w:rFonts w:ascii="Times New Roman" w:hAnsi="Times New Roman" w:cs="Times New Roman"/>
          <w:sz w:val="24"/>
          <w:szCs w:val="24"/>
        </w:rPr>
        <w:t>neoprávnených osôb</w:t>
      </w:r>
      <w:r w:rsidRPr="00AC7EFB">
        <w:rPr>
          <w:rFonts w:ascii="Times New Roman" w:hAnsi="Times New Roman" w:cs="Times New Roman"/>
          <w:sz w:val="24"/>
          <w:szCs w:val="24"/>
        </w:rPr>
        <w:t>, oneskorené ži</w:t>
      </w:r>
      <w:r w:rsidR="00216948">
        <w:rPr>
          <w:rFonts w:ascii="Times New Roman" w:hAnsi="Times New Roman" w:cs="Times New Roman"/>
          <w:sz w:val="24"/>
          <w:szCs w:val="24"/>
        </w:rPr>
        <w:t>adosti, nejasné žiadosti, žiadosti</w:t>
      </w:r>
      <w:r w:rsidRPr="00AC7EFB">
        <w:rPr>
          <w:rFonts w:ascii="Times New Roman" w:hAnsi="Times New Roman" w:cs="Times New Roman"/>
          <w:sz w:val="24"/>
          <w:szCs w:val="24"/>
        </w:rPr>
        <w:t xml:space="preserve">, ktoré nie sú podané </w:t>
      </w:r>
      <w:r w:rsidR="00216948">
        <w:rPr>
          <w:rFonts w:ascii="Times New Roman" w:hAnsi="Times New Roman" w:cs="Times New Roman"/>
          <w:sz w:val="24"/>
          <w:szCs w:val="24"/>
        </w:rPr>
        <w:t>spôsobom podľa odseku 2</w:t>
      </w:r>
      <w:r w:rsidRPr="00AC7EFB">
        <w:rPr>
          <w:rFonts w:ascii="Times New Roman" w:hAnsi="Times New Roman" w:cs="Times New Roman"/>
          <w:sz w:val="24"/>
          <w:szCs w:val="24"/>
        </w:rPr>
        <w:t xml:space="preserve"> alebo </w:t>
      </w:r>
      <w:r w:rsidR="00216948">
        <w:rPr>
          <w:rFonts w:ascii="Times New Roman" w:hAnsi="Times New Roman" w:cs="Times New Roman"/>
          <w:sz w:val="24"/>
          <w:szCs w:val="24"/>
        </w:rPr>
        <w:t xml:space="preserve">žiadosti, ktoré </w:t>
      </w:r>
      <w:r w:rsidRPr="00AC7EFB">
        <w:rPr>
          <w:rFonts w:ascii="Times New Roman" w:hAnsi="Times New Roman" w:cs="Times New Roman"/>
          <w:sz w:val="24"/>
          <w:szCs w:val="24"/>
        </w:rPr>
        <w:t>nie sú prípustné, súd odmietne.</w:t>
      </w:r>
      <w:r w:rsidR="0007573A" w:rsidRPr="00AC7EFB">
        <w:rPr>
          <w:rFonts w:ascii="Times New Roman" w:hAnsi="Times New Roman" w:cs="Times New Roman"/>
          <w:sz w:val="24"/>
          <w:szCs w:val="24"/>
        </w:rPr>
        <w:t xml:space="preserve"> V odôvodnení uznesenia</w:t>
      </w:r>
      <w:r w:rsidR="00AF567E" w:rsidRPr="00AC7EFB">
        <w:rPr>
          <w:rFonts w:ascii="Times New Roman" w:hAnsi="Times New Roman" w:cs="Times New Roman"/>
          <w:sz w:val="24"/>
          <w:szCs w:val="24"/>
        </w:rPr>
        <w:t xml:space="preserve"> o odmietnutí</w:t>
      </w:r>
      <w:r w:rsidR="0007573A" w:rsidRPr="00AC7EFB">
        <w:rPr>
          <w:rFonts w:ascii="Times New Roman" w:hAnsi="Times New Roman" w:cs="Times New Roman"/>
          <w:sz w:val="24"/>
          <w:szCs w:val="24"/>
        </w:rPr>
        <w:t xml:space="preserve"> postačí odkázať na dôvod odmietnutia.</w:t>
      </w:r>
      <w:r w:rsidRPr="00AC7EFB">
        <w:rPr>
          <w:rFonts w:ascii="Times New Roman" w:hAnsi="Times New Roman" w:cs="Times New Roman"/>
          <w:sz w:val="24"/>
          <w:szCs w:val="24"/>
        </w:rPr>
        <w:t xml:space="preserve"> Ustanovenia </w:t>
      </w:r>
      <w:r w:rsidR="00D160C2" w:rsidRPr="00AC7EFB">
        <w:rPr>
          <w:rFonts w:ascii="Times New Roman" w:hAnsi="Times New Roman" w:cs="Times New Roman"/>
          <w:sz w:val="24"/>
          <w:szCs w:val="24"/>
        </w:rPr>
        <w:t>Civilného sporového poriadku</w:t>
      </w:r>
      <w:r w:rsidR="00216948">
        <w:rPr>
          <w:rFonts w:ascii="Times New Roman" w:hAnsi="Times New Roman" w:cs="Times New Roman"/>
          <w:sz w:val="24"/>
          <w:szCs w:val="24"/>
        </w:rPr>
        <w:t xml:space="preserve"> o odstraňovaní vád</w:t>
      </w:r>
      <w:r w:rsidR="00D160C2"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Pr="00CA6964">
        <w:rPr>
          <w:rFonts w:ascii="Times New Roman" w:hAnsi="Times New Roman" w:cs="Times New Roman"/>
          <w:sz w:val="24"/>
          <w:szCs w:val="24"/>
        </w:rPr>
        <w:t>sa nepoužijú.</w:t>
      </w:r>
      <w:r w:rsidR="0007573A" w:rsidRPr="00CA69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8A51E" w14:textId="77777777" w:rsidR="00D13DA9" w:rsidRPr="00AC7EFB" w:rsidRDefault="00D13DA9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D9590B" w14:textId="61F4A250" w:rsidR="009603D5" w:rsidRPr="00AC7EFB" w:rsidRDefault="009603D5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(5)</w:t>
      </w:r>
      <w:r w:rsidR="00D13DA9"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3566C6" w:rsidRPr="00AC7EFB">
        <w:rPr>
          <w:rFonts w:ascii="Times New Roman" w:hAnsi="Times New Roman" w:cs="Times New Roman"/>
          <w:sz w:val="24"/>
          <w:szCs w:val="24"/>
        </w:rPr>
        <w:t>Ak súd žiadosti vyhovie, určí výšku a</w:t>
      </w:r>
      <w:r w:rsidR="0007573A" w:rsidRPr="00AC7EFB">
        <w:rPr>
          <w:rFonts w:ascii="Times New Roman" w:hAnsi="Times New Roman" w:cs="Times New Roman"/>
          <w:sz w:val="24"/>
          <w:szCs w:val="24"/>
        </w:rPr>
        <w:t xml:space="preserve"> podmienky plnenia </w:t>
      </w:r>
      <w:r w:rsidR="003566C6" w:rsidRPr="00AC7EFB">
        <w:rPr>
          <w:rFonts w:ascii="Times New Roman" w:hAnsi="Times New Roman" w:cs="Times New Roman"/>
          <w:sz w:val="24"/>
          <w:szCs w:val="24"/>
        </w:rPr>
        <w:t>jednotlivých splátok</w:t>
      </w:r>
      <w:r w:rsidR="00674070" w:rsidRPr="00AC7EFB">
        <w:rPr>
          <w:rFonts w:ascii="Times New Roman" w:hAnsi="Times New Roman" w:cs="Times New Roman"/>
          <w:sz w:val="24"/>
          <w:szCs w:val="24"/>
        </w:rPr>
        <w:t xml:space="preserve"> priznaného nároku</w:t>
      </w:r>
      <w:r w:rsidRPr="00AC7EFB">
        <w:rPr>
          <w:rFonts w:ascii="Times New Roman" w:hAnsi="Times New Roman" w:cs="Times New Roman"/>
          <w:sz w:val="24"/>
          <w:szCs w:val="24"/>
        </w:rPr>
        <w:t xml:space="preserve">. </w:t>
      </w:r>
      <w:r w:rsidR="00E149F9" w:rsidRPr="00AC7EFB">
        <w:rPr>
          <w:rFonts w:ascii="Times New Roman" w:hAnsi="Times New Roman" w:cs="Times New Roman"/>
          <w:sz w:val="24"/>
          <w:szCs w:val="24"/>
        </w:rPr>
        <w:t>N</w:t>
      </w:r>
      <w:r w:rsidR="00216948">
        <w:rPr>
          <w:rFonts w:ascii="Times New Roman" w:hAnsi="Times New Roman" w:cs="Times New Roman"/>
          <w:sz w:val="24"/>
          <w:szCs w:val="24"/>
        </w:rPr>
        <w:t>espl</w:t>
      </w:r>
      <w:r w:rsidRPr="00AC7EFB">
        <w:rPr>
          <w:rFonts w:ascii="Times New Roman" w:hAnsi="Times New Roman" w:cs="Times New Roman"/>
          <w:sz w:val="24"/>
          <w:szCs w:val="24"/>
        </w:rPr>
        <w:t>n</w:t>
      </w:r>
      <w:r w:rsidR="00667A6B">
        <w:rPr>
          <w:rFonts w:ascii="Times New Roman" w:hAnsi="Times New Roman" w:cs="Times New Roman"/>
          <w:sz w:val="24"/>
          <w:szCs w:val="24"/>
        </w:rPr>
        <w:t>enie</w:t>
      </w:r>
      <w:r w:rsidRPr="00AC7EFB">
        <w:rPr>
          <w:rFonts w:ascii="Times New Roman" w:hAnsi="Times New Roman" w:cs="Times New Roman"/>
          <w:sz w:val="24"/>
          <w:szCs w:val="24"/>
        </w:rPr>
        <w:t xml:space="preserve"> čo i len jednej zo splátok včas</w:t>
      </w:r>
      <w:r w:rsidR="00667A6B">
        <w:rPr>
          <w:rFonts w:ascii="Times New Roman" w:hAnsi="Times New Roman" w:cs="Times New Roman"/>
          <w:sz w:val="24"/>
          <w:szCs w:val="24"/>
        </w:rPr>
        <w:t xml:space="preserve"> má za následok</w:t>
      </w:r>
      <w:r w:rsidR="00E149F9" w:rsidRPr="00AC7EFB">
        <w:rPr>
          <w:rFonts w:ascii="Times New Roman" w:hAnsi="Times New Roman" w:cs="Times New Roman"/>
          <w:sz w:val="24"/>
          <w:szCs w:val="24"/>
        </w:rPr>
        <w:t xml:space="preserve"> str</w:t>
      </w:r>
      <w:r w:rsidR="00667A6B">
        <w:rPr>
          <w:rFonts w:ascii="Times New Roman" w:hAnsi="Times New Roman" w:cs="Times New Roman"/>
          <w:sz w:val="24"/>
          <w:szCs w:val="24"/>
        </w:rPr>
        <w:t>atu</w:t>
      </w:r>
      <w:r w:rsidR="00E149F9" w:rsidRPr="00AC7EFB">
        <w:rPr>
          <w:rFonts w:ascii="Times New Roman" w:hAnsi="Times New Roman" w:cs="Times New Roman"/>
          <w:sz w:val="24"/>
          <w:szCs w:val="24"/>
        </w:rPr>
        <w:t xml:space="preserve"> výhod</w:t>
      </w:r>
      <w:r w:rsidR="00667A6B">
        <w:rPr>
          <w:rFonts w:ascii="Times New Roman" w:hAnsi="Times New Roman" w:cs="Times New Roman"/>
          <w:sz w:val="24"/>
          <w:szCs w:val="24"/>
        </w:rPr>
        <w:t>y</w:t>
      </w:r>
      <w:r w:rsidR="00E149F9" w:rsidRPr="00AC7EFB">
        <w:rPr>
          <w:rFonts w:ascii="Times New Roman" w:hAnsi="Times New Roman" w:cs="Times New Roman"/>
          <w:sz w:val="24"/>
          <w:szCs w:val="24"/>
        </w:rPr>
        <w:t xml:space="preserve"> splátok</w:t>
      </w:r>
      <w:r w:rsidRPr="00AC7EFB">
        <w:rPr>
          <w:rFonts w:ascii="Times New Roman" w:hAnsi="Times New Roman" w:cs="Times New Roman"/>
          <w:sz w:val="24"/>
          <w:szCs w:val="24"/>
        </w:rPr>
        <w:t>.</w:t>
      </w:r>
      <w:r w:rsidR="00E149F9" w:rsidRPr="00AC7E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5D3E0" w14:textId="77777777" w:rsidR="004333FF" w:rsidRPr="00AC7EFB" w:rsidRDefault="004333FF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5E308F" w14:textId="15866B5B" w:rsidR="004333FF" w:rsidRDefault="004333FF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 xml:space="preserve">(6) </w:t>
      </w:r>
      <w:r w:rsidR="00667A6B" w:rsidRPr="00AC7EFB">
        <w:rPr>
          <w:rFonts w:ascii="Times New Roman" w:hAnsi="Times New Roman" w:cs="Times New Roman"/>
          <w:sz w:val="24"/>
          <w:szCs w:val="24"/>
        </w:rPr>
        <w:t>Uznesenie, ktorým sa žiadosti vyhovelo, nemusí obsahovať odôvodnenie.</w:t>
      </w:r>
      <w:r w:rsidR="00732838">
        <w:rPr>
          <w:rFonts w:ascii="Times New Roman" w:hAnsi="Times New Roman" w:cs="Times New Roman"/>
          <w:sz w:val="24"/>
          <w:szCs w:val="24"/>
        </w:rPr>
        <w:t xml:space="preserve"> </w:t>
      </w:r>
      <w:r w:rsidRPr="00AC7EFB">
        <w:rPr>
          <w:rFonts w:ascii="Times New Roman" w:hAnsi="Times New Roman" w:cs="Times New Roman"/>
          <w:sz w:val="24"/>
          <w:szCs w:val="24"/>
        </w:rPr>
        <w:t>Proti uzneseniu, ktorým sa žiadosti nevyhovelo, je prípustná sťažnosť.</w:t>
      </w:r>
    </w:p>
    <w:p w14:paraId="4D61B679" w14:textId="120EC9F7" w:rsidR="00EA3265" w:rsidRPr="00AC7EFB" w:rsidRDefault="00EA3265" w:rsidP="00227DB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955D5D5" w14:textId="19DCF9FA" w:rsidR="00D47313" w:rsidRPr="00AC7EFB" w:rsidRDefault="00797957" w:rsidP="00227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§</w:t>
      </w:r>
      <w:r w:rsidR="00DC3A52"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26146B" w:rsidRPr="00AC7EFB">
        <w:rPr>
          <w:rFonts w:ascii="Times New Roman" w:hAnsi="Times New Roman" w:cs="Times New Roman"/>
          <w:sz w:val="24"/>
          <w:szCs w:val="24"/>
        </w:rPr>
        <w:t>14</w:t>
      </w:r>
    </w:p>
    <w:p w14:paraId="2CF91476" w14:textId="7E406D5B" w:rsidR="00D47313" w:rsidRPr="00AC7EFB" w:rsidRDefault="00D47313" w:rsidP="00227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Postup súdu po</w:t>
      </w:r>
      <w:r w:rsidR="00C0639A" w:rsidRPr="00AC7EFB">
        <w:rPr>
          <w:rFonts w:ascii="Times New Roman" w:hAnsi="Times New Roman" w:cs="Times New Roman"/>
          <w:sz w:val="24"/>
          <w:szCs w:val="24"/>
        </w:rPr>
        <w:t xml:space="preserve"> podaní</w:t>
      </w:r>
      <w:r w:rsidRPr="00AC7EFB">
        <w:rPr>
          <w:rFonts w:ascii="Times New Roman" w:hAnsi="Times New Roman" w:cs="Times New Roman"/>
          <w:sz w:val="24"/>
          <w:szCs w:val="24"/>
        </w:rPr>
        <w:t xml:space="preserve"> odpor</w:t>
      </w:r>
      <w:r w:rsidR="00C0639A" w:rsidRPr="00AC7EFB">
        <w:rPr>
          <w:rFonts w:ascii="Times New Roman" w:hAnsi="Times New Roman" w:cs="Times New Roman"/>
          <w:sz w:val="24"/>
          <w:szCs w:val="24"/>
        </w:rPr>
        <w:t>u</w:t>
      </w:r>
    </w:p>
    <w:p w14:paraId="3BD684FC" w14:textId="77777777" w:rsidR="00C10BC6" w:rsidRPr="00AC7EFB" w:rsidRDefault="00C10BC6" w:rsidP="0022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161E8" w14:textId="17F44B8A" w:rsidR="00382DF5" w:rsidRPr="0046674C" w:rsidRDefault="0046674C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382DF5" w:rsidRPr="0046674C">
        <w:rPr>
          <w:rFonts w:ascii="Times New Roman" w:hAnsi="Times New Roman" w:cs="Times New Roman"/>
          <w:sz w:val="24"/>
          <w:szCs w:val="24"/>
        </w:rPr>
        <w:t>Odpor, ktorý súd neodmietol, odošle žalobcovi</w:t>
      </w:r>
      <w:r w:rsidR="002B27CF">
        <w:rPr>
          <w:rFonts w:ascii="Times New Roman" w:hAnsi="Times New Roman" w:cs="Times New Roman"/>
          <w:sz w:val="24"/>
          <w:szCs w:val="24"/>
        </w:rPr>
        <w:t xml:space="preserve"> bez zbytočného odkladu</w:t>
      </w:r>
      <w:r w:rsidR="00382DF5" w:rsidRPr="0046674C">
        <w:rPr>
          <w:rFonts w:ascii="Times New Roman" w:hAnsi="Times New Roman" w:cs="Times New Roman"/>
          <w:sz w:val="24"/>
          <w:szCs w:val="24"/>
        </w:rPr>
        <w:t xml:space="preserve"> spolu s výzvou, aby sa k nemu v lehote 15 dní vyjadril a aby v tej istej lehote navrhol </w:t>
      </w:r>
      <w:r w:rsidR="002B27CF" w:rsidRPr="00AC7EFB">
        <w:rPr>
          <w:rFonts w:ascii="Times New Roman" w:hAnsi="Times New Roman" w:cs="Times New Roman"/>
          <w:sz w:val="24"/>
          <w:szCs w:val="24"/>
        </w:rPr>
        <w:t xml:space="preserve">pokračovanie v konaní na súde príslušnom na prejednanie </w:t>
      </w:r>
      <w:r w:rsidR="002B27CF">
        <w:rPr>
          <w:rFonts w:ascii="Times New Roman" w:hAnsi="Times New Roman" w:cs="Times New Roman"/>
          <w:sz w:val="24"/>
          <w:szCs w:val="24"/>
        </w:rPr>
        <w:t xml:space="preserve">veci </w:t>
      </w:r>
      <w:r w:rsidR="002B27CF" w:rsidRPr="00AC7EFB">
        <w:rPr>
          <w:rFonts w:ascii="Times New Roman" w:hAnsi="Times New Roman" w:cs="Times New Roman"/>
          <w:sz w:val="24"/>
          <w:szCs w:val="24"/>
        </w:rPr>
        <w:t>podľa Civilného sporového poriadku</w:t>
      </w:r>
      <w:r w:rsidR="00382DF5" w:rsidRPr="0046674C">
        <w:rPr>
          <w:rFonts w:ascii="Times New Roman" w:hAnsi="Times New Roman" w:cs="Times New Roman"/>
          <w:sz w:val="24"/>
          <w:szCs w:val="24"/>
        </w:rPr>
        <w:t>.</w:t>
      </w:r>
    </w:p>
    <w:p w14:paraId="4D237719" w14:textId="77777777" w:rsidR="0046674C" w:rsidRPr="0046674C" w:rsidRDefault="0046674C" w:rsidP="00227DBF">
      <w:pPr>
        <w:pStyle w:val="Odsekzoznamu"/>
        <w:spacing w:after="0" w:line="240" w:lineRule="auto"/>
        <w:ind w:left="1803"/>
        <w:jc w:val="both"/>
        <w:rPr>
          <w:rFonts w:ascii="Times New Roman" w:hAnsi="Times New Roman" w:cs="Times New Roman"/>
          <w:sz w:val="24"/>
          <w:szCs w:val="24"/>
        </w:rPr>
      </w:pPr>
    </w:p>
    <w:p w14:paraId="2FA41BA2" w14:textId="2A8562AE" w:rsidR="00382DF5" w:rsidRPr="00AC7EFB" w:rsidRDefault="00382DF5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 xml:space="preserve">(2) </w:t>
      </w:r>
      <w:r w:rsidR="00667A6B">
        <w:rPr>
          <w:rFonts w:ascii="Times New Roman" w:hAnsi="Times New Roman" w:cs="Times New Roman"/>
          <w:sz w:val="24"/>
          <w:szCs w:val="24"/>
        </w:rPr>
        <w:t>Márnym uplynutím lehoty na podanie</w:t>
      </w:r>
      <w:r w:rsidRPr="00AC7EFB">
        <w:rPr>
          <w:rFonts w:ascii="Times New Roman" w:hAnsi="Times New Roman" w:cs="Times New Roman"/>
          <w:sz w:val="24"/>
          <w:szCs w:val="24"/>
        </w:rPr>
        <w:t xml:space="preserve"> návrhu na pokračovanie v konaní podľa odseku 1 sa</w:t>
      </w:r>
      <w:r w:rsidR="00667A6B">
        <w:rPr>
          <w:rFonts w:ascii="Times New Roman" w:hAnsi="Times New Roman" w:cs="Times New Roman"/>
          <w:sz w:val="24"/>
          <w:szCs w:val="24"/>
        </w:rPr>
        <w:t xml:space="preserve"> konanie</w:t>
      </w:r>
      <w:r w:rsidRPr="00AC7EFB">
        <w:rPr>
          <w:rFonts w:ascii="Times New Roman" w:hAnsi="Times New Roman" w:cs="Times New Roman"/>
          <w:sz w:val="24"/>
          <w:szCs w:val="24"/>
        </w:rPr>
        <w:t xml:space="preserve"> zastavuje. </w:t>
      </w:r>
      <w:r w:rsidR="00756960">
        <w:rPr>
          <w:rFonts w:ascii="Times New Roman" w:hAnsi="Times New Roman" w:cs="Times New Roman"/>
          <w:sz w:val="24"/>
          <w:szCs w:val="24"/>
        </w:rPr>
        <w:t>O náhrade trov konania rozhodne súd na návrh.</w:t>
      </w:r>
    </w:p>
    <w:p w14:paraId="45C4E055" w14:textId="77777777" w:rsidR="00382DF5" w:rsidRPr="00AC7EFB" w:rsidRDefault="00382DF5" w:rsidP="0022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5B829" w14:textId="75AE2311" w:rsidR="00756960" w:rsidRDefault="00756960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AC7EFB">
        <w:rPr>
          <w:rFonts w:ascii="Times New Roman" w:hAnsi="Times New Roman" w:cs="Times New Roman"/>
          <w:sz w:val="24"/>
          <w:szCs w:val="24"/>
        </w:rPr>
        <w:t>Ak žalobca v lehote podľa odseku 1 podá návrh na pokračovanie v konaní,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EFB">
        <w:rPr>
          <w:rFonts w:ascii="Times New Roman" w:hAnsi="Times New Roman" w:cs="Times New Roman"/>
          <w:sz w:val="24"/>
          <w:szCs w:val="24"/>
        </w:rPr>
        <w:t xml:space="preserve">súd </w:t>
      </w:r>
      <w:r>
        <w:rPr>
          <w:rFonts w:ascii="Times New Roman" w:hAnsi="Times New Roman" w:cs="Times New Roman"/>
          <w:sz w:val="24"/>
          <w:szCs w:val="24"/>
        </w:rPr>
        <w:t xml:space="preserve">postúpi </w:t>
      </w:r>
      <w:r w:rsidRPr="00AC7EFB">
        <w:rPr>
          <w:rFonts w:ascii="Times New Roman" w:hAnsi="Times New Roman" w:cs="Times New Roman"/>
          <w:sz w:val="24"/>
          <w:szCs w:val="24"/>
        </w:rPr>
        <w:t xml:space="preserve">vec </w:t>
      </w:r>
      <w:r>
        <w:rPr>
          <w:rFonts w:ascii="Times New Roman" w:hAnsi="Times New Roman" w:cs="Times New Roman"/>
          <w:sz w:val="24"/>
          <w:szCs w:val="24"/>
        </w:rPr>
        <w:t>bez zbytočného odkladu</w:t>
      </w:r>
      <w:r w:rsidRPr="00AC7E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súdu</w:t>
      </w:r>
      <w:r w:rsidRPr="00812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príslušnému</w:t>
      </w:r>
      <w:r w:rsidRPr="00AC7EFB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jej </w:t>
      </w:r>
      <w:r w:rsidRPr="00AC7EFB">
        <w:rPr>
          <w:rFonts w:ascii="Times New Roman" w:hAnsi="Times New Roman" w:cs="Times New Roman"/>
          <w:sz w:val="24"/>
          <w:szCs w:val="24"/>
        </w:rPr>
        <w:t>prejednanie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EFB">
        <w:rPr>
          <w:rFonts w:ascii="Times New Roman" w:hAnsi="Times New Roman" w:cs="Times New Roman"/>
          <w:sz w:val="24"/>
          <w:szCs w:val="24"/>
        </w:rPr>
        <w:t>podľa Civilného sporového poriadku</w:t>
      </w:r>
      <w:r>
        <w:rPr>
          <w:rFonts w:ascii="Times New Roman" w:hAnsi="Times New Roman" w:cs="Times New Roman"/>
          <w:sz w:val="24"/>
          <w:szCs w:val="24"/>
        </w:rPr>
        <w:t xml:space="preserve"> a strany o tom upovedomí. Ak príslušným na jej prejednanie je Okresný súd Banská Bystrica,</w:t>
      </w:r>
      <w:r w:rsidRPr="00AC7EFB">
        <w:rPr>
          <w:rFonts w:ascii="Times New Roman" w:hAnsi="Times New Roman" w:cs="Times New Roman"/>
          <w:sz w:val="24"/>
          <w:szCs w:val="24"/>
        </w:rPr>
        <w:t xml:space="preserve"> súd </w:t>
      </w:r>
      <w:r>
        <w:rPr>
          <w:rFonts w:ascii="Times New Roman" w:hAnsi="Times New Roman" w:cs="Times New Roman"/>
          <w:sz w:val="24"/>
          <w:szCs w:val="24"/>
        </w:rPr>
        <w:t>strany</w:t>
      </w:r>
      <w:r w:rsidRPr="00AC7EFB">
        <w:rPr>
          <w:rFonts w:ascii="Times New Roman" w:hAnsi="Times New Roman" w:cs="Times New Roman"/>
          <w:sz w:val="24"/>
          <w:szCs w:val="24"/>
        </w:rPr>
        <w:t xml:space="preserve"> upovedomí o pokračovaní v konaní. </w:t>
      </w:r>
    </w:p>
    <w:p w14:paraId="65F12DC6" w14:textId="26D20425" w:rsidR="00AF567E" w:rsidRPr="00AC7EFB" w:rsidRDefault="00AF567E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5CFF94" w14:textId="791C347E" w:rsidR="00A92B47" w:rsidRPr="00AC7EFB" w:rsidRDefault="0026146B" w:rsidP="00227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§ 15</w:t>
      </w:r>
    </w:p>
    <w:p w14:paraId="56015235" w14:textId="3933F9C3" w:rsidR="00A92B47" w:rsidRPr="00AC7EFB" w:rsidRDefault="00A92B47" w:rsidP="00227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Osobitné ustanovenia o</w:t>
      </w:r>
      <w:r w:rsidR="00C966EB" w:rsidRPr="00AC7EFB">
        <w:rPr>
          <w:rFonts w:ascii="Times New Roman" w:hAnsi="Times New Roman" w:cs="Times New Roman"/>
          <w:sz w:val="24"/>
          <w:szCs w:val="24"/>
        </w:rPr>
        <w:t xml:space="preserve"> súdnych poplatkoch vyberaných</w:t>
      </w:r>
      <w:r w:rsidRPr="00AC7EFB">
        <w:rPr>
          <w:rFonts w:ascii="Times New Roman" w:hAnsi="Times New Roman" w:cs="Times New Roman"/>
          <w:sz w:val="24"/>
          <w:szCs w:val="24"/>
        </w:rPr>
        <w:t xml:space="preserve"> v</w:t>
      </w:r>
      <w:r w:rsidR="0018305B" w:rsidRPr="00AC7EFB">
        <w:rPr>
          <w:rFonts w:ascii="Times New Roman" w:hAnsi="Times New Roman" w:cs="Times New Roman"/>
          <w:sz w:val="24"/>
          <w:szCs w:val="24"/>
        </w:rPr>
        <w:t> </w:t>
      </w:r>
      <w:r w:rsidRPr="00AC7EFB">
        <w:rPr>
          <w:rFonts w:ascii="Times New Roman" w:hAnsi="Times New Roman" w:cs="Times New Roman"/>
          <w:sz w:val="24"/>
          <w:szCs w:val="24"/>
        </w:rPr>
        <w:t>konaní</w:t>
      </w:r>
    </w:p>
    <w:p w14:paraId="5BFB9321" w14:textId="77777777" w:rsidR="0018305B" w:rsidRPr="00AC7EFB" w:rsidRDefault="0018305B" w:rsidP="00227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B0C165" w14:textId="26A50DE2" w:rsidR="00C61C85" w:rsidRDefault="00382DF5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lastRenderedPageBreak/>
        <w:t xml:space="preserve">(1) </w:t>
      </w:r>
      <w:r w:rsidR="00C61C85" w:rsidRPr="001808F2">
        <w:rPr>
          <w:rFonts w:ascii="Times New Roman" w:hAnsi="Times New Roman" w:cs="Times New Roman"/>
          <w:sz w:val="24"/>
          <w:szCs w:val="24"/>
        </w:rPr>
        <w:t xml:space="preserve">Súdny poplatok splatný podaním návrhu je 50 % zo sadzby poplatku ustanovenej </w:t>
      </w:r>
      <w:r w:rsidR="00756960">
        <w:rPr>
          <w:rFonts w:ascii="Times New Roman" w:hAnsi="Times New Roman" w:cs="Times New Roman"/>
          <w:sz w:val="24"/>
          <w:szCs w:val="24"/>
        </w:rPr>
        <w:t>v sadzobníku podľa osobitného predpisu</w:t>
      </w:r>
      <w:r w:rsidR="00693817">
        <w:rPr>
          <w:rFonts w:ascii="Times New Roman" w:hAnsi="Times New Roman" w:cs="Times New Roman"/>
          <w:sz w:val="24"/>
          <w:szCs w:val="24"/>
        </w:rPr>
        <w:t>,</w:t>
      </w:r>
      <w:r w:rsidR="00C61C85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="00C61C85">
        <w:rPr>
          <w:rFonts w:ascii="Times New Roman" w:hAnsi="Times New Roman" w:cs="Times New Roman"/>
          <w:sz w:val="24"/>
          <w:szCs w:val="24"/>
        </w:rPr>
        <w:t>)</w:t>
      </w:r>
      <w:r w:rsidR="00C61C85" w:rsidRPr="001808F2">
        <w:rPr>
          <w:rFonts w:ascii="Times New Roman" w:hAnsi="Times New Roman" w:cs="Times New Roman"/>
          <w:sz w:val="24"/>
          <w:szCs w:val="24"/>
        </w:rPr>
        <w:t xml:space="preserve"> a to bez ohľadu na počet návrhov podaných</w:t>
      </w:r>
      <w:r w:rsidR="008D4A36">
        <w:rPr>
          <w:rFonts w:ascii="Times New Roman" w:hAnsi="Times New Roman" w:cs="Times New Roman"/>
          <w:sz w:val="24"/>
          <w:szCs w:val="24"/>
        </w:rPr>
        <w:t xml:space="preserve"> žalobcom</w:t>
      </w:r>
      <w:r w:rsidR="00C61C85" w:rsidRPr="001808F2">
        <w:rPr>
          <w:rFonts w:ascii="Times New Roman" w:hAnsi="Times New Roman" w:cs="Times New Roman"/>
          <w:sz w:val="24"/>
          <w:szCs w:val="24"/>
        </w:rPr>
        <w:t xml:space="preserve"> v kalendárnom roku.</w:t>
      </w:r>
    </w:p>
    <w:p w14:paraId="1542ADC6" w14:textId="77777777" w:rsidR="00C61C85" w:rsidRDefault="00C61C85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7CA0BE" w14:textId="1F83D082" w:rsidR="00382DF5" w:rsidRPr="00AC7EFB" w:rsidRDefault="00C61C85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382DF5" w:rsidRPr="00AC7EFB">
        <w:rPr>
          <w:rFonts w:ascii="Times New Roman" w:hAnsi="Times New Roman" w:cs="Times New Roman"/>
          <w:sz w:val="24"/>
          <w:szCs w:val="24"/>
        </w:rPr>
        <w:t>Súdny poplatok splatný podaním návrhu možno platiť len</w:t>
      </w:r>
      <w:r w:rsidR="00382DF5" w:rsidRPr="00AC7EFB">
        <w:t xml:space="preserve"> </w:t>
      </w:r>
      <w:r w:rsidR="00756960">
        <w:rPr>
          <w:rFonts w:ascii="Times New Roman" w:hAnsi="Times New Roman" w:cs="Times New Roman"/>
          <w:sz w:val="24"/>
          <w:szCs w:val="24"/>
        </w:rPr>
        <w:t>poštovým poukazom</w:t>
      </w:r>
      <w:r w:rsidR="00382DF5" w:rsidRPr="00AC7EFB">
        <w:rPr>
          <w:rFonts w:ascii="Times New Roman" w:hAnsi="Times New Roman" w:cs="Times New Roman"/>
          <w:sz w:val="24"/>
          <w:szCs w:val="24"/>
        </w:rPr>
        <w:t xml:space="preserve"> alebo prevodom z účtu v banke alebo v pobočke zahraničnej banky. </w:t>
      </w:r>
    </w:p>
    <w:p w14:paraId="4E2F757C" w14:textId="77777777" w:rsidR="00382DF5" w:rsidRPr="00AC7EFB" w:rsidRDefault="00382DF5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BAF56F" w14:textId="733DC0F3" w:rsidR="00382DF5" w:rsidRPr="00AC7EFB" w:rsidRDefault="00C61C85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382DF5" w:rsidRPr="00AC7EFB">
        <w:rPr>
          <w:rFonts w:ascii="Times New Roman" w:hAnsi="Times New Roman" w:cs="Times New Roman"/>
          <w:sz w:val="24"/>
          <w:szCs w:val="24"/>
        </w:rPr>
        <w:t xml:space="preserve">) Na účely platenia súdneho poplatku </w:t>
      </w:r>
      <w:r w:rsidR="00756960">
        <w:rPr>
          <w:rFonts w:ascii="Times New Roman" w:hAnsi="Times New Roman" w:cs="Times New Roman"/>
          <w:sz w:val="24"/>
          <w:szCs w:val="24"/>
        </w:rPr>
        <w:t xml:space="preserve">splatného podaním návrhu </w:t>
      </w:r>
      <w:r w:rsidR="00382DF5" w:rsidRPr="00AC7EFB">
        <w:rPr>
          <w:rFonts w:ascii="Times New Roman" w:hAnsi="Times New Roman" w:cs="Times New Roman"/>
          <w:sz w:val="24"/>
          <w:szCs w:val="24"/>
        </w:rPr>
        <w:t>sa poplatníkovi zúčtovacie údaje oznamujú automatizovaným spôsobom. Súd na zaplatenie súdneho poplatku</w:t>
      </w:r>
      <w:r>
        <w:rPr>
          <w:rFonts w:ascii="Times New Roman" w:hAnsi="Times New Roman" w:cs="Times New Roman"/>
          <w:sz w:val="24"/>
          <w:szCs w:val="24"/>
        </w:rPr>
        <w:t xml:space="preserve"> v konaní</w:t>
      </w:r>
      <w:r w:rsidR="00382DF5" w:rsidRPr="00AC7EFB">
        <w:rPr>
          <w:rFonts w:ascii="Times New Roman" w:hAnsi="Times New Roman" w:cs="Times New Roman"/>
          <w:sz w:val="24"/>
          <w:szCs w:val="24"/>
        </w:rPr>
        <w:t xml:space="preserve"> nevyzýva. </w:t>
      </w:r>
    </w:p>
    <w:p w14:paraId="58665F91" w14:textId="77777777" w:rsidR="00382DF5" w:rsidRPr="00AC7EFB" w:rsidRDefault="00382DF5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6D1903" w14:textId="232016ED" w:rsidR="00382DF5" w:rsidRDefault="00C61C85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382DF5" w:rsidRPr="00AC7EFB">
        <w:rPr>
          <w:rFonts w:ascii="Times New Roman" w:hAnsi="Times New Roman" w:cs="Times New Roman"/>
          <w:sz w:val="24"/>
          <w:szCs w:val="24"/>
        </w:rPr>
        <w:t xml:space="preserve">) Ak poplatková povinnosť z návrhu nie je splnená celkom do 15 dní od podania návrhu, na návrh sa neprihliada. </w:t>
      </w:r>
      <w:r w:rsidR="0046674C">
        <w:rPr>
          <w:rFonts w:ascii="Times New Roman" w:hAnsi="Times New Roman" w:cs="Times New Roman"/>
          <w:sz w:val="24"/>
          <w:szCs w:val="24"/>
        </w:rPr>
        <w:t xml:space="preserve">O tejto </w:t>
      </w:r>
      <w:r w:rsidR="00382DF5" w:rsidRPr="00AC7EFB">
        <w:rPr>
          <w:rFonts w:ascii="Times New Roman" w:hAnsi="Times New Roman" w:cs="Times New Roman"/>
          <w:sz w:val="24"/>
          <w:szCs w:val="24"/>
        </w:rPr>
        <w:t>skutočnos</w:t>
      </w:r>
      <w:r w:rsidR="0046674C">
        <w:rPr>
          <w:rFonts w:ascii="Times New Roman" w:hAnsi="Times New Roman" w:cs="Times New Roman"/>
          <w:sz w:val="24"/>
          <w:szCs w:val="24"/>
        </w:rPr>
        <w:t>ti</w:t>
      </w:r>
      <w:r w:rsidR="00382DF5" w:rsidRPr="00AC7EFB">
        <w:rPr>
          <w:rFonts w:ascii="Times New Roman" w:hAnsi="Times New Roman" w:cs="Times New Roman"/>
          <w:sz w:val="24"/>
          <w:szCs w:val="24"/>
        </w:rPr>
        <w:t xml:space="preserve"> súd žalobc</w:t>
      </w:r>
      <w:r w:rsidR="00AC7EFB" w:rsidRPr="00AC7EFB">
        <w:rPr>
          <w:rFonts w:ascii="Times New Roman" w:hAnsi="Times New Roman" w:cs="Times New Roman"/>
          <w:sz w:val="24"/>
          <w:szCs w:val="24"/>
        </w:rPr>
        <w:t>u upovedomí.</w:t>
      </w:r>
    </w:p>
    <w:p w14:paraId="22C43726" w14:textId="3DEDE5DF" w:rsidR="00A92B47" w:rsidRPr="00AC7EFB" w:rsidRDefault="00A92B47" w:rsidP="0022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9862D" w14:textId="2CDB77CB" w:rsidR="00461F79" w:rsidRPr="00AC7EFB" w:rsidRDefault="00461F79" w:rsidP="00227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§</w:t>
      </w:r>
      <w:r w:rsidR="008E1E36"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26146B" w:rsidRPr="00AC7EFB">
        <w:rPr>
          <w:rFonts w:ascii="Times New Roman" w:hAnsi="Times New Roman" w:cs="Times New Roman"/>
          <w:sz w:val="24"/>
          <w:szCs w:val="24"/>
        </w:rPr>
        <w:t>16</w:t>
      </w:r>
    </w:p>
    <w:p w14:paraId="6352A9D9" w14:textId="5970E93C" w:rsidR="0051400B" w:rsidRPr="00AC7EFB" w:rsidRDefault="005624D3" w:rsidP="00227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Spoločné ustanovenia</w:t>
      </w:r>
    </w:p>
    <w:p w14:paraId="5BB095E3" w14:textId="77777777" w:rsidR="00AF567E" w:rsidRPr="00AC7EFB" w:rsidRDefault="00AF567E" w:rsidP="00227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56E15B" w14:textId="0AF205AC" w:rsidR="00D13DA9" w:rsidRPr="00AC7EFB" w:rsidRDefault="00461F79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 xml:space="preserve">(1) </w:t>
      </w:r>
      <w:r w:rsidR="005624D3" w:rsidRPr="00AC7EFB">
        <w:rPr>
          <w:rFonts w:ascii="Times New Roman" w:hAnsi="Times New Roman" w:cs="Times New Roman"/>
          <w:sz w:val="24"/>
          <w:szCs w:val="24"/>
        </w:rPr>
        <w:t>Ak tento zákon neustanovuje inak</w:t>
      </w:r>
      <w:r w:rsidRPr="00AC7EFB">
        <w:rPr>
          <w:rFonts w:ascii="Times New Roman" w:hAnsi="Times New Roman" w:cs="Times New Roman"/>
          <w:sz w:val="24"/>
          <w:szCs w:val="24"/>
        </w:rPr>
        <w:t>,</w:t>
      </w:r>
      <w:r w:rsidR="005624D3"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9C5B27" w:rsidRPr="00AC7EFB">
        <w:rPr>
          <w:rFonts w:ascii="Times New Roman" w:hAnsi="Times New Roman" w:cs="Times New Roman"/>
          <w:sz w:val="24"/>
          <w:szCs w:val="24"/>
        </w:rPr>
        <w:t xml:space="preserve">na </w:t>
      </w:r>
      <w:r w:rsidR="008E1E36" w:rsidRPr="00AC7EFB">
        <w:rPr>
          <w:rFonts w:ascii="Times New Roman" w:hAnsi="Times New Roman" w:cs="Times New Roman"/>
          <w:sz w:val="24"/>
          <w:szCs w:val="24"/>
        </w:rPr>
        <w:t>konanie podľa tohto zákona sa</w:t>
      </w:r>
      <w:r w:rsidR="009C5B27"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FF3628" w:rsidRPr="00AC7EFB">
        <w:rPr>
          <w:rFonts w:ascii="Times New Roman" w:hAnsi="Times New Roman" w:cs="Times New Roman"/>
          <w:sz w:val="24"/>
          <w:szCs w:val="24"/>
        </w:rPr>
        <w:t>použije</w:t>
      </w:r>
      <w:r w:rsidR="00C24EEA"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FF3628" w:rsidRPr="00AC7EFB">
        <w:rPr>
          <w:rFonts w:ascii="Times New Roman" w:hAnsi="Times New Roman" w:cs="Times New Roman"/>
          <w:sz w:val="24"/>
          <w:szCs w:val="24"/>
        </w:rPr>
        <w:t>Civilný sporový poriadok</w:t>
      </w:r>
      <w:r w:rsidR="00382DF5" w:rsidRPr="00AC7EFB">
        <w:rPr>
          <w:rFonts w:ascii="Times New Roman" w:hAnsi="Times New Roman" w:cs="Times New Roman"/>
          <w:sz w:val="24"/>
          <w:szCs w:val="24"/>
        </w:rPr>
        <w:t xml:space="preserve"> okrem § 126.</w:t>
      </w:r>
    </w:p>
    <w:p w14:paraId="098412FB" w14:textId="77777777" w:rsidR="00D13DA9" w:rsidRPr="00AC7EFB" w:rsidRDefault="00D13DA9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3B4EBB" w14:textId="76813FA0" w:rsidR="00D13DA9" w:rsidRPr="00AC7EFB" w:rsidRDefault="001808F2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 xml:space="preserve">(2) </w:t>
      </w:r>
      <w:r w:rsidR="00E42AA4" w:rsidRPr="00AC7EFB">
        <w:rPr>
          <w:rFonts w:ascii="Times New Roman" w:hAnsi="Times New Roman" w:cs="Times New Roman"/>
          <w:sz w:val="24"/>
          <w:szCs w:val="24"/>
        </w:rPr>
        <w:t xml:space="preserve">Ak tento zákon neustanovuje inak, na elektronické podania a elektronické úradné dokumenty </w:t>
      </w:r>
      <w:r w:rsidR="00693817">
        <w:rPr>
          <w:rFonts w:ascii="Times New Roman" w:hAnsi="Times New Roman" w:cs="Times New Roman"/>
          <w:sz w:val="24"/>
          <w:szCs w:val="24"/>
        </w:rPr>
        <w:t xml:space="preserve">podľa tohto zákona </w:t>
      </w:r>
      <w:r w:rsidR="00E42AA4" w:rsidRPr="00AC7EFB">
        <w:rPr>
          <w:rFonts w:ascii="Times New Roman" w:hAnsi="Times New Roman" w:cs="Times New Roman"/>
          <w:sz w:val="24"/>
          <w:szCs w:val="24"/>
        </w:rPr>
        <w:t>sa použije osobitný predpis.</w:t>
      </w:r>
      <w:r w:rsidR="008875A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0424B8" w:rsidRPr="00AC7EFB">
        <w:rPr>
          <w:rFonts w:ascii="Times New Roman" w:hAnsi="Times New Roman" w:cs="Times New Roman"/>
          <w:sz w:val="24"/>
          <w:szCs w:val="24"/>
        </w:rPr>
        <w:t>)</w:t>
      </w:r>
    </w:p>
    <w:p w14:paraId="0F796E9A" w14:textId="77777777" w:rsidR="00382DF5" w:rsidRPr="00AC7EFB" w:rsidRDefault="00382DF5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FB33CB" w14:textId="317EF285" w:rsidR="00D13DA9" w:rsidRPr="00A005AC" w:rsidRDefault="00382DF5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 xml:space="preserve">(3) </w:t>
      </w:r>
      <w:r w:rsidR="00A005AC">
        <w:rPr>
          <w:rFonts w:ascii="Times New Roman" w:hAnsi="Times New Roman" w:cs="Times New Roman"/>
          <w:sz w:val="24"/>
          <w:szCs w:val="24"/>
        </w:rPr>
        <w:t xml:space="preserve"> Ak tento zákon v § 6 ods. 1 písm. a) neustanovuje inak, n</w:t>
      </w:r>
      <w:r w:rsidRPr="00AC7EFB">
        <w:rPr>
          <w:rFonts w:ascii="Times New Roman" w:hAnsi="Times New Roman" w:cs="Times New Roman"/>
          <w:sz w:val="24"/>
          <w:szCs w:val="24"/>
        </w:rPr>
        <w:t>a podania žalobcu v konaní sa prihliada len vtedy,</w:t>
      </w:r>
      <w:r w:rsidR="00A005AC">
        <w:rPr>
          <w:rFonts w:ascii="Times New Roman" w:hAnsi="Times New Roman" w:cs="Times New Roman"/>
          <w:sz w:val="24"/>
          <w:szCs w:val="24"/>
        </w:rPr>
        <w:t xml:space="preserve"> ak sú uskutočnené elektronickými prostriedkami </w:t>
      </w:r>
      <w:r w:rsidRPr="00AC7EFB">
        <w:rPr>
          <w:rFonts w:ascii="Times New Roman" w:hAnsi="Times New Roman" w:cs="Times New Roman"/>
          <w:sz w:val="24"/>
          <w:szCs w:val="24"/>
        </w:rPr>
        <w:t xml:space="preserve">a sú </w:t>
      </w:r>
      <w:r w:rsidR="00B501E6">
        <w:rPr>
          <w:rFonts w:ascii="Times New Roman" w:hAnsi="Times New Roman" w:cs="Times New Roman"/>
          <w:sz w:val="24"/>
          <w:szCs w:val="24"/>
        </w:rPr>
        <w:t>autorizované podľa osobitného predpisu</w:t>
      </w:r>
      <w:r w:rsidRPr="00AC7EFB">
        <w:rPr>
          <w:rFonts w:ascii="Times New Roman" w:hAnsi="Times New Roman" w:cs="Times New Roman"/>
          <w:sz w:val="24"/>
          <w:szCs w:val="24"/>
        </w:rPr>
        <w:t>.</w:t>
      </w:r>
      <w:r w:rsidR="008875A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875A5" w:rsidRPr="008875A5">
        <w:rPr>
          <w:rFonts w:ascii="Times New Roman" w:hAnsi="Times New Roman" w:cs="Times New Roman"/>
          <w:sz w:val="24"/>
          <w:szCs w:val="24"/>
        </w:rPr>
        <w:t>)</w:t>
      </w:r>
    </w:p>
    <w:p w14:paraId="45B1A695" w14:textId="77777777" w:rsidR="0046674C" w:rsidRPr="0046674C" w:rsidRDefault="0046674C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6B87A0" w14:textId="26487129" w:rsidR="00113297" w:rsidRPr="00AC7EFB" w:rsidRDefault="00113297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(</w:t>
      </w:r>
      <w:r w:rsidR="00382DF5" w:rsidRPr="00AC7EFB">
        <w:rPr>
          <w:rFonts w:ascii="Times New Roman" w:hAnsi="Times New Roman" w:cs="Times New Roman"/>
          <w:sz w:val="24"/>
          <w:szCs w:val="24"/>
        </w:rPr>
        <w:t>4</w:t>
      </w:r>
      <w:r w:rsidRPr="00AC7EFB">
        <w:rPr>
          <w:rFonts w:ascii="Times New Roman" w:hAnsi="Times New Roman" w:cs="Times New Roman"/>
          <w:sz w:val="24"/>
          <w:szCs w:val="24"/>
        </w:rPr>
        <w:t xml:space="preserve">) </w:t>
      </w:r>
      <w:r w:rsidR="0026146B" w:rsidRPr="00AC7EFB">
        <w:rPr>
          <w:rFonts w:ascii="Times New Roman" w:hAnsi="Times New Roman" w:cs="Times New Roman"/>
          <w:sz w:val="24"/>
          <w:szCs w:val="24"/>
        </w:rPr>
        <w:t>Počas konania</w:t>
      </w:r>
      <w:r w:rsidRPr="00AC7EFB">
        <w:rPr>
          <w:rFonts w:ascii="Times New Roman" w:hAnsi="Times New Roman" w:cs="Times New Roman"/>
          <w:sz w:val="24"/>
          <w:szCs w:val="24"/>
        </w:rPr>
        <w:t xml:space="preserve"> sa</w:t>
      </w:r>
      <w:r w:rsidR="00FF3CD5" w:rsidRPr="00AC7EFB">
        <w:rPr>
          <w:rFonts w:ascii="Times New Roman" w:hAnsi="Times New Roman" w:cs="Times New Roman"/>
          <w:sz w:val="24"/>
          <w:szCs w:val="24"/>
        </w:rPr>
        <w:t xml:space="preserve"> neprihliada na</w:t>
      </w:r>
    </w:p>
    <w:p w14:paraId="78A97CC9" w14:textId="00CA507D" w:rsidR="00FF3CD5" w:rsidRPr="00AC7EFB" w:rsidRDefault="00FF3CD5" w:rsidP="00227DBF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námietku miestnej</w:t>
      </w:r>
      <w:r w:rsidR="00382DF5" w:rsidRPr="00AC7EFB">
        <w:rPr>
          <w:rFonts w:ascii="Times New Roman" w:hAnsi="Times New Roman" w:cs="Times New Roman"/>
          <w:sz w:val="24"/>
          <w:szCs w:val="24"/>
        </w:rPr>
        <w:t xml:space="preserve"> príslušnosti</w:t>
      </w:r>
      <w:r w:rsidRPr="00AC7EFB">
        <w:rPr>
          <w:rFonts w:ascii="Times New Roman" w:hAnsi="Times New Roman" w:cs="Times New Roman"/>
          <w:sz w:val="24"/>
          <w:szCs w:val="24"/>
        </w:rPr>
        <w:t>, vecnej</w:t>
      </w:r>
      <w:r w:rsidR="00382DF5" w:rsidRPr="00AC7EFB">
        <w:rPr>
          <w:rFonts w:ascii="Times New Roman" w:hAnsi="Times New Roman" w:cs="Times New Roman"/>
          <w:sz w:val="24"/>
          <w:szCs w:val="24"/>
        </w:rPr>
        <w:t xml:space="preserve"> príslušnosti</w:t>
      </w:r>
      <w:r w:rsidRPr="00AC7EFB">
        <w:rPr>
          <w:rFonts w:ascii="Times New Roman" w:hAnsi="Times New Roman" w:cs="Times New Roman"/>
          <w:sz w:val="24"/>
          <w:szCs w:val="24"/>
        </w:rPr>
        <w:t xml:space="preserve"> a kauzálnej príslušnosti,</w:t>
      </w:r>
    </w:p>
    <w:p w14:paraId="76EE9E93" w14:textId="18D80217" w:rsidR="00113297" w:rsidRPr="00AC7EFB" w:rsidRDefault="00113297" w:rsidP="00227DBF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vzájomn</w:t>
      </w:r>
      <w:r w:rsidR="00382DF5" w:rsidRPr="00AC7EFB">
        <w:rPr>
          <w:rFonts w:ascii="Times New Roman" w:hAnsi="Times New Roman" w:cs="Times New Roman"/>
          <w:sz w:val="24"/>
          <w:szCs w:val="24"/>
        </w:rPr>
        <w:t>ú</w:t>
      </w:r>
      <w:r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382DF5" w:rsidRPr="00AC7EFB">
        <w:rPr>
          <w:rFonts w:ascii="Times New Roman" w:hAnsi="Times New Roman" w:cs="Times New Roman"/>
          <w:sz w:val="24"/>
          <w:szCs w:val="24"/>
        </w:rPr>
        <w:t>žalobu</w:t>
      </w:r>
      <w:r w:rsidRPr="00AC7EFB">
        <w:rPr>
          <w:rFonts w:ascii="Times New Roman" w:hAnsi="Times New Roman" w:cs="Times New Roman"/>
          <w:sz w:val="24"/>
          <w:szCs w:val="24"/>
        </w:rPr>
        <w:t>,</w:t>
      </w:r>
    </w:p>
    <w:p w14:paraId="03B91B79" w14:textId="0010B277" w:rsidR="00CA78D1" w:rsidRPr="00AC7EFB" w:rsidRDefault="000D0757" w:rsidP="00227DBF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návrh na pristúpenie do konania,</w:t>
      </w:r>
    </w:p>
    <w:p w14:paraId="3C92EFA8" w14:textId="57096CA9" w:rsidR="00571380" w:rsidRPr="00AC7EFB" w:rsidRDefault="002A0799" w:rsidP="00227DBF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intervenciu,</w:t>
      </w:r>
    </w:p>
    <w:p w14:paraId="13B584E1" w14:textId="7D749C9C" w:rsidR="002A0799" w:rsidRPr="00AC7EFB" w:rsidRDefault="002A0799" w:rsidP="00227DBF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návrh na prerušenie konania,</w:t>
      </w:r>
    </w:p>
    <w:p w14:paraId="7865BA63" w14:textId="71AC580E" w:rsidR="000D0757" w:rsidRPr="00AC7EFB" w:rsidRDefault="000D0757" w:rsidP="00227DBF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návrh na zmenu účastníkov konania,</w:t>
      </w:r>
    </w:p>
    <w:p w14:paraId="4732B12E" w14:textId="31D4D8DD" w:rsidR="000D0757" w:rsidRPr="00AC7EFB" w:rsidRDefault="00113297" w:rsidP="00227DBF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 xml:space="preserve">zmenu </w:t>
      </w:r>
      <w:r w:rsidR="00382DF5" w:rsidRPr="00AC7EFB">
        <w:rPr>
          <w:rFonts w:ascii="Times New Roman" w:hAnsi="Times New Roman" w:cs="Times New Roman"/>
          <w:sz w:val="24"/>
          <w:szCs w:val="24"/>
        </w:rPr>
        <w:t>žaloby</w:t>
      </w:r>
      <w:r w:rsidRPr="00AC7EFB">
        <w:rPr>
          <w:rFonts w:ascii="Times New Roman" w:hAnsi="Times New Roman" w:cs="Times New Roman"/>
          <w:sz w:val="24"/>
          <w:szCs w:val="24"/>
        </w:rPr>
        <w:t>,</w:t>
      </w:r>
    </w:p>
    <w:p w14:paraId="70BDD8F7" w14:textId="6B491F29" w:rsidR="00382DF5" w:rsidRPr="00AC7EFB" w:rsidRDefault="00113297" w:rsidP="00227DBF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návrh na oslo</w:t>
      </w:r>
      <w:r w:rsidR="002A0799" w:rsidRPr="00AC7EFB">
        <w:rPr>
          <w:rFonts w:ascii="Times New Roman" w:hAnsi="Times New Roman" w:cs="Times New Roman"/>
          <w:sz w:val="24"/>
          <w:szCs w:val="24"/>
        </w:rPr>
        <w:t>bodenie od súdnych poplatkov</w:t>
      </w:r>
      <w:r w:rsidR="0032751D">
        <w:rPr>
          <w:rFonts w:ascii="Times New Roman" w:hAnsi="Times New Roman" w:cs="Times New Roman"/>
          <w:sz w:val="24"/>
          <w:szCs w:val="24"/>
        </w:rPr>
        <w:t>,</w:t>
      </w:r>
    </w:p>
    <w:p w14:paraId="55DBC2DA" w14:textId="3C0CCBC0" w:rsidR="00113297" w:rsidRPr="00AC7EFB" w:rsidRDefault="00382DF5" w:rsidP="00227DBF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čiastočné späťvzatie návrhu po vydaní platobného rozkazu</w:t>
      </w:r>
      <w:r w:rsidR="002A0799" w:rsidRPr="00AC7EFB">
        <w:rPr>
          <w:rFonts w:ascii="Times New Roman" w:hAnsi="Times New Roman" w:cs="Times New Roman"/>
          <w:sz w:val="24"/>
          <w:szCs w:val="24"/>
        </w:rPr>
        <w:t>.</w:t>
      </w:r>
    </w:p>
    <w:p w14:paraId="2CB2CEFC" w14:textId="77777777" w:rsidR="00D13DA9" w:rsidRPr="00AC7EFB" w:rsidRDefault="00D13DA9" w:rsidP="0022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69A25" w14:textId="66893AB6" w:rsidR="00D13DA9" w:rsidRPr="00AC7EFB" w:rsidRDefault="0026146B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(</w:t>
      </w:r>
      <w:r w:rsidR="00382DF5" w:rsidRPr="00AC7EFB">
        <w:rPr>
          <w:rFonts w:ascii="Times New Roman" w:hAnsi="Times New Roman" w:cs="Times New Roman"/>
          <w:sz w:val="24"/>
          <w:szCs w:val="24"/>
        </w:rPr>
        <w:t>5</w:t>
      </w:r>
      <w:r w:rsidRPr="00AC7EFB">
        <w:rPr>
          <w:rFonts w:ascii="Times New Roman" w:hAnsi="Times New Roman" w:cs="Times New Roman"/>
          <w:sz w:val="24"/>
          <w:szCs w:val="24"/>
        </w:rPr>
        <w:t xml:space="preserve">) O prípadných návrhoch podľa odseku </w:t>
      </w:r>
      <w:r w:rsidR="006C1F02">
        <w:rPr>
          <w:rFonts w:ascii="Times New Roman" w:hAnsi="Times New Roman" w:cs="Times New Roman"/>
          <w:sz w:val="24"/>
          <w:szCs w:val="24"/>
        </w:rPr>
        <w:t>4</w:t>
      </w:r>
      <w:r w:rsidRPr="00AC7EFB">
        <w:rPr>
          <w:rFonts w:ascii="Times New Roman" w:hAnsi="Times New Roman" w:cs="Times New Roman"/>
          <w:sz w:val="24"/>
          <w:szCs w:val="24"/>
        </w:rPr>
        <w:t xml:space="preserve"> rozhodne súd, ktorému bola vec postúpená</w:t>
      </w:r>
      <w:r w:rsidR="006D0EAC" w:rsidRPr="00AC7EFB">
        <w:rPr>
          <w:rFonts w:ascii="Times New Roman" w:hAnsi="Times New Roman" w:cs="Times New Roman"/>
          <w:sz w:val="24"/>
          <w:szCs w:val="24"/>
        </w:rPr>
        <w:t xml:space="preserve"> alebo súd, ktorý pokračuje v konaní.</w:t>
      </w:r>
    </w:p>
    <w:p w14:paraId="4F0CF27D" w14:textId="77777777" w:rsidR="00D13DA9" w:rsidRPr="00AC7EFB" w:rsidRDefault="00D13DA9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86BA6E" w14:textId="3F1387AF" w:rsidR="00BF71A8" w:rsidRPr="00AC7EFB" w:rsidRDefault="00AF567E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(</w:t>
      </w:r>
      <w:r w:rsidR="00382DF5" w:rsidRPr="00AC7EFB">
        <w:rPr>
          <w:rFonts w:ascii="Times New Roman" w:hAnsi="Times New Roman" w:cs="Times New Roman"/>
          <w:sz w:val="24"/>
          <w:szCs w:val="24"/>
        </w:rPr>
        <w:t>6</w:t>
      </w:r>
      <w:r w:rsidR="005624D3" w:rsidRPr="00AC7EFB">
        <w:rPr>
          <w:rFonts w:ascii="Times New Roman" w:hAnsi="Times New Roman" w:cs="Times New Roman"/>
          <w:sz w:val="24"/>
          <w:szCs w:val="24"/>
        </w:rPr>
        <w:t xml:space="preserve">) </w:t>
      </w:r>
      <w:r w:rsidRPr="00AC7EFB">
        <w:rPr>
          <w:rFonts w:ascii="Times New Roman" w:hAnsi="Times New Roman" w:cs="Times New Roman"/>
          <w:sz w:val="24"/>
          <w:szCs w:val="24"/>
        </w:rPr>
        <w:t>V</w:t>
      </w:r>
      <w:r w:rsidR="006D0EAC" w:rsidRPr="00AC7EFB">
        <w:rPr>
          <w:rFonts w:ascii="Times New Roman" w:hAnsi="Times New Roman" w:cs="Times New Roman"/>
          <w:sz w:val="24"/>
          <w:szCs w:val="24"/>
        </w:rPr>
        <w:t> </w:t>
      </w:r>
      <w:r w:rsidRPr="00AC7EFB">
        <w:rPr>
          <w:rFonts w:ascii="Times New Roman" w:hAnsi="Times New Roman" w:cs="Times New Roman"/>
          <w:sz w:val="24"/>
          <w:szCs w:val="24"/>
        </w:rPr>
        <w:t>konaní</w:t>
      </w:r>
      <w:r w:rsidR="006D0EAC" w:rsidRPr="00AC7EFB">
        <w:rPr>
          <w:rFonts w:ascii="Times New Roman" w:hAnsi="Times New Roman" w:cs="Times New Roman"/>
          <w:sz w:val="24"/>
          <w:szCs w:val="24"/>
        </w:rPr>
        <w:t xml:space="preserve"> podľa tohto zákona</w:t>
      </w:r>
      <w:r w:rsidRPr="00AC7EFB">
        <w:rPr>
          <w:rFonts w:ascii="Times New Roman" w:hAnsi="Times New Roman" w:cs="Times New Roman"/>
          <w:sz w:val="24"/>
          <w:szCs w:val="24"/>
        </w:rPr>
        <w:t xml:space="preserve"> koná a rozhoduje vyšší súdny úradník</w:t>
      </w:r>
      <w:r w:rsidR="0032751D">
        <w:rPr>
          <w:rFonts w:ascii="Times New Roman" w:hAnsi="Times New Roman" w:cs="Times New Roman"/>
          <w:sz w:val="24"/>
          <w:szCs w:val="24"/>
        </w:rPr>
        <w:t>, vrátane rozhodovania o zastavení konania</w:t>
      </w:r>
      <w:r w:rsidRPr="00AC7EFB">
        <w:rPr>
          <w:rFonts w:ascii="Times New Roman" w:hAnsi="Times New Roman" w:cs="Times New Roman"/>
          <w:sz w:val="24"/>
          <w:szCs w:val="24"/>
        </w:rPr>
        <w:t>. Sudca v konaní koná a rozhoduje o sťažnostiach proti rozhodnutiam vyššieho súdneho úradníka.</w:t>
      </w:r>
      <w:r w:rsidR="00382DF5" w:rsidRPr="00AC7EF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B9426C" w:rsidRPr="00AC7EFB">
        <w:rPr>
          <w:rFonts w:ascii="Times New Roman" w:hAnsi="Times New Roman" w:cs="Times New Roman"/>
          <w:sz w:val="24"/>
          <w:szCs w:val="24"/>
        </w:rPr>
        <w:t xml:space="preserve">Ak </w:t>
      </w:r>
      <w:r w:rsidR="0046674C">
        <w:rPr>
          <w:rFonts w:ascii="Times New Roman" w:hAnsi="Times New Roman" w:cs="Times New Roman"/>
          <w:sz w:val="24"/>
          <w:szCs w:val="24"/>
        </w:rPr>
        <w:t>sa sťažnosti vyhovie</w:t>
      </w:r>
      <w:r w:rsidR="00B9426C" w:rsidRPr="00AC7EFB">
        <w:rPr>
          <w:rFonts w:ascii="Times New Roman" w:hAnsi="Times New Roman" w:cs="Times New Roman"/>
          <w:sz w:val="24"/>
          <w:szCs w:val="24"/>
        </w:rPr>
        <w:t xml:space="preserve"> v plnom rozsahu, rozhodnutie nemusí obsahovať odôvodnenie.</w:t>
      </w:r>
    </w:p>
    <w:p w14:paraId="1BB1AF39" w14:textId="77777777" w:rsidR="00E42AA4" w:rsidRPr="00AC7EFB" w:rsidRDefault="00E42AA4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9BCF2A" w14:textId="4C892A8C" w:rsidR="00E42AA4" w:rsidRPr="00AC7EFB" w:rsidRDefault="00BF71A8" w:rsidP="0022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(</w:t>
      </w:r>
      <w:r w:rsidR="0046674C">
        <w:rPr>
          <w:rFonts w:ascii="Times New Roman" w:hAnsi="Times New Roman" w:cs="Times New Roman"/>
          <w:sz w:val="24"/>
          <w:szCs w:val="24"/>
        </w:rPr>
        <w:t>7</w:t>
      </w:r>
      <w:r w:rsidR="00E42AA4" w:rsidRPr="00AC7EFB">
        <w:rPr>
          <w:rFonts w:ascii="Times New Roman" w:hAnsi="Times New Roman" w:cs="Times New Roman"/>
          <w:sz w:val="24"/>
          <w:szCs w:val="24"/>
        </w:rPr>
        <w:t xml:space="preserve">) Formuláre a tlačivá ustanovené týmto zákonom sa zverejňujú na webovom sídle Ministerstva spravodlivosti Slovenskej republiky. </w:t>
      </w:r>
      <w:bookmarkStart w:id="0" w:name="_GoBack"/>
      <w:bookmarkEnd w:id="0"/>
    </w:p>
    <w:p w14:paraId="27D04524" w14:textId="77777777" w:rsidR="00C83FAA" w:rsidRPr="00AC7EFB" w:rsidRDefault="00C83FAA" w:rsidP="0022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92F60" w14:textId="6E2AA438" w:rsidR="00AC2493" w:rsidRPr="00AC7EFB" w:rsidRDefault="00227DBF" w:rsidP="00227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51D">
        <w:rPr>
          <w:rFonts w:ascii="Times New Roman" w:hAnsi="Times New Roman" w:cs="Times New Roman"/>
          <w:sz w:val="24"/>
          <w:szCs w:val="24"/>
        </w:rPr>
        <w:t>§ 17</w:t>
      </w:r>
    </w:p>
    <w:p w14:paraId="3EDB5E1C" w14:textId="77777777" w:rsidR="0018305B" w:rsidRPr="00AC7EFB" w:rsidRDefault="0018305B" w:rsidP="00227D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BA9689" w14:textId="5ABA314F" w:rsidR="00D11095" w:rsidRPr="00FE67B8" w:rsidRDefault="00D11095" w:rsidP="00227DB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sk-SK"/>
        </w:rPr>
      </w:pPr>
      <w:r w:rsidRPr="00AC7EFB">
        <w:rPr>
          <w:rFonts w:ascii="Times New Roman" w:hAnsi="Times New Roman" w:cs="Times New Roman"/>
          <w:sz w:val="24"/>
          <w:szCs w:val="24"/>
          <w:lang w:eastAsia="sk-SK"/>
        </w:rPr>
        <w:t>Tento zákon nadobúda účinnosť 1. januára 2017.</w:t>
      </w:r>
    </w:p>
    <w:sectPr w:rsidR="00D11095" w:rsidRPr="00FE67B8" w:rsidSect="00FF3628">
      <w:footerReference w:type="defaul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47118" w14:textId="77777777" w:rsidR="004C3155" w:rsidRDefault="004C3155" w:rsidP="007C5416">
      <w:pPr>
        <w:spacing w:after="0" w:line="240" w:lineRule="auto"/>
      </w:pPr>
      <w:r>
        <w:separator/>
      </w:r>
    </w:p>
  </w:endnote>
  <w:endnote w:type="continuationSeparator" w:id="0">
    <w:p w14:paraId="7639393C" w14:textId="77777777" w:rsidR="004C3155" w:rsidRDefault="004C3155" w:rsidP="007C5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1345775183"/>
      <w:docPartObj>
        <w:docPartGallery w:val="Page Numbers (Bottom of Page)"/>
        <w:docPartUnique/>
      </w:docPartObj>
    </w:sdtPr>
    <w:sdtEndPr/>
    <w:sdtContent>
      <w:p w14:paraId="30CE6B24" w14:textId="2C61631C" w:rsidR="0018305B" w:rsidRPr="0018305B" w:rsidRDefault="0018305B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18305B">
          <w:rPr>
            <w:rFonts w:ascii="Times New Roman" w:hAnsi="Times New Roman" w:cs="Times New Roman"/>
            <w:sz w:val="24"/>
          </w:rPr>
          <w:fldChar w:fldCharType="begin"/>
        </w:r>
        <w:r w:rsidRPr="0018305B">
          <w:rPr>
            <w:rFonts w:ascii="Times New Roman" w:hAnsi="Times New Roman" w:cs="Times New Roman"/>
            <w:sz w:val="24"/>
          </w:rPr>
          <w:instrText>PAGE   \* MERGEFORMAT</w:instrText>
        </w:r>
        <w:r w:rsidRPr="0018305B">
          <w:rPr>
            <w:rFonts w:ascii="Times New Roman" w:hAnsi="Times New Roman" w:cs="Times New Roman"/>
            <w:sz w:val="24"/>
          </w:rPr>
          <w:fldChar w:fldCharType="separate"/>
        </w:r>
        <w:r w:rsidR="006C1F02">
          <w:rPr>
            <w:rFonts w:ascii="Times New Roman" w:hAnsi="Times New Roman" w:cs="Times New Roman"/>
            <w:noProof/>
            <w:sz w:val="24"/>
          </w:rPr>
          <w:t>7</w:t>
        </w:r>
        <w:r w:rsidRPr="0018305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C2DAAC2" w14:textId="77777777" w:rsidR="001A5A31" w:rsidRPr="0018305B" w:rsidRDefault="001A5A31">
    <w:pPr>
      <w:pStyle w:val="Pta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3C274" w14:textId="77777777" w:rsidR="004C3155" w:rsidRDefault="004C3155" w:rsidP="007C5416">
      <w:pPr>
        <w:spacing w:after="0" w:line="240" w:lineRule="auto"/>
      </w:pPr>
      <w:r>
        <w:separator/>
      </w:r>
    </w:p>
  </w:footnote>
  <w:footnote w:type="continuationSeparator" w:id="0">
    <w:p w14:paraId="261DF8DB" w14:textId="77777777" w:rsidR="004C3155" w:rsidRDefault="004C3155" w:rsidP="007C5416">
      <w:pPr>
        <w:spacing w:after="0" w:line="240" w:lineRule="auto"/>
      </w:pPr>
      <w:r>
        <w:continuationSeparator/>
      </w:r>
    </w:p>
  </w:footnote>
  <w:footnote w:id="1">
    <w:p w14:paraId="282160C5" w14:textId="31E44EF0" w:rsidR="004333FF" w:rsidRPr="007D74E8" w:rsidRDefault="004333FF" w:rsidP="006C4402">
      <w:pPr>
        <w:pStyle w:val="Textpoznmkypodiarou"/>
        <w:jc w:val="both"/>
        <w:rPr>
          <w:rFonts w:ascii="Times New Roman" w:hAnsi="Times New Roman" w:cs="Times New Roman"/>
        </w:rPr>
      </w:pPr>
      <w:r w:rsidRPr="007D74E8">
        <w:rPr>
          <w:rStyle w:val="Odkaznapoznmkupodiarou"/>
          <w:rFonts w:ascii="Times New Roman" w:hAnsi="Times New Roman" w:cs="Times New Roman"/>
        </w:rPr>
        <w:footnoteRef/>
      </w:r>
      <w:r w:rsidR="00083BEA" w:rsidRPr="007D74E8">
        <w:rPr>
          <w:rFonts w:ascii="Times New Roman" w:hAnsi="Times New Roman" w:cs="Times New Roman"/>
        </w:rPr>
        <w:t>)</w:t>
      </w:r>
      <w:r w:rsidRPr="007D74E8">
        <w:rPr>
          <w:rFonts w:ascii="Times New Roman" w:hAnsi="Times New Roman" w:cs="Times New Roman"/>
        </w:rPr>
        <w:t xml:space="preserve"> </w:t>
      </w:r>
      <w:r w:rsidR="00083BEA" w:rsidRPr="007D74E8">
        <w:rPr>
          <w:rFonts w:ascii="Times New Roman" w:hAnsi="Times New Roman" w:cs="Times New Roman"/>
        </w:rPr>
        <w:t xml:space="preserve">§ 7 zákona č. 305/2013 Z. z. o elektronickej podobe výkonu pôsobnosti orgánov verejnej moci a o zmene a doplnení niektorých zákonov (zákon o e-Governmente) v znení </w:t>
      </w:r>
      <w:r w:rsidR="006C4402" w:rsidRPr="007D74E8">
        <w:rPr>
          <w:rFonts w:ascii="Times New Roman" w:hAnsi="Times New Roman" w:cs="Times New Roman"/>
        </w:rPr>
        <w:t>zákona č. 273/2015 Z.</w:t>
      </w:r>
      <w:r w:rsidR="009D6172" w:rsidRPr="007D74E8">
        <w:rPr>
          <w:rFonts w:ascii="Times New Roman" w:hAnsi="Times New Roman" w:cs="Times New Roman"/>
        </w:rPr>
        <w:t xml:space="preserve"> </w:t>
      </w:r>
      <w:r w:rsidR="006C4402" w:rsidRPr="007D74E8">
        <w:rPr>
          <w:rFonts w:ascii="Times New Roman" w:hAnsi="Times New Roman" w:cs="Times New Roman"/>
        </w:rPr>
        <w:t>z.</w:t>
      </w:r>
    </w:p>
  </w:footnote>
  <w:footnote w:id="2">
    <w:p w14:paraId="28FF1364" w14:textId="003A9EC3" w:rsidR="007D74E8" w:rsidRPr="00A005AC" w:rsidRDefault="007D74E8">
      <w:pPr>
        <w:pStyle w:val="Textpoznmkypodiarou"/>
        <w:rPr>
          <w:rFonts w:ascii="Times New Roman" w:hAnsi="Times New Roman" w:cs="Times New Roman"/>
        </w:rPr>
      </w:pPr>
      <w:r w:rsidRPr="00A005AC">
        <w:rPr>
          <w:rStyle w:val="Odkaznapoznmkupodiarou"/>
          <w:rFonts w:ascii="Times New Roman" w:hAnsi="Times New Roman" w:cs="Times New Roman"/>
        </w:rPr>
        <w:footnoteRef/>
      </w:r>
      <w:r w:rsidR="00104FD7" w:rsidRPr="00A005AC">
        <w:rPr>
          <w:rFonts w:ascii="Times New Roman" w:hAnsi="Times New Roman" w:cs="Times New Roman"/>
        </w:rPr>
        <w:t>)</w:t>
      </w:r>
      <w:r w:rsidRPr="00A005AC">
        <w:rPr>
          <w:rFonts w:ascii="Times New Roman" w:hAnsi="Times New Roman" w:cs="Times New Roman"/>
        </w:rPr>
        <w:t xml:space="preserve"> § 78a zákona č. 222/2004 Z. z. o dani z pridanej hodnoty</w:t>
      </w:r>
      <w:r w:rsidR="00104FD7" w:rsidRPr="00A005AC">
        <w:rPr>
          <w:rFonts w:ascii="Times New Roman" w:hAnsi="Times New Roman" w:cs="Times New Roman"/>
        </w:rPr>
        <w:t xml:space="preserve"> v znení neskorších predpisov.</w:t>
      </w:r>
    </w:p>
  </w:footnote>
  <w:footnote w:id="3">
    <w:p w14:paraId="13188B1E" w14:textId="41A9EBE5" w:rsidR="00104FD7" w:rsidRDefault="00104FD7">
      <w:pPr>
        <w:pStyle w:val="Textpoznmkypodiarou"/>
      </w:pPr>
      <w:r w:rsidRPr="00A005AC">
        <w:rPr>
          <w:rStyle w:val="Odkaznapoznmkupodiarou"/>
          <w:rFonts w:ascii="Times New Roman" w:hAnsi="Times New Roman" w:cs="Times New Roman"/>
        </w:rPr>
        <w:footnoteRef/>
      </w:r>
      <w:r w:rsidR="00A005AC" w:rsidRPr="00A005AC">
        <w:rPr>
          <w:rFonts w:ascii="Times New Roman" w:hAnsi="Times New Roman" w:cs="Times New Roman"/>
        </w:rPr>
        <w:t>) § 13 zákona č. 305/2013 Z. z. v znení zákona č. 273/2015 Z. z.</w:t>
      </w:r>
      <w:r w:rsidR="00A005AC">
        <w:t xml:space="preserve"> </w:t>
      </w:r>
    </w:p>
  </w:footnote>
  <w:footnote w:id="4">
    <w:p w14:paraId="471B18D2" w14:textId="74EAE942" w:rsidR="008875A5" w:rsidRDefault="008875A5">
      <w:pPr>
        <w:pStyle w:val="Textpoznmkypodiarou"/>
      </w:pPr>
      <w:r w:rsidRPr="008875A5">
        <w:rPr>
          <w:rStyle w:val="Odkaznapoznmkupodiarou"/>
          <w:rFonts w:ascii="Times New Roman" w:hAnsi="Times New Roman" w:cs="Times New Roman"/>
        </w:rPr>
        <w:footnoteRef/>
      </w:r>
      <w:r w:rsidRPr="008875A5">
        <w:rPr>
          <w:rFonts w:ascii="Times New Roman" w:hAnsi="Times New Roman" w:cs="Times New Roman"/>
        </w:rPr>
        <w:t xml:space="preserve">) </w:t>
      </w:r>
      <w:r w:rsidR="00887D61">
        <w:rPr>
          <w:rFonts w:ascii="Times New Roman" w:hAnsi="Times New Roman" w:cs="Times New Roman"/>
        </w:rPr>
        <w:t xml:space="preserve">§ 23 zákona č. 305/2013 Z. z. </w:t>
      </w:r>
      <w:r w:rsidR="00887D61" w:rsidRPr="00A005AC">
        <w:rPr>
          <w:rFonts w:ascii="Times New Roman" w:hAnsi="Times New Roman" w:cs="Times New Roman"/>
        </w:rPr>
        <w:t>v znení zákona č. 273/2015 Z. z.</w:t>
      </w:r>
    </w:p>
  </w:footnote>
  <w:footnote w:id="5">
    <w:p w14:paraId="23200C42" w14:textId="35911041" w:rsidR="005D285C" w:rsidRPr="005D285C" w:rsidRDefault="005D285C">
      <w:pPr>
        <w:pStyle w:val="Textpoznmkypodiarou"/>
        <w:rPr>
          <w:rFonts w:ascii="Times New Roman" w:hAnsi="Times New Roman" w:cs="Times New Roman"/>
        </w:rPr>
      </w:pPr>
      <w:r w:rsidRPr="005D285C">
        <w:rPr>
          <w:rStyle w:val="Odkaznapoznmkupodiarou"/>
          <w:rFonts w:ascii="Times New Roman" w:hAnsi="Times New Roman" w:cs="Times New Roman"/>
        </w:rPr>
        <w:footnoteRef/>
      </w:r>
      <w:r w:rsidRPr="005D285C">
        <w:rPr>
          <w:rFonts w:ascii="Times New Roman" w:hAnsi="Times New Roman" w:cs="Times New Roman"/>
        </w:rPr>
        <w:t>) Zákon č. 305/2013 Z. z. v znení neskorších predpisov.</w:t>
      </w:r>
    </w:p>
  </w:footnote>
  <w:footnote w:id="6">
    <w:p w14:paraId="43264E83" w14:textId="77777777" w:rsidR="00C61C85" w:rsidRPr="00C12626" w:rsidRDefault="00C61C85" w:rsidP="00C61C85">
      <w:pPr>
        <w:pStyle w:val="Textpoznmkypodiarou"/>
        <w:jc w:val="both"/>
        <w:rPr>
          <w:rFonts w:ascii="Times New Roman" w:hAnsi="Times New Roman" w:cs="Times New Roman"/>
        </w:rPr>
      </w:pPr>
      <w:r w:rsidRPr="00C12626">
        <w:rPr>
          <w:rStyle w:val="Odkaznapoznmkupodiarou"/>
          <w:rFonts w:ascii="Times New Roman" w:hAnsi="Times New Roman" w:cs="Times New Roman"/>
        </w:rPr>
        <w:footnoteRef/>
      </w:r>
      <w:r w:rsidRPr="00C12626">
        <w:rPr>
          <w:rFonts w:ascii="Times New Roman" w:hAnsi="Times New Roman" w:cs="Times New Roman"/>
        </w:rPr>
        <w:t xml:space="preserve">) Zákon Slovenskej národnej rady č. 71/1992 Zb. o súdnych poplatkoch a poplatku za výpis z registra trestov v znení neskorších predpisov.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6E8"/>
    <w:multiLevelType w:val="hybridMultilevel"/>
    <w:tmpl w:val="BF689296"/>
    <w:lvl w:ilvl="0" w:tplc="DEFCE5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63BBE"/>
    <w:multiLevelType w:val="hybridMultilevel"/>
    <w:tmpl w:val="570843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1521C"/>
    <w:multiLevelType w:val="hybridMultilevel"/>
    <w:tmpl w:val="E2B4A21A"/>
    <w:lvl w:ilvl="0" w:tplc="2032885E">
      <w:start w:val="1"/>
      <w:numFmt w:val="decimal"/>
      <w:lvlText w:val="(%1)"/>
      <w:lvlJc w:val="left"/>
      <w:pPr>
        <w:ind w:left="1080" w:hanging="37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1236E7"/>
    <w:multiLevelType w:val="hybridMultilevel"/>
    <w:tmpl w:val="069C091A"/>
    <w:lvl w:ilvl="0" w:tplc="12583E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35FE7"/>
    <w:multiLevelType w:val="hybridMultilevel"/>
    <w:tmpl w:val="5B4CD1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A126E"/>
    <w:multiLevelType w:val="hybridMultilevel"/>
    <w:tmpl w:val="647C720A"/>
    <w:lvl w:ilvl="0" w:tplc="A7DAF7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92BB7"/>
    <w:multiLevelType w:val="hybridMultilevel"/>
    <w:tmpl w:val="0CF0A2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6471B"/>
    <w:multiLevelType w:val="hybridMultilevel"/>
    <w:tmpl w:val="47A87402"/>
    <w:lvl w:ilvl="0" w:tplc="D4B846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14A96"/>
    <w:multiLevelType w:val="hybridMultilevel"/>
    <w:tmpl w:val="C06A31EA"/>
    <w:lvl w:ilvl="0" w:tplc="AF7CCA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BA34F6"/>
    <w:multiLevelType w:val="hybridMultilevel"/>
    <w:tmpl w:val="78D05BA8"/>
    <w:lvl w:ilvl="0" w:tplc="DB887B60">
      <w:start w:val="1"/>
      <w:numFmt w:val="decimal"/>
      <w:lvlText w:val="(%1)"/>
      <w:lvlJc w:val="left"/>
      <w:pPr>
        <w:ind w:left="1743" w:hanging="10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9BC7FC0"/>
    <w:multiLevelType w:val="hybridMultilevel"/>
    <w:tmpl w:val="AEBCE266"/>
    <w:lvl w:ilvl="0" w:tplc="626E7EF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A45BB1"/>
    <w:multiLevelType w:val="hybridMultilevel"/>
    <w:tmpl w:val="D3BE9E98"/>
    <w:lvl w:ilvl="0" w:tplc="B77EDC52">
      <w:start w:val="5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1363F3A"/>
    <w:multiLevelType w:val="hybridMultilevel"/>
    <w:tmpl w:val="AC829C9C"/>
    <w:lvl w:ilvl="0" w:tplc="8D92A5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21661"/>
    <w:multiLevelType w:val="hybridMultilevel"/>
    <w:tmpl w:val="94807E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13BD1"/>
    <w:multiLevelType w:val="hybridMultilevel"/>
    <w:tmpl w:val="D8F81EDC"/>
    <w:lvl w:ilvl="0" w:tplc="90545DB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69D1970"/>
    <w:multiLevelType w:val="hybridMultilevel"/>
    <w:tmpl w:val="E3360A16"/>
    <w:lvl w:ilvl="0" w:tplc="C2604E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F2C9D"/>
    <w:multiLevelType w:val="hybridMultilevel"/>
    <w:tmpl w:val="86DABC86"/>
    <w:lvl w:ilvl="0" w:tplc="12583E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A54142F"/>
    <w:multiLevelType w:val="hybridMultilevel"/>
    <w:tmpl w:val="284C4ADA"/>
    <w:lvl w:ilvl="0" w:tplc="626E7EF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C87408"/>
    <w:multiLevelType w:val="hybridMultilevel"/>
    <w:tmpl w:val="3800DB3C"/>
    <w:lvl w:ilvl="0" w:tplc="CBB6B48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BB615F2"/>
    <w:multiLevelType w:val="hybridMultilevel"/>
    <w:tmpl w:val="88AE0300"/>
    <w:lvl w:ilvl="0" w:tplc="F60CE5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EE667C"/>
    <w:multiLevelType w:val="hybridMultilevel"/>
    <w:tmpl w:val="5F7455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361B7B"/>
    <w:multiLevelType w:val="hybridMultilevel"/>
    <w:tmpl w:val="9AB20AA8"/>
    <w:lvl w:ilvl="0" w:tplc="09BE21A6">
      <w:start w:val="5"/>
      <w:numFmt w:val="decimal"/>
      <w:lvlText w:val="(%1)"/>
      <w:lvlJc w:val="left"/>
      <w:pPr>
        <w:ind w:left="644" w:hanging="360"/>
      </w:pPr>
      <w:rPr>
        <w:rFonts w:hint="default"/>
        <w:b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E5666DB"/>
    <w:multiLevelType w:val="hybridMultilevel"/>
    <w:tmpl w:val="43683B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A62280"/>
    <w:multiLevelType w:val="hybridMultilevel"/>
    <w:tmpl w:val="A8A0A524"/>
    <w:lvl w:ilvl="0" w:tplc="D1124F6A">
      <w:start w:val="1"/>
      <w:numFmt w:val="decimal"/>
      <w:lvlText w:val="(%1)"/>
      <w:lvlJc w:val="left"/>
      <w:pPr>
        <w:ind w:left="1818" w:hanging="111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BC82962"/>
    <w:multiLevelType w:val="hybridMultilevel"/>
    <w:tmpl w:val="F6801B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CE7B7A"/>
    <w:multiLevelType w:val="hybridMultilevel"/>
    <w:tmpl w:val="60D0958E"/>
    <w:lvl w:ilvl="0" w:tplc="41803F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295FA4"/>
    <w:multiLevelType w:val="hybridMultilevel"/>
    <w:tmpl w:val="8BBADE04"/>
    <w:lvl w:ilvl="0" w:tplc="27A8AF6E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088760C"/>
    <w:multiLevelType w:val="hybridMultilevel"/>
    <w:tmpl w:val="9DECD850"/>
    <w:lvl w:ilvl="0" w:tplc="365E42E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32E7E14"/>
    <w:multiLevelType w:val="hybridMultilevel"/>
    <w:tmpl w:val="567C5EB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743ACF"/>
    <w:multiLevelType w:val="hybridMultilevel"/>
    <w:tmpl w:val="2758E124"/>
    <w:lvl w:ilvl="0" w:tplc="1C1CD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705F18"/>
    <w:multiLevelType w:val="hybridMultilevel"/>
    <w:tmpl w:val="C018E4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6C2F16"/>
    <w:multiLevelType w:val="hybridMultilevel"/>
    <w:tmpl w:val="EDA2081A"/>
    <w:lvl w:ilvl="0" w:tplc="F4C61222">
      <w:start w:val="1"/>
      <w:numFmt w:val="decimal"/>
      <w:lvlText w:val="(%1)"/>
      <w:lvlJc w:val="left"/>
      <w:pPr>
        <w:ind w:left="1092" w:hanging="3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1CF3E47"/>
    <w:multiLevelType w:val="hybridMultilevel"/>
    <w:tmpl w:val="C486D114"/>
    <w:lvl w:ilvl="0" w:tplc="A45625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B2316F"/>
    <w:multiLevelType w:val="hybridMultilevel"/>
    <w:tmpl w:val="0242180E"/>
    <w:lvl w:ilvl="0" w:tplc="12583E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3645E85"/>
    <w:multiLevelType w:val="hybridMultilevel"/>
    <w:tmpl w:val="0DE217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6D43F7"/>
    <w:multiLevelType w:val="hybridMultilevel"/>
    <w:tmpl w:val="F43C6188"/>
    <w:lvl w:ilvl="0" w:tplc="6E76085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CBD1A59"/>
    <w:multiLevelType w:val="hybridMultilevel"/>
    <w:tmpl w:val="1AE8930C"/>
    <w:lvl w:ilvl="0" w:tplc="F5520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36A2BB3"/>
    <w:multiLevelType w:val="hybridMultilevel"/>
    <w:tmpl w:val="C6485B04"/>
    <w:lvl w:ilvl="0" w:tplc="77A8C6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C407D7"/>
    <w:multiLevelType w:val="hybridMultilevel"/>
    <w:tmpl w:val="4986E9C2"/>
    <w:lvl w:ilvl="0" w:tplc="0234D4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5497855"/>
    <w:multiLevelType w:val="hybridMultilevel"/>
    <w:tmpl w:val="0E2AD8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375AF9"/>
    <w:multiLevelType w:val="hybridMultilevel"/>
    <w:tmpl w:val="A224BFBA"/>
    <w:lvl w:ilvl="0" w:tplc="E86C0F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B8589C"/>
    <w:multiLevelType w:val="hybridMultilevel"/>
    <w:tmpl w:val="6B587720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9C7830"/>
    <w:multiLevelType w:val="hybridMultilevel"/>
    <w:tmpl w:val="6CE030E0"/>
    <w:lvl w:ilvl="0" w:tplc="12583E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0623AC7"/>
    <w:multiLevelType w:val="hybridMultilevel"/>
    <w:tmpl w:val="1ED41D70"/>
    <w:lvl w:ilvl="0" w:tplc="D2F81A30">
      <w:start w:val="1"/>
      <w:numFmt w:val="decimal"/>
      <w:lvlText w:val="(%1)"/>
      <w:lvlJc w:val="left"/>
      <w:pPr>
        <w:ind w:left="1803" w:hanging="109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4680B49"/>
    <w:multiLevelType w:val="hybridMultilevel"/>
    <w:tmpl w:val="EEEC6B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787EF1"/>
    <w:multiLevelType w:val="hybridMultilevel"/>
    <w:tmpl w:val="9CC8520E"/>
    <w:lvl w:ilvl="0" w:tplc="E86C0F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19"/>
  </w:num>
  <w:num w:numId="3">
    <w:abstractNumId w:val="29"/>
  </w:num>
  <w:num w:numId="4">
    <w:abstractNumId w:val="36"/>
  </w:num>
  <w:num w:numId="5">
    <w:abstractNumId w:val="0"/>
  </w:num>
  <w:num w:numId="6">
    <w:abstractNumId w:val="9"/>
  </w:num>
  <w:num w:numId="7">
    <w:abstractNumId w:val="5"/>
  </w:num>
  <w:num w:numId="8">
    <w:abstractNumId w:val="37"/>
  </w:num>
  <w:num w:numId="9">
    <w:abstractNumId w:val="7"/>
  </w:num>
  <w:num w:numId="10">
    <w:abstractNumId w:val="35"/>
  </w:num>
  <w:num w:numId="11">
    <w:abstractNumId w:val="21"/>
  </w:num>
  <w:num w:numId="12">
    <w:abstractNumId w:val="11"/>
  </w:num>
  <w:num w:numId="13">
    <w:abstractNumId w:val="12"/>
  </w:num>
  <w:num w:numId="14">
    <w:abstractNumId w:val="38"/>
  </w:num>
  <w:num w:numId="15">
    <w:abstractNumId w:val="39"/>
  </w:num>
  <w:num w:numId="16">
    <w:abstractNumId w:val="15"/>
  </w:num>
  <w:num w:numId="17">
    <w:abstractNumId w:val="2"/>
  </w:num>
  <w:num w:numId="18">
    <w:abstractNumId w:val="45"/>
  </w:num>
  <w:num w:numId="19">
    <w:abstractNumId w:val="8"/>
  </w:num>
  <w:num w:numId="20">
    <w:abstractNumId w:val="32"/>
  </w:num>
  <w:num w:numId="21">
    <w:abstractNumId w:val="16"/>
  </w:num>
  <w:num w:numId="22">
    <w:abstractNumId w:val="14"/>
  </w:num>
  <w:num w:numId="23">
    <w:abstractNumId w:val="42"/>
  </w:num>
  <w:num w:numId="24">
    <w:abstractNumId w:val="31"/>
  </w:num>
  <w:num w:numId="25">
    <w:abstractNumId w:val="27"/>
  </w:num>
  <w:num w:numId="26">
    <w:abstractNumId w:val="33"/>
  </w:num>
  <w:num w:numId="27">
    <w:abstractNumId w:val="24"/>
  </w:num>
  <w:num w:numId="28">
    <w:abstractNumId w:val="18"/>
  </w:num>
  <w:num w:numId="29">
    <w:abstractNumId w:val="26"/>
  </w:num>
  <w:num w:numId="30">
    <w:abstractNumId w:val="10"/>
  </w:num>
  <w:num w:numId="31">
    <w:abstractNumId w:val="1"/>
  </w:num>
  <w:num w:numId="32">
    <w:abstractNumId w:val="13"/>
  </w:num>
  <w:num w:numId="33">
    <w:abstractNumId w:val="40"/>
  </w:num>
  <w:num w:numId="34">
    <w:abstractNumId w:val="30"/>
  </w:num>
  <w:num w:numId="35">
    <w:abstractNumId w:val="3"/>
  </w:num>
  <w:num w:numId="36">
    <w:abstractNumId w:val="4"/>
  </w:num>
  <w:num w:numId="37">
    <w:abstractNumId w:val="22"/>
  </w:num>
  <w:num w:numId="38">
    <w:abstractNumId w:val="34"/>
  </w:num>
  <w:num w:numId="39">
    <w:abstractNumId w:val="17"/>
  </w:num>
  <w:num w:numId="40">
    <w:abstractNumId w:val="20"/>
  </w:num>
  <w:num w:numId="41">
    <w:abstractNumId w:val="44"/>
  </w:num>
  <w:num w:numId="42">
    <w:abstractNumId w:val="23"/>
  </w:num>
  <w:num w:numId="43">
    <w:abstractNumId w:val="28"/>
  </w:num>
  <w:num w:numId="44">
    <w:abstractNumId w:val="41"/>
  </w:num>
  <w:num w:numId="45">
    <w:abstractNumId w:val="6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F3"/>
    <w:rsid w:val="00000ED9"/>
    <w:rsid w:val="0001222B"/>
    <w:rsid w:val="00017BC8"/>
    <w:rsid w:val="00042215"/>
    <w:rsid w:val="000424B8"/>
    <w:rsid w:val="00043E6C"/>
    <w:rsid w:val="00044F14"/>
    <w:rsid w:val="00057D99"/>
    <w:rsid w:val="0007573A"/>
    <w:rsid w:val="000809B8"/>
    <w:rsid w:val="00083BEA"/>
    <w:rsid w:val="0009021E"/>
    <w:rsid w:val="00096EBF"/>
    <w:rsid w:val="000A04AD"/>
    <w:rsid w:val="000A443B"/>
    <w:rsid w:val="000A6412"/>
    <w:rsid w:val="000B2D4C"/>
    <w:rsid w:val="000C410C"/>
    <w:rsid w:val="000D0757"/>
    <w:rsid w:val="000D0F2D"/>
    <w:rsid w:val="000F7AE1"/>
    <w:rsid w:val="00104FD7"/>
    <w:rsid w:val="00107D55"/>
    <w:rsid w:val="0011190A"/>
    <w:rsid w:val="00113297"/>
    <w:rsid w:val="001135A0"/>
    <w:rsid w:val="0011481C"/>
    <w:rsid w:val="0011534E"/>
    <w:rsid w:val="00120151"/>
    <w:rsid w:val="00123330"/>
    <w:rsid w:val="001236A6"/>
    <w:rsid w:val="0012534C"/>
    <w:rsid w:val="00127B18"/>
    <w:rsid w:val="00134543"/>
    <w:rsid w:val="00152E06"/>
    <w:rsid w:val="001579E3"/>
    <w:rsid w:val="00161820"/>
    <w:rsid w:val="00162A02"/>
    <w:rsid w:val="001638E9"/>
    <w:rsid w:val="00164D5B"/>
    <w:rsid w:val="00172FD6"/>
    <w:rsid w:val="00173872"/>
    <w:rsid w:val="00175378"/>
    <w:rsid w:val="001808F2"/>
    <w:rsid w:val="0018289C"/>
    <w:rsid w:val="0018305B"/>
    <w:rsid w:val="001A16E8"/>
    <w:rsid w:val="001A46AB"/>
    <w:rsid w:val="001A5A31"/>
    <w:rsid w:val="001B6305"/>
    <w:rsid w:val="001C532B"/>
    <w:rsid w:val="001D514C"/>
    <w:rsid w:val="001D7B48"/>
    <w:rsid w:val="001E6DF5"/>
    <w:rsid w:val="00213772"/>
    <w:rsid w:val="00216948"/>
    <w:rsid w:val="00217CD5"/>
    <w:rsid w:val="00220942"/>
    <w:rsid w:val="00227DBF"/>
    <w:rsid w:val="0026108E"/>
    <w:rsid w:val="0026146B"/>
    <w:rsid w:val="00267744"/>
    <w:rsid w:val="002715D9"/>
    <w:rsid w:val="00271B08"/>
    <w:rsid w:val="00272D31"/>
    <w:rsid w:val="0027490B"/>
    <w:rsid w:val="002878E0"/>
    <w:rsid w:val="00295478"/>
    <w:rsid w:val="002A0799"/>
    <w:rsid w:val="002B113E"/>
    <w:rsid w:val="002B27CF"/>
    <w:rsid w:val="002C18CB"/>
    <w:rsid w:val="002D39DE"/>
    <w:rsid w:val="002E7862"/>
    <w:rsid w:val="002F05B7"/>
    <w:rsid w:val="002F1B63"/>
    <w:rsid w:val="00300ABD"/>
    <w:rsid w:val="0031388C"/>
    <w:rsid w:val="00313B99"/>
    <w:rsid w:val="00314C76"/>
    <w:rsid w:val="003178FE"/>
    <w:rsid w:val="003225C8"/>
    <w:rsid w:val="0032751D"/>
    <w:rsid w:val="00330E95"/>
    <w:rsid w:val="00343174"/>
    <w:rsid w:val="003431B4"/>
    <w:rsid w:val="00344A1A"/>
    <w:rsid w:val="003461B9"/>
    <w:rsid w:val="003566C6"/>
    <w:rsid w:val="00361FE1"/>
    <w:rsid w:val="00366C34"/>
    <w:rsid w:val="00367FAF"/>
    <w:rsid w:val="0037133A"/>
    <w:rsid w:val="003744A6"/>
    <w:rsid w:val="00374DE5"/>
    <w:rsid w:val="00374E2B"/>
    <w:rsid w:val="00376D35"/>
    <w:rsid w:val="00382DF5"/>
    <w:rsid w:val="003843F9"/>
    <w:rsid w:val="003858FB"/>
    <w:rsid w:val="00387A2C"/>
    <w:rsid w:val="00391162"/>
    <w:rsid w:val="003976D3"/>
    <w:rsid w:val="003A2092"/>
    <w:rsid w:val="003A7D23"/>
    <w:rsid w:val="003B4565"/>
    <w:rsid w:val="003C1213"/>
    <w:rsid w:val="003C635F"/>
    <w:rsid w:val="003D716D"/>
    <w:rsid w:val="003E46E3"/>
    <w:rsid w:val="003E520D"/>
    <w:rsid w:val="003F0F9E"/>
    <w:rsid w:val="003F2E4B"/>
    <w:rsid w:val="004000F7"/>
    <w:rsid w:val="0040707C"/>
    <w:rsid w:val="00432C5B"/>
    <w:rsid w:val="004333FF"/>
    <w:rsid w:val="00434F1B"/>
    <w:rsid w:val="00435702"/>
    <w:rsid w:val="00436816"/>
    <w:rsid w:val="004455B7"/>
    <w:rsid w:val="004472CF"/>
    <w:rsid w:val="004524A7"/>
    <w:rsid w:val="00461E85"/>
    <w:rsid w:val="00461F79"/>
    <w:rsid w:val="00462BF8"/>
    <w:rsid w:val="0046674C"/>
    <w:rsid w:val="00482A81"/>
    <w:rsid w:val="004B2F2E"/>
    <w:rsid w:val="004B6092"/>
    <w:rsid w:val="004C3155"/>
    <w:rsid w:val="004E0623"/>
    <w:rsid w:val="004E3606"/>
    <w:rsid w:val="004F26E2"/>
    <w:rsid w:val="0051400B"/>
    <w:rsid w:val="00520D10"/>
    <w:rsid w:val="00521175"/>
    <w:rsid w:val="00522140"/>
    <w:rsid w:val="00524AF3"/>
    <w:rsid w:val="005309C1"/>
    <w:rsid w:val="0055648B"/>
    <w:rsid w:val="005624D3"/>
    <w:rsid w:val="005627B7"/>
    <w:rsid w:val="005660BC"/>
    <w:rsid w:val="0056692D"/>
    <w:rsid w:val="00571380"/>
    <w:rsid w:val="00576BE7"/>
    <w:rsid w:val="0058561B"/>
    <w:rsid w:val="005873B9"/>
    <w:rsid w:val="005971B4"/>
    <w:rsid w:val="005A0F04"/>
    <w:rsid w:val="005A5A41"/>
    <w:rsid w:val="005B32F5"/>
    <w:rsid w:val="005B46E2"/>
    <w:rsid w:val="005B7CC0"/>
    <w:rsid w:val="005C2CAB"/>
    <w:rsid w:val="005D285C"/>
    <w:rsid w:val="005D3544"/>
    <w:rsid w:val="005D3679"/>
    <w:rsid w:val="005D4363"/>
    <w:rsid w:val="005F00F3"/>
    <w:rsid w:val="005F145B"/>
    <w:rsid w:val="00605C45"/>
    <w:rsid w:val="00630741"/>
    <w:rsid w:val="00632162"/>
    <w:rsid w:val="006328E3"/>
    <w:rsid w:val="0064089B"/>
    <w:rsid w:val="006436F7"/>
    <w:rsid w:val="006542A6"/>
    <w:rsid w:val="00655E04"/>
    <w:rsid w:val="00656D59"/>
    <w:rsid w:val="00660362"/>
    <w:rsid w:val="00661F6F"/>
    <w:rsid w:val="00667A6B"/>
    <w:rsid w:val="00674070"/>
    <w:rsid w:val="006852CC"/>
    <w:rsid w:val="00693817"/>
    <w:rsid w:val="00697319"/>
    <w:rsid w:val="00697997"/>
    <w:rsid w:val="006B78CC"/>
    <w:rsid w:val="006C1F02"/>
    <w:rsid w:val="006C2EDF"/>
    <w:rsid w:val="006C4402"/>
    <w:rsid w:val="006D0EAC"/>
    <w:rsid w:val="006D47AF"/>
    <w:rsid w:val="006D768E"/>
    <w:rsid w:val="006E36F5"/>
    <w:rsid w:val="006F26C0"/>
    <w:rsid w:val="006F5F0C"/>
    <w:rsid w:val="006F60DE"/>
    <w:rsid w:val="00703804"/>
    <w:rsid w:val="00707E00"/>
    <w:rsid w:val="00710840"/>
    <w:rsid w:val="00732838"/>
    <w:rsid w:val="007359C7"/>
    <w:rsid w:val="007465AA"/>
    <w:rsid w:val="0075071C"/>
    <w:rsid w:val="007527A7"/>
    <w:rsid w:val="0075481A"/>
    <w:rsid w:val="00756960"/>
    <w:rsid w:val="00761F42"/>
    <w:rsid w:val="00773025"/>
    <w:rsid w:val="007803BF"/>
    <w:rsid w:val="00780594"/>
    <w:rsid w:val="00781EB9"/>
    <w:rsid w:val="0079178B"/>
    <w:rsid w:val="007965F5"/>
    <w:rsid w:val="00797957"/>
    <w:rsid w:val="007B172F"/>
    <w:rsid w:val="007C285F"/>
    <w:rsid w:val="007C5416"/>
    <w:rsid w:val="007D74E8"/>
    <w:rsid w:val="007E126B"/>
    <w:rsid w:val="007E4B7E"/>
    <w:rsid w:val="007F2EB9"/>
    <w:rsid w:val="007F78DE"/>
    <w:rsid w:val="00810BEE"/>
    <w:rsid w:val="0081205D"/>
    <w:rsid w:val="008257D2"/>
    <w:rsid w:val="0083356B"/>
    <w:rsid w:val="00846302"/>
    <w:rsid w:val="008466A0"/>
    <w:rsid w:val="00861575"/>
    <w:rsid w:val="008728AC"/>
    <w:rsid w:val="00876B43"/>
    <w:rsid w:val="008801FF"/>
    <w:rsid w:val="00881611"/>
    <w:rsid w:val="008875A5"/>
    <w:rsid w:val="00887B53"/>
    <w:rsid w:val="00887D61"/>
    <w:rsid w:val="008943E4"/>
    <w:rsid w:val="008A1950"/>
    <w:rsid w:val="008A56CE"/>
    <w:rsid w:val="008A720F"/>
    <w:rsid w:val="008B3E06"/>
    <w:rsid w:val="008B6FEE"/>
    <w:rsid w:val="008C4657"/>
    <w:rsid w:val="008C707E"/>
    <w:rsid w:val="008C7254"/>
    <w:rsid w:val="008D0959"/>
    <w:rsid w:val="008D4A36"/>
    <w:rsid w:val="008D53FF"/>
    <w:rsid w:val="008E0CF0"/>
    <w:rsid w:val="008E1E36"/>
    <w:rsid w:val="008E5171"/>
    <w:rsid w:val="008F21A8"/>
    <w:rsid w:val="008F7B67"/>
    <w:rsid w:val="00906044"/>
    <w:rsid w:val="00921FEE"/>
    <w:rsid w:val="009237C1"/>
    <w:rsid w:val="00926BC8"/>
    <w:rsid w:val="00947EB9"/>
    <w:rsid w:val="00952F13"/>
    <w:rsid w:val="00956753"/>
    <w:rsid w:val="00956F2D"/>
    <w:rsid w:val="009603D5"/>
    <w:rsid w:val="0096110F"/>
    <w:rsid w:val="00965147"/>
    <w:rsid w:val="009671F9"/>
    <w:rsid w:val="00967208"/>
    <w:rsid w:val="00967AAE"/>
    <w:rsid w:val="009732E3"/>
    <w:rsid w:val="00981238"/>
    <w:rsid w:val="00983426"/>
    <w:rsid w:val="00987BF1"/>
    <w:rsid w:val="009B2CA2"/>
    <w:rsid w:val="009B60FB"/>
    <w:rsid w:val="009C5B27"/>
    <w:rsid w:val="009D1384"/>
    <w:rsid w:val="009D53E5"/>
    <w:rsid w:val="009D6172"/>
    <w:rsid w:val="009E10AD"/>
    <w:rsid w:val="009E10C7"/>
    <w:rsid w:val="009E21FC"/>
    <w:rsid w:val="009E3BA3"/>
    <w:rsid w:val="009E3C3D"/>
    <w:rsid w:val="009E4BD8"/>
    <w:rsid w:val="009F208C"/>
    <w:rsid w:val="009F71CC"/>
    <w:rsid w:val="00A005AC"/>
    <w:rsid w:val="00A04EC5"/>
    <w:rsid w:val="00A058EC"/>
    <w:rsid w:val="00A12C06"/>
    <w:rsid w:val="00A2355A"/>
    <w:rsid w:val="00A2644D"/>
    <w:rsid w:val="00A375B3"/>
    <w:rsid w:val="00A43823"/>
    <w:rsid w:val="00A56A33"/>
    <w:rsid w:val="00A66082"/>
    <w:rsid w:val="00A73081"/>
    <w:rsid w:val="00A73972"/>
    <w:rsid w:val="00A8014A"/>
    <w:rsid w:val="00A858F2"/>
    <w:rsid w:val="00A870D0"/>
    <w:rsid w:val="00A91B07"/>
    <w:rsid w:val="00A92B47"/>
    <w:rsid w:val="00A92BC9"/>
    <w:rsid w:val="00A94B7F"/>
    <w:rsid w:val="00A97A9B"/>
    <w:rsid w:val="00AA4502"/>
    <w:rsid w:val="00AA66FD"/>
    <w:rsid w:val="00AA6DCC"/>
    <w:rsid w:val="00AA7C93"/>
    <w:rsid w:val="00AC2493"/>
    <w:rsid w:val="00AC7EFB"/>
    <w:rsid w:val="00AD03F4"/>
    <w:rsid w:val="00AF567E"/>
    <w:rsid w:val="00AF603C"/>
    <w:rsid w:val="00AF74E0"/>
    <w:rsid w:val="00B00442"/>
    <w:rsid w:val="00B05AEA"/>
    <w:rsid w:val="00B149BF"/>
    <w:rsid w:val="00B165EF"/>
    <w:rsid w:val="00B16E1A"/>
    <w:rsid w:val="00B2383D"/>
    <w:rsid w:val="00B325DA"/>
    <w:rsid w:val="00B435AF"/>
    <w:rsid w:val="00B501E6"/>
    <w:rsid w:val="00B52F4E"/>
    <w:rsid w:val="00B531CA"/>
    <w:rsid w:val="00B56781"/>
    <w:rsid w:val="00B569C4"/>
    <w:rsid w:val="00B6344C"/>
    <w:rsid w:val="00B711E0"/>
    <w:rsid w:val="00B7355E"/>
    <w:rsid w:val="00B75B84"/>
    <w:rsid w:val="00B77CF6"/>
    <w:rsid w:val="00B8177D"/>
    <w:rsid w:val="00B82578"/>
    <w:rsid w:val="00B84898"/>
    <w:rsid w:val="00B87B9C"/>
    <w:rsid w:val="00B91026"/>
    <w:rsid w:val="00B912CD"/>
    <w:rsid w:val="00B9426C"/>
    <w:rsid w:val="00BA0DD1"/>
    <w:rsid w:val="00BA135D"/>
    <w:rsid w:val="00BA14B5"/>
    <w:rsid w:val="00BA4EAC"/>
    <w:rsid w:val="00BB5B05"/>
    <w:rsid w:val="00BC4FB8"/>
    <w:rsid w:val="00BD1028"/>
    <w:rsid w:val="00BE454E"/>
    <w:rsid w:val="00BE45AF"/>
    <w:rsid w:val="00BE4F97"/>
    <w:rsid w:val="00BE62C0"/>
    <w:rsid w:val="00BF71A8"/>
    <w:rsid w:val="00C05B30"/>
    <w:rsid w:val="00C0639A"/>
    <w:rsid w:val="00C10BC6"/>
    <w:rsid w:val="00C117FB"/>
    <w:rsid w:val="00C12626"/>
    <w:rsid w:val="00C13CFC"/>
    <w:rsid w:val="00C1475D"/>
    <w:rsid w:val="00C24EEA"/>
    <w:rsid w:val="00C277B5"/>
    <w:rsid w:val="00C30E91"/>
    <w:rsid w:val="00C352C3"/>
    <w:rsid w:val="00C444E7"/>
    <w:rsid w:val="00C53DE4"/>
    <w:rsid w:val="00C61C85"/>
    <w:rsid w:val="00C77F84"/>
    <w:rsid w:val="00C8085A"/>
    <w:rsid w:val="00C81410"/>
    <w:rsid w:val="00C83FAA"/>
    <w:rsid w:val="00C8630B"/>
    <w:rsid w:val="00C87772"/>
    <w:rsid w:val="00C9397B"/>
    <w:rsid w:val="00C966EB"/>
    <w:rsid w:val="00CA0ED3"/>
    <w:rsid w:val="00CA6964"/>
    <w:rsid w:val="00CA78D1"/>
    <w:rsid w:val="00CC0CF0"/>
    <w:rsid w:val="00CC199F"/>
    <w:rsid w:val="00CD2721"/>
    <w:rsid w:val="00CE34DE"/>
    <w:rsid w:val="00CE64FD"/>
    <w:rsid w:val="00CE65F1"/>
    <w:rsid w:val="00CF35FF"/>
    <w:rsid w:val="00D05A6E"/>
    <w:rsid w:val="00D11095"/>
    <w:rsid w:val="00D12A60"/>
    <w:rsid w:val="00D13DA9"/>
    <w:rsid w:val="00D146CC"/>
    <w:rsid w:val="00D160C2"/>
    <w:rsid w:val="00D16713"/>
    <w:rsid w:val="00D23026"/>
    <w:rsid w:val="00D32C82"/>
    <w:rsid w:val="00D47313"/>
    <w:rsid w:val="00D52E49"/>
    <w:rsid w:val="00D54643"/>
    <w:rsid w:val="00D567E3"/>
    <w:rsid w:val="00D61FD6"/>
    <w:rsid w:val="00D65B77"/>
    <w:rsid w:val="00D721F0"/>
    <w:rsid w:val="00D80BB6"/>
    <w:rsid w:val="00D97ACB"/>
    <w:rsid w:val="00DB2232"/>
    <w:rsid w:val="00DB5C3C"/>
    <w:rsid w:val="00DC3A52"/>
    <w:rsid w:val="00DE1B42"/>
    <w:rsid w:val="00DE5140"/>
    <w:rsid w:val="00DF520A"/>
    <w:rsid w:val="00DF73EA"/>
    <w:rsid w:val="00E117EA"/>
    <w:rsid w:val="00E149F9"/>
    <w:rsid w:val="00E16E71"/>
    <w:rsid w:val="00E279A8"/>
    <w:rsid w:val="00E331CC"/>
    <w:rsid w:val="00E37F58"/>
    <w:rsid w:val="00E42AA4"/>
    <w:rsid w:val="00E45FD9"/>
    <w:rsid w:val="00E50A75"/>
    <w:rsid w:val="00E51107"/>
    <w:rsid w:val="00E522B3"/>
    <w:rsid w:val="00E52E78"/>
    <w:rsid w:val="00E53511"/>
    <w:rsid w:val="00E62397"/>
    <w:rsid w:val="00E64714"/>
    <w:rsid w:val="00E74D2E"/>
    <w:rsid w:val="00E76050"/>
    <w:rsid w:val="00E83419"/>
    <w:rsid w:val="00E83992"/>
    <w:rsid w:val="00E93632"/>
    <w:rsid w:val="00E9688B"/>
    <w:rsid w:val="00EA00FF"/>
    <w:rsid w:val="00EA3265"/>
    <w:rsid w:val="00EA5705"/>
    <w:rsid w:val="00EA5FA8"/>
    <w:rsid w:val="00EA79F4"/>
    <w:rsid w:val="00EB0A38"/>
    <w:rsid w:val="00EC2DD4"/>
    <w:rsid w:val="00EC3F2C"/>
    <w:rsid w:val="00ED4E4D"/>
    <w:rsid w:val="00EE1678"/>
    <w:rsid w:val="00EE7BDC"/>
    <w:rsid w:val="00EF38FF"/>
    <w:rsid w:val="00EF6210"/>
    <w:rsid w:val="00F05ED1"/>
    <w:rsid w:val="00F119A7"/>
    <w:rsid w:val="00F1213A"/>
    <w:rsid w:val="00F12484"/>
    <w:rsid w:val="00F160A3"/>
    <w:rsid w:val="00F45784"/>
    <w:rsid w:val="00F76046"/>
    <w:rsid w:val="00F810F1"/>
    <w:rsid w:val="00F91043"/>
    <w:rsid w:val="00F94AD5"/>
    <w:rsid w:val="00F9502F"/>
    <w:rsid w:val="00F958C1"/>
    <w:rsid w:val="00FA491F"/>
    <w:rsid w:val="00FD4152"/>
    <w:rsid w:val="00FE21FE"/>
    <w:rsid w:val="00FE4CD0"/>
    <w:rsid w:val="00FE67B8"/>
    <w:rsid w:val="00FF3628"/>
    <w:rsid w:val="00FF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C0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24AF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1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2A6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C5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5416"/>
  </w:style>
  <w:style w:type="paragraph" w:styleId="Pta">
    <w:name w:val="footer"/>
    <w:basedOn w:val="Normlny"/>
    <w:link w:val="PtaChar"/>
    <w:uiPriority w:val="99"/>
    <w:unhideWhenUsed/>
    <w:rsid w:val="007C5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5416"/>
  </w:style>
  <w:style w:type="paragraph" w:styleId="Zkladntext">
    <w:name w:val="Body Text"/>
    <w:basedOn w:val="Normlny"/>
    <w:link w:val="ZkladntextChar"/>
    <w:uiPriority w:val="99"/>
    <w:rsid w:val="00FE67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E67B8"/>
    <w:rPr>
      <w:rFonts w:ascii="Times New Roman" w:eastAsia="Times New Roman" w:hAnsi="Times New Roman" w:cs="Times New Roman"/>
      <w:sz w:val="28"/>
      <w:szCs w:val="2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328E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28E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28E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28E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28E3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F5F0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F5F0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F5F0C"/>
    <w:rPr>
      <w:vertAlign w:val="superscript"/>
    </w:rPr>
  </w:style>
  <w:style w:type="table" w:styleId="Mriekatabuky">
    <w:name w:val="Table Grid"/>
    <w:basedOn w:val="Normlnatabuka"/>
    <w:uiPriority w:val="59"/>
    <w:rsid w:val="00FF3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24AF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1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2A6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C5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5416"/>
  </w:style>
  <w:style w:type="paragraph" w:styleId="Pta">
    <w:name w:val="footer"/>
    <w:basedOn w:val="Normlny"/>
    <w:link w:val="PtaChar"/>
    <w:uiPriority w:val="99"/>
    <w:unhideWhenUsed/>
    <w:rsid w:val="007C5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5416"/>
  </w:style>
  <w:style w:type="paragraph" w:styleId="Zkladntext">
    <w:name w:val="Body Text"/>
    <w:basedOn w:val="Normlny"/>
    <w:link w:val="ZkladntextChar"/>
    <w:uiPriority w:val="99"/>
    <w:rsid w:val="00FE67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E67B8"/>
    <w:rPr>
      <w:rFonts w:ascii="Times New Roman" w:eastAsia="Times New Roman" w:hAnsi="Times New Roman" w:cs="Times New Roman"/>
      <w:sz w:val="28"/>
      <w:szCs w:val="2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328E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28E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28E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28E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28E3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F5F0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F5F0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F5F0C"/>
    <w:rPr>
      <w:vertAlign w:val="superscript"/>
    </w:rPr>
  </w:style>
  <w:style w:type="table" w:styleId="Mriekatabuky">
    <w:name w:val="Table Grid"/>
    <w:basedOn w:val="Normlnatabuka"/>
    <w:uiPriority w:val="59"/>
    <w:rsid w:val="00FF3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8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66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86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7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_navrh_zakon"/>
    <f:field ref="objsubject" par="" edit="true" text=""/>
    <f:field ref="objcreatedby" par="" text="Palúš, Juraj, JUDr."/>
    <f:field ref="objcreatedat" par="" text="30.6.2016 17:56:05"/>
    <f:field ref="objchangedby" par="" text="Administrator, System"/>
    <f:field ref="objmodifiedat" par="" text="30.6.2016 17:56:0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C113680-3D55-40D8-B289-07F4116B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2357</Words>
  <Characters>13440</Characters>
  <Application>Microsoft Office Word</Application>
  <DocSecurity>0</DocSecurity>
  <Lines>112</Lines>
  <Paragraphs>31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2016-08-03T16:42:00Z</dcterms:created>
  <dcterms:modified xsi:type="dcterms:W3CDTF">2016-08-05T06:05:00Z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&lt;p&gt;&amp;nbsp;&lt;/p&gt;&lt;table align="left" border="1" cellpadding="0" cellspacing="0" width="99%"&gt;	&lt;tbody&gt;		&lt;tr&gt;			&lt;td colspan="5" style="width:100.0%;height:36px;"&gt;			&lt;h2 align="center"&gt;Správa o účasti verejnosti na tvorbe právneho predpisu&lt;/h2&gt;			&lt;h2&gt;Scenár 1: Ve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Občianske súdne konanie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Juraj Palúš</vt:lpwstr>
  </property>
  <property fmtid="{D5CDD505-2E9C-101B-9397-08002B2CF9AE}" pid="12" name="FSC#SKEDITIONSLOVLEX@103.510:zodppredkladatel">
    <vt:lpwstr>Lucia Žitňanská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upomínacom konaní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mesiace jún až december 2016</vt:lpwstr>
  </property>
  <property fmtid="{D5CDD505-2E9C-101B-9397-08002B2CF9AE}" pid="23" name="FSC#SKEDITIONSLOVLEX@103.510:plnynazovpredpis">
    <vt:lpwstr> Zákon o upomínacom konaní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44819/2016/110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LP/2016/690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upravená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>nie je obsiahnutá v judikatúre Súdneho dvora Európskej únie</vt:lpwstr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úplný</vt:lpwstr>
  </property>
  <property fmtid="{D5CDD505-2E9C-101B-9397-08002B2CF9AE}" pid="57" name="FSC#SKEDITIONSLOVLEX@103.510:AttrStrListDocPropGestorSpolupRezorty">
    <vt:lpwstr>Ministerstvo spravodlivosti Slovenskej republiky</vt:lpwstr>
  </property>
  <property fmtid="{D5CDD505-2E9C-101B-9397-08002B2CF9AE}" pid="58" name="FSC#SKEDITIONSLOVLEX@103.510:AttrDateDocPropZaciatokPKK">
    <vt:lpwstr>1. 7. 2016</vt:lpwstr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Alternatívne riešenia neboli posudzované nakoľko navrhované riešenie vyplýva z Programového vyhlásenia vlády SR.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>Vláda Slovenskej republiky na svojom rokovaní dňa ....................... prerokovala a schválila návrh zákona o upomínacom konaní a o zmene a doplnení niektorých zákonov.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podpredsedníčka vlády a ministerka spravodlivosti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podpredsedníčka vlády a ministerka spravodlivosti Slovenskej republiky</vt:lpwstr>
  </property>
  <property fmtid="{D5CDD505-2E9C-101B-9397-08002B2CF9AE}" pid="142" name="FSC#SKEDITIONSLOVLEX@103.510:funkciaZodpPredAkuzativ">
    <vt:lpwstr>podpredsedníčku vlády a ministerku spravodlivosti Slovenskej republiky</vt:lpwstr>
  </property>
  <property fmtid="{D5CDD505-2E9C-101B-9397-08002B2CF9AE}" pid="143" name="FSC#SKEDITIONSLOVLEX@103.510:funkciaZodpPredDativ">
    <vt:lpwstr>podpredsedníčke vlády a ministerke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Lucia Žitňanská_x000d_
podpredsedníčka vlády a ministerka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zákona o&amp;nbsp;upomínacom konaní a&amp;nbsp;o&amp;nbsp;zmene a&amp;nbsp;doplnení niektorých zákonov (ďalej len „návrh zákona“) predkladá Ministerstvo spravodlivosti Slovenskej republiky do medzirezortného pripomienkového konania a</vt:lpwstr>
  </property>
  <property fmtid="{D5CDD505-2E9C-101B-9397-08002B2CF9AE}" pid="150" name="FSC#COOSYSTEM@1.1:Container">
    <vt:lpwstr>COO.2145.1000.3.1486386</vt:lpwstr>
  </property>
  <property fmtid="{D5CDD505-2E9C-101B-9397-08002B2CF9AE}" pid="151" name="FSC#FSCFOLIO@1.1001:docpropproject">
    <vt:lpwstr/>
  </property>
</Properties>
</file>