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97641" w:rsidRDefault="006976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97641">
        <w:trPr>
          <w:divId w:val="68158511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Národnej rady Slovenskej republiky č. 152/1995 Z. z. o potravinách v znení neskorších predpisov a</w:t>
            </w:r>
            <w:r w:rsidR="00390493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="00390493">
              <w:rPr>
                <w:rFonts w:ascii="Times" w:hAnsi="Times" w:cs="Times"/>
                <w:sz w:val="20"/>
                <w:szCs w:val="20"/>
              </w:rPr>
              <w:t xml:space="preserve"> zmene a </w:t>
            </w:r>
            <w:r>
              <w:rPr>
                <w:rFonts w:ascii="Times" w:hAnsi="Times" w:cs="Times"/>
                <w:sz w:val="20"/>
                <w:szCs w:val="20"/>
              </w:rPr>
              <w:t xml:space="preserve"> doplnení zákona č. 39/2007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o veterinárnej starostlivosti v znení neskorších predpisov</w:t>
            </w: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697641">
        <w:trPr>
          <w:divId w:val="68158511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97641">
        <w:trPr>
          <w:divId w:val="68158511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97641">
        <w:trPr>
          <w:divId w:val="68158511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97641">
        <w:trPr>
          <w:divId w:val="68158511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29.6.2016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15.7.2016</w:t>
            </w:r>
          </w:p>
        </w:tc>
      </w:tr>
      <w:tr w:rsidR="00697641">
        <w:trPr>
          <w:divId w:val="68158511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15. júl</w:t>
            </w:r>
          </w:p>
        </w:tc>
      </w:tr>
      <w:tr w:rsidR="00697641">
        <w:trPr>
          <w:divId w:val="68158511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17. august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97641" w:rsidRDefault="006976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Riešenie problematiky znižovania strát potravín a odpadu z potravín formou bezodplatného prevodu potravín po uplynutí dátumu minimálnej trvan</w:t>
            </w:r>
            <w:r w:rsidR="00420980">
              <w:rPr>
                <w:rFonts w:ascii="Times" w:hAnsi="Times" w:cs="Times"/>
                <w:sz w:val="20"/>
                <w:szCs w:val="20"/>
              </w:rPr>
              <w:t xml:space="preserve">livosti na charitatívne účely. </w:t>
            </w:r>
          </w:p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Povinnosť nahlasovania zistenia zdravotnej škodlivosti potraviny každým subjektom, k</w:t>
            </w:r>
            <w:r w:rsidR="00420980">
              <w:rPr>
                <w:rFonts w:ascii="Times" w:hAnsi="Times" w:cs="Times"/>
                <w:sz w:val="20"/>
                <w:szCs w:val="20"/>
              </w:rPr>
              <w:t>torý vykonáva analýzu potravín.</w:t>
            </w:r>
          </w:p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rozporovala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súlad ustanovenia § 12a upravujúceho povinnosť zverejňovať podiel obratu z predaja potravín vyrobených na Slovensku s článkom 34 Zmluvy o fungovaní Európskej únie (porušenie č. 2015/2048 – C (2015) </w:t>
            </w:r>
            <w:r w:rsidR="00420980">
              <w:rPr>
                <w:rFonts w:ascii="Times" w:hAnsi="Times" w:cs="Times"/>
                <w:sz w:val="20"/>
                <w:szCs w:val="20"/>
              </w:rPr>
              <w:t xml:space="preserve">7946 </w:t>
            </w:r>
            <w:proofErr w:type="spellStart"/>
            <w:r w:rsidR="00420980">
              <w:rPr>
                <w:rFonts w:ascii="Times" w:hAnsi="Times" w:cs="Times"/>
                <w:sz w:val="20"/>
                <w:szCs w:val="20"/>
              </w:rPr>
              <w:t>final</w:t>
            </w:r>
            <w:proofErr w:type="spellEnd"/>
            <w:r w:rsidR="00420980">
              <w:rPr>
                <w:rFonts w:ascii="Times" w:hAnsi="Times" w:cs="Times"/>
                <w:sz w:val="20"/>
                <w:szCs w:val="20"/>
              </w:rPr>
              <w:t xml:space="preserve"> zo dňa 20.11.2015). </w:t>
            </w:r>
          </w:p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EK vyslovila nespokojnosť s nahlasovaním dodávok potravín ešte pred dodaním na vnútorný trh. </w:t>
            </w:r>
            <w:r>
              <w:rPr>
                <w:rFonts w:ascii="Times" w:hAnsi="Times" w:cs="Times"/>
                <w:sz w:val="20"/>
                <w:szCs w:val="20"/>
              </w:rPr>
              <w:br/>
              <w:t>Zníženie administratívnej a finančnej záťaže pre výrobcov malých množstiev potravín odbúraním povinnosti označovanie údajo</w:t>
            </w:r>
            <w:r w:rsidR="00420980">
              <w:rPr>
                <w:rFonts w:ascii="Times" w:hAnsi="Times" w:cs="Times"/>
                <w:sz w:val="20"/>
                <w:szCs w:val="20"/>
              </w:rPr>
              <w:t>v o výživovej hodnote potravín.</w:t>
            </w:r>
          </w:p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Rozšírenie systémov kvality pre poľnohospodárske výrobky a potraviny o označen</w:t>
            </w:r>
            <w:r w:rsidR="00420980">
              <w:rPr>
                <w:rFonts w:ascii="Times" w:hAnsi="Times" w:cs="Times"/>
                <w:sz w:val="20"/>
                <w:szCs w:val="20"/>
              </w:rPr>
              <w:t>ia nepovinnými výrazmi kvality.</w:t>
            </w:r>
          </w:p>
          <w:p w:rsidR="00420980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Riešenie úradnej kontroly </w:t>
            </w:r>
            <w:r w:rsidR="00420980">
              <w:rPr>
                <w:rFonts w:ascii="Times" w:hAnsi="Times" w:cs="Times"/>
                <w:sz w:val="20"/>
                <w:szCs w:val="20"/>
              </w:rPr>
              <w:t xml:space="preserve">pri predaji potravín na diaľku. </w:t>
            </w:r>
            <w:r>
              <w:rPr>
                <w:rFonts w:ascii="Times" w:hAnsi="Times" w:cs="Times"/>
                <w:sz w:val="20"/>
                <w:szCs w:val="20"/>
              </w:rPr>
              <w:t xml:space="preserve">Poverenie ŠVPS SR výkonom úradnej kontroly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stárenia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liehovín.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Nové prerozdelenie výšky pokút podľa závažnosti priestupku pri výrobe potravín, manipulácii s </w:t>
            </w:r>
            <w:r w:rsidR="00420980">
              <w:rPr>
                <w:rFonts w:ascii="Times" w:hAnsi="Times" w:cs="Times"/>
                <w:sz w:val="20"/>
                <w:szCs w:val="20"/>
              </w:rPr>
              <w:t>nimi a ich umiestňovaní na trh.</w:t>
            </w:r>
          </w:p>
          <w:p w:rsidR="00697641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Doplnenie jednoznačných identifikačných údajov o právnických osobách a fyzických osobách v centrálnom registri hospodárskych zvierat zmenou v zákone č. 39/2007 o veterinárnej starostlivosti v znení neskorších predpisov.</w:t>
            </w: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Zosúladiť zákon s požiadavkami EK. Realizovať znižovanie strát potravín a dosiahnuť aj zníženie odpadu z potravín prostredníctvom charitatívnych organizácií, a tým nadviazať na celosvetový trend a trend EÚ zapojenia sa do tejto aktivity. Rozšírenie chránených označení o označenia nepovinnými výrazmi kvality. Posilnenie úradnej kontroly potravín , ako aj zabezpečenie úradnej kontroly pri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stárení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liehovín. Rozšírenie zabezpečenia kontroly zdravotnej neškodnosti potravín. Presnejšia identifikácia právnických a fyzických osôb v centrálnom registri hospodárskych zvierat.</w:t>
            </w: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Malí výrobcovia potravín, obchodné organizácie,</w:t>
            </w:r>
            <w:r w:rsidR="005D1C2F">
              <w:rPr>
                <w:rFonts w:ascii="Times" w:hAnsi="Times" w:cs="Times"/>
                <w:sz w:val="20"/>
                <w:szCs w:val="20"/>
              </w:rPr>
              <w:t xml:space="preserve"> charitatívne organizácie,</w:t>
            </w:r>
            <w:r>
              <w:rPr>
                <w:rFonts w:ascii="Times" w:hAnsi="Times" w:cs="Times"/>
                <w:sz w:val="20"/>
                <w:szCs w:val="20"/>
              </w:rPr>
              <w:t xml:space="preserve"> dovozcovia a distribútori potravín, orgány úradnej kontroly potravín, subjekty vykonávajúce analýzu potravín, právnické a fyzické osoby registrované v centrálnom registri hospodárskych zvierat.</w:t>
            </w: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Všeobecne záväzným právnym predpisom sa určia druhy potravín, termín a rozsah informácií, ktoré prevádzkovateľ, ktorý v mieste určenia prijíma potraviny z iného členského štátu EÚ, alebo dováža potraviny, je povinný nahlásiť príslušnej regionálnej veterinárnej a potravinovej správe do elektronického systému ŠVPS SR.</w:t>
            </w: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97641">
        <w:trPr>
          <w:divId w:val="80729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97641">
        <w:trPr>
          <w:divId w:val="80729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97641" w:rsidRDefault="006976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97641">
        <w:trPr>
          <w:divId w:val="166281016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 w:rsidP="009D3BE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D3BE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04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3BE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044F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 w:rsidP="009976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92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9766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 w:rsidP="009976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92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9766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116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116AC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97641">
        <w:trPr>
          <w:divId w:val="166281016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97641" w:rsidRDefault="006976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97641">
        <w:trPr>
          <w:divId w:val="3908107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97641">
        <w:trPr>
          <w:divId w:val="3908107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Konzultácie sa uskutočnili podľa bodu 5.8. JMPPVV. Dňa 30. mája 2016 bol materiál prerokovaný v Rade pre potravinárstvo MPRV SR, ktorej členmi sú zástupcovia dotknutej podnikateľskej sféry. Členovia rady vzniesli k materiálu pripomienku, ktorá nebola akceptovaná, nakoľko bola nad rámec cieľa a účelu návrhu zákona.</w:t>
            </w:r>
          </w:p>
          <w:p w:rsidR="009D3BE8" w:rsidRDefault="009D3BE8" w:rsidP="0042098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Vplyv na rozpočet verejnej správy nie je možné kvantifikovať.</w:t>
            </w:r>
          </w:p>
        </w:tc>
      </w:tr>
      <w:tr w:rsidR="00697641">
        <w:trPr>
          <w:divId w:val="3908107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97641">
        <w:trPr>
          <w:divId w:val="3908107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jan.hascik@land.gov.sk </w:t>
            </w:r>
          </w:p>
        </w:tc>
      </w:tr>
      <w:tr w:rsidR="00697641">
        <w:trPr>
          <w:divId w:val="3908107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97641">
        <w:trPr>
          <w:divId w:val="3908107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Rada pre potravinárstvo</w:t>
            </w:r>
          </w:p>
        </w:tc>
      </w:tr>
      <w:tr w:rsidR="00697641">
        <w:trPr>
          <w:divId w:val="3908107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97641" w:rsidTr="00EE6C5F">
        <w:trPr>
          <w:divId w:val="390810773"/>
          <w:trHeight w:val="115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41" w:rsidRDefault="006976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EE6C5F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EE6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03" w:rsidRDefault="00006A03">
      <w:r>
        <w:separator/>
      </w:r>
    </w:p>
  </w:endnote>
  <w:endnote w:type="continuationSeparator" w:id="0">
    <w:p w:rsidR="00006A03" w:rsidRDefault="0000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F" w:rsidRDefault="009004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6078"/>
      <w:docPartObj>
        <w:docPartGallery w:val="Page Numbers (Bottom of Page)"/>
        <w:docPartUnique/>
      </w:docPartObj>
    </w:sdtPr>
    <w:sdtEndPr/>
    <w:sdtContent>
      <w:p w:rsidR="0090044F" w:rsidRDefault="009004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80">
          <w:rPr>
            <w:noProof/>
          </w:rPr>
          <w:t>6</w:t>
        </w:r>
        <w:r>
          <w:fldChar w:fldCharType="end"/>
        </w:r>
      </w:p>
    </w:sdtContent>
  </w:sdt>
  <w:p w:rsidR="0090044F" w:rsidRDefault="0090044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F" w:rsidRDefault="009004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03" w:rsidRDefault="00006A03">
      <w:r>
        <w:separator/>
      </w:r>
    </w:p>
  </w:footnote>
  <w:footnote w:type="continuationSeparator" w:id="0">
    <w:p w:rsidR="00006A03" w:rsidRDefault="0000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F" w:rsidRDefault="009004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F" w:rsidRDefault="0090044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F" w:rsidRDefault="009004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6A03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D28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167C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0756C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0493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980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C2F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7641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096E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044F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66D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73F"/>
    <w:rsid w:val="009C28D4"/>
    <w:rsid w:val="009C591A"/>
    <w:rsid w:val="009D0434"/>
    <w:rsid w:val="009D0E1B"/>
    <w:rsid w:val="009D3BE8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466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6C5F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6AC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2881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16 9:10:10"/>
    <f:field ref="objchangedby" par="" text="Administrator, System"/>
    <f:field ref="objmodifiedat" par="" text="15.7.2016 9:10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Elzerová Jana</cp:lastModifiedBy>
  <cp:revision>15</cp:revision>
  <dcterms:created xsi:type="dcterms:W3CDTF">2016-07-15T07:10:00Z</dcterms:created>
  <dcterms:modified xsi:type="dcterms:W3CDTF">2016-08-11T11:47:00Z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7" name="FSC#SKEDITIONSLOVLEX@103.510:rezortcislopredpis">
    <vt:lpwstr>2681/2016-410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29. 6. 2016</vt:lpwstr>
  </property>
  <property fmtid="{D5CDD505-2E9C-101B-9397-08002B2CF9AE}" pid="49" name="FSC#SKEDITIONSLOVLEX@103.510:AttrDateDocPropUkonceniePKK">
    <vt:lpwstr>15. 7. 2016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Pozitívne_x000d_
Žiadne</vt:lpwstr>
  </property>
  <property fmtid="{D5CDD505-2E9C-101B-9397-08002B2CF9AE}" pid="5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0" name="FSC#COOSYSTEM@1.1:Container">
    <vt:lpwstr>COO.2145.1000.3.1509884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radca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