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83E4FEA" w:rsidR="0081708C" w:rsidRPr="00CA6E29" w:rsidRDefault="00C0662A" w:rsidP="002B6DA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2B6DA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</w:t>
                  </w:r>
                  <w:r w:rsidR="004019EA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B6DA7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ktorým sa mení a dopĺňa zákon č. 514/2009 Z. z. o doprave na dráhach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4019EA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4019EA">
              <w:rPr>
                <w:rFonts w:ascii="Times New Roman" w:hAnsi="Times New Roman" w:cs="Times New Roman"/>
                <w:sz w:val="25"/>
                <w:szCs w:val="25"/>
              </w:rPr>
              <w:t>minister dopravy, výstavby a regionálneho rozvoja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4772A9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75E705EE" w14:textId="33C8D08D" w:rsidR="002B6DA7" w:rsidRDefault="002B6DA7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2B6DA7" w14:paraId="5100D113" w14:textId="77777777">
        <w:trPr>
          <w:divId w:val="17727776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2424C3" w14:textId="77777777" w:rsidR="002B6DA7" w:rsidRDefault="002B6DA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0A33A4F" w14:textId="77777777" w:rsidR="002B6DA7" w:rsidRDefault="002B6DA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2B6DA7" w14:paraId="1C5BDCF3" w14:textId="77777777">
        <w:trPr>
          <w:divId w:val="17727776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61A0B8" w14:textId="77777777" w:rsidR="002B6DA7" w:rsidRDefault="002B6DA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5F6C03" w14:textId="77777777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9FA2" w14:textId="709A6D95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</w:t>
            </w:r>
            <w:r w:rsidR="00717D05">
              <w:rPr>
                <w:rFonts w:ascii="Times" w:hAnsi="Times" w:cs="Times"/>
                <w:sz w:val="25"/>
                <w:szCs w:val="25"/>
              </w:rPr>
              <w:t xml:space="preserve"> </w:t>
            </w:r>
            <w:r>
              <w:rPr>
                <w:rFonts w:ascii="Times" w:hAnsi="Times" w:cs="Times"/>
                <w:sz w:val="25"/>
                <w:szCs w:val="25"/>
              </w:rPr>
              <w:t>ktorým sa mení a dopĺňa zákon č. 514/2009 Z. z. o doprave na dráhach v znení neskorších predpisov;</w:t>
            </w:r>
          </w:p>
        </w:tc>
      </w:tr>
      <w:tr w:rsidR="002B6DA7" w14:paraId="0261C5B1" w14:textId="77777777">
        <w:trPr>
          <w:divId w:val="177277763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81A9E" w14:textId="77777777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B6DA7" w14:paraId="58FE4D4A" w14:textId="77777777">
        <w:trPr>
          <w:divId w:val="17727776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BE9C3CE" w14:textId="77777777" w:rsidR="002B6DA7" w:rsidRDefault="002B6DA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09B1FE" w14:textId="77777777" w:rsidR="002B6DA7" w:rsidRDefault="002B6DA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2B6DA7" w14:paraId="4756B32F" w14:textId="77777777">
        <w:trPr>
          <w:divId w:val="17727776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E7FEEE" w14:textId="77777777" w:rsidR="002B6DA7" w:rsidRDefault="002B6DA7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2BAB48" w14:textId="77777777" w:rsidR="002B6DA7" w:rsidRDefault="002B6DA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2B6DA7" w14:paraId="176C971A" w14:textId="77777777">
        <w:trPr>
          <w:divId w:val="17727776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24FD98" w14:textId="77777777" w:rsidR="002B6DA7" w:rsidRDefault="002B6DA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21A328" w14:textId="77777777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7D27CB" w14:textId="77777777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2B6DA7" w14:paraId="20652C52" w14:textId="77777777">
        <w:trPr>
          <w:divId w:val="177277763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D79C4" w14:textId="77777777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2B6DA7" w14:paraId="2F558527" w14:textId="77777777">
        <w:trPr>
          <w:divId w:val="17727776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210A4" w14:textId="77777777" w:rsidR="002B6DA7" w:rsidRDefault="002B6DA7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254F07" w14:textId="044A2221" w:rsidR="002B6DA7" w:rsidRDefault="002B6DA7" w:rsidP="004772A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</w:t>
            </w:r>
            <w:bookmarkStart w:id="0" w:name="_GoBack"/>
            <w:bookmarkEnd w:id="0"/>
            <w:r>
              <w:rPr>
                <w:rFonts w:ascii="Times" w:hAnsi="Times" w:cs="Times"/>
                <w:b/>
                <w:bCs/>
                <w:sz w:val="25"/>
                <w:szCs w:val="25"/>
              </w:rPr>
              <w:t>ra dopravy, výstavby a regionálneho rozvoja Slovenskej republiky</w:t>
            </w:r>
          </w:p>
        </w:tc>
      </w:tr>
      <w:tr w:rsidR="002B6DA7" w14:paraId="458CAFF3" w14:textId="77777777">
        <w:trPr>
          <w:divId w:val="177277763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E1F930" w14:textId="77777777" w:rsidR="002B6DA7" w:rsidRDefault="002B6DA7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21A657" w14:textId="77777777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BF733D8" w14:textId="77777777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2B6DA7" w14:paraId="53224950" w14:textId="77777777">
        <w:trPr>
          <w:divId w:val="177277763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6C5E2" w14:textId="77777777" w:rsidR="002B6DA7" w:rsidRDefault="002B6DA7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39F58152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02C91655" w14:textId="4996E50B" w:rsidR="002B6DA7" w:rsidRDefault="002B6DA7">
            <w:pPr>
              <w:divId w:val="313805368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3CDDAB97" w:rsidR="00557779" w:rsidRPr="00557779" w:rsidRDefault="002B6DA7" w:rsidP="002B6DA7">
            <w:r>
              <w:rPr>
                <w:rFonts w:ascii="Times" w:hAnsi="Times" w:cs="Times"/>
                <w:sz w:val="25"/>
                <w:szCs w:val="25"/>
              </w:rPr>
              <w:t>minister dopravy, výstavby a regionálneho rozvoja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45794559" w:rsidR="00557779" w:rsidRPr="0010780A" w:rsidRDefault="002B6DA7" w:rsidP="002B6DA7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2455D43B" w:rsidR="00557779" w:rsidRDefault="002B6DA7" w:rsidP="002B6DA7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2B6DA7"/>
    <w:rsid w:val="00356199"/>
    <w:rsid w:val="00372BCE"/>
    <w:rsid w:val="00376D2B"/>
    <w:rsid w:val="004019EA"/>
    <w:rsid w:val="00402F32"/>
    <w:rsid w:val="00456D57"/>
    <w:rsid w:val="004772A9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17D05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3.6.2016 10:54:20"/>
    <f:field ref="objchangedby" par="" text="Administrator, System"/>
    <f:field ref="objmodifiedat" par="" text="13.6.2016 10:54:25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639E881-9228-4B6E-AB14-606A4788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Zemanová, Ivana</cp:lastModifiedBy>
  <cp:revision>4</cp:revision>
  <dcterms:created xsi:type="dcterms:W3CDTF">2016-06-13T13:40:00Z</dcterms:created>
  <dcterms:modified xsi:type="dcterms:W3CDTF">2016-06-13T13:40:00Z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COO.2145.1000.3.1455848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Železničná doprava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Ivana Zemanova</vt:lpwstr>
  </property>
  <property fmtid="{D5CDD505-2E9C-101B-9397-08002B2CF9AE}" pid="11" name="FSC#SKEDITIONSLOVLEX@103.510:zodppredkladatel">
    <vt:lpwstr>Roman Brecely</vt:lpwstr>
  </property>
  <property fmtid="{D5CDD505-2E9C-101B-9397-08002B2CF9AE}" pid="12" name="FSC#SKEDITIONSLOVLEX@103.510:nazovpredpis">
    <vt:lpwstr>,ktorým sa mení a dopĺňa zákon č. 514/2009 Z. z. o doprave na dráhach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dopravy, výstavby a regionálneho rozvoja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iniciatívny materiál</vt:lpwstr>
  </property>
  <property fmtid="{D5CDD505-2E9C-101B-9397-08002B2CF9AE}" pid="18" name="FSC#SKEDITIONSLOVLEX@103.510:plnynazovpredpis">
    <vt:lpwstr>,ktorým sa mení a dopĺňa zákon č. 514/2009 Z. z. o doprave na dráhach v znení neskorších predpisov</vt:lpwstr>
  </property>
  <property fmtid="{D5CDD505-2E9C-101B-9397-08002B2CF9AE}" pid="19" name="FSC#SKEDITIONSLOVLEX@103.510:rezortcislopredpis">
    <vt:lpwstr>***/2016/C350-SŽDD/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LP/2016/590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Európskych spoločenstiev</vt:lpwstr>
  </property>
  <property fmtid="{D5CDD505-2E9C-101B-9397-08002B2CF9AE}" pid="38" name="FSC#SKEDITIONSLOVLEX@103.510:AttrStrListDocPropPrimarnePravoEU">
    <vt:lpwstr>v tretej časti, hlave VI čl. 90 a 91 Zmluvy o fungovaní Európskej únie a  v tretej časti, hlave XVI čl. 170 - 172 Zmluvy o fungovaní Európskej únie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>Smernica Komisie (EÚ) 2016/882 z 1. júna 2016, ktorou sa mení smernica Európskeho parlamentu a Rady 2007/59/ES, pokiaľ ide o jazykové požiadavky </vt:lpwstr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do 1. júla 2016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dopravy, výstavby a regionálneho rozvoja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Neboli posudzované alternatívne riešenia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zákona,ktorým sa mení a dopĺňa zákon č. 514/2009 Z. z. o doprave na dráhach v znení neskorších predpisov.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dopravy, výstavby a regionálneho rozvoja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a&amp;nbsp;dopĺňa zákon č. 514/2009 Z. z. o&amp;nbsp;doprave na dráhach v&amp;nbsp;znení neskorších predpisov sa predkladá ako iniciatívny návrh mimo Plánu legislatívnych úloh vlády Slovenskej republiky na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dopravy, výstavby a regionálneho rozvoja Slovenskej republiky</vt:lpwstr>
  </property>
  <property fmtid="{D5CDD505-2E9C-101B-9397-08002B2CF9AE}" pid="137" name="FSC#SKEDITIONSLOVLEX@103.510:funkciaZodpPredAkuzativ">
    <vt:lpwstr>ministera dopravy, výstavby a regionálneho rozvoja Slovenskej republiky</vt:lpwstr>
  </property>
  <property fmtid="{D5CDD505-2E9C-101B-9397-08002B2CF9AE}" pid="138" name="FSC#SKEDITIONSLOVLEX@103.510:funkciaZodpPredDativ">
    <vt:lpwstr>ministerovi dopravy, výst6avby a regionálneho rozvoja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Roman Brecely_x000d_
minister dopravy, výstavby a regionálneho rozvoja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