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58" w:rsidRDefault="002B5E49" w:rsidP="002B5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E49">
        <w:rPr>
          <w:rFonts w:ascii="Times New Roman" w:hAnsi="Times New Roman" w:cs="Times New Roman"/>
          <w:sz w:val="24"/>
          <w:szCs w:val="24"/>
        </w:rPr>
        <w:t>(Návrh)</w:t>
      </w:r>
    </w:p>
    <w:p w:rsidR="002B5E49" w:rsidRPr="002B5E49" w:rsidRDefault="002B5E49" w:rsidP="002B5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KOMUNIKÉ</w:t>
      </w:r>
    </w:p>
    <w:p w:rsidR="002B5E49" w:rsidRPr="002B5E49" w:rsidRDefault="002B5E49" w:rsidP="002B5E49">
      <w:pPr>
        <w:jc w:val="both"/>
        <w:rPr>
          <w:rFonts w:ascii="Times New Roman" w:hAnsi="Times New Roman" w:cs="Times New Roman"/>
          <w:sz w:val="24"/>
          <w:szCs w:val="24"/>
        </w:rPr>
      </w:pPr>
      <w:r w:rsidRPr="002B5E49">
        <w:rPr>
          <w:rFonts w:ascii="Times New Roman" w:hAnsi="Times New Roman" w:cs="Times New Roman"/>
          <w:sz w:val="24"/>
          <w:szCs w:val="24"/>
        </w:rPr>
        <w:tab/>
        <w:t>Vláda</w:t>
      </w:r>
      <w:r>
        <w:rPr>
          <w:rFonts w:ascii="Times New Roman" w:hAnsi="Times New Roman" w:cs="Times New Roman"/>
          <w:sz w:val="24"/>
          <w:szCs w:val="24"/>
        </w:rPr>
        <w:t xml:space="preserve"> Slovenskej republiky na svojom rokovaní dňa...</w:t>
      </w:r>
      <w:r w:rsidR="001701B5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prerokovala a schválila návrh zákona, ktorým sa mení a dopĺňa zákon č. 404/2011 Z. z. o pobyte cudzincov a o zmene a doplnení niektorých zákonov v znení neskorších predpisov a ktorým sa menia a dopĺňajú niektoré zákony. </w:t>
      </w:r>
    </w:p>
    <w:sectPr w:rsidR="002B5E49" w:rsidRPr="002B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CA"/>
    <w:rsid w:val="001701B5"/>
    <w:rsid w:val="002B5E49"/>
    <w:rsid w:val="00531458"/>
    <w:rsid w:val="009103CA"/>
    <w:rsid w:val="00F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Klaudia Gregušová</cp:lastModifiedBy>
  <cp:revision>4</cp:revision>
  <dcterms:created xsi:type="dcterms:W3CDTF">2016-03-01T08:15:00Z</dcterms:created>
  <dcterms:modified xsi:type="dcterms:W3CDTF">2016-07-22T06:56:00Z</dcterms:modified>
</cp:coreProperties>
</file>