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83" w:rsidRDefault="003706EC" w:rsidP="009A2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9A25F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PREDKLADACIA</w:t>
      </w:r>
      <w:r w:rsidR="009A25F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SPRÁVA</w:t>
      </w:r>
    </w:p>
    <w:p w:rsidR="00C77628" w:rsidRDefault="00C77628" w:rsidP="009A2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77628" w:rsidRPr="009A25F5" w:rsidRDefault="00C77628" w:rsidP="00F625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A4614" w:rsidRDefault="00CA4614" w:rsidP="0011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F5">
        <w:rPr>
          <w:rFonts w:ascii="Times New Roman" w:hAnsi="Times New Roman" w:cs="Times New Roman"/>
          <w:sz w:val="24"/>
          <w:szCs w:val="24"/>
        </w:rPr>
        <w:t>Úrad vlády Slovenskej republiky predkladá na základe Plánu legislatívnych úloh vlády Slovenskej republiky na rok 2015 návrh, ktorým sa mení a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 xml:space="preserve">dopĺňa zákon č. 9/2010 Z. z. </w:t>
      </w:r>
      <w:r w:rsidR="00C77628">
        <w:rPr>
          <w:rFonts w:ascii="Times New Roman" w:hAnsi="Times New Roman" w:cs="Times New Roman"/>
          <w:sz w:val="24"/>
          <w:szCs w:val="24"/>
        </w:rPr>
        <w:br/>
      </w:r>
      <w:r w:rsidRPr="009A25F5">
        <w:rPr>
          <w:rFonts w:ascii="Times New Roman" w:hAnsi="Times New Roman" w:cs="Times New Roman"/>
          <w:sz w:val="24"/>
          <w:szCs w:val="24"/>
        </w:rPr>
        <w:t>o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>sťažnostiach v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>znení neskorších predpisov (ďalej len „zákon o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>sťažnostiach“).</w:t>
      </w:r>
    </w:p>
    <w:p w:rsidR="00C77628" w:rsidRPr="009A25F5" w:rsidRDefault="00C77628" w:rsidP="0011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614" w:rsidRDefault="00CA4614" w:rsidP="00113A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o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sťažnostiach je právny predpis zabezpečujúci ochranu individuálnych práv fyzických osôb a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osôb, porušovaných alebo ohrozovaných činnosťou alebo nečinnosťou orgánov verejnej správy. Zákonná úprava možnosti obracať sa na orgány verejnej správy prostredníctvom sťažností </w:t>
      </w:r>
      <w:r w:rsidR="008C6508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a poukazovať na nedostatky v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6508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činnosti týchto orgánov,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sa dotýka širokej verejnosti a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všetkých oblastí štátnej správy</w:t>
      </w:r>
      <w:r w:rsidR="008C6508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6508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je súčasne prostriedkom verejnej kontroly.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77628" w:rsidRPr="009A25F5" w:rsidRDefault="00C77628" w:rsidP="00113A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0079" w:rsidRPr="009A25F5" w:rsidRDefault="008C6508" w:rsidP="0011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Platný zákon o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sťažnostiach, prijatý Národnou radou Slovenskej republiky dňa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7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4. decembra 2009 s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účinnosťou od </w:t>
      </w:r>
      <w:r w:rsidR="00C7762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1. februára 2010</w:t>
      </w:r>
      <w:r w:rsidR="00DE519E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sk-SK"/>
        </w:rPr>
        <w:t>novelizovaný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DE519E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doposiaľ</w:t>
      </w:r>
      <w:r w:rsidR="00DE519E" w:rsidRP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>trikrát, a to v roku 2012, 2015 a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Pr="009A25F5">
        <w:rPr>
          <w:rFonts w:ascii="Times New Roman" w:hAnsi="Times New Roman" w:cs="Times New Roman"/>
          <w:sz w:val="24"/>
          <w:szCs w:val="24"/>
        </w:rPr>
        <w:t xml:space="preserve">2016. </w:t>
      </w:r>
      <w:r w:rsidR="00DE519E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Napriek uvedenému </w:t>
      </w:r>
      <w:r w:rsidR="00510079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vznikla </w:t>
      </w:r>
      <w:r w:rsidR="00217419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ďalšia </w:t>
      </w:r>
      <w:r w:rsidR="00510079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potreba </w:t>
      </w:r>
      <w:r w:rsidR="00DE519E" w:rsidRPr="009A25F5">
        <w:rPr>
          <w:rFonts w:ascii="Times New Roman" w:hAnsi="Times New Roman" w:cs="Times New Roman"/>
          <w:color w:val="000000"/>
          <w:sz w:val="24"/>
          <w:szCs w:val="24"/>
        </w:rPr>
        <w:t>novelizovať jeho ustanovenia</w:t>
      </w:r>
      <w:r w:rsidR="002352E6" w:rsidRPr="009A25F5">
        <w:rPr>
          <w:rFonts w:ascii="Times New Roman" w:hAnsi="Times New Roman" w:cs="Times New Roman"/>
          <w:color w:val="000000"/>
          <w:sz w:val="24"/>
          <w:szCs w:val="24"/>
        </w:rPr>
        <w:t xml:space="preserve"> tak, aby sa </w:t>
      </w:r>
      <w:r w:rsidR="002352E6" w:rsidRPr="009A25F5">
        <w:rPr>
          <w:rFonts w:ascii="Times New Roman" w:hAnsi="Times New Roman" w:cs="Times New Roman"/>
          <w:sz w:val="24"/>
          <w:szCs w:val="24"/>
        </w:rPr>
        <w:t>odstránili systémové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a vecné nedostatky p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latného zákona </w:t>
      </w:r>
      <w:r w:rsidR="00265B3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sťažnostiach, zistené </w:t>
      </w:r>
      <w:r w:rsidR="002352E6" w:rsidRPr="009A25F5">
        <w:rPr>
          <w:rFonts w:ascii="Times New Roman" w:hAnsi="Times New Roman" w:cs="Times New Roman"/>
          <w:sz w:val="24"/>
          <w:szCs w:val="24"/>
        </w:rPr>
        <w:t>na základe skúseností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z aplikačnej praxe a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zároveň, aby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bolo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aktualizované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jeho zneni</w:t>
      </w:r>
      <w:r w:rsidR="00BD0C5B" w:rsidRPr="009A25F5">
        <w:rPr>
          <w:rFonts w:ascii="Times New Roman" w:hAnsi="Times New Roman" w:cs="Times New Roman"/>
          <w:sz w:val="24"/>
          <w:szCs w:val="24"/>
        </w:rPr>
        <w:t>e</w:t>
      </w:r>
      <w:r w:rsidR="002352E6" w:rsidRPr="009A25F5">
        <w:rPr>
          <w:rFonts w:ascii="Times New Roman" w:hAnsi="Times New Roman" w:cs="Times New Roman"/>
          <w:sz w:val="24"/>
          <w:szCs w:val="24"/>
        </w:rPr>
        <w:t xml:space="preserve"> na základe prijatých právnych noriem, ktoré mohli mať vplyv na postup, resp. spôsob prešetrovania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2352E6" w:rsidRPr="009A25F5">
        <w:rPr>
          <w:rFonts w:ascii="Times New Roman" w:hAnsi="Times New Roman" w:cs="Times New Roman"/>
          <w:sz w:val="24"/>
          <w:szCs w:val="24"/>
        </w:rPr>
        <w:t>a vybavovania sťažností. Súčasne bolo potrebné r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iešiť nové problémy súvisiace s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procesom informatizácie spoločnosti a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realizovať úpravy smerujúce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efektívne</w:t>
      </w:r>
      <w:r w:rsidR="00BD0C5B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jšiemu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2E6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vybavovania sťažností. </w:t>
      </w:r>
      <w:r w:rsidR="00BD0C5B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novely zákona o</w:t>
      </w:r>
      <w:r w:rsid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0C5B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sťažnostiach preto novým spôsobom upravuje </w:t>
      </w:r>
      <w:r w:rsidR="004508A8" w:rsidRPr="009A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niektoré doterajšie postupy </w:t>
      </w:r>
      <w:r w:rsidR="00DE519E" w:rsidRPr="009A25F5">
        <w:rPr>
          <w:rFonts w:ascii="Times New Roman" w:hAnsi="Times New Roman" w:cs="Times New Roman"/>
          <w:sz w:val="24"/>
          <w:szCs w:val="24"/>
        </w:rPr>
        <w:t>pri podávaní, posudzovaní, prešetrovaní a vybavovaní sťažností</w:t>
      </w:r>
      <w:r w:rsidR="00265B3F">
        <w:rPr>
          <w:rFonts w:ascii="Times New Roman" w:hAnsi="Times New Roman" w:cs="Times New Roman"/>
          <w:sz w:val="24"/>
          <w:szCs w:val="24"/>
        </w:rPr>
        <w:t>.</w:t>
      </w:r>
      <w:r w:rsidR="004508A8" w:rsidRPr="009A25F5">
        <w:rPr>
          <w:rFonts w:ascii="Times New Roman" w:hAnsi="Times New Roman" w:cs="Times New Roman"/>
          <w:sz w:val="24"/>
          <w:szCs w:val="24"/>
        </w:rPr>
        <w:t xml:space="preserve"> Zároveň konkretizuje obsah niektorých pojmov, úkonov a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4508A8" w:rsidRPr="009A25F5">
        <w:rPr>
          <w:rFonts w:ascii="Times New Roman" w:hAnsi="Times New Roman" w:cs="Times New Roman"/>
          <w:sz w:val="24"/>
          <w:szCs w:val="24"/>
        </w:rPr>
        <w:t>povinností</w:t>
      </w:r>
      <w:r w:rsidR="00510079" w:rsidRPr="009A25F5">
        <w:rPr>
          <w:rFonts w:ascii="Times New Roman" w:hAnsi="Times New Roman" w:cs="Times New Roman"/>
          <w:sz w:val="24"/>
          <w:szCs w:val="24"/>
        </w:rPr>
        <w:t>,</w:t>
      </w:r>
      <w:r w:rsidR="004508A8" w:rsidRP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510079" w:rsidRPr="009A25F5">
        <w:rPr>
          <w:rFonts w:ascii="Times New Roman" w:hAnsi="Times New Roman" w:cs="Times New Roman"/>
          <w:sz w:val="24"/>
          <w:szCs w:val="24"/>
        </w:rPr>
        <w:t xml:space="preserve">ktoré </w:t>
      </w:r>
      <w:r w:rsidR="004508A8" w:rsidRPr="009A25F5">
        <w:rPr>
          <w:rFonts w:ascii="Times New Roman" w:hAnsi="Times New Roman" w:cs="Times New Roman"/>
          <w:sz w:val="24"/>
          <w:szCs w:val="24"/>
        </w:rPr>
        <w:t>s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  <w:r w:rsidR="004508A8" w:rsidRPr="009A25F5">
        <w:rPr>
          <w:rFonts w:ascii="Times New Roman" w:hAnsi="Times New Roman" w:cs="Times New Roman"/>
          <w:sz w:val="24"/>
          <w:szCs w:val="24"/>
        </w:rPr>
        <w:t>problematikou vybavovania sťažností</w:t>
      </w:r>
      <w:r w:rsidR="00510079" w:rsidRPr="009A25F5">
        <w:rPr>
          <w:rFonts w:ascii="Times New Roman" w:hAnsi="Times New Roman" w:cs="Times New Roman"/>
          <w:sz w:val="24"/>
          <w:szCs w:val="24"/>
        </w:rPr>
        <w:t xml:space="preserve"> súvisia</w:t>
      </w:r>
      <w:r w:rsidR="004508A8" w:rsidRPr="009A25F5">
        <w:rPr>
          <w:rFonts w:ascii="Times New Roman" w:hAnsi="Times New Roman" w:cs="Times New Roman"/>
          <w:sz w:val="24"/>
          <w:szCs w:val="24"/>
        </w:rPr>
        <w:t>.</w:t>
      </w:r>
      <w:r w:rsidR="009A2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DD" w:rsidRDefault="00CE07DD" w:rsidP="00113A9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7DD" w:rsidRPr="00701F50" w:rsidRDefault="00CE07DD" w:rsidP="00113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bol </w:t>
      </w:r>
      <w:bookmarkStart w:id="0" w:name="_GoBack"/>
      <w:bookmarkEnd w:id="0"/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od 01.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augusta 2016 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13. augusta 2016 predmetom predbežného pripomienkového konania,  v rámci ktorého Stála pracovná komisia Legislatívnej rady vlády Slovenskej republiky na posudzovanie vybraných vplyvov zaujala k materiálu súhlasné stanovisko. 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Následne bol 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v dňoch od 13. septembra 2016 do 04. októbra 2016  pred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ložený na 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medzirezortné pripomienkové konani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ktorého výsledok je uvedený vo vyhodnotení. Návrh zákona bude na rokovanie vlády Slovenskej republiky predložený  s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rozpor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 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k hromadnej pripomienke verejnosti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nebol 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rozporom konaní </w:t>
      </w:r>
      <w:r w:rsidR="00113A99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odstránen</w:t>
      </w:r>
      <w:r w:rsidR="00701F50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113A99" w:rsidRPr="00701F50" w:rsidRDefault="00113A99" w:rsidP="00113A9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4B" w:rsidRPr="00701F50" w:rsidRDefault="00CE07DD" w:rsidP="00113A9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50">
        <w:rPr>
          <w:rFonts w:ascii="Times New Roman" w:hAnsi="Times New Roman" w:cs="Times New Roman"/>
          <w:sz w:val="24"/>
          <w:szCs w:val="24"/>
        </w:rPr>
        <w:t>P</w:t>
      </w:r>
      <w:r w:rsidR="00670D4B" w:rsidRPr="00701F50">
        <w:rPr>
          <w:rFonts w:ascii="Times New Roman" w:hAnsi="Times New Roman" w:cs="Times New Roman"/>
          <w:sz w:val="24"/>
          <w:szCs w:val="24"/>
        </w:rPr>
        <w:t xml:space="preserve">redložený návrh novely zákona </w:t>
      </w:r>
      <w:r w:rsidR="00D72A1A" w:rsidRPr="00701F50">
        <w:rPr>
          <w:rFonts w:ascii="Times New Roman" w:hAnsi="Times New Roman" w:cs="Times New Roman"/>
          <w:sz w:val="24"/>
          <w:szCs w:val="24"/>
        </w:rPr>
        <w:t xml:space="preserve">o sťažnostiach </w:t>
      </w:r>
      <w:r w:rsidR="00670D4B" w:rsidRPr="00701F50">
        <w:rPr>
          <w:rFonts w:ascii="Times New Roman" w:hAnsi="Times New Roman" w:cs="Times New Roman"/>
          <w:sz w:val="24"/>
          <w:szCs w:val="24"/>
        </w:rPr>
        <w:t>je v</w:t>
      </w:r>
      <w:r w:rsidR="009A25F5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="00670D4B" w:rsidRPr="00701F50">
        <w:rPr>
          <w:rFonts w:ascii="Times New Roman" w:hAnsi="Times New Roman" w:cs="Times New Roman"/>
          <w:sz w:val="24"/>
          <w:szCs w:val="24"/>
        </w:rPr>
        <w:t>súlade s</w:t>
      </w:r>
      <w:r w:rsidR="009A25F5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="00670D4B" w:rsidRPr="00701F50">
        <w:rPr>
          <w:rFonts w:ascii="Times New Roman" w:hAnsi="Times New Roman" w:cs="Times New Roman"/>
          <w:sz w:val="24"/>
          <w:szCs w:val="24"/>
        </w:rPr>
        <w:t xml:space="preserve">Ústavou Slovenskej republiky, </w:t>
      </w:r>
      <w:r w:rsidR="008C5986" w:rsidRPr="00701F50">
        <w:rPr>
          <w:rFonts w:ascii="Times New Roman" w:hAnsi="Times New Roman" w:cs="Times New Roman"/>
          <w:sz w:val="24"/>
          <w:szCs w:val="24"/>
        </w:rPr>
        <w:t xml:space="preserve">ústavnými zákonmi, nálezmi </w:t>
      </w: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 súdu Slovenskej republiky a ostatnými všeobecne záväznými právnymi predpismi platnými v Slovenskej republike</w:t>
      </w:r>
      <w:r w:rsidR="008C5986" w:rsidRPr="00701F50">
        <w:rPr>
          <w:rFonts w:ascii="Times New Roman" w:hAnsi="Times New Roman" w:cs="Times New Roman"/>
          <w:sz w:val="24"/>
          <w:szCs w:val="24"/>
        </w:rPr>
        <w:t xml:space="preserve">, </w:t>
      </w:r>
      <w:r w:rsidR="00670D4B" w:rsidRPr="00701F50">
        <w:rPr>
          <w:rFonts w:ascii="Times New Roman" w:hAnsi="Times New Roman" w:cs="Times New Roman"/>
          <w:sz w:val="24"/>
          <w:szCs w:val="24"/>
        </w:rPr>
        <w:t xml:space="preserve">medzinárodnými zmluvami, ktorými je Slovenská republika viazaná, </w:t>
      </w:r>
      <w:r w:rsidR="005D235D" w:rsidRPr="00701F50">
        <w:rPr>
          <w:rFonts w:ascii="Times New Roman" w:hAnsi="Times New Roman" w:cs="Times New Roman"/>
          <w:sz w:val="24"/>
          <w:szCs w:val="24"/>
        </w:rPr>
        <w:t>zákonmi a</w:t>
      </w:r>
      <w:r w:rsidR="00670D4B" w:rsidRPr="00701F50">
        <w:rPr>
          <w:rFonts w:ascii="Times New Roman" w:hAnsi="Times New Roman" w:cs="Times New Roman"/>
          <w:sz w:val="24"/>
          <w:szCs w:val="24"/>
        </w:rPr>
        <w:t>ko aj s</w:t>
      </w:r>
      <w:r w:rsidR="009A25F5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="00670D4B" w:rsidRPr="00701F50">
        <w:rPr>
          <w:rFonts w:ascii="Times New Roman" w:hAnsi="Times New Roman" w:cs="Times New Roman"/>
          <w:sz w:val="24"/>
          <w:szCs w:val="24"/>
        </w:rPr>
        <w:t>právom Európskej únie</w:t>
      </w:r>
      <w:r w:rsidR="005D235D" w:rsidRPr="00701F50">
        <w:rPr>
          <w:rFonts w:ascii="Times New Roman" w:hAnsi="Times New Roman" w:cs="Times New Roman"/>
          <w:sz w:val="24"/>
          <w:szCs w:val="24"/>
        </w:rPr>
        <w:t>.</w:t>
      </w:r>
      <w:r w:rsidR="00670D4B" w:rsidRPr="00701F50">
        <w:rPr>
          <w:rFonts w:ascii="Times New Roman" w:hAnsi="Times New Roman" w:cs="Times New Roman"/>
          <w:sz w:val="24"/>
          <w:szCs w:val="24"/>
        </w:rPr>
        <w:t xml:space="preserve"> Predkladaný návrh</w:t>
      </w:r>
      <w:r w:rsidR="009A25F5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="00670D4B" w:rsidRPr="00701F50">
        <w:rPr>
          <w:rFonts w:ascii="Times New Roman" w:hAnsi="Times New Roman" w:cs="Times New Roman"/>
          <w:sz w:val="24"/>
          <w:szCs w:val="24"/>
        </w:rPr>
        <w:t xml:space="preserve">nebol predmetom </w:t>
      </w:r>
      <w:proofErr w:type="spellStart"/>
      <w:r w:rsidR="00670D4B" w:rsidRPr="00701F50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="009A25F5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="00670D4B" w:rsidRPr="00701F50">
        <w:rPr>
          <w:rFonts w:ascii="Times New Roman" w:hAnsi="Times New Roman" w:cs="Times New Roman"/>
          <w:sz w:val="24"/>
          <w:szCs w:val="24"/>
        </w:rPr>
        <w:t>pripomienkového konania.</w:t>
      </w:r>
    </w:p>
    <w:p w:rsidR="00CE07DD" w:rsidRPr="00701F50" w:rsidRDefault="00CE07DD" w:rsidP="00113A99">
      <w:pPr>
        <w:spacing w:after="0" w:line="240" w:lineRule="auto"/>
        <w:ind w:firstLine="567"/>
        <w:contextualSpacing/>
        <w:jc w:val="both"/>
        <w:rPr>
          <w:rStyle w:val="Textzstupnhosymbolu"/>
          <w:color w:val="auto"/>
          <w:sz w:val="24"/>
          <w:szCs w:val="24"/>
        </w:rPr>
      </w:pPr>
    </w:p>
    <w:p w:rsidR="00670D4B" w:rsidRPr="00701F50" w:rsidRDefault="00670D4B" w:rsidP="0011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50">
        <w:rPr>
          <w:rStyle w:val="Textzstupnhosymbolu"/>
          <w:color w:val="auto"/>
          <w:sz w:val="24"/>
          <w:szCs w:val="24"/>
        </w:rPr>
        <w:t>Návrh novely zákona</w:t>
      </w:r>
      <w:r w:rsidR="00D72A1A" w:rsidRPr="00701F50">
        <w:rPr>
          <w:rStyle w:val="Textzstupnhosymbolu"/>
          <w:color w:val="auto"/>
          <w:sz w:val="24"/>
          <w:szCs w:val="24"/>
        </w:rPr>
        <w:t xml:space="preserve"> o sťažnostiach </w:t>
      </w:r>
      <w:r w:rsidRPr="00701F50">
        <w:rPr>
          <w:rStyle w:val="Textzstupnhosymbolu"/>
          <w:color w:val="auto"/>
          <w:sz w:val="24"/>
          <w:szCs w:val="24"/>
        </w:rPr>
        <w:t>nebude mať vplyv</w:t>
      </w:r>
      <w:r w:rsidRPr="00701F50">
        <w:rPr>
          <w:rFonts w:ascii="Times New Roman" w:hAnsi="Times New Roman" w:cs="Times New Roman"/>
          <w:sz w:val="24"/>
          <w:szCs w:val="24"/>
        </w:rPr>
        <w:t xml:space="preserve"> na </w:t>
      </w:r>
      <w:r w:rsidR="005D235D" w:rsidRPr="00701F50">
        <w:rPr>
          <w:rFonts w:ascii="Times New Roman" w:hAnsi="Times New Roman" w:cs="Times New Roman"/>
          <w:sz w:val="24"/>
          <w:szCs w:val="24"/>
        </w:rPr>
        <w:t xml:space="preserve">rozpočet </w:t>
      </w:r>
      <w:r w:rsidRPr="00701F50">
        <w:rPr>
          <w:rFonts w:ascii="Times New Roman" w:hAnsi="Times New Roman" w:cs="Times New Roman"/>
          <w:sz w:val="24"/>
          <w:szCs w:val="24"/>
        </w:rPr>
        <w:t xml:space="preserve">verejnej správy, </w:t>
      </w:r>
      <w:r w:rsidR="005D235D" w:rsidRPr="00701F50">
        <w:rPr>
          <w:rFonts w:ascii="Times New Roman" w:hAnsi="Times New Roman" w:cs="Times New Roman"/>
          <w:sz w:val="24"/>
          <w:szCs w:val="24"/>
        </w:rPr>
        <w:t>vplyv na podnikateľské prostredie, sociálne vplyvy, vplyvy na životné prostredie</w:t>
      </w:r>
      <w:r w:rsidR="00F42F9B" w:rsidRPr="00701F50">
        <w:rPr>
          <w:rFonts w:ascii="Times New Roman" w:hAnsi="Times New Roman" w:cs="Times New Roman"/>
          <w:sz w:val="24"/>
          <w:szCs w:val="24"/>
        </w:rPr>
        <w:t xml:space="preserve"> a vplyvy na služby verejnej správy pre občana.</w:t>
      </w:r>
      <w:r w:rsidR="005D235D" w:rsidRPr="00701F50">
        <w:rPr>
          <w:rFonts w:ascii="Times New Roman" w:hAnsi="Times New Roman" w:cs="Times New Roman"/>
          <w:sz w:val="24"/>
          <w:szCs w:val="24"/>
        </w:rPr>
        <w:t xml:space="preserve"> </w:t>
      </w:r>
      <w:r w:rsidRPr="00701F50">
        <w:rPr>
          <w:rFonts w:ascii="Times New Roman" w:hAnsi="Times New Roman" w:cs="Times New Roman"/>
          <w:sz w:val="24"/>
          <w:szCs w:val="24"/>
        </w:rPr>
        <w:t>Návrh pozitívne ovplyvní informatizáci</w:t>
      </w:r>
      <w:r w:rsidR="0098403C" w:rsidRPr="00701F50">
        <w:rPr>
          <w:rFonts w:ascii="Times New Roman" w:hAnsi="Times New Roman" w:cs="Times New Roman"/>
          <w:sz w:val="24"/>
          <w:szCs w:val="24"/>
        </w:rPr>
        <w:t>u</w:t>
      </w:r>
      <w:r w:rsidR="00F42F9B" w:rsidRPr="00701F50">
        <w:rPr>
          <w:rFonts w:ascii="Times New Roman" w:hAnsi="Times New Roman" w:cs="Times New Roman"/>
          <w:sz w:val="24"/>
          <w:szCs w:val="24"/>
        </w:rPr>
        <w:t>.</w:t>
      </w:r>
      <w:r w:rsidRPr="00701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99" w:rsidRPr="00701F50" w:rsidRDefault="00CE07DD" w:rsidP="00113A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3A99"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8C6508" w:rsidRPr="00701F50" w:rsidRDefault="00670D4B" w:rsidP="00113A99">
      <w:pPr>
        <w:tabs>
          <w:tab w:val="left" w:pos="567"/>
        </w:tabs>
        <w:spacing w:after="0" w:line="240" w:lineRule="auto"/>
        <w:ind w:firstLine="567"/>
        <w:jc w:val="both"/>
        <w:rPr>
          <w:rFonts w:cstheme="minorHAnsi"/>
        </w:rPr>
      </w:pPr>
      <w:r w:rsidRPr="00701F50">
        <w:rPr>
          <w:rFonts w:ascii="Times New Roman" w:hAnsi="Times New Roman" w:cs="Times New Roman"/>
          <w:sz w:val="24"/>
          <w:szCs w:val="24"/>
        </w:rPr>
        <w:t xml:space="preserve">Vzhľadom na dĺžku trvania legislatívneho procesu sa účinnosť novely zákona navrhuje </w:t>
      </w:r>
      <w:r w:rsidR="005D235D" w:rsidRPr="00701F50">
        <w:rPr>
          <w:rFonts w:ascii="Times New Roman" w:hAnsi="Times New Roman" w:cs="Times New Roman"/>
          <w:sz w:val="24"/>
          <w:szCs w:val="24"/>
        </w:rPr>
        <w:t xml:space="preserve">k 01. </w:t>
      </w:r>
      <w:r w:rsidR="003C699B" w:rsidRPr="00701F50">
        <w:rPr>
          <w:rFonts w:ascii="Times New Roman" w:hAnsi="Times New Roman" w:cs="Times New Roman"/>
          <w:sz w:val="24"/>
          <w:szCs w:val="24"/>
        </w:rPr>
        <w:t>apríla</w:t>
      </w:r>
      <w:r w:rsidR="005D235D" w:rsidRPr="00701F50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CA4614" w:rsidRPr="00701F50" w:rsidRDefault="00670D4B" w:rsidP="00113A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E07DD" w:rsidRPr="00701F50" w:rsidRDefault="009A25F5" w:rsidP="00113A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sectPr w:rsidR="00CE07DD" w:rsidRPr="00701F50" w:rsidSect="00113A9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9FA"/>
    <w:multiLevelType w:val="hybridMultilevel"/>
    <w:tmpl w:val="CF2A3840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8A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left="0" w:firstLine="284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7D03CBB"/>
    <w:multiLevelType w:val="hybridMultilevel"/>
    <w:tmpl w:val="9DB233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A224E"/>
    <w:multiLevelType w:val="hybridMultilevel"/>
    <w:tmpl w:val="1DE43AD0"/>
    <w:lvl w:ilvl="0" w:tplc="C1FEB8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3"/>
    <w:rsid w:val="00106726"/>
    <w:rsid w:val="00113A99"/>
    <w:rsid w:val="001333D6"/>
    <w:rsid w:val="001F7C63"/>
    <w:rsid w:val="00217419"/>
    <w:rsid w:val="00233E83"/>
    <w:rsid w:val="002352E6"/>
    <w:rsid w:val="00265B3F"/>
    <w:rsid w:val="00334E2E"/>
    <w:rsid w:val="0036661F"/>
    <w:rsid w:val="003706EC"/>
    <w:rsid w:val="00371EDF"/>
    <w:rsid w:val="003C699B"/>
    <w:rsid w:val="004508A8"/>
    <w:rsid w:val="00490896"/>
    <w:rsid w:val="00510079"/>
    <w:rsid w:val="0051389B"/>
    <w:rsid w:val="005D235D"/>
    <w:rsid w:val="006143F2"/>
    <w:rsid w:val="00670D4B"/>
    <w:rsid w:val="006968C0"/>
    <w:rsid w:val="00697F6E"/>
    <w:rsid w:val="006A383E"/>
    <w:rsid w:val="006E7BB3"/>
    <w:rsid w:val="00701F50"/>
    <w:rsid w:val="00771587"/>
    <w:rsid w:val="00784F61"/>
    <w:rsid w:val="0085116D"/>
    <w:rsid w:val="008A3237"/>
    <w:rsid w:val="008A36E5"/>
    <w:rsid w:val="008C5986"/>
    <w:rsid w:val="008C6508"/>
    <w:rsid w:val="00982542"/>
    <w:rsid w:val="0098403C"/>
    <w:rsid w:val="009A25F5"/>
    <w:rsid w:val="009C4D2C"/>
    <w:rsid w:val="00A320DD"/>
    <w:rsid w:val="00A52B5A"/>
    <w:rsid w:val="00AC101C"/>
    <w:rsid w:val="00BD0C5B"/>
    <w:rsid w:val="00C70388"/>
    <w:rsid w:val="00C709FA"/>
    <w:rsid w:val="00C77628"/>
    <w:rsid w:val="00CA4614"/>
    <w:rsid w:val="00CE07DD"/>
    <w:rsid w:val="00D50D71"/>
    <w:rsid w:val="00D72A1A"/>
    <w:rsid w:val="00DC4C15"/>
    <w:rsid w:val="00DE519E"/>
    <w:rsid w:val="00E01E7F"/>
    <w:rsid w:val="00F04193"/>
    <w:rsid w:val="00F06CF1"/>
    <w:rsid w:val="00F42F9B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038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A36E5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038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A36E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Hasíková Mária</dc:creator>
  <cp:lastModifiedBy>Mozolík Rudolf</cp:lastModifiedBy>
  <cp:revision>19</cp:revision>
  <dcterms:created xsi:type="dcterms:W3CDTF">2016-08-03T13:48:00Z</dcterms:created>
  <dcterms:modified xsi:type="dcterms:W3CDTF">2016-11-30T14:01:00Z</dcterms:modified>
</cp:coreProperties>
</file>