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Textzstupnhosymbolu"/>
                <w:i/>
                <w:color w:val="000000"/>
              </w:rPr>
              <w:t>Návrh nariadenia vlády Slovenskej republiky, ktorým sa mení nariadenie vlády Slovenskej republiky č. 420/2012 Z. z., ktorým sa</w:t>
            </w:r>
            <w:r w:rsidRPr="00CA008D">
              <w:rPr>
                <w:b/>
                <w:i/>
                <w:sz w:val="28"/>
                <w:szCs w:val="28"/>
              </w:rPr>
              <w:t xml:space="preserve"> </w:t>
            </w:r>
            <w:r w:rsidRPr="00CA008D">
              <w:rPr>
                <w:rStyle w:val="Textzstupnhosymbolu"/>
                <w:i/>
                <w:color w:val="000000"/>
              </w:rPr>
              <w:t>ustanovuje národná tabuľka frekvenčného spektra v 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dopravy, výstavby a regionálneho rozvoja Slovenskej republiky</w:t>
            </w:r>
          </w:p>
          <w:p w:rsidR="000F0DF7" w:rsidRPr="00A179AE" w:rsidRDefault="000F0DF7" w:rsidP="000F0DF7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D209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F0DF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33F7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CA008D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F357D" w:rsidP="007B71A4">
            <w:pPr>
              <w:rPr>
                <w:i/>
              </w:rPr>
            </w:pPr>
            <w:r>
              <w:rPr>
                <w:i/>
              </w:rPr>
              <w:t>s</w:t>
            </w:r>
            <w:r w:rsidR="005B2545">
              <w:rPr>
                <w:i/>
              </w:rPr>
              <w:t>eptember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F0DF7" w:rsidP="007B71A4">
            <w:pPr>
              <w:rPr>
                <w:i/>
              </w:rPr>
            </w:pPr>
            <w:r>
              <w:rPr>
                <w:i/>
              </w:rPr>
              <w:t>november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Textzstupnhosymbolu"/>
                <w:i/>
                <w:color w:val="000000"/>
              </w:rPr>
            </w:pPr>
            <w:r w:rsidRPr="00CA008D">
              <w:rPr>
                <w:rStyle w:val="Textzstupnhosymbolu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Textzstupnhosymbolu"/>
                <w:i/>
                <w:color w:val="000000"/>
              </w:rPr>
            </w:pPr>
            <w:r w:rsidRPr="00CA008D">
              <w:rPr>
                <w:rStyle w:val="Textzstupnhosymbolu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CA008D" w:rsidP="00CA008D">
            <w:pPr>
              <w:rPr>
                <w:i/>
              </w:rPr>
            </w:pPr>
            <w:r>
              <w:rPr>
                <w:i/>
              </w:rPr>
              <w:t>Inštitúcie a právnické a fyzické osoby využívajúce frekvencie.</w:t>
            </w:r>
          </w:p>
          <w:p w:rsidR="00CA008D" w:rsidRPr="00A179AE" w:rsidRDefault="00CA008D" w:rsidP="00CA008D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A008D" w:rsidP="007B71A4">
            <w:pPr>
              <w:rPr>
                <w:i/>
              </w:rPr>
            </w:pPr>
            <w:r>
              <w:rPr>
                <w:i/>
              </w:rPr>
              <w:t>Neboli posudzované žiadne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8740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8740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D20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F0D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F0D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F0D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F0D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F0D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0F0DF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0F0DF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08740A" w:rsidP="0008740A">
            <w:pPr>
              <w:rPr>
                <w:i/>
              </w:rPr>
            </w:pPr>
            <w:r>
              <w:rPr>
                <w:i/>
              </w:rPr>
              <w:t>Nina Berglová</w:t>
            </w:r>
            <w:r w:rsidR="000F0DF7">
              <w:rPr>
                <w:i/>
              </w:rPr>
              <w:t xml:space="preserve">, Ministerstvo dopravy, výstavby a regionálneho rozvoja SR, sekcia elektronických komunikácií a poštových služieb, </w:t>
            </w:r>
            <w:hyperlink r:id="rId10" w:history="1">
              <w:r w:rsidRPr="00074242">
                <w:rPr>
                  <w:rStyle w:val="Hypertextovprepojenie"/>
                  <w:i/>
                </w:rPr>
                <w:t>nina.berglova@mindop.sk</w:t>
              </w:r>
            </w:hyperlink>
            <w:r>
              <w:rPr>
                <w:i/>
              </w:rPr>
              <w:t xml:space="preserve"> , tel. č. 59494798</w:t>
            </w:r>
            <w:bookmarkStart w:id="0" w:name="_GoBack"/>
            <w:bookmarkEnd w:id="0"/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B1" w:rsidRDefault="00987EB1" w:rsidP="003501A1">
      <w:r>
        <w:separator/>
      </w:r>
    </w:p>
  </w:endnote>
  <w:endnote w:type="continuationSeparator" w:id="0">
    <w:p w:rsidR="00987EB1" w:rsidRDefault="00987EB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B1" w:rsidRDefault="00987EB1" w:rsidP="003501A1">
      <w:r>
        <w:separator/>
      </w:r>
    </w:p>
  </w:footnote>
  <w:footnote w:type="continuationSeparator" w:id="0">
    <w:p w:rsidR="00987EB1" w:rsidRDefault="00987EB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2C7F"/>
    <w:rsid w:val="00036A60"/>
    <w:rsid w:val="0008740A"/>
    <w:rsid w:val="000D40AB"/>
    <w:rsid w:val="000F0DF7"/>
    <w:rsid w:val="0011693A"/>
    <w:rsid w:val="00175FD8"/>
    <w:rsid w:val="001A1559"/>
    <w:rsid w:val="003501A1"/>
    <w:rsid w:val="0037255C"/>
    <w:rsid w:val="00395098"/>
    <w:rsid w:val="0045465B"/>
    <w:rsid w:val="004C60B8"/>
    <w:rsid w:val="004C794A"/>
    <w:rsid w:val="004D209D"/>
    <w:rsid w:val="004F6F1F"/>
    <w:rsid w:val="004F7D6F"/>
    <w:rsid w:val="00570B48"/>
    <w:rsid w:val="005B2545"/>
    <w:rsid w:val="005B7A8D"/>
    <w:rsid w:val="006C3B7D"/>
    <w:rsid w:val="007F357D"/>
    <w:rsid w:val="00987EB1"/>
    <w:rsid w:val="00AC2477"/>
    <w:rsid w:val="00B65A86"/>
    <w:rsid w:val="00CA008D"/>
    <w:rsid w:val="00CB3623"/>
    <w:rsid w:val="00D13B6F"/>
    <w:rsid w:val="00D75D35"/>
    <w:rsid w:val="00DE2A12"/>
    <w:rsid w:val="00EB59E3"/>
    <w:rsid w:val="00EF466C"/>
    <w:rsid w:val="00EF6C53"/>
    <w:rsid w:val="00F22831"/>
    <w:rsid w:val="00F33F7A"/>
    <w:rsid w:val="00F62771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nina.berglova@mindop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8E3C15-7F66-4520-B694-959DBF9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Berglová, Nina</cp:lastModifiedBy>
  <cp:revision>2</cp:revision>
  <dcterms:created xsi:type="dcterms:W3CDTF">2016-11-10T08:39:00Z</dcterms:created>
  <dcterms:modified xsi:type="dcterms:W3CDTF">2016-11-10T08:39:00Z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