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44" w:rsidRDefault="00856044" w:rsidP="00856044">
      <w:r>
        <w:rPr>
          <w:noProof/>
        </w:rPr>
        <w:drawing>
          <wp:inline distT="0" distB="0" distL="0" distR="0" wp14:anchorId="6F19EBAD" wp14:editId="5073454E">
            <wp:extent cx="723265" cy="712470"/>
            <wp:effectExtent l="0" t="0" r="0" b="0"/>
            <wp:docPr id="1" name="Obrázok 1" descr="ZMOS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ZMOS CMYK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44" w:rsidRPr="00856044" w:rsidRDefault="00856044" w:rsidP="00856044">
      <w:pPr>
        <w:keepNext/>
        <w:jc w:val="both"/>
        <w:outlineLvl w:val="0"/>
        <w:rPr>
          <w:b/>
          <w:sz w:val="20"/>
          <w:szCs w:val="20"/>
          <w:lang w:eastAsia="cs-CZ"/>
        </w:rPr>
      </w:pPr>
      <w:r w:rsidRPr="00856044">
        <w:rPr>
          <w:b/>
          <w:sz w:val="20"/>
          <w:szCs w:val="20"/>
          <w:lang w:eastAsia="cs-CZ"/>
        </w:rPr>
        <w:t xml:space="preserve">Materiál na rokovanie </w:t>
      </w:r>
    </w:p>
    <w:p w:rsidR="00856044" w:rsidRPr="00856044" w:rsidRDefault="00856044" w:rsidP="00856044">
      <w:pPr>
        <w:rPr>
          <w:rFonts w:eastAsiaTheme="minorHAnsi"/>
          <w:b/>
          <w:bCs/>
          <w:sz w:val="20"/>
          <w:szCs w:val="20"/>
        </w:rPr>
      </w:pPr>
      <w:r w:rsidRPr="00856044">
        <w:rPr>
          <w:b/>
          <w:bCs/>
          <w:sz w:val="20"/>
          <w:szCs w:val="20"/>
        </w:rPr>
        <w:t>Hospodárskej a sociálnej rady SR</w:t>
      </w:r>
    </w:p>
    <w:p w:rsidR="00856044" w:rsidRPr="00856044" w:rsidRDefault="00856044" w:rsidP="00856044">
      <w:pPr>
        <w:keepNext/>
        <w:jc w:val="both"/>
        <w:outlineLvl w:val="0"/>
        <w:rPr>
          <w:b/>
          <w:bCs/>
          <w:sz w:val="20"/>
          <w:szCs w:val="20"/>
          <w:lang w:eastAsia="cs-CZ"/>
        </w:rPr>
      </w:pPr>
      <w:r w:rsidRPr="00856044">
        <w:rPr>
          <w:b/>
          <w:sz w:val="20"/>
          <w:szCs w:val="20"/>
          <w:lang w:eastAsia="cs-CZ"/>
        </w:rPr>
        <w:t xml:space="preserve">dňa 12.12.2016 </w:t>
      </w:r>
    </w:p>
    <w:p w:rsidR="00856044" w:rsidRPr="00856044" w:rsidRDefault="00856044" w:rsidP="00856044"/>
    <w:p w:rsidR="00856044" w:rsidRDefault="00856044" w:rsidP="00856044">
      <w:pPr>
        <w:spacing w:before="240"/>
        <w:ind w:left="7080" w:right="9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k bodu č. 10)</w:t>
      </w:r>
    </w:p>
    <w:p w:rsidR="00856044" w:rsidRPr="007D5B9C" w:rsidRDefault="00856044" w:rsidP="00856044">
      <w:pPr>
        <w:spacing w:before="240"/>
        <w:ind w:right="98"/>
        <w:jc w:val="both"/>
        <w:rPr>
          <w:b/>
          <w:bCs/>
          <w:sz w:val="28"/>
          <w:szCs w:val="28"/>
        </w:rPr>
      </w:pPr>
    </w:p>
    <w:p w:rsidR="001201B7" w:rsidRPr="0032356E" w:rsidRDefault="001201B7" w:rsidP="00856044">
      <w:pPr>
        <w:jc w:val="center"/>
        <w:rPr>
          <w:sz w:val="28"/>
          <w:szCs w:val="28"/>
        </w:rPr>
      </w:pPr>
      <w:r w:rsidRPr="0032356E">
        <w:rPr>
          <w:b/>
          <w:bCs/>
          <w:sz w:val="28"/>
          <w:szCs w:val="28"/>
        </w:rPr>
        <w:t xml:space="preserve">Stanovisko k </w:t>
      </w:r>
      <w:r w:rsidRPr="0032356E">
        <w:rPr>
          <w:b/>
          <w:sz w:val="28"/>
          <w:szCs w:val="28"/>
        </w:rPr>
        <w:t>návrhu zákona, ktorým sa mení a dopĺňa zákon          č.</w:t>
      </w:r>
      <w:r w:rsidRPr="0032356E">
        <w:rPr>
          <w:b/>
          <w:bCs/>
          <w:sz w:val="28"/>
          <w:szCs w:val="28"/>
        </w:rPr>
        <w:t> </w:t>
      </w:r>
      <w:r w:rsidRPr="0032356E">
        <w:rPr>
          <w:b/>
          <w:sz w:val="28"/>
          <w:szCs w:val="28"/>
        </w:rPr>
        <w:t>461/2003 Z. z. o sociálnom poistení v znení neskorších predpisov</w:t>
      </w:r>
    </w:p>
    <w:p w:rsidR="00856044" w:rsidRDefault="00856044" w:rsidP="001201B7">
      <w:pPr>
        <w:jc w:val="both"/>
        <w:rPr>
          <w:b/>
          <w:bCs/>
        </w:rPr>
      </w:pPr>
    </w:p>
    <w:p w:rsidR="001201B7" w:rsidRPr="00856044" w:rsidRDefault="001201B7" w:rsidP="00856044">
      <w:pPr>
        <w:jc w:val="both"/>
        <w:rPr>
          <w:b/>
          <w:bCs/>
        </w:rPr>
      </w:pPr>
      <w:r w:rsidRPr="007D5B9C">
        <w:rPr>
          <w:b/>
          <w:bCs/>
        </w:rPr>
        <w:t>Všeobecne k návrhu:</w:t>
      </w:r>
    </w:p>
    <w:p w:rsidR="001201B7" w:rsidRPr="007D5B9C" w:rsidRDefault="001201B7" w:rsidP="00856044">
      <w:pPr>
        <w:ind w:firstLine="708"/>
        <w:jc w:val="both"/>
        <w:rPr>
          <w:bCs/>
          <w:iCs/>
        </w:rPr>
      </w:pPr>
      <w:r w:rsidRPr="007D5B9C">
        <w:t xml:space="preserve">Cieľom návrhu zákona je pokračovať v  podpore rodičov detí, ktorí pred nástupom                na materskú dovolenku vykonávali zárobkovú činnosť a boli nemocensky poistení, a to zvýšením </w:t>
      </w:r>
      <w:r w:rsidRPr="007D5B9C">
        <w:rPr>
          <w:iCs/>
        </w:rPr>
        <w:t>percentuálnej sadzby materského</w:t>
      </w:r>
      <w:r w:rsidRPr="007D5B9C">
        <w:t xml:space="preserve"> zo súčasných 70 % denného vymeriavacieho základu na 75 %. </w:t>
      </w:r>
      <w:r w:rsidRPr="007D5B9C">
        <w:rPr>
          <w:iCs/>
        </w:rPr>
        <w:t>Vplyvom predmetného opatrenia budú mať osoby poberajúce materské nárok na približne 100 % čistého príjmu, ktorý dosahovali </w:t>
      </w:r>
      <w:r w:rsidRPr="007D5B9C">
        <w:rPr>
          <w:bCs/>
          <w:iCs/>
        </w:rPr>
        <w:t>pred vznikom nároku.</w:t>
      </w:r>
    </w:p>
    <w:p w:rsidR="001201B7" w:rsidRPr="007D5B9C" w:rsidRDefault="001201B7" w:rsidP="001201B7">
      <w:pPr>
        <w:ind w:firstLine="708"/>
        <w:jc w:val="both"/>
        <w:rPr>
          <w:b/>
        </w:rPr>
      </w:pPr>
      <w:r w:rsidRPr="007D5B9C">
        <w:rPr>
          <w:rStyle w:val="Zstupntext"/>
          <w:color w:val="auto"/>
        </w:rPr>
        <w:t xml:space="preserve"> Predkladaný návrh zákona nebude mať vplyv na rozpočty obcí a rozpočty vyšších územných celkov</w:t>
      </w:r>
      <w:r w:rsidRPr="007D5B9C">
        <w:rPr>
          <w:b/>
        </w:rPr>
        <w:t xml:space="preserve"> </w:t>
      </w:r>
    </w:p>
    <w:p w:rsidR="001201B7" w:rsidRPr="007D5B9C" w:rsidRDefault="001201B7" w:rsidP="001201B7">
      <w:pPr>
        <w:jc w:val="both"/>
        <w:rPr>
          <w:b/>
        </w:rPr>
      </w:pPr>
    </w:p>
    <w:p w:rsidR="001201B7" w:rsidRPr="007D5B9C" w:rsidRDefault="001201B7" w:rsidP="001201B7">
      <w:pPr>
        <w:jc w:val="both"/>
        <w:rPr>
          <w:b/>
        </w:rPr>
      </w:pPr>
      <w:r w:rsidRPr="007D5B9C">
        <w:rPr>
          <w:b/>
        </w:rPr>
        <w:t xml:space="preserve">Pripomienky k návrhu: </w:t>
      </w:r>
    </w:p>
    <w:p w:rsidR="001201B7" w:rsidRPr="00F71BA4" w:rsidRDefault="001201B7" w:rsidP="001201B7">
      <w:pPr>
        <w:jc w:val="both"/>
      </w:pPr>
      <w:r w:rsidRPr="00F71BA4">
        <w:t>ZMOS k predloženému návrhu zákona neuplatňuje žiadne pripomienky.</w:t>
      </w:r>
    </w:p>
    <w:p w:rsidR="001201B7" w:rsidRPr="007D5B9C" w:rsidRDefault="001201B7" w:rsidP="001201B7">
      <w:pPr>
        <w:jc w:val="both"/>
        <w:rPr>
          <w:b/>
          <w:sz w:val="22"/>
          <w:szCs w:val="22"/>
        </w:rPr>
      </w:pPr>
    </w:p>
    <w:p w:rsidR="001201B7" w:rsidRPr="007D5B9C" w:rsidRDefault="001201B7" w:rsidP="001201B7">
      <w:pPr>
        <w:jc w:val="both"/>
      </w:pPr>
      <w:r w:rsidRPr="007D5B9C">
        <w:rPr>
          <w:b/>
          <w:sz w:val="22"/>
          <w:szCs w:val="22"/>
        </w:rPr>
        <w:t xml:space="preserve">Záver: </w:t>
      </w:r>
      <w:r w:rsidRPr="007D5B9C">
        <w:t xml:space="preserve">ZMOS navrhuje, aby HSR SR </w:t>
      </w:r>
      <w:bookmarkStart w:id="0" w:name="_GoBack"/>
      <w:bookmarkEnd w:id="0"/>
      <w:r w:rsidRPr="007D5B9C">
        <w:t>odporučila návrh na ďalšie legislatívne konanie.</w:t>
      </w:r>
    </w:p>
    <w:p w:rsidR="001201B7" w:rsidRPr="007D5B9C" w:rsidRDefault="001201B7" w:rsidP="001201B7">
      <w:pPr>
        <w:jc w:val="both"/>
        <w:rPr>
          <w:sz w:val="22"/>
          <w:szCs w:val="22"/>
        </w:rPr>
      </w:pPr>
    </w:p>
    <w:p w:rsidR="001201B7" w:rsidRPr="007D5B9C" w:rsidRDefault="001201B7" w:rsidP="001201B7">
      <w:pPr>
        <w:pStyle w:val="Zkladntext"/>
        <w:widowControl/>
        <w:jc w:val="both"/>
        <w:rPr>
          <w:b/>
          <w:bCs/>
          <w:color w:val="auto"/>
        </w:rPr>
      </w:pPr>
    </w:p>
    <w:p w:rsidR="001201B7" w:rsidRPr="007D5B9C" w:rsidRDefault="001201B7" w:rsidP="001201B7">
      <w:pPr>
        <w:pStyle w:val="Zkladntext"/>
        <w:widowControl/>
        <w:jc w:val="both"/>
        <w:rPr>
          <w:b/>
          <w:bCs/>
          <w:color w:val="auto"/>
        </w:rPr>
      </w:pPr>
    </w:p>
    <w:p w:rsidR="001201B7" w:rsidRPr="007D5B9C" w:rsidRDefault="001201B7" w:rsidP="001201B7">
      <w:pPr>
        <w:pStyle w:val="Zkladntext"/>
        <w:widowControl/>
        <w:jc w:val="both"/>
        <w:rPr>
          <w:b/>
          <w:bCs/>
          <w:color w:val="auto"/>
        </w:rPr>
      </w:pPr>
    </w:p>
    <w:p w:rsidR="001201B7" w:rsidRPr="007D5B9C" w:rsidRDefault="001201B7" w:rsidP="001201B7">
      <w:pPr>
        <w:pStyle w:val="Zkladntext"/>
        <w:widowControl/>
        <w:jc w:val="both"/>
        <w:rPr>
          <w:b/>
          <w:bCs/>
          <w:color w:val="auto"/>
        </w:rPr>
      </w:pPr>
    </w:p>
    <w:p w:rsidR="001201B7" w:rsidRPr="007D5B9C" w:rsidRDefault="001201B7" w:rsidP="00614F14">
      <w:pPr>
        <w:ind w:left="5664" w:firstLine="708"/>
        <w:jc w:val="both"/>
        <w:rPr>
          <w:b/>
          <w:bCs/>
        </w:rPr>
      </w:pPr>
      <w:r w:rsidRPr="007D5B9C">
        <w:rPr>
          <w:b/>
          <w:bCs/>
        </w:rPr>
        <w:t>Michal Sýkora</w:t>
      </w:r>
    </w:p>
    <w:p w:rsidR="001201B7" w:rsidRPr="007D5B9C" w:rsidRDefault="00614F14" w:rsidP="00614F14">
      <w:pPr>
        <w:ind w:left="5664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1201B7" w:rsidRPr="007D5B9C">
        <w:rPr>
          <w:b/>
          <w:bCs/>
        </w:rPr>
        <w:t>predseda ZMOS</w:t>
      </w:r>
    </w:p>
    <w:p w:rsidR="00515137" w:rsidRDefault="00515137"/>
    <w:sectPr w:rsidR="0051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B7"/>
    <w:rsid w:val="001201B7"/>
    <w:rsid w:val="0032356E"/>
    <w:rsid w:val="00515137"/>
    <w:rsid w:val="00614F14"/>
    <w:rsid w:val="006C7299"/>
    <w:rsid w:val="00856044"/>
    <w:rsid w:val="00F7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CE662-FB1B-4627-B58E-79F47ED5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201B7"/>
    <w:pPr>
      <w:keepNext/>
      <w:jc w:val="center"/>
      <w:outlineLvl w:val="0"/>
    </w:pPr>
    <w:rPr>
      <w:rFonts w:ascii="Arial" w:hAnsi="Arial"/>
      <w:b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201B7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1201B7"/>
    <w:pPr>
      <w:widowControl w:val="0"/>
    </w:pPr>
    <w:rPr>
      <w:color w:val="00000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201B7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1201B7"/>
    <w:rPr>
      <w:rFonts w:ascii="Times New Roman" w:hAnsi="Times New Roman" w:cs="Times New Roman"/>
      <w:color w:val="808080"/>
    </w:rPr>
  </w:style>
  <w:style w:type="character" w:customStyle="1" w:styleId="Textzstupnhosymbolu1">
    <w:name w:val="Text zástupného symbolu1"/>
    <w:semiHidden/>
    <w:rsid w:val="001201B7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2506E.4C3F30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7</cp:revision>
  <dcterms:created xsi:type="dcterms:W3CDTF">2016-12-07T08:00:00Z</dcterms:created>
  <dcterms:modified xsi:type="dcterms:W3CDTF">2016-12-12T12:35:00Z</dcterms:modified>
</cp:coreProperties>
</file>