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/>
      </w:tblPr>
      <w:tblGrid>
        <w:gridCol w:w="949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C0662A" w:rsidP="00FE253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E25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50/2007 Z. z. o registrácii odrôd pestovaných rastlín v znení neskorších predpisov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 w:rsidRPr="004A7582">
              <w:rPr>
                <w:rFonts w:ascii="Times" w:hAnsi="Times" w:cs="Times"/>
                <w:sz w:val="24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4A7582" w:rsidRDefault="0081708C" w:rsidP="008073D9">
            <w:pPr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 w:rsidRPr="004A7582">
              <w:rPr>
                <w:rFonts w:ascii="Times" w:hAnsi="Times" w:cs="Times"/>
                <w:sz w:val="24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4A7582" w:rsidRDefault="0092709C" w:rsidP="008073D9">
            <w:pPr>
              <w:rPr>
                <w:rFonts w:ascii="Times New Roman" w:hAnsi="Times New Roman" w:cs="Times New Roman"/>
                <w:sz w:val="24"/>
                <w:szCs w:val="25"/>
              </w:rPr>
            </w:pPr>
            <w:fldSimple w:instr=" DOCPROPERTY  FSC#SKEDITIONSLOVLEX@103.510:funkciaZodpPred\* MERGEFORMAT ">
              <w:r w:rsidR="004A7582" w:rsidRPr="004A7582">
                <w:rPr>
                  <w:rFonts w:ascii="Times New Roman" w:hAnsi="Times New Roman" w:cs="Times New Roman"/>
                  <w:sz w:val="24"/>
                  <w:szCs w:val="25"/>
                </w:rPr>
                <w:t>ministerka pôdohospodárstva a rozvoja vidieka Slovenskej republiky</w:t>
              </w:r>
            </w:fldSimple>
          </w:p>
        </w:tc>
      </w:tr>
    </w:tbl>
    <w:p w:rsidR="0081708C" w:rsidRDefault="0092709C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FE2537" w:rsidRDefault="00FE2537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71"/>
        <w:gridCol w:w="772"/>
        <w:gridCol w:w="8103"/>
      </w:tblGrid>
      <w:tr w:rsidR="00FE2537">
        <w:trPr>
          <w:divId w:val="143609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537" w:rsidRDefault="00FE253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2537" w:rsidRDefault="00FE253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E2537">
        <w:trPr>
          <w:divId w:val="143609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537" w:rsidRDefault="00FE253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537" w:rsidRDefault="00FE2537">
            <w:pPr>
              <w:rPr>
                <w:rFonts w:ascii="Times" w:hAnsi="Times" w:cs="Times"/>
                <w:sz w:val="25"/>
                <w:szCs w:val="25"/>
              </w:rPr>
            </w:pPr>
            <w:r w:rsidRPr="004A7582">
              <w:rPr>
                <w:rFonts w:ascii="Times" w:hAnsi="Times" w:cs="Times"/>
                <w:sz w:val="24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537" w:rsidRPr="004A7582" w:rsidRDefault="00FE2537">
            <w:pPr>
              <w:rPr>
                <w:rFonts w:ascii="Times" w:hAnsi="Times" w:cs="Times"/>
                <w:sz w:val="24"/>
                <w:szCs w:val="25"/>
              </w:rPr>
            </w:pPr>
            <w:r w:rsidRPr="004A7582">
              <w:rPr>
                <w:rFonts w:ascii="Times" w:hAnsi="Times" w:cs="Times"/>
                <w:sz w:val="24"/>
                <w:szCs w:val="25"/>
              </w:rPr>
              <w:t>návrh nariadenia vlády Slovenskej republiky, ktorým sa mení a dopĺňa nariadenie vlády Slovenskej republiky č. 50/2007 Z. z. o registrácii odrôd pestovaných rastlín v znení neskorších predpisov;</w:t>
            </w:r>
          </w:p>
        </w:tc>
      </w:tr>
      <w:tr w:rsidR="00FE2537">
        <w:trPr>
          <w:divId w:val="14360950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537" w:rsidRPr="004A7582" w:rsidRDefault="00FE2537">
            <w:pPr>
              <w:rPr>
                <w:rFonts w:ascii="Times" w:hAnsi="Times" w:cs="Times"/>
                <w:sz w:val="24"/>
                <w:szCs w:val="25"/>
              </w:rPr>
            </w:pPr>
          </w:p>
        </w:tc>
      </w:tr>
      <w:tr w:rsidR="00FE2537">
        <w:trPr>
          <w:divId w:val="143609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537" w:rsidRDefault="00FE253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2537" w:rsidRDefault="00FE253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E2537">
        <w:trPr>
          <w:divId w:val="143609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537" w:rsidRDefault="00FE253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2537" w:rsidRPr="004A7582" w:rsidRDefault="00FE2537">
            <w:pPr>
              <w:rPr>
                <w:rFonts w:ascii="Times" w:hAnsi="Times" w:cs="Times"/>
                <w:b/>
                <w:bCs/>
                <w:sz w:val="24"/>
                <w:szCs w:val="25"/>
              </w:rPr>
            </w:pPr>
            <w:r w:rsidRPr="004A7582">
              <w:rPr>
                <w:rFonts w:ascii="Times" w:hAnsi="Times" w:cs="Times"/>
                <w:b/>
                <w:bCs/>
                <w:sz w:val="24"/>
                <w:szCs w:val="25"/>
              </w:rPr>
              <w:t>predsedu vlády Slovenskej republiky</w:t>
            </w:r>
          </w:p>
        </w:tc>
      </w:tr>
      <w:tr w:rsidR="00FE2537">
        <w:trPr>
          <w:divId w:val="143609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537" w:rsidRDefault="00FE253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537" w:rsidRDefault="00FE2537">
            <w:pPr>
              <w:rPr>
                <w:rFonts w:ascii="Times" w:hAnsi="Times" w:cs="Times"/>
                <w:sz w:val="25"/>
                <w:szCs w:val="25"/>
              </w:rPr>
            </w:pPr>
            <w:r w:rsidRPr="004A7582">
              <w:rPr>
                <w:rFonts w:ascii="Times" w:hAnsi="Times" w:cs="Times"/>
                <w:sz w:val="24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537" w:rsidRPr="004A7582" w:rsidRDefault="00FE2537">
            <w:pPr>
              <w:rPr>
                <w:rFonts w:ascii="Times" w:hAnsi="Times" w:cs="Times"/>
                <w:sz w:val="24"/>
                <w:szCs w:val="25"/>
              </w:rPr>
            </w:pPr>
            <w:r w:rsidRPr="004A7582">
              <w:rPr>
                <w:rFonts w:ascii="Times" w:hAnsi="Times" w:cs="Times"/>
                <w:sz w:val="24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FE2537">
        <w:trPr>
          <w:divId w:val="143609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537" w:rsidRPr="004A7582" w:rsidRDefault="00FE2537">
            <w:pPr>
              <w:rPr>
                <w:rFonts w:ascii="Times" w:hAnsi="Times" w:cs="Times"/>
                <w:sz w:val="24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537" w:rsidRDefault="00FE2537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537" w:rsidRPr="004A7582" w:rsidRDefault="00FE2537">
            <w:pPr>
              <w:rPr>
                <w:rFonts w:ascii="Times" w:hAnsi="Times" w:cs="Times"/>
                <w:sz w:val="24"/>
                <w:szCs w:val="25"/>
              </w:rPr>
            </w:pPr>
            <w:r w:rsidRPr="004A7582">
              <w:rPr>
                <w:rFonts w:ascii="Times" w:hAnsi="Times" w:cs="Times"/>
                <w:i/>
                <w:iCs/>
                <w:sz w:val="24"/>
                <w:szCs w:val="25"/>
              </w:rPr>
              <w:t>do 30. júna 2017,</w:t>
            </w:r>
          </w:p>
        </w:tc>
      </w:tr>
    </w:tbl>
    <w:p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878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A7582">
              <w:rPr>
                <w:rFonts w:ascii="Times New Roman" w:hAnsi="Times New Roman" w:cs="Times New Roman"/>
                <w:b/>
                <w:sz w:val="24"/>
                <w:szCs w:val="25"/>
              </w:rPr>
              <w:t>Vykonajú:</w:t>
            </w:r>
          </w:p>
        </w:tc>
        <w:tc>
          <w:tcPr>
            <w:tcW w:w="7878" w:type="dxa"/>
          </w:tcPr>
          <w:p w:rsidR="00557779" w:rsidRPr="00557779" w:rsidRDefault="00FE2537" w:rsidP="00FE2537">
            <w:r w:rsidRPr="004A7582">
              <w:rPr>
                <w:rFonts w:ascii="Times" w:hAnsi="Times" w:cs="Times"/>
                <w:sz w:val="24"/>
                <w:szCs w:val="25"/>
              </w:rPr>
              <w:t>predseda vlády Slovenskej republiky</w:t>
            </w: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4A7582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A7582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2709C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  <w:rsid w:val="00FE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92709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92709C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92709C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70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270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5.12.2016 9:58:52"/>
    <f:field ref="objchangedby" par="" text="Administrator, System"/>
    <f:field ref="objmodifiedat" par="" text="15.12.2016 9:58:5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49B656B-EA83-4D3B-924F-D383C6C8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Toshiba</cp:lastModifiedBy>
  <cp:revision>3</cp:revision>
  <dcterms:created xsi:type="dcterms:W3CDTF">2016-12-15T08:58:00Z</dcterms:created>
  <dcterms:modified xsi:type="dcterms:W3CDTF">2017-01-13T21:11:00Z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COO.2145.1000.3.1749609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</vt:lpwstr>
  </property>
  <property fmtid="{D5CDD505-2E9C-101B-9397-08002B2CF9AE}" pid="18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19" name="FSC#SKEDITIONSLOVLEX@103.510:rezortcislopredpis">
    <vt:lpwstr>4122/2016-410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LP/2016/1109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  Vykonávacia smernica Komisie 2014/97/EÚ  z 15. októbra 2014,  ktorou sa vykonáva smernica Rady 2008/90/ES, pokiaľ ide o osobitné požiadavky na rod a druh ovocných drevín uvedených v prílohe I k smernici, ako aj osobitné požiadavky, ktoré majú spĺňať dod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2014/97/EÚ  z 15. októbra 2014,  ktorou sa vykonáva smernica Rady 2008/90/ES, pokiaľ ide o osobitné požiadavky na rod a druh ovocných drevín uvedených v prílohe I k smernici, ako aj osobitné požiadavky, ktoré majú spĺňať dodáv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V oblasti, ktorú upravuje toto nariadenie vlády, nebolo začaté proti Slovenskej republike uvedené konanie. </vt:lpwstr>
  </property>
  <property fmtid="{D5CDD505-2E9C-101B-9397-08002B2CF9AE}" pid="47" name="FSC#SKEDITIONSLOVLEX@103.510:AttrStrListDocPropInfoUzPreberanePP">
    <vt:lpwstr>Požiadavky vykonávacej smernice Komisie 2014/97/EÚ ustanovené v článkoch 1 a 2  sa preberajú novým nariadením vlády, ktorým sa ustanovujú požiadavky na uvádzanie množiteľského materiálu ovocných drevín a ovocných drevín určených na výrobu ovocia na trh, k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14. 11. 2016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 rokovaní dňa .............. 2017 prerokovala a schválila návrh nariadenia vlády Slovenskej republiky, ktorým sa mení a dopĺňa nariadenie vlády Slovenskej republiky č. 50/2007 Z. z. o registrácii odrôd pestovaných rast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 dopĺňa nariadenie vlády Slovenskej republiky č. 50/2007 Z. z. o&amp;nbsp;registrácii odrôd pestovaných rastlín v znení neskorších predpisov predkladá Ministerstvo pôdohospodárstva a&amp;nbsp;rozvoja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 818.667px;" width="100%"&gt;	&lt;tbody&gt;		&lt;tr&gt;			&lt;td colspan="5" style="width: 817.333px; height: 27px;"&gt;			&lt;h2&gt;Správa o účasti verejnosti na tvorbe právneho predpisu&lt;/h2&gt;			&lt;p align="c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