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9C2A89" w:rsidRDefault="009C2A89"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9C2A89">
        <w:trPr>
          <w:divId w:val="199001589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1.  Základné údaje</w:t>
            </w:r>
          </w:p>
        </w:tc>
      </w:tr>
      <w:tr w:rsidR="009C2A89">
        <w:trPr>
          <w:divId w:val="19900158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Názov materiálu</w:t>
            </w:r>
          </w:p>
        </w:tc>
      </w:tr>
      <w:tr w:rsidR="009C2A89">
        <w:trPr>
          <w:divId w:val="19900158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C2A89" w:rsidRDefault="005A3F44">
            <w:pPr>
              <w:rPr>
                <w:rFonts w:ascii="Times" w:hAnsi="Times" w:cs="Times"/>
                <w:sz w:val="20"/>
                <w:szCs w:val="20"/>
              </w:rPr>
            </w:pPr>
            <w:r>
              <w:rPr>
                <w:rFonts w:ascii="Times" w:hAnsi="Times" w:cs="Times"/>
                <w:sz w:val="20"/>
                <w:szCs w:val="20"/>
              </w:rPr>
              <w:t>N</w:t>
            </w:r>
            <w:r w:rsidRPr="005A3F44">
              <w:rPr>
                <w:rFonts w:ascii="Times" w:hAnsi="Times" w:cs="Times"/>
                <w:sz w:val="20"/>
                <w:szCs w:val="20"/>
              </w:rPr>
              <w:t>ávrh zákona, ktorým sa mení a dopĺňa zákon č. 385/2000 Z. z. o sudcoch a prísediacich a o zmene a doplnení niektorých zákonov v znení neskorších predpisov a ktorým sa menia a dopĺňajú niektoré zákony</w:t>
            </w:r>
          </w:p>
        </w:tc>
      </w:tr>
      <w:tr w:rsidR="009C2A89">
        <w:trPr>
          <w:divId w:val="19900158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Predkladateľ (a spolupredkladateľ)</w:t>
            </w:r>
          </w:p>
        </w:tc>
      </w:tr>
      <w:tr w:rsidR="009C2A89">
        <w:trPr>
          <w:divId w:val="19900158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Ministerstvo spravodlivosti Slovenskej republiky</w:t>
            </w:r>
          </w:p>
        </w:tc>
      </w:tr>
      <w:tr w:rsidR="009C2A89">
        <w:trPr>
          <w:divId w:val="199001589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C2A89">
        <w:trPr>
          <w:divId w:val="19900158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C2A89">
        <w:trPr>
          <w:divId w:val="19900158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9C2A89">
        <w:trPr>
          <w:divId w:val="199001589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p>
        </w:tc>
      </w:tr>
      <w:tr w:rsidR="009C2A89">
        <w:trPr>
          <w:divId w:val="19900158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9C2A89" w:rsidRDefault="009C2A89" w:rsidP="007B74E6">
            <w:pPr>
              <w:rPr>
                <w:rFonts w:ascii="Times" w:hAnsi="Times" w:cs="Times"/>
                <w:sz w:val="20"/>
                <w:szCs w:val="20"/>
              </w:rPr>
            </w:pPr>
            <w:r>
              <w:rPr>
                <w:rFonts w:ascii="Times" w:hAnsi="Times" w:cs="Times"/>
                <w:sz w:val="20"/>
                <w:szCs w:val="20"/>
              </w:rPr>
              <w:t>Začiatok:    </w:t>
            </w:r>
            <w:r w:rsidR="006101AA">
              <w:rPr>
                <w:rFonts w:ascii="Times" w:hAnsi="Times" w:cs="Times"/>
                <w:sz w:val="20"/>
                <w:szCs w:val="20"/>
              </w:rPr>
              <w:t>21</w:t>
            </w:r>
            <w:r>
              <w:rPr>
                <w:rFonts w:ascii="Times" w:hAnsi="Times" w:cs="Times"/>
                <w:sz w:val="20"/>
                <w:szCs w:val="20"/>
              </w:rPr>
              <w:t>.</w:t>
            </w:r>
            <w:r w:rsidR="005A3F44">
              <w:rPr>
                <w:rFonts w:ascii="Times" w:hAnsi="Times" w:cs="Times"/>
                <w:sz w:val="20"/>
                <w:szCs w:val="20"/>
              </w:rPr>
              <w:t>12</w:t>
            </w:r>
            <w:r>
              <w:rPr>
                <w:rFonts w:ascii="Times" w:hAnsi="Times" w:cs="Times"/>
                <w:sz w:val="20"/>
                <w:szCs w:val="20"/>
              </w:rPr>
              <w:t>.2016</w:t>
            </w:r>
            <w:r>
              <w:rPr>
                <w:rFonts w:ascii="Times" w:hAnsi="Times" w:cs="Times"/>
                <w:sz w:val="20"/>
                <w:szCs w:val="20"/>
              </w:rPr>
              <w:br/>
              <w:t>Ukončenie: </w:t>
            </w:r>
            <w:r w:rsidR="007B74E6">
              <w:rPr>
                <w:rFonts w:ascii="Times" w:hAnsi="Times" w:cs="Times"/>
                <w:sz w:val="20"/>
                <w:szCs w:val="20"/>
              </w:rPr>
              <w:t>5.1.2017</w:t>
            </w:r>
          </w:p>
        </w:tc>
      </w:tr>
      <w:tr w:rsidR="009C2A89" w:rsidTr="005A3F44">
        <w:trPr>
          <w:divId w:val="19900158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9C2A89" w:rsidRDefault="000C70E3" w:rsidP="006101AA">
            <w:pPr>
              <w:rPr>
                <w:rFonts w:ascii="Times" w:hAnsi="Times" w:cs="Times"/>
                <w:sz w:val="20"/>
                <w:szCs w:val="20"/>
              </w:rPr>
            </w:pPr>
            <w:r>
              <w:rPr>
                <w:rFonts w:ascii="Times" w:hAnsi="Times" w:cs="Times"/>
                <w:sz w:val="20"/>
                <w:szCs w:val="20"/>
              </w:rPr>
              <w:t>11</w:t>
            </w:r>
            <w:r w:rsidR="009C2A89">
              <w:rPr>
                <w:rFonts w:ascii="Times" w:hAnsi="Times" w:cs="Times"/>
                <w:sz w:val="20"/>
                <w:szCs w:val="20"/>
              </w:rPr>
              <w:t>.0</w:t>
            </w:r>
            <w:r w:rsidR="005A3F44">
              <w:rPr>
                <w:rFonts w:ascii="Times" w:hAnsi="Times" w:cs="Times"/>
                <w:sz w:val="20"/>
                <w:szCs w:val="20"/>
              </w:rPr>
              <w:t>1</w:t>
            </w:r>
            <w:r w:rsidR="009C2A89">
              <w:rPr>
                <w:rFonts w:ascii="Times" w:hAnsi="Times" w:cs="Times"/>
                <w:sz w:val="20"/>
                <w:szCs w:val="20"/>
              </w:rPr>
              <w:t>.201</w:t>
            </w:r>
            <w:r w:rsidR="005A3F44">
              <w:rPr>
                <w:rFonts w:ascii="Times" w:hAnsi="Times" w:cs="Times"/>
                <w:sz w:val="20"/>
                <w:szCs w:val="20"/>
              </w:rPr>
              <w:t>7</w:t>
            </w:r>
          </w:p>
        </w:tc>
      </w:tr>
      <w:tr w:rsidR="009C2A89" w:rsidTr="005A3F44">
        <w:trPr>
          <w:divId w:val="199001589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9C2A89" w:rsidRDefault="005A3F44" w:rsidP="005A3F44">
            <w:pPr>
              <w:rPr>
                <w:rFonts w:ascii="Times" w:hAnsi="Times" w:cs="Times"/>
                <w:sz w:val="20"/>
                <w:szCs w:val="20"/>
              </w:rPr>
            </w:pPr>
            <w:r>
              <w:rPr>
                <w:rFonts w:ascii="Times" w:hAnsi="Times" w:cs="Times"/>
                <w:sz w:val="20"/>
                <w:szCs w:val="20"/>
              </w:rPr>
              <w:t>23.02.</w:t>
            </w:r>
            <w:r w:rsidR="009C2A89">
              <w:rPr>
                <w:rFonts w:ascii="Times" w:hAnsi="Times" w:cs="Times"/>
                <w:sz w:val="20"/>
                <w:szCs w:val="20"/>
              </w:rPr>
              <w:t xml:space="preserve"> 201</w:t>
            </w:r>
            <w:r>
              <w:rPr>
                <w:rFonts w:ascii="Times" w:hAnsi="Times" w:cs="Times"/>
                <w:sz w:val="20"/>
                <w:szCs w:val="20"/>
              </w:rPr>
              <w:t>7</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2.  Definícia problému</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5A3F44">
            <w:pPr>
              <w:rPr>
                <w:rFonts w:ascii="Times" w:hAnsi="Times" w:cs="Times"/>
                <w:sz w:val="20"/>
                <w:szCs w:val="20"/>
              </w:rPr>
            </w:pPr>
            <w:r w:rsidRPr="005A3F44">
              <w:rPr>
                <w:rFonts w:ascii="Times" w:hAnsi="Times" w:cs="Times"/>
                <w:sz w:val="20"/>
                <w:szCs w:val="20"/>
              </w:rPr>
              <w:t>Zvýšenie verejnej kontroly justície od výberu</w:t>
            </w:r>
            <w:r>
              <w:rPr>
                <w:rFonts w:ascii="Times" w:hAnsi="Times" w:cs="Times"/>
                <w:sz w:val="20"/>
                <w:szCs w:val="20"/>
              </w:rPr>
              <w:t xml:space="preserve"> sudcov,</w:t>
            </w:r>
            <w:r w:rsidRPr="005A3F44">
              <w:rPr>
                <w:rFonts w:ascii="Times" w:hAnsi="Times" w:cs="Times"/>
                <w:sz w:val="20"/>
                <w:szCs w:val="20"/>
              </w:rPr>
              <w:t xml:space="preserve"> cez hodnotenie až po disciplinárne konanie </w:t>
            </w:r>
            <w:r>
              <w:rPr>
                <w:rFonts w:ascii="Times" w:hAnsi="Times" w:cs="Times"/>
                <w:sz w:val="20"/>
                <w:szCs w:val="20"/>
              </w:rPr>
              <w:t xml:space="preserve">proti </w:t>
            </w:r>
            <w:r w:rsidRPr="005A3F44">
              <w:rPr>
                <w:rFonts w:ascii="Times" w:hAnsi="Times" w:cs="Times"/>
                <w:sz w:val="20"/>
                <w:szCs w:val="20"/>
              </w:rPr>
              <w:t>sudco</w:t>
            </w:r>
            <w:r>
              <w:rPr>
                <w:rFonts w:ascii="Times" w:hAnsi="Times" w:cs="Times"/>
                <w:sz w:val="20"/>
                <w:szCs w:val="20"/>
              </w:rPr>
              <w:t>m.</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3.  Ciele a výsledný stav</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5A3F44">
            <w:pPr>
              <w:rPr>
                <w:rFonts w:ascii="Times" w:hAnsi="Times" w:cs="Times"/>
                <w:sz w:val="20"/>
                <w:szCs w:val="20"/>
              </w:rPr>
            </w:pPr>
            <w:r w:rsidRPr="005A3F44">
              <w:rPr>
                <w:rFonts w:ascii="Times" w:hAnsi="Times" w:cs="Times"/>
                <w:sz w:val="20"/>
                <w:szCs w:val="20"/>
              </w:rPr>
              <w:t>Cieľom návrhu zákona je riešiť tri základné okruhy problematiky – výberové konania na funkciu sudcu, hodnotenie sudcov a disciplinárnu zodpovednosť sudcov. V oblasti výberových konaní sa navrhuje zavedenie hromadného výberového konania pri obsadzovaní voľných miest sudcov na okresných súdoch, a to pri rešpektovaní doterajšej úrovni otvorenosti výberových konaní, ich transparentnosti a verejnej kontroly. V oblasti hodnotenia sudcov sa navrhuje zriadenie hodnotiacich komisií, ktoré budú vykonávať hodnotenie sudcov a súčasne sa navrhuje zverejňovanie hodnotení sudcov. V oblasti disciplinárnej zodpovednosti sa vykonávajú zmeny majúce za cieľ zefektívnenie disciplinárneho konania, najmä jednoznačné určenie orgánu zodpovedného za dohľadu nad plynulosťou disciplinárnych konaní, pričom sa súčasne vykonáva úprava niektorých inštitútov disciplinárnej zodpovednosti a disciplinárnych konaní, u ktorých si to vyžiadala aplikačný prax.</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4.  Dotknuté subjekty</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rsidP="005A3F44">
            <w:pPr>
              <w:rPr>
                <w:rFonts w:ascii="Times" w:hAnsi="Times" w:cs="Times"/>
                <w:sz w:val="20"/>
                <w:szCs w:val="20"/>
              </w:rPr>
            </w:pPr>
            <w:r>
              <w:rPr>
                <w:rFonts w:ascii="Times" w:hAnsi="Times" w:cs="Times"/>
                <w:sz w:val="20"/>
                <w:szCs w:val="20"/>
              </w:rPr>
              <w:t xml:space="preserve">Ministerstvo spravodlivosti Slovenskej republiky, </w:t>
            </w:r>
            <w:r w:rsidR="005A3F44">
              <w:rPr>
                <w:rFonts w:ascii="Times" w:hAnsi="Times" w:cs="Times"/>
                <w:sz w:val="20"/>
                <w:szCs w:val="20"/>
              </w:rPr>
              <w:t>Súdna rada Slovenskej republiky, všeobecné súdy</w:t>
            </w:r>
            <w:r>
              <w:rPr>
                <w:rFonts w:ascii="Times" w:hAnsi="Times" w:cs="Times"/>
                <w:sz w:val="20"/>
                <w:szCs w:val="20"/>
              </w:rPr>
              <w:t>,</w:t>
            </w:r>
            <w:r w:rsidR="005A3F44">
              <w:rPr>
                <w:rFonts w:ascii="Times" w:hAnsi="Times" w:cs="Times"/>
                <w:sz w:val="20"/>
                <w:szCs w:val="20"/>
              </w:rPr>
              <w:t xml:space="preserve"> orgány sudcovskej samosprávy, záujmové združenia sudcov,</w:t>
            </w:r>
            <w:r>
              <w:rPr>
                <w:rFonts w:ascii="Times" w:hAnsi="Times" w:cs="Times"/>
                <w:sz w:val="20"/>
                <w:szCs w:val="20"/>
              </w:rPr>
              <w:t xml:space="preserve"> </w:t>
            </w:r>
            <w:ins w:id="0" w:author="KOČIŠOVÁ Simona" w:date="2017-02-02T13:01:00Z">
              <w:r w:rsidR="00DD71C4">
                <w:rPr>
                  <w:rFonts w:ascii="Times" w:hAnsi="Times" w:cs="Times"/>
                  <w:sz w:val="20"/>
                  <w:szCs w:val="20"/>
                </w:rPr>
                <w:t xml:space="preserve">Justičná akadémia Slovenskej republiky, </w:t>
              </w:r>
            </w:ins>
            <w:bookmarkStart w:id="1" w:name="_GoBack"/>
            <w:bookmarkEnd w:id="1"/>
            <w:r>
              <w:rPr>
                <w:rFonts w:ascii="Times" w:hAnsi="Times" w:cs="Times"/>
                <w:sz w:val="20"/>
                <w:szCs w:val="20"/>
              </w:rPr>
              <w:t>fyzické osoby</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5.  Alternatívne riešenia</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Alternatívne riešenia neboli posudzované nakoľko Programové vyhlásenie vlády SR exaktne vymedzuje zadanie, ktoré je premietnuté do návrhu zákona.</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6.  Vykonávacie predpisy</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Návrh zákona predpokladá vydanie vykonávacej vyhlášky, </w:t>
            </w:r>
            <w:r w:rsidR="005A3F44" w:rsidRPr="005A3F44">
              <w:rPr>
                <w:rFonts w:ascii="Times" w:hAnsi="Times" w:cs="Times"/>
                <w:sz w:val="20"/>
                <w:szCs w:val="20"/>
              </w:rPr>
              <w:t>ktorou sa ustanovujú podrobnosti o výberovom konaní na funkciu sudcu</w:t>
            </w:r>
            <w:r>
              <w:rPr>
                <w:rFonts w:ascii="Times" w:hAnsi="Times" w:cs="Times"/>
                <w:sz w:val="20"/>
                <w:szCs w:val="20"/>
              </w:rPr>
              <w:t>.</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xml:space="preserve">  7.  Transpozícia práva EÚ </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Nie</w:t>
            </w:r>
          </w:p>
        </w:tc>
      </w:tr>
      <w:tr w:rsidR="009C2A89" w:rsidTr="005A3F44">
        <w:trPr>
          <w:divId w:val="64785561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8.  Preskúmanie účelnosti**</w:t>
            </w:r>
          </w:p>
        </w:tc>
      </w:tr>
      <w:tr w:rsidR="009C2A89" w:rsidTr="005A3F44">
        <w:trPr>
          <w:divId w:val="64785561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Preskúmanie účelnosti navrhovaného predpisu bude vykonávané priebežne po nadobudnutí účinnosti.</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9C2A89" w:rsidTr="005A3F44">
        <w:trPr>
          <w:divId w:val="30812682"/>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0"/>
                <w:szCs w:val="20"/>
              </w:rPr>
            </w:pPr>
            <w:r>
              <w:rPr>
                <w:rFonts w:ascii="Times" w:hAnsi="Times" w:cs="Times"/>
                <w:b/>
                <w:bCs/>
                <w:sz w:val="20"/>
                <w:szCs w:val="20"/>
              </w:rPr>
              <w:lastRenderedPageBreak/>
              <w:t>  9.   Vplyvy navrhovaného materiálu</w:t>
            </w:r>
          </w:p>
        </w:tc>
      </w:tr>
      <w:tr w:rsidR="009C2A89" w:rsidTr="005A3F44">
        <w:trPr>
          <w:divId w:val="30812682"/>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rsidP="00F57132">
            <w:pPr>
              <w:rPr>
                <w:rFonts w:ascii="Times" w:hAnsi="Times" w:cs="Times"/>
                <w:sz w:val="20"/>
                <w:szCs w:val="20"/>
              </w:rPr>
            </w:pPr>
            <w:r>
              <w:rPr>
                <w:rFonts w:ascii="Times" w:hAnsi="Times" w:cs="Times"/>
                <w:sz w:val="20"/>
                <w:szCs w:val="20"/>
              </w:rPr>
              <w:t> </w:t>
            </w:r>
            <w:r w:rsidR="00F57132">
              <w:rPr>
                <w:rFonts w:ascii="Times" w:hAnsi="Times" w:cs="Times"/>
                <w:sz w:val="20"/>
                <w:szCs w:val="20"/>
              </w:rPr>
              <w:t xml:space="preserve"> </w:t>
            </w:r>
            <w:r w:rsidR="00F57132">
              <w:rPr>
                <w:rFonts w:ascii="Wingdings 2" w:hAnsi="Wingdings 2" w:cs="Times"/>
                <w:sz w:val="20"/>
                <w:szCs w:val="20"/>
              </w:rPr>
              <w:t></w:t>
            </w:r>
            <w:r w:rsidR="00F57132">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F57132">
              <w:rPr>
                <w:rFonts w:ascii="Times" w:hAnsi="Times" w:cs="Times"/>
                <w:sz w:val="20"/>
                <w:szCs w:val="20"/>
              </w:rPr>
              <w:t xml:space="preserve"> </w:t>
            </w:r>
            <w:r w:rsidR="00F57132">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Negatívne</w:t>
            </w:r>
          </w:p>
        </w:tc>
      </w:tr>
      <w:tr w:rsidR="009C2A89" w:rsidTr="005A3F44">
        <w:trPr>
          <w:divId w:val="30812682"/>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9B0916">
              <w:rPr>
                <w:rFonts w:ascii="Times" w:hAnsi="Times" w:cs="Times"/>
                <w:sz w:val="20"/>
                <w:szCs w:val="20"/>
              </w:rPr>
              <w:t xml:space="preserve"> </w:t>
            </w:r>
            <w:r w:rsidR="009B0916">
              <w:rPr>
                <w:rFonts w:ascii="Wingdings 2" w:hAnsi="Wingdings 2" w:cs="Times"/>
                <w:sz w:val="28"/>
                <w:szCs w:val="28"/>
              </w:rPr>
              <w:t></w:t>
            </w:r>
            <w:r>
              <w:rPr>
                <w:rFonts w:ascii="Times" w:hAnsi="Times" w:cs="Times"/>
                <w:sz w:val="20"/>
                <w:szCs w:val="20"/>
              </w:rPr>
              <w:t xml:space="preserve">   Čiastočne</w:t>
            </w:r>
          </w:p>
        </w:tc>
      </w:tr>
      <w:tr w:rsidR="009C2A89" w:rsidTr="005A3F44">
        <w:trPr>
          <w:divId w:val="30812682"/>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w:t>
            </w:r>
            <w:r w:rsidR="005A3F44">
              <w:rPr>
                <w:rFonts w:ascii="Times" w:hAnsi="Times" w:cs="Times"/>
                <w:sz w:val="20"/>
                <w:szCs w:val="20"/>
              </w:rPr>
              <w:t xml:space="preserve"> </w:t>
            </w:r>
            <w:r w:rsidR="005A3F44">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C2A89" w:rsidRDefault="009C2A89">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9C2A89" w:rsidTr="005A3F44">
        <w:trPr>
          <w:divId w:val="30812682"/>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9C2A89" w:rsidRDefault="009C2A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9C2A89" w:rsidTr="005A3F44">
        <w:trPr>
          <w:divId w:val="148570587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10.  Poznámky</w:t>
            </w:r>
          </w:p>
        </w:tc>
      </w:tr>
      <w:tr w:rsidR="009C2A89" w:rsidTr="005A3F44">
        <w:trPr>
          <w:divId w:val="1485705870"/>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19114D" w:rsidRPr="0019114D" w:rsidRDefault="000A497B" w:rsidP="00F57132">
            <w:pPr>
              <w:rPr>
                <w:rFonts w:ascii="Times" w:hAnsi="Times" w:cs="Times"/>
                <w:bCs/>
                <w:sz w:val="22"/>
                <w:szCs w:val="22"/>
              </w:rPr>
            </w:pPr>
            <w:r w:rsidRPr="000A497B">
              <w:rPr>
                <w:rFonts w:ascii="Times" w:hAnsi="Times" w:cs="Times"/>
                <w:bCs/>
                <w:sz w:val="20"/>
                <w:szCs w:val="22"/>
              </w:rPr>
              <w:t>Prípadné zvýšené výdavky na strane dotknutých orgánov verejnej moci bude riešené v rámci vládou schválených limitov výdavkov bez požiadavky na navyšovanie rozpočtových prostriedkov v dotknutých rozpočtových kapitolách.</w:t>
            </w:r>
            <w:r w:rsidR="00F57132">
              <w:rPr>
                <w:rFonts w:ascii="Times" w:hAnsi="Times" w:cs="Times"/>
                <w:bCs/>
                <w:sz w:val="20"/>
                <w:szCs w:val="22"/>
              </w:rPr>
              <w:t xml:space="preserve"> Z</w:t>
            </w:r>
            <w:r w:rsidR="00F57132" w:rsidRPr="00F57132">
              <w:rPr>
                <w:rFonts w:ascii="Times" w:hAnsi="Times" w:cs="Times"/>
                <w:bCs/>
                <w:sz w:val="20"/>
                <w:szCs w:val="22"/>
              </w:rPr>
              <w:t xml:space="preserve"> dôvodu, že sa zavádza nový súdny poplatok v súvislosti s povinnou formou elektronickej komunikácie so súdmi pre určené subjekty</w:t>
            </w:r>
            <w:r w:rsidR="00F57132">
              <w:rPr>
                <w:rFonts w:ascii="Times" w:hAnsi="Times" w:cs="Times"/>
                <w:bCs/>
                <w:sz w:val="20"/>
                <w:szCs w:val="22"/>
              </w:rPr>
              <w:t xml:space="preserve"> možno očakávať pozitívny vplyv na rozpočet verejnej správy; kvantifikácia tohto pozitívneho vplyvu však nie je možná, nakoľko nie je možné predpokladať v akom rozsahu sa bude alebo nebude v aplikačnej praxi uplatňovať povinná elektronická komunikácia so súdmi.  </w:t>
            </w:r>
          </w:p>
        </w:tc>
      </w:tr>
      <w:tr w:rsidR="009C2A89" w:rsidTr="005A3F44">
        <w:trPr>
          <w:divId w:val="148570587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11.  Kontakt na spracovateľa</w:t>
            </w:r>
          </w:p>
        </w:tc>
      </w:tr>
      <w:tr w:rsidR="009C2A89" w:rsidTr="005A3F44">
        <w:trPr>
          <w:divId w:val="1485705870"/>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sz w:val="20"/>
                <w:szCs w:val="20"/>
              </w:rPr>
            </w:pPr>
            <w:r>
              <w:rPr>
                <w:rFonts w:ascii="Times" w:hAnsi="Times" w:cs="Times"/>
                <w:sz w:val="20"/>
                <w:szCs w:val="20"/>
              </w:rPr>
              <w:t xml:space="preserve">JUDr. Juraj Palúš, generálny riaditeľ sekcie legislatívy, Ministerstvo spravodlivosti Slovenskej republiky, juraj.palus@justice.sk </w:t>
            </w:r>
          </w:p>
        </w:tc>
      </w:tr>
      <w:tr w:rsidR="009C2A89" w:rsidTr="005A3F44">
        <w:trPr>
          <w:divId w:val="148570587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12.  Zdroje</w:t>
            </w:r>
          </w:p>
        </w:tc>
      </w:tr>
      <w:tr w:rsidR="009C2A89" w:rsidTr="005A3F44">
        <w:trPr>
          <w:divId w:val="1485705870"/>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Default="009C2A89">
            <w:pPr>
              <w:rPr>
                <w:rFonts w:ascii="Times" w:hAnsi="Times" w:cs="Times"/>
                <w:b/>
                <w:bCs/>
                <w:sz w:val="22"/>
                <w:szCs w:val="22"/>
              </w:rPr>
            </w:pPr>
          </w:p>
        </w:tc>
      </w:tr>
      <w:tr w:rsidR="009C2A89" w:rsidTr="005A3F44">
        <w:trPr>
          <w:divId w:val="148570587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9C2A89" w:rsidRDefault="009C2A89">
            <w:pPr>
              <w:rPr>
                <w:rFonts w:ascii="Times" w:hAnsi="Times" w:cs="Times"/>
                <w:b/>
                <w:bCs/>
                <w:sz w:val="22"/>
                <w:szCs w:val="22"/>
              </w:rPr>
            </w:pPr>
            <w:r>
              <w:rPr>
                <w:rFonts w:ascii="Times" w:hAnsi="Times" w:cs="Times"/>
                <w:b/>
                <w:bCs/>
                <w:sz w:val="22"/>
                <w:szCs w:val="22"/>
              </w:rPr>
              <w:t>  13.  Stanovisko Komisie pre posudzovanie vybraných vplyvov z PPK</w:t>
            </w:r>
          </w:p>
        </w:tc>
      </w:tr>
      <w:tr w:rsidR="009C2A89" w:rsidTr="005A3F44">
        <w:trPr>
          <w:divId w:val="1485705870"/>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2A89" w:rsidRPr="00F57132" w:rsidRDefault="00F57132" w:rsidP="00F57132">
            <w:pPr>
              <w:rPr>
                <w:rFonts w:ascii="Times" w:hAnsi="Times" w:cs="Times"/>
                <w:bCs/>
                <w:sz w:val="22"/>
                <w:szCs w:val="22"/>
              </w:rPr>
            </w:pPr>
            <w:r w:rsidRPr="00F57132">
              <w:rPr>
                <w:rFonts w:ascii="Times" w:hAnsi="Times" w:cs="Times"/>
                <w:bCs/>
                <w:sz w:val="20"/>
                <w:szCs w:val="22"/>
              </w:rPr>
              <w:t>Komisia pre posudzovanie vybraných vplyvov z PPK si v rámci PPK uplatnila túto pripomienku: „Komisia má za to, že predmetný materiál bude mať pozitívny vplyv na rozpočet verejnej správy z dôvodu, že sa zavádza nový súdny poplatok v súvislosti s povinnou formou elektronickej komunikácie so súdmi pre určené subjekty. V nadväznosti na uvedené je potrebné doložku vybraných vplyvov upraviť a predmetný vplyv vyčísliť v analýze vybraných vplyvov.“ a vyslovila súhlasné stanovisko.</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C8" w:rsidRDefault="00E419C8">
      <w:r>
        <w:separator/>
      </w:r>
    </w:p>
  </w:endnote>
  <w:endnote w:type="continuationSeparator" w:id="0">
    <w:p w:rsidR="00E419C8" w:rsidRDefault="00E4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C8" w:rsidRDefault="00E419C8">
      <w:r>
        <w:separator/>
      </w:r>
    </w:p>
  </w:footnote>
  <w:footnote w:type="continuationSeparator" w:id="0">
    <w:p w:rsidR="00E419C8" w:rsidRDefault="00E419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ČIŠOVÁ Simona">
    <w15:presenceInfo w15:providerId="AD" w15:userId="S-1-5-21-1772437827-792146050-1153772777-14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497B"/>
    <w:rsid w:val="000B0731"/>
    <w:rsid w:val="000B0953"/>
    <w:rsid w:val="000B33F3"/>
    <w:rsid w:val="000B5E23"/>
    <w:rsid w:val="000B6C31"/>
    <w:rsid w:val="000C12F5"/>
    <w:rsid w:val="000C6A00"/>
    <w:rsid w:val="000C70E3"/>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9114D"/>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40"/>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053E"/>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4AAF"/>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3F4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101AA"/>
    <w:rsid w:val="006220BB"/>
    <w:rsid w:val="006228E8"/>
    <w:rsid w:val="00623418"/>
    <w:rsid w:val="00625F21"/>
    <w:rsid w:val="00626827"/>
    <w:rsid w:val="00626E9A"/>
    <w:rsid w:val="00627B86"/>
    <w:rsid w:val="006314A5"/>
    <w:rsid w:val="006330CB"/>
    <w:rsid w:val="006346F5"/>
    <w:rsid w:val="006411E7"/>
    <w:rsid w:val="00644B1D"/>
    <w:rsid w:val="0064582B"/>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B74E6"/>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415"/>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218"/>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4FED"/>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0916"/>
    <w:rsid w:val="009B45F2"/>
    <w:rsid w:val="009B5F5F"/>
    <w:rsid w:val="009B7C67"/>
    <w:rsid w:val="009C0655"/>
    <w:rsid w:val="009C28D4"/>
    <w:rsid w:val="009C2A89"/>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35105"/>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1C4"/>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19C8"/>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132"/>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BDF5206D-3201-44BA-A4E6-65ADDDA8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2682">
      <w:bodyDiv w:val="1"/>
      <w:marLeft w:val="0"/>
      <w:marRight w:val="0"/>
      <w:marTop w:val="0"/>
      <w:marBottom w:val="0"/>
      <w:divBdr>
        <w:top w:val="none" w:sz="0" w:space="0" w:color="auto"/>
        <w:left w:val="none" w:sz="0" w:space="0" w:color="auto"/>
        <w:bottom w:val="none" w:sz="0" w:space="0" w:color="auto"/>
        <w:right w:val="none" w:sz="0" w:space="0" w:color="auto"/>
      </w:divBdr>
    </w:div>
    <w:div w:id="647855619">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85705870">
      <w:bodyDiv w:val="1"/>
      <w:marLeft w:val="0"/>
      <w:marRight w:val="0"/>
      <w:marTop w:val="0"/>
      <w:marBottom w:val="0"/>
      <w:divBdr>
        <w:top w:val="none" w:sz="0" w:space="0" w:color="auto"/>
        <w:left w:val="none" w:sz="0" w:space="0" w:color="auto"/>
        <w:bottom w:val="none" w:sz="0" w:space="0" w:color="auto"/>
        <w:right w:val="none" w:sz="0" w:space="0" w:color="auto"/>
      </w:divBdr>
    </w:div>
    <w:div w:id="1988630083">
      <w:bodyDiv w:val="1"/>
      <w:marLeft w:val="0"/>
      <w:marRight w:val="0"/>
      <w:marTop w:val="0"/>
      <w:marBottom w:val="0"/>
      <w:divBdr>
        <w:top w:val="none" w:sz="0" w:space="0" w:color="auto"/>
        <w:left w:val="none" w:sz="0" w:space="0" w:color="auto"/>
        <w:bottom w:val="none" w:sz="0" w:space="0" w:color="auto"/>
        <w:right w:val="none" w:sz="0" w:space="0" w:color="auto"/>
      </w:divBdr>
    </w:div>
    <w:div w:id="19900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9.6.2016 16:52:06"/>
    <f:field ref="objchangedby" par="" text="Administrator, System"/>
    <f:field ref="objmodifiedat" par="" text="29.6.2016 16:52:1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KOČIŠOVÁ Simona</cp:lastModifiedBy>
  <cp:revision>2</cp:revision>
  <dcterms:created xsi:type="dcterms:W3CDTF">2017-02-02T18:17:00Z</dcterms:created>
  <dcterms:modified xsi:type="dcterms:W3CDTF">2017-02-02T18:17:00Z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Obchodné právo_x000d_
Občianske právo_x000d_
Správne právo_x000d_
Finančné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Lucia Žitňanská</vt:lpwstr>
  </property>
  <property fmtid="{D5CDD505-2E9C-101B-9397-08002B2CF9AE}" pid="10" name="FSC#SKEDITIONSLOVLEX@103.510:nazovpredpis">
    <vt:lpwstr> o registri partnerov verejného sektora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o registri partnerov verejného sektora a o zmene a doplnení niektorých zákonov</vt:lpwstr>
  </property>
  <property fmtid="{D5CDD505-2E9C-101B-9397-08002B2CF9AE}" pid="17" name="FSC#SKEDITIONSLOVLEX@103.510:rezortcislopredpis">
    <vt:lpwstr>44640/2016/100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LP/2016/677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spravodlivosti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podpredsedníčka vlády a ministerka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130" name="FSC#COOSYSTEM@1.1:Container">
    <vt:lpwstr>COO.2145.1000.3.1483365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podpredsedníčka vlády a ministerka spravodlivosti Slovenskej republiky</vt:lpwstr>
  </property>
  <property fmtid="{D5CDD505-2E9C-101B-9397-08002B2CF9AE}" pid="145" name="FSC#SKEDITIONSLOVLEX@103.510:funkciaZodpPredAkuzativ">
    <vt:lpwstr>podpredsedníčku vlády a ministerku spravodlivosti Slovenskej republiky</vt:lpwstr>
  </property>
  <property fmtid="{D5CDD505-2E9C-101B-9397-08002B2CF9AE}" pid="146" name="FSC#SKEDITIONSLOVLEX@103.510:funkciaZodpPredDativ">
    <vt:lpwstr>podpredsedníčke vlády a 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Lucia Žitňanská_x000d_
podpredsedníčka vlády a ministerka spravodlivosti Slovenskej republiky</vt:lpwstr>
  </property>
  <property fmtid="{D5CDD505-2E9C-101B-9397-08002B2CF9AE}" pid="151" name="FSC#SKEDITIONSLOVLEX@103.510:aktualnyrok">
    <vt:lpwstr>2016</vt:lpwstr>
  </property>
</Properties>
</file>