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10" w:rsidRPr="00E42243" w:rsidRDefault="009E5910" w:rsidP="009E59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W w:w="5000" w:type="pct"/>
        <w:tblLook w:val="0400" w:firstRow="0" w:lastRow="0" w:firstColumn="0" w:lastColumn="0" w:noHBand="0" w:noVBand="1"/>
      </w:tblPr>
      <w:tblGrid>
        <w:gridCol w:w="1541"/>
        <w:gridCol w:w="2102"/>
        <w:gridCol w:w="4395"/>
        <w:gridCol w:w="468"/>
        <w:gridCol w:w="556"/>
      </w:tblGrid>
      <w:tr w:rsidR="00E42243" w:rsidRPr="00BA0509" w:rsidTr="00E42243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43" w:rsidRPr="00E42243" w:rsidRDefault="00E42243" w:rsidP="00E42243">
            <w:pPr>
              <w:pStyle w:val="Nadpis2"/>
              <w:spacing w:before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2243">
              <w:rPr>
                <w:rFonts w:ascii="Times New Roman" w:hAnsi="Times New Roman" w:cs="Times New Roman"/>
                <w:sz w:val="20"/>
                <w:szCs w:val="24"/>
              </w:rPr>
              <w:t>Správa o účasti verejnosti na tvorbe právneho predpisu</w:t>
            </w:r>
          </w:p>
          <w:p w:rsidR="00E42243" w:rsidRPr="00E42243" w:rsidRDefault="00E42243" w:rsidP="00E422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4"/>
              </w:rPr>
              <w:t>Scenár 3: Verejnosť sa zúčastňuje na tvorbe právneho predpisu</w:t>
            </w:r>
          </w:p>
        </w:tc>
      </w:tr>
      <w:tr w:rsidR="009E5910" w:rsidRPr="00BA0509" w:rsidTr="005E65C4"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E42243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 w:rsidR="005E65C4" w:rsidRPr="00BA0509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34123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1927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901276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9691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FF1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47189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180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76810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5314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2.1 R</w:t>
            </w:r>
            <w:bookmarkStart w:id="0" w:name="_GoBack"/>
            <w:bookmarkEnd w:id="0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8123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2887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999099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1930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50635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214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41359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8226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3313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2049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269250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758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40160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DF160B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2869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FF1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</w:t>
            </w:r>
            <w:r w:rsidR="00FF1BEB" w:rsidRPr="00E4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samotnom</w:t>
            </w:r>
            <w:r w:rsidR="00FF1BEB"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právnom predpise poskytnuté vo vyhovujúcej technickej kvalite?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46000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04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zvolené komunikačné kanály dostatočné vzhľadom na prenos relevantných informácií o  právno</w:t>
            </w:r>
            <w:r w:rsidR="00FF1BEB" w:rsidRPr="00E42243">
              <w:rPr>
                <w:rFonts w:ascii="Times New Roman" w:hAnsi="Times New Roman" w:cs="Times New Roman"/>
                <w:sz w:val="20"/>
                <w:szCs w:val="20"/>
              </w:rPr>
              <w:t>m predpise smerom k verejnosti?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36758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9920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1610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4716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632996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5241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0573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4304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37601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090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048719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0229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14000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5816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20489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4851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3.5 Naplnenie cieľov a</w:t>
            </w:r>
            <w:r w:rsidR="00D241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13323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4776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20762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913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2418E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 Formy </w:t>
            </w:r>
            <w:r w:rsidR="00D65FA8" w:rsidRPr="00E42243">
              <w:rPr>
                <w:rFonts w:ascii="Times New Roman" w:hAnsi="Times New Roman" w:cs="Times New Roman"/>
                <w:sz w:val="20"/>
                <w:szCs w:val="20"/>
              </w:rPr>
              <w:t>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Prispeli zvolené </w:t>
            </w:r>
            <w:proofErr w:type="spellStart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participatívne</w:t>
            </w:r>
            <w:proofErr w:type="spellEnd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metódy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3663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515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Bola kvantita </w:t>
            </w:r>
            <w:proofErr w:type="spellStart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participatívnych</w:t>
            </w:r>
            <w:proofErr w:type="spellEnd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20236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030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Indikujú zapojení aktéri spokojnosť s formou procesu tvorby právneho predpisu a so zvolenými </w:t>
            </w:r>
            <w:proofErr w:type="spellStart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participatívnymi</w:t>
            </w:r>
            <w:proofErr w:type="spellEnd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metódami?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98669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6392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85974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739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112968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5586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1065234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3565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BA0509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23367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F160B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8350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53525" w:rsidRPr="00E42243" w:rsidRDefault="00953525" w:rsidP="009B5DBC">
      <w:pPr>
        <w:spacing w:after="0"/>
        <w:jc w:val="both"/>
        <w:rPr>
          <w:rFonts w:ascii="Times New Roman" w:hAnsi="Times New Roman" w:cs="Times New Roman"/>
        </w:rPr>
      </w:pPr>
    </w:p>
    <w:sectPr w:rsidR="00953525" w:rsidRPr="00E42243" w:rsidSect="0095001D">
      <w:footerReference w:type="default" r:id="rId8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A6" w:rsidRDefault="00176DA6" w:rsidP="0095001D">
      <w:pPr>
        <w:spacing w:after="0" w:line="240" w:lineRule="auto"/>
      </w:pPr>
      <w:r>
        <w:separator/>
      </w:r>
    </w:p>
  </w:endnote>
  <w:endnote w:type="continuationSeparator" w:id="0">
    <w:p w:rsidR="00176DA6" w:rsidRDefault="00176DA6" w:rsidP="0095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4"/>
        <w:szCs w:val="24"/>
      </w:rPr>
      <w:id w:val="155277451"/>
      <w:docPartObj>
        <w:docPartGallery w:val="Page Numbers (Bottom of Page)"/>
        <w:docPartUnique/>
      </w:docPartObj>
    </w:sdtPr>
    <w:sdtContent>
      <w:p w:rsidR="0095001D" w:rsidRPr="0095001D" w:rsidRDefault="0095001D">
        <w:pPr>
          <w:pStyle w:val="Pta"/>
          <w:jc w:val="center"/>
          <w:rPr>
            <w:b w:val="0"/>
            <w:sz w:val="24"/>
            <w:szCs w:val="24"/>
          </w:rPr>
        </w:pPr>
        <w:r w:rsidRPr="0095001D">
          <w:rPr>
            <w:b w:val="0"/>
            <w:sz w:val="24"/>
            <w:szCs w:val="24"/>
          </w:rPr>
          <w:fldChar w:fldCharType="begin"/>
        </w:r>
        <w:r w:rsidRPr="0095001D">
          <w:rPr>
            <w:b w:val="0"/>
            <w:sz w:val="24"/>
            <w:szCs w:val="24"/>
          </w:rPr>
          <w:instrText>PAGE   \* MERGEFORMAT</w:instrText>
        </w:r>
        <w:r w:rsidRPr="0095001D">
          <w:rPr>
            <w:b w:val="0"/>
            <w:sz w:val="24"/>
            <w:szCs w:val="24"/>
          </w:rPr>
          <w:fldChar w:fldCharType="separate"/>
        </w:r>
        <w:r>
          <w:rPr>
            <w:b w:val="0"/>
            <w:noProof/>
            <w:sz w:val="24"/>
            <w:szCs w:val="24"/>
          </w:rPr>
          <w:t>22</w:t>
        </w:r>
        <w:r w:rsidRPr="0095001D">
          <w:rPr>
            <w:b w:val="0"/>
            <w:sz w:val="24"/>
            <w:szCs w:val="24"/>
          </w:rPr>
          <w:fldChar w:fldCharType="end"/>
        </w:r>
      </w:p>
    </w:sdtContent>
  </w:sdt>
  <w:p w:rsidR="0095001D" w:rsidRPr="0095001D" w:rsidRDefault="0095001D">
    <w:pPr>
      <w:pStyle w:val="Pta"/>
      <w:rPr>
        <w:b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A6" w:rsidRDefault="00176DA6" w:rsidP="0095001D">
      <w:pPr>
        <w:spacing w:after="0" w:line="240" w:lineRule="auto"/>
      </w:pPr>
      <w:r>
        <w:separator/>
      </w:r>
    </w:p>
  </w:footnote>
  <w:footnote w:type="continuationSeparator" w:id="0">
    <w:p w:rsidR="00176DA6" w:rsidRDefault="00176DA6" w:rsidP="0095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00E"/>
    <w:multiLevelType w:val="hybridMultilevel"/>
    <w:tmpl w:val="368053EE"/>
    <w:lvl w:ilvl="0" w:tplc="CAD00160">
      <w:start w:val="1"/>
      <w:numFmt w:val="decimal"/>
      <w:pStyle w:val="Odsek1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95A4A"/>
    <w:multiLevelType w:val="hybridMultilevel"/>
    <w:tmpl w:val="2948FA2A"/>
    <w:lvl w:ilvl="0" w:tplc="931ADA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07343"/>
    <w:multiLevelType w:val="hybridMultilevel"/>
    <w:tmpl w:val="63344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57E81"/>
    <w:multiLevelType w:val="multilevel"/>
    <w:tmpl w:val="09A43302"/>
    <w:lvl w:ilvl="0">
      <w:start w:val="1"/>
      <w:numFmt w:val="decimal"/>
      <w:suff w:val="space"/>
      <w:lvlText w:val="Čl. %1"/>
      <w:lvlJc w:val="center"/>
      <w:pPr>
        <w:ind w:left="142" w:firstLine="284"/>
      </w:pPr>
      <w:rPr>
        <w:rFonts w:ascii="Times New Roman" w:hAnsi="Times New Roman" w:cs="Times New Roman" w:hint="default"/>
        <w:b/>
        <w:i w:val="0"/>
        <w:color w:val="FFFFFF" w:themeColor="background1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567"/>
      </w:pPr>
    </w:lvl>
    <w:lvl w:ilvl="2">
      <w:start w:val="1"/>
      <w:numFmt w:val="lowerLetter"/>
      <w:suff w:val="nothing"/>
      <w:lvlText w:val="%3)"/>
      <w:lvlJc w:val="left"/>
      <w:pPr>
        <w:ind w:left="284" w:hanging="284"/>
      </w:pPr>
    </w:lvl>
    <w:lvl w:ilvl="3">
      <w:start w:val="1"/>
      <w:numFmt w:val="decimal"/>
      <w:suff w:val="nothing"/>
      <w:lvlText w:val="%4."/>
      <w:lvlJc w:val="left"/>
      <w:pPr>
        <w:ind w:left="567" w:hanging="283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869752A"/>
    <w:multiLevelType w:val="hybridMultilevel"/>
    <w:tmpl w:val="28FEFACA"/>
    <w:lvl w:ilvl="0" w:tplc="4D924D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75854"/>
    <w:multiLevelType w:val="hybridMultilevel"/>
    <w:tmpl w:val="BCE05E7A"/>
    <w:lvl w:ilvl="0" w:tplc="79BEFD66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B7517"/>
    <w:multiLevelType w:val="hybridMultilevel"/>
    <w:tmpl w:val="6FB87A2A"/>
    <w:lvl w:ilvl="0" w:tplc="4E3E148E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36577"/>
    <w:multiLevelType w:val="hybridMultilevel"/>
    <w:tmpl w:val="97F06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6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0"/>
    <w:rsid w:val="000D6D99"/>
    <w:rsid w:val="00176DA6"/>
    <w:rsid w:val="003F43EA"/>
    <w:rsid w:val="005C695B"/>
    <w:rsid w:val="005E65C4"/>
    <w:rsid w:val="0095001D"/>
    <w:rsid w:val="00953525"/>
    <w:rsid w:val="009B5DBC"/>
    <w:rsid w:val="009E5910"/>
    <w:rsid w:val="00B46415"/>
    <w:rsid w:val="00B478A5"/>
    <w:rsid w:val="00BA0509"/>
    <w:rsid w:val="00CA3784"/>
    <w:rsid w:val="00D2418E"/>
    <w:rsid w:val="00D65FA8"/>
    <w:rsid w:val="00DF160B"/>
    <w:rsid w:val="00E42243"/>
    <w:rsid w:val="00E72236"/>
    <w:rsid w:val="00F97303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6C27B5-6107-413E-BF6D-E422E33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9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236"/>
    <w:p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5910"/>
    <w:pPr>
      <w:keepNext/>
      <w:spacing w:after="0" w:line="240" w:lineRule="auto"/>
      <w:ind w:left="567" w:hanging="283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5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59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5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5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5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59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5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ek">
    <w:name w:val="odsek"/>
    <w:basedOn w:val="Normlny"/>
    <w:qFormat/>
    <w:rsid w:val="00E72236"/>
    <w:pPr>
      <w:spacing w:before="120" w:after="120"/>
      <w:ind w:firstLine="709"/>
    </w:p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character" w:styleId="Zvraznenie">
    <w:name w:val="Emphasis"/>
    <w:basedOn w:val="Predvolenpsmoodseku"/>
    <w:uiPriority w:val="20"/>
    <w:qFormat/>
    <w:rsid w:val="009E5910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9E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E591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E5910"/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E59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piatonadresanaoblke">
    <w:name w:val="envelope return"/>
    <w:basedOn w:val="Normlny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591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5910"/>
  </w:style>
  <w:style w:type="paragraph" w:styleId="Zkladntext2">
    <w:name w:val="Body Text 2"/>
    <w:basedOn w:val="Normlny"/>
    <w:link w:val="Zkladntext2Char"/>
    <w:uiPriority w:val="99"/>
    <w:semiHidden/>
    <w:unhideWhenUsed/>
    <w:rsid w:val="009E591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E5910"/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E591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E591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59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59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91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E5910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9E5910"/>
    <w:pPr>
      <w:ind w:left="720"/>
      <w:contextualSpacing/>
    </w:pPr>
  </w:style>
  <w:style w:type="paragraph" w:customStyle="1" w:styleId="p5">
    <w:name w:val="p5"/>
    <w:basedOn w:val="Normlny"/>
    <w:uiPriority w:val="99"/>
    <w:rsid w:val="009E5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E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nr">
    <w:name w:val="span_r"/>
    <w:basedOn w:val="Predvolenpsmoodseku"/>
    <w:rsid w:val="009E5910"/>
  </w:style>
  <w:style w:type="character" w:customStyle="1" w:styleId="st1">
    <w:name w:val="st1"/>
    <w:basedOn w:val="Predvolenpsmoodseku"/>
    <w:rsid w:val="009E5910"/>
  </w:style>
  <w:style w:type="character" w:customStyle="1" w:styleId="apple-converted-space">
    <w:name w:val="apple-converted-space"/>
    <w:basedOn w:val="Predvolenpsmoodseku"/>
    <w:rsid w:val="009E5910"/>
    <w:rPr>
      <w:rFonts w:ascii="Times New Roman" w:hAnsi="Times New Roman" w:cs="Times New Roman" w:hint="default"/>
    </w:rPr>
  </w:style>
  <w:style w:type="character" w:customStyle="1" w:styleId="Zkladntext2Char1">
    <w:name w:val="Základný text 2 Char1"/>
    <w:basedOn w:val="Predvolenpsmoodseku"/>
    <w:uiPriority w:val="99"/>
    <w:semiHidden/>
    <w:rsid w:val="009E5910"/>
  </w:style>
  <w:style w:type="character" w:customStyle="1" w:styleId="ppp-input-value1">
    <w:name w:val="ppp-input-value1"/>
    <w:basedOn w:val="Predvolenpsmoodseku"/>
    <w:rsid w:val="009E5910"/>
    <w:rPr>
      <w:rFonts w:ascii="Tahoma" w:hAnsi="Tahoma" w:cs="Tahoma" w:hint="default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9E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5C6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F14A-53F2-472C-8C01-401F152E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Ňuňuk Pavol</dc:creator>
  <cp:keywords/>
  <dc:description/>
  <cp:lastModifiedBy>Hrnčiarová Lenka</cp:lastModifiedBy>
  <cp:revision>3</cp:revision>
  <dcterms:created xsi:type="dcterms:W3CDTF">2016-11-23T13:40:00Z</dcterms:created>
  <dcterms:modified xsi:type="dcterms:W3CDTF">2017-02-13T12:16:00Z</dcterms:modified>
</cp:coreProperties>
</file>