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DB" w:rsidRPr="0081487C" w:rsidRDefault="00CD025D" w:rsidP="005F681E">
      <w:pPr>
        <w:spacing w:after="0" w:line="240" w:lineRule="auto"/>
        <w:jc w:val="center"/>
        <w:rPr>
          <w:rFonts w:ascii="Times New Roman" w:hAnsi="Times New Roman"/>
          <w:b/>
          <w:caps/>
          <w:color w:val="000000"/>
          <w:spacing w:val="30"/>
          <w:sz w:val="24"/>
          <w:szCs w:val="24"/>
          <w:lang w:eastAsia="sk-SK"/>
        </w:rPr>
      </w:pPr>
      <w:r w:rsidRPr="0081487C">
        <w:rPr>
          <w:rFonts w:ascii="Times New Roman" w:hAnsi="Times New Roman"/>
          <w:b/>
          <w:caps/>
          <w:color w:val="000000"/>
          <w:spacing w:val="30"/>
          <w:sz w:val="24"/>
          <w:szCs w:val="24"/>
          <w:lang w:eastAsia="sk-SK"/>
        </w:rPr>
        <w:t>Dôvodová správa</w:t>
      </w:r>
    </w:p>
    <w:p w:rsidR="00730901" w:rsidRPr="0081487C" w:rsidRDefault="00730901" w:rsidP="005F681E">
      <w:pPr>
        <w:spacing w:before="240" w:after="120" w:line="240" w:lineRule="auto"/>
        <w:jc w:val="both"/>
        <w:rPr>
          <w:rFonts w:ascii="Times New Roman" w:hAnsi="Times New Roman"/>
          <w:iCs/>
          <w:sz w:val="24"/>
          <w:szCs w:val="24"/>
        </w:rPr>
      </w:pPr>
      <w:r w:rsidRPr="0081487C">
        <w:rPr>
          <w:rFonts w:ascii="Times New Roman" w:hAnsi="Times New Roman"/>
          <w:b/>
          <w:color w:val="000000"/>
          <w:sz w:val="24"/>
          <w:szCs w:val="24"/>
          <w:lang w:eastAsia="sk-SK"/>
        </w:rPr>
        <w:t>A. Všeobecná časť</w:t>
      </w:r>
    </w:p>
    <w:p w:rsidR="0081487C" w:rsidRDefault="00F94EE8" w:rsidP="005F681E">
      <w:pPr>
        <w:spacing w:after="0" w:line="240" w:lineRule="auto"/>
        <w:ind w:firstLine="567"/>
        <w:jc w:val="both"/>
        <w:rPr>
          <w:rFonts w:ascii="Times New Roman" w:hAnsi="Times New Roman"/>
          <w:sz w:val="24"/>
          <w:szCs w:val="24"/>
        </w:rPr>
      </w:pPr>
      <w:r w:rsidRPr="0081487C">
        <w:rPr>
          <w:rFonts w:ascii="Times New Roman" w:hAnsi="Times New Roman"/>
          <w:sz w:val="24"/>
          <w:szCs w:val="24"/>
        </w:rPr>
        <w:t xml:space="preserve">Ministerstvo pôdohospodárstva a rozvoja vidieka Slovenskej republiky predkladá návrh </w:t>
      </w:r>
      <w:r w:rsidR="0081487C">
        <w:rPr>
          <w:rFonts w:ascii="Times New Roman" w:hAnsi="Times New Roman"/>
          <w:sz w:val="24"/>
          <w:szCs w:val="24"/>
        </w:rPr>
        <w:t xml:space="preserve">zákona, ktorým sa mení a dopĺňa zákon č. 140/2014 Z. z. o </w:t>
      </w:r>
      <w:r w:rsidR="0081487C" w:rsidRPr="0081487C">
        <w:rPr>
          <w:rFonts w:ascii="Times New Roman" w:hAnsi="Times New Roman"/>
          <w:sz w:val="24"/>
          <w:szCs w:val="24"/>
        </w:rPr>
        <w:t>nadobúdaní vlastníctva po</w:t>
      </w:r>
      <w:r w:rsidR="0081487C" w:rsidRPr="0081487C">
        <w:rPr>
          <w:rFonts w:ascii="Times New Roman" w:hAnsi="Times New Roman" w:hint="eastAsia"/>
          <w:sz w:val="24"/>
          <w:szCs w:val="24"/>
        </w:rPr>
        <w:t>ľ</w:t>
      </w:r>
      <w:r w:rsidR="0081487C" w:rsidRPr="0081487C">
        <w:rPr>
          <w:rFonts w:ascii="Times New Roman" w:hAnsi="Times New Roman"/>
          <w:sz w:val="24"/>
          <w:szCs w:val="24"/>
        </w:rPr>
        <w:t>nohospodárskeho pozemku a o zmene a doplnení niektorých</w:t>
      </w:r>
      <w:r w:rsidR="0081487C">
        <w:rPr>
          <w:rFonts w:ascii="Times New Roman" w:hAnsi="Times New Roman"/>
          <w:sz w:val="24"/>
          <w:szCs w:val="24"/>
        </w:rPr>
        <w:t xml:space="preserve"> </w:t>
      </w:r>
      <w:r w:rsidR="0081487C" w:rsidRPr="0081487C">
        <w:rPr>
          <w:rFonts w:ascii="Times New Roman" w:hAnsi="Times New Roman"/>
          <w:sz w:val="24"/>
          <w:szCs w:val="24"/>
        </w:rPr>
        <w:t>zákonov</w:t>
      </w:r>
      <w:r w:rsidR="0081487C">
        <w:rPr>
          <w:rFonts w:ascii="Times New Roman" w:hAnsi="Times New Roman"/>
          <w:sz w:val="24"/>
          <w:szCs w:val="24"/>
        </w:rPr>
        <w:t xml:space="preserve"> </w:t>
      </w:r>
      <w:r w:rsidR="0081487C" w:rsidRPr="0081487C">
        <w:rPr>
          <w:rFonts w:ascii="Times New Roman" w:hAnsi="Times New Roman"/>
          <w:sz w:val="24"/>
          <w:szCs w:val="24"/>
        </w:rPr>
        <w:t xml:space="preserve">v znení </w:t>
      </w:r>
      <w:r w:rsidR="00217636">
        <w:rPr>
          <w:rFonts w:ascii="Times New Roman" w:hAnsi="Times New Roman"/>
          <w:sz w:val="24"/>
          <w:szCs w:val="24"/>
        </w:rPr>
        <w:t>neskorších predpisov (ďalej len zákon č. 140/2014 Z. z.“)</w:t>
      </w:r>
      <w:r w:rsidRPr="0081487C">
        <w:rPr>
          <w:rFonts w:ascii="Times New Roman" w:hAnsi="Times New Roman"/>
          <w:sz w:val="24"/>
          <w:szCs w:val="24"/>
        </w:rPr>
        <w:t>.</w:t>
      </w:r>
      <w:r w:rsidR="0081487C">
        <w:rPr>
          <w:rFonts w:ascii="Times New Roman" w:hAnsi="Times New Roman"/>
          <w:sz w:val="24"/>
          <w:szCs w:val="24"/>
        </w:rPr>
        <w:t xml:space="preserve"> na základe úlohy č. 1 na mesiac október Plánu legislatívnych úlohy vlády Slovenskej republiky.</w:t>
      </w:r>
    </w:p>
    <w:p w:rsidR="0091716B" w:rsidRDefault="00877B71" w:rsidP="005F681E">
      <w:pPr>
        <w:spacing w:after="0" w:line="240" w:lineRule="auto"/>
        <w:ind w:firstLine="567"/>
        <w:jc w:val="both"/>
        <w:rPr>
          <w:rFonts w:ascii="Times New Roman" w:hAnsi="Times New Roman"/>
          <w:sz w:val="24"/>
          <w:szCs w:val="24"/>
        </w:rPr>
      </w:pPr>
      <w:r>
        <w:rPr>
          <w:rFonts w:ascii="Times New Roman" w:hAnsi="Times New Roman"/>
          <w:sz w:val="24"/>
          <w:szCs w:val="24"/>
        </w:rPr>
        <w:t>Predloženie návrhu zákona je vyvolané týmito dôvodmi:</w:t>
      </w:r>
      <w:r w:rsidR="0081487C">
        <w:rPr>
          <w:rFonts w:ascii="Times New Roman" w:hAnsi="Times New Roman"/>
          <w:sz w:val="24"/>
          <w:szCs w:val="24"/>
        </w:rPr>
        <w:t xml:space="preserve"> </w:t>
      </w:r>
    </w:p>
    <w:p w:rsidR="0081487C" w:rsidRDefault="0081487C" w:rsidP="005F681E">
      <w:pPr>
        <w:spacing w:after="0" w:line="240" w:lineRule="auto"/>
        <w:ind w:firstLine="567"/>
        <w:jc w:val="both"/>
        <w:rPr>
          <w:rFonts w:ascii="Times New Roman" w:hAnsi="Times New Roman"/>
          <w:sz w:val="24"/>
          <w:szCs w:val="24"/>
        </w:rPr>
      </w:pPr>
      <w:r>
        <w:rPr>
          <w:rFonts w:ascii="Times New Roman" w:hAnsi="Times New Roman"/>
          <w:sz w:val="24"/>
          <w:szCs w:val="24"/>
        </w:rPr>
        <w:t>Prvým dôvodom je konanie Európskej komisie proti Slovenskej republike vo veci údajného porušenia Zmluvy o fungovaní Európskej únie z dôvodu neprimeraného zásahu do voľného pohybu kapitálu</w:t>
      </w:r>
      <w:r w:rsidR="00663AA2">
        <w:rPr>
          <w:rFonts w:ascii="Times New Roman" w:hAnsi="Times New Roman"/>
          <w:sz w:val="24"/>
          <w:szCs w:val="24"/>
        </w:rPr>
        <w:t xml:space="preserve"> a</w:t>
      </w:r>
      <w:r>
        <w:rPr>
          <w:rFonts w:ascii="Times New Roman" w:hAnsi="Times New Roman"/>
          <w:sz w:val="24"/>
          <w:szCs w:val="24"/>
        </w:rPr>
        <w:t xml:space="preserve"> slobody usadiť sa, ktoré malo byť spôsobené prijatím zákona č. 140/2014 Z. z. (odôvodnené stanovisko Európskej komisie z 26. mája 2016 č. 2015/2017). </w:t>
      </w:r>
      <w:r w:rsidR="00216D00">
        <w:rPr>
          <w:rFonts w:ascii="Times New Roman" w:hAnsi="Times New Roman"/>
          <w:sz w:val="24"/>
          <w:szCs w:val="24"/>
        </w:rPr>
        <w:t>P</w:t>
      </w:r>
      <w:r>
        <w:rPr>
          <w:rFonts w:ascii="Times New Roman" w:hAnsi="Times New Roman"/>
          <w:sz w:val="24"/>
          <w:szCs w:val="24"/>
        </w:rPr>
        <w:t xml:space="preserve">odľa Európskej komisie </w:t>
      </w:r>
      <w:r w:rsidR="00216D00">
        <w:rPr>
          <w:rFonts w:ascii="Times New Roman" w:hAnsi="Times New Roman"/>
          <w:sz w:val="24"/>
          <w:szCs w:val="24"/>
        </w:rPr>
        <w:t xml:space="preserve">je v rozpore s uvedenými zásadami </w:t>
      </w:r>
      <w:r>
        <w:rPr>
          <w:rFonts w:ascii="Times New Roman" w:hAnsi="Times New Roman"/>
          <w:sz w:val="24"/>
          <w:szCs w:val="24"/>
        </w:rPr>
        <w:t>podmienka 10</w:t>
      </w:r>
      <w:r w:rsidR="00D55022">
        <w:rPr>
          <w:rFonts w:ascii="Times New Roman" w:hAnsi="Times New Roman"/>
          <w:sz w:val="24"/>
          <w:szCs w:val="24"/>
        </w:rPr>
        <w:t>-ročného trvalého pobytu, resp. </w:t>
      </w:r>
      <w:r>
        <w:rPr>
          <w:rFonts w:ascii="Times New Roman" w:hAnsi="Times New Roman"/>
          <w:sz w:val="24"/>
          <w:szCs w:val="24"/>
        </w:rPr>
        <w:t>sídla záujemcu o nadobudnutie vlastníctva poľnohospodárskeho pozemku</w:t>
      </w:r>
      <w:r w:rsidR="0091716B">
        <w:rPr>
          <w:rFonts w:ascii="Times New Roman" w:hAnsi="Times New Roman"/>
          <w:sz w:val="24"/>
          <w:szCs w:val="24"/>
        </w:rPr>
        <w:t xml:space="preserve"> </w:t>
      </w:r>
      <w:r w:rsidR="0047718B">
        <w:rPr>
          <w:rFonts w:ascii="Times New Roman" w:hAnsi="Times New Roman"/>
          <w:sz w:val="24"/>
          <w:szCs w:val="24"/>
        </w:rPr>
        <w:t>[</w:t>
      </w:r>
      <w:r w:rsidR="0091716B">
        <w:rPr>
          <w:rFonts w:ascii="Times New Roman" w:hAnsi="Times New Roman"/>
          <w:sz w:val="24"/>
          <w:szCs w:val="24"/>
        </w:rPr>
        <w:t xml:space="preserve">§ 4 ods. 4 a 7 </w:t>
      </w:r>
      <w:r w:rsidR="0047718B">
        <w:rPr>
          <w:rFonts w:ascii="Times New Roman" w:hAnsi="Times New Roman"/>
          <w:sz w:val="24"/>
          <w:szCs w:val="24"/>
        </w:rPr>
        <w:t xml:space="preserve">a § 6 ods. 3 písm. b) 7. bod, § 6 ods. 5 písm. e) a § 6 ods. 7 písm. d) </w:t>
      </w:r>
      <w:r w:rsidR="0091716B">
        <w:rPr>
          <w:rFonts w:ascii="Times New Roman" w:hAnsi="Times New Roman"/>
          <w:sz w:val="24"/>
          <w:szCs w:val="24"/>
        </w:rPr>
        <w:t>zákona</w:t>
      </w:r>
      <w:r w:rsidR="0047718B">
        <w:rPr>
          <w:rFonts w:ascii="Times New Roman" w:hAnsi="Times New Roman"/>
          <w:sz w:val="24"/>
          <w:szCs w:val="24"/>
        </w:rPr>
        <w:t>]</w:t>
      </w:r>
      <w:r>
        <w:rPr>
          <w:rFonts w:ascii="Times New Roman" w:hAnsi="Times New Roman"/>
          <w:sz w:val="24"/>
          <w:szCs w:val="24"/>
        </w:rPr>
        <w:t xml:space="preserve">, ďalej </w:t>
      </w:r>
      <w:r w:rsidR="0091716B">
        <w:rPr>
          <w:rFonts w:ascii="Times New Roman" w:hAnsi="Times New Roman"/>
          <w:sz w:val="24"/>
          <w:szCs w:val="24"/>
        </w:rPr>
        <w:t>prednosť záujemcu z nižšieho ponukového stupňa pred záujemcom z vyššieho ponukového stupňa (§ 4 ods. 5 zákona) a podmienka aspoň 3-ročného výkonu podnikania</w:t>
      </w:r>
      <w:r>
        <w:rPr>
          <w:rFonts w:ascii="Times New Roman" w:hAnsi="Times New Roman"/>
          <w:sz w:val="24"/>
          <w:szCs w:val="24"/>
        </w:rPr>
        <w:t xml:space="preserve"> </w:t>
      </w:r>
      <w:r w:rsidR="0091716B">
        <w:rPr>
          <w:rFonts w:ascii="Times New Roman" w:hAnsi="Times New Roman"/>
          <w:sz w:val="24"/>
          <w:szCs w:val="24"/>
        </w:rPr>
        <w:t>v poľnohospodárskej výrobe na strane záujemcu</w:t>
      </w:r>
      <w:r w:rsidR="004E760B">
        <w:rPr>
          <w:rFonts w:ascii="Times New Roman" w:hAnsi="Times New Roman"/>
          <w:sz w:val="24"/>
          <w:szCs w:val="24"/>
        </w:rPr>
        <w:t xml:space="preserve"> [</w:t>
      </w:r>
      <w:r w:rsidR="0091716B">
        <w:rPr>
          <w:rFonts w:ascii="Times New Roman" w:hAnsi="Times New Roman"/>
          <w:sz w:val="24"/>
          <w:szCs w:val="24"/>
        </w:rPr>
        <w:t>§ 4 ods. 1 písm. c) a odsek 4 zákona</w:t>
      </w:r>
      <w:r w:rsidR="004E760B">
        <w:rPr>
          <w:rFonts w:ascii="Times New Roman" w:hAnsi="Times New Roman"/>
          <w:sz w:val="24"/>
          <w:szCs w:val="24"/>
        </w:rPr>
        <w:t>]. Európska komisia vyjadruje i obavu z narušenia zásady oddelenosti priamych platieb.</w:t>
      </w:r>
    </w:p>
    <w:p w:rsidR="004668FA" w:rsidRDefault="004E760B" w:rsidP="005F681E">
      <w:pPr>
        <w:spacing w:after="0" w:line="240" w:lineRule="auto"/>
        <w:ind w:firstLine="567"/>
        <w:jc w:val="both"/>
        <w:rPr>
          <w:rFonts w:ascii="Times New Roman" w:hAnsi="Times New Roman"/>
          <w:sz w:val="24"/>
          <w:szCs w:val="24"/>
        </w:rPr>
      </w:pPr>
      <w:r>
        <w:rPr>
          <w:rFonts w:ascii="Times New Roman" w:hAnsi="Times New Roman"/>
          <w:sz w:val="24"/>
          <w:szCs w:val="24"/>
        </w:rPr>
        <w:t xml:space="preserve">Predloženým návrhom sa vypustí podmienka 10-ročného trvalého pobytu, resp. sídla záujemcu </w:t>
      </w:r>
      <w:r w:rsidR="005B6244">
        <w:rPr>
          <w:rFonts w:ascii="Times New Roman" w:hAnsi="Times New Roman"/>
          <w:sz w:val="24"/>
          <w:szCs w:val="24"/>
        </w:rPr>
        <w:t>[§ 4 ods. 4 a 7 a § 6 ods. 3 písm. b) 7. bod, § 6 ods. 5 písm. e) a § 6 ods. 7 písm. d) zákona]</w:t>
      </w:r>
      <w:r>
        <w:rPr>
          <w:rFonts w:ascii="Times New Roman" w:hAnsi="Times New Roman"/>
          <w:sz w:val="24"/>
          <w:szCs w:val="24"/>
        </w:rPr>
        <w:t>, čím sa odstráni riziko neprimeraného obmedzenia prístupu k vlastníctvu poľnohospodárskych pozemkov pre osoby, ktoré túto podmienku neplnia</w:t>
      </w:r>
      <w:r w:rsidR="004668FA">
        <w:rPr>
          <w:rFonts w:ascii="Times New Roman" w:hAnsi="Times New Roman"/>
          <w:sz w:val="24"/>
          <w:szCs w:val="24"/>
        </w:rPr>
        <w:t>, a to</w:t>
      </w:r>
      <w:r w:rsidR="005F681E">
        <w:rPr>
          <w:rFonts w:ascii="Times New Roman" w:hAnsi="Times New Roman"/>
          <w:sz w:val="24"/>
          <w:szCs w:val="24"/>
        </w:rPr>
        <w:t xml:space="preserve"> bez ohľadu na to, či </w:t>
      </w:r>
      <w:r>
        <w:rPr>
          <w:rFonts w:ascii="Times New Roman" w:hAnsi="Times New Roman"/>
          <w:sz w:val="24"/>
          <w:szCs w:val="24"/>
        </w:rPr>
        <w:t>ide o subjekty zo Slovenskej republiky alebo z</w:t>
      </w:r>
      <w:r w:rsidR="005B6244">
        <w:rPr>
          <w:rFonts w:ascii="Times New Roman" w:hAnsi="Times New Roman"/>
          <w:sz w:val="24"/>
          <w:szCs w:val="24"/>
        </w:rPr>
        <w:t> ostatných členských štátov EÚ.</w:t>
      </w:r>
      <w:r w:rsidR="00546D26">
        <w:rPr>
          <w:rFonts w:ascii="Times New Roman" w:hAnsi="Times New Roman"/>
          <w:sz w:val="24"/>
          <w:szCs w:val="24"/>
        </w:rPr>
        <w:t xml:space="preserve"> </w:t>
      </w:r>
      <w:r w:rsidR="00546D26">
        <w:rPr>
          <w:rFonts w:ascii="Times" w:hAnsi="Times" w:cs="Times"/>
          <w:sz w:val="24"/>
          <w:szCs w:val="25"/>
        </w:rPr>
        <w:t>Táto podmienka navyše negatívne ovplyvňovala aj prístup aktívnych poľnohospodárov vykonávajúcim činnosť v Slovenskej republike k vlastníctvu poľnohospodárskej pôdy.</w:t>
      </w:r>
    </w:p>
    <w:p w:rsidR="004668FA" w:rsidRDefault="004E760B" w:rsidP="005F681E">
      <w:pPr>
        <w:spacing w:after="0" w:line="240" w:lineRule="auto"/>
        <w:ind w:firstLine="567"/>
        <w:jc w:val="both"/>
        <w:rPr>
          <w:rFonts w:ascii="Times New Roman" w:hAnsi="Times New Roman"/>
          <w:sz w:val="24"/>
          <w:szCs w:val="24"/>
        </w:rPr>
      </w:pPr>
      <w:r>
        <w:rPr>
          <w:rFonts w:ascii="Times New Roman" w:hAnsi="Times New Roman"/>
          <w:sz w:val="24"/>
          <w:szCs w:val="24"/>
        </w:rPr>
        <w:t>Slovenská republika však naďalej trvá na tom, že ostatné napadnuté ustanovenia</w:t>
      </w:r>
      <w:r w:rsidR="004668FA">
        <w:rPr>
          <w:rFonts w:ascii="Times New Roman" w:hAnsi="Times New Roman"/>
          <w:sz w:val="24"/>
          <w:szCs w:val="24"/>
        </w:rPr>
        <w:t>, t.</w:t>
      </w:r>
      <w:r w:rsidR="00C438F5">
        <w:rPr>
          <w:rFonts w:ascii="Times New Roman" w:hAnsi="Times New Roman"/>
          <w:sz w:val="24"/>
          <w:szCs w:val="24"/>
        </w:rPr>
        <w:t> </w:t>
      </w:r>
      <w:r w:rsidR="004668FA">
        <w:rPr>
          <w:rFonts w:ascii="Times New Roman" w:hAnsi="Times New Roman"/>
          <w:sz w:val="24"/>
          <w:szCs w:val="24"/>
        </w:rPr>
        <w:t>j.</w:t>
      </w:r>
      <w:r w:rsidR="005F681E">
        <w:rPr>
          <w:rFonts w:ascii="Times New Roman" w:hAnsi="Times New Roman"/>
          <w:sz w:val="24"/>
          <w:szCs w:val="24"/>
        </w:rPr>
        <w:t> </w:t>
      </w:r>
      <w:r w:rsidR="004668FA">
        <w:rPr>
          <w:rFonts w:ascii="Times New Roman" w:hAnsi="Times New Roman"/>
          <w:sz w:val="24"/>
          <w:szCs w:val="24"/>
        </w:rPr>
        <w:t xml:space="preserve">prednosť záujemcu z nižšieho ponukového stupňa a </w:t>
      </w:r>
      <w:r>
        <w:rPr>
          <w:rFonts w:ascii="Times New Roman" w:hAnsi="Times New Roman"/>
          <w:sz w:val="24"/>
          <w:szCs w:val="24"/>
        </w:rPr>
        <w:t xml:space="preserve">podmienka aspoň </w:t>
      </w:r>
      <w:r w:rsidR="004B27FA">
        <w:rPr>
          <w:rFonts w:ascii="Times New Roman" w:hAnsi="Times New Roman"/>
          <w:sz w:val="24"/>
          <w:szCs w:val="24"/>
        </w:rPr>
        <w:t>troj</w:t>
      </w:r>
      <w:r>
        <w:rPr>
          <w:rFonts w:ascii="Times New Roman" w:hAnsi="Times New Roman"/>
          <w:sz w:val="24"/>
          <w:szCs w:val="24"/>
        </w:rPr>
        <w:t>ročného výkonu podnikania v poľnohospodárskej výrobe</w:t>
      </w:r>
      <w:r w:rsidR="004668FA">
        <w:rPr>
          <w:rFonts w:ascii="Times New Roman" w:hAnsi="Times New Roman"/>
          <w:sz w:val="24"/>
          <w:szCs w:val="24"/>
        </w:rPr>
        <w:t xml:space="preserve">, nie sú v rozpore s právom EÚ. Účinkom týchto ustanovení nie je vylúčenie subjektov pochádzajúcich z iných členských štátov EÚ z možnosti získať vlastníctvo pozemku. Výber nadobúdateľa pozemku je len vecou voľby vlastníka pozemku. </w:t>
      </w:r>
      <w:r w:rsidR="004B27FA">
        <w:rPr>
          <w:rFonts w:ascii="Times New Roman" w:hAnsi="Times New Roman"/>
          <w:sz w:val="24"/>
          <w:szCs w:val="24"/>
        </w:rPr>
        <w:t xml:space="preserve">Podmienku aspoň trojročného výkonu podnikania v poľnohospodárskej výrobe považuje predkladateľ za odôvodnenú jednak </w:t>
      </w:r>
      <w:r w:rsidR="004B27FA" w:rsidRPr="004B27FA">
        <w:rPr>
          <w:rFonts w:ascii="Times New Roman" w:hAnsi="Times New Roman"/>
          <w:sz w:val="24"/>
          <w:szCs w:val="24"/>
        </w:rPr>
        <w:t>podnikateľskou skúsenosťou daného záujemcu z aspoň troch rôznych hospodárskych sezón v poľnohospodárskej výrobe a jednak skúsenosťou daného záujemcu s hospodárením v územnom rámci so špecifickými pôdno-ekologickými podmienkami, ktoré sú na území SR mimoriadne pestré i v rámci jedného katastrálneho územia.</w:t>
      </w:r>
      <w:r w:rsidR="004B27FA">
        <w:rPr>
          <w:rFonts w:ascii="Times New Roman" w:hAnsi="Times New Roman"/>
          <w:sz w:val="24"/>
          <w:szCs w:val="24"/>
        </w:rPr>
        <w:t xml:space="preserve"> Predkladateľ považuje tieto skutočnosti za dostatočné na to, aby subjekt, ktorý tieto podmienky plní, zabezpečil riadne obhospodarovanie poľnohospodárskeho pozemku a jeho produkčnú udržateľnosť. </w:t>
      </w:r>
      <w:r w:rsidR="004668FA">
        <w:rPr>
          <w:rFonts w:ascii="Times New Roman" w:hAnsi="Times New Roman"/>
          <w:sz w:val="24"/>
          <w:szCs w:val="24"/>
        </w:rPr>
        <w:t>Zároveň vylučujeme, že by zákon porušoval zásadu oddelenosti priamych platieb, pretože neukladá žiadnemu vlastníkovi poľnohospodárskeho pozemku povinnosť vykonávať po nadobudnutí vlastníctva podnikateľskú činnosť v poľnohospodárskej výrobe.</w:t>
      </w:r>
      <w:r w:rsidR="004668FA" w:rsidRPr="004668FA">
        <w:rPr>
          <w:rFonts w:ascii="Times New Roman" w:hAnsi="Times New Roman"/>
          <w:sz w:val="24"/>
          <w:szCs w:val="24"/>
        </w:rPr>
        <w:t xml:space="preserve"> </w:t>
      </w:r>
      <w:r w:rsidR="00B86F1D">
        <w:rPr>
          <w:rFonts w:ascii="Times New Roman" w:hAnsi="Times New Roman"/>
          <w:sz w:val="24"/>
          <w:szCs w:val="24"/>
        </w:rPr>
        <w:t xml:space="preserve">Z vyjadrení zástupcov Európskej komisie pritom vyplýva, že v prípade odstránenia podmienka 10 rokov trvalého pobytu, resp. sídla na území SR </w:t>
      </w:r>
      <w:r w:rsidR="003611B5">
        <w:rPr>
          <w:rFonts w:ascii="Times New Roman" w:hAnsi="Times New Roman"/>
          <w:sz w:val="24"/>
          <w:szCs w:val="24"/>
        </w:rPr>
        <w:t>dôvody</w:t>
      </w:r>
      <w:r w:rsidR="00B86F1D">
        <w:rPr>
          <w:rFonts w:ascii="Times New Roman" w:hAnsi="Times New Roman"/>
          <w:sz w:val="24"/>
          <w:szCs w:val="24"/>
        </w:rPr>
        <w:t> porušenia práva Európskej únie</w:t>
      </w:r>
      <w:r w:rsidR="003611B5">
        <w:rPr>
          <w:rFonts w:ascii="Times New Roman" w:hAnsi="Times New Roman"/>
          <w:sz w:val="24"/>
          <w:szCs w:val="24"/>
        </w:rPr>
        <w:t xml:space="preserve"> prestanú mať závažný charakter.</w:t>
      </w:r>
    </w:p>
    <w:p w:rsidR="005F5642" w:rsidRPr="004668FA" w:rsidRDefault="005F5642" w:rsidP="005F681E">
      <w:pPr>
        <w:spacing w:after="0" w:line="240" w:lineRule="auto"/>
        <w:ind w:firstLine="567"/>
        <w:jc w:val="both"/>
        <w:rPr>
          <w:rFonts w:ascii="Times New Roman" w:hAnsi="Times New Roman"/>
          <w:sz w:val="24"/>
          <w:szCs w:val="24"/>
        </w:rPr>
      </w:pPr>
      <w:r>
        <w:rPr>
          <w:rFonts w:ascii="Times New Roman" w:hAnsi="Times New Roman"/>
          <w:sz w:val="24"/>
          <w:szCs w:val="24"/>
        </w:rPr>
        <w:t>Z týchto dôvodov sa navrhuje ustanoviť predkupné právo Slovenského pozemkového fondu (ďalej len „fond“) voči pozemkom, ktorých ponuka na prevod sa zverejní na webovom registri ponúk. Fond tak bude mať možnosť, ak to bude z hľadiska jeho potrieb a úloh ako aj záujmu na racionálnom usporiadaní vlastníckej a užívacej štruktúry poľnohospodárskych pozemkov</w:t>
      </w:r>
      <w:r w:rsidR="00A43CB0">
        <w:rPr>
          <w:rFonts w:ascii="Times New Roman" w:hAnsi="Times New Roman"/>
          <w:sz w:val="24"/>
          <w:szCs w:val="24"/>
        </w:rPr>
        <w:t xml:space="preserve"> opodstatnené</w:t>
      </w:r>
      <w:r>
        <w:rPr>
          <w:rFonts w:ascii="Times New Roman" w:hAnsi="Times New Roman"/>
          <w:sz w:val="24"/>
          <w:szCs w:val="24"/>
        </w:rPr>
        <w:t>, získať vlastníctvo ďalších pozemkov.</w:t>
      </w:r>
      <w:r w:rsidR="00EF0987">
        <w:rPr>
          <w:rFonts w:ascii="Times New Roman" w:hAnsi="Times New Roman"/>
          <w:sz w:val="24"/>
          <w:szCs w:val="24"/>
        </w:rPr>
        <w:t xml:space="preserve"> Preto sa navrhuje, aby predkupné právo malo vždy prednosť pred ostatnými zákonnými ale aj zmluvnými predkupnými právami</w:t>
      </w:r>
      <w:r w:rsidR="00CB7FCC">
        <w:rPr>
          <w:rFonts w:ascii="Times New Roman" w:hAnsi="Times New Roman"/>
          <w:sz w:val="24"/>
          <w:szCs w:val="24"/>
        </w:rPr>
        <w:t xml:space="preserve"> s výnimkou </w:t>
      </w:r>
      <w:r w:rsidR="00CB7FCC">
        <w:rPr>
          <w:rFonts w:ascii="Times New Roman" w:hAnsi="Times New Roman"/>
          <w:sz w:val="24"/>
          <w:szCs w:val="24"/>
        </w:rPr>
        <w:lastRenderedPageBreak/>
        <w:t>zákonom ustanovených predkupných práv orgánov verejnej správy</w:t>
      </w:r>
      <w:r w:rsidR="00EF0987">
        <w:rPr>
          <w:rFonts w:ascii="Times New Roman" w:hAnsi="Times New Roman"/>
          <w:sz w:val="24"/>
          <w:szCs w:val="24"/>
        </w:rPr>
        <w:t xml:space="preserve">. </w:t>
      </w:r>
      <w:r w:rsidR="005F681E">
        <w:rPr>
          <w:rFonts w:ascii="Times" w:hAnsi="Times" w:cs="Times"/>
          <w:sz w:val="24"/>
          <w:szCs w:val="25"/>
        </w:rPr>
        <w:t>V záujme právnej istoty sa </w:t>
      </w:r>
      <w:r w:rsidR="00CB7FCC">
        <w:rPr>
          <w:rFonts w:ascii="Times" w:hAnsi="Times" w:cs="Times"/>
          <w:sz w:val="24"/>
          <w:szCs w:val="25"/>
        </w:rPr>
        <w:t>navrhuje, aby predkupné právo fondu malo iba obmedzené trvanie 30 dní od zverejnenia ponuky v prvom ponukovom kole na registri ponúk.</w:t>
      </w:r>
      <w:r w:rsidR="00CB7FCC">
        <w:rPr>
          <w:rFonts w:ascii="Times New Roman" w:hAnsi="Times New Roman"/>
          <w:sz w:val="24"/>
          <w:szCs w:val="24"/>
        </w:rPr>
        <w:t xml:space="preserve"> </w:t>
      </w:r>
      <w:r w:rsidR="00EF0987">
        <w:rPr>
          <w:rFonts w:ascii="Times New Roman" w:hAnsi="Times New Roman"/>
          <w:sz w:val="24"/>
          <w:szCs w:val="24"/>
        </w:rPr>
        <w:t>V nadväznosti na to sa predlžuje minimálna doba zverejnenia ponuky na prevod pozemku tak, aby fond mal dostatok času na realizáciu svojho predkupného práva.</w:t>
      </w:r>
    </w:p>
    <w:p w:rsidR="00216D00" w:rsidRDefault="004668FA" w:rsidP="005F681E">
      <w:pPr>
        <w:spacing w:after="0" w:line="240" w:lineRule="auto"/>
        <w:ind w:firstLine="567"/>
        <w:jc w:val="both"/>
        <w:rPr>
          <w:rFonts w:ascii="Times New Roman" w:hAnsi="Times New Roman"/>
          <w:sz w:val="24"/>
          <w:szCs w:val="24"/>
        </w:rPr>
      </w:pPr>
      <w:r>
        <w:rPr>
          <w:rFonts w:ascii="Times New Roman" w:hAnsi="Times New Roman"/>
          <w:sz w:val="24"/>
          <w:szCs w:val="24"/>
        </w:rPr>
        <w:t xml:space="preserve">Druhým dôvodom predloženia návrhu zákona je </w:t>
      </w:r>
      <w:r w:rsidR="00877B71">
        <w:rPr>
          <w:rFonts w:ascii="Times New Roman" w:hAnsi="Times New Roman"/>
          <w:sz w:val="24"/>
          <w:szCs w:val="24"/>
        </w:rPr>
        <w:t xml:space="preserve">potreba </w:t>
      </w:r>
      <w:r>
        <w:rPr>
          <w:rFonts w:ascii="Times New Roman" w:hAnsi="Times New Roman"/>
          <w:sz w:val="24"/>
          <w:szCs w:val="24"/>
        </w:rPr>
        <w:t>zvýšeni</w:t>
      </w:r>
      <w:r w:rsidR="00877B71">
        <w:rPr>
          <w:rFonts w:ascii="Times New Roman" w:hAnsi="Times New Roman"/>
          <w:sz w:val="24"/>
          <w:szCs w:val="24"/>
        </w:rPr>
        <w:t>a</w:t>
      </w:r>
      <w:r>
        <w:rPr>
          <w:rFonts w:ascii="Times New Roman" w:hAnsi="Times New Roman"/>
          <w:sz w:val="24"/>
          <w:szCs w:val="24"/>
        </w:rPr>
        <w:t xml:space="preserve"> transparentnosti na trhu s poľnohospodárskymi pozemkami a jeho verejnosti. </w:t>
      </w:r>
      <w:r w:rsidR="001C3A64">
        <w:rPr>
          <w:rFonts w:ascii="Times New Roman" w:hAnsi="Times New Roman"/>
          <w:sz w:val="24"/>
          <w:szCs w:val="24"/>
        </w:rPr>
        <w:t>Transparentnosť a verejnosť trhu s poľnohospodárskou pôdou je jedným z</w:t>
      </w:r>
      <w:r w:rsidR="00F73172">
        <w:rPr>
          <w:rFonts w:ascii="Times New Roman" w:hAnsi="Times New Roman"/>
          <w:sz w:val="24"/>
          <w:szCs w:val="24"/>
        </w:rPr>
        <w:t> hlavných cieľov zákona vôbec, pričom h</w:t>
      </w:r>
      <w:r w:rsidR="001C3A64">
        <w:rPr>
          <w:rFonts w:ascii="Times New Roman" w:hAnsi="Times New Roman"/>
          <w:sz w:val="24"/>
          <w:szCs w:val="24"/>
        </w:rPr>
        <w:t xml:space="preserve">lavným nástrojom je stupňovitý proces ponuky, ktorý sa realizuje v zásade prostredníctvom on-line </w:t>
      </w:r>
      <w:r w:rsidR="001C3A64" w:rsidRPr="001C3A64">
        <w:rPr>
          <w:rFonts w:ascii="Times New Roman" w:hAnsi="Times New Roman"/>
          <w:sz w:val="24"/>
          <w:szCs w:val="24"/>
        </w:rPr>
        <w:t>Registr</w:t>
      </w:r>
      <w:r w:rsidR="001C3A64">
        <w:rPr>
          <w:rFonts w:ascii="Times New Roman" w:hAnsi="Times New Roman"/>
          <w:sz w:val="24"/>
          <w:szCs w:val="24"/>
        </w:rPr>
        <w:t>a</w:t>
      </w:r>
      <w:r w:rsidR="001C3A64" w:rsidRPr="001C3A64">
        <w:rPr>
          <w:rFonts w:ascii="Times New Roman" w:hAnsi="Times New Roman"/>
          <w:sz w:val="24"/>
          <w:szCs w:val="24"/>
        </w:rPr>
        <w:t xml:space="preserve"> zverej</w:t>
      </w:r>
      <w:r w:rsidR="001C3A64" w:rsidRPr="001C3A64">
        <w:rPr>
          <w:rFonts w:ascii="Times New Roman" w:hAnsi="Times New Roman" w:hint="eastAsia"/>
          <w:sz w:val="24"/>
          <w:szCs w:val="24"/>
        </w:rPr>
        <w:t>ň</w:t>
      </w:r>
      <w:r w:rsidR="001C3A64" w:rsidRPr="001C3A64">
        <w:rPr>
          <w:rFonts w:ascii="Times New Roman" w:hAnsi="Times New Roman"/>
          <w:sz w:val="24"/>
          <w:szCs w:val="24"/>
        </w:rPr>
        <w:t>ovania ponúk prevodu vlastníctva po</w:t>
      </w:r>
      <w:r w:rsidR="001C3A64" w:rsidRPr="001C3A64">
        <w:rPr>
          <w:rFonts w:ascii="Times New Roman" w:hAnsi="Times New Roman" w:hint="eastAsia"/>
          <w:sz w:val="24"/>
          <w:szCs w:val="24"/>
        </w:rPr>
        <w:t>ľ</w:t>
      </w:r>
      <w:r w:rsidR="001C3A64" w:rsidRPr="001C3A64">
        <w:rPr>
          <w:rFonts w:ascii="Times New Roman" w:hAnsi="Times New Roman"/>
          <w:sz w:val="24"/>
          <w:szCs w:val="24"/>
        </w:rPr>
        <w:t>nohospodárskeho pozemku</w:t>
      </w:r>
      <w:r w:rsidR="001C3A64">
        <w:rPr>
          <w:rFonts w:ascii="Times New Roman" w:hAnsi="Times New Roman"/>
          <w:sz w:val="24"/>
          <w:szCs w:val="24"/>
        </w:rPr>
        <w:t xml:space="preserve">. Doplnením tohto systému bude zriadenie elektronickej evidencie </w:t>
      </w:r>
      <w:r w:rsidR="003D199A">
        <w:rPr>
          <w:rFonts w:ascii="Times New Roman" w:hAnsi="Times New Roman"/>
          <w:sz w:val="24"/>
          <w:szCs w:val="24"/>
        </w:rPr>
        <w:t>tzv. evidovan</w:t>
      </w:r>
      <w:r w:rsidR="00CC7D66">
        <w:rPr>
          <w:rFonts w:ascii="Times New Roman" w:hAnsi="Times New Roman"/>
          <w:sz w:val="24"/>
          <w:szCs w:val="24"/>
        </w:rPr>
        <w:t>ý</w:t>
      </w:r>
      <w:r w:rsidR="001C3A64">
        <w:rPr>
          <w:rFonts w:ascii="Times New Roman" w:hAnsi="Times New Roman"/>
          <w:sz w:val="24"/>
          <w:szCs w:val="24"/>
        </w:rPr>
        <w:t>ch poľnohospodárov</w:t>
      </w:r>
      <w:r w:rsidR="00F73172">
        <w:rPr>
          <w:rFonts w:ascii="Times New Roman" w:hAnsi="Times New Roman"/>
          <w:sz w:val="24"/>
          <w:szCs w:val="24"/>
        </w:rPr>
        <w:t xml:space="preserve"> (</w:t>
      </w:r>
      <w:r w:rsidR="00725501">
        <w:rPr>
          <w:rFonts w:ascii="Times New Roman" w:hAnsi="Times New Roman"/>
          <w:sz w:val="24"/>
          <w:szCs w:val="24"/>
        </w:rPr>
        <w:t>§ </w:t>
      </w:r>
      <w:r w:rsidR="00F73172">
        <w:rPr>
          <w:rFonts w:ascii="Times New Roman" w:hAnsi="Times New Roman"/>
          <w:sz w:val="24"/>
          <w:szCs w:val="24"/>
        </w:rPr>
        <w:t>6a a 6b</w:t>
      </w:r>
      <w:r w:rsidR="008018D8">
        <w:rPr>
          <w:rFonts w:ascii="Times New Roman" w:hAnsi="Times New Roman"/>
          <w:sz w:val="24"/>
          <w:szCs w:val="24"/>
        </w:rPr>
        <w:t xml:space="preserve"> návrhu zákona</w:t>
      </w:r>
      <w:r w:rsidR="00F73172">
        <w:rPr>
          <w:rFonts w:ascii="Times New Roman" w:hAnsi="Times New Roman"/>
          <w:sz w:val="24"/>
          <w:szCs w:val="24"/>
        </w:rPr>
        <w:t>)</w:t>
      </w:r>
      <w:r w:rsidR="001C3A64">
        <w:rPr>
          <w:rFonts w:ascii="Times New Roman" w:hAnsi="Times New Roman"/>
          <w:sz w:val="24"/>
          <w:szCs w:val="24"/>
        </w:rPr>
        <w:t>. V tejto evidencii sa budú evidovať všetci podnikatelia v poľnohospodárskej výrobe, ktor</w:t>
      </w:r>
      <w:r w:rsidR="00C858E6">
        <w:rPr>
          <w:rFonts w:ascii="Times New Roman" w:hAnsi="Times New Roman"/>
          <w:sz w:val="24"/>
          <w:szCs w:val="24"/>
        </w:rPr>
        <w:t>í</w:t>
      </w:r>
      <w:r w:rsidR="001C3A64">
        <w:rPr>
          <w:rFonts w:ascii="Times New Roman" w:hAnsi="Times New Roman"/>
          <w:sz w:val="24"/>
          <w:szCs w:val="24"/>
        </w:rPr>
        <w:t xml:space="preserve"> sú podľa zákona oprávnenými záujemcami z obce [§ 4 ods. 1 písm. </w:t>
      </w:r>
      <w:r w:rsidR="00D71372">
        <w:rPr>
          <w:rFonts w:ascii="Times New Roman" w:hAnsi="Times New Roman"/>
          <w:sz w:val="24"/>
          <w:szCs w:val="24"/>
        </w:rPr>
        <w:t>a</w:t>
      </w:r>
      <w:r w:rsidR="001C3A64">
        <w:rPr>
          <w:rFonts w:ascii="Times New Roman" w:hAnsi="Times New Roman"/>
          <w:sz w:val="24"/>
          <w:szCs w:val="24"/>
        </w:rPr>
        <w:t xml:space="preserve">) </w:t>
      </w:r>
      <w:r w:rsidR="00171C06">
        <w:rPr>
          <w:rFonts w:ascii="Times New Roman" w:hAnsi="Times New Roman"/>
          <w:sz w:val="24"/>
          <w:szCs w:val="24"/>
        </w:rPr>
        <w:t xml:space="preserve">návrhu </w:t>
      </w:r>
      <w:r w:rsidR="001C3A64">
        <w:rPr>
          <w:rFonts w:ascii="Times New Roman" w:hAnsi="Times New Roman"/>
          <w:sz w:val="24"/>
          <w:szCs w:val="24"/>
        </w:rPr>
        <w:t xml:space="preserve">zákona], susednej obce a ostatného územia (§ 4 ods. 4 zákona) vrátane </w:t>
      </w:r>
      <w:r w:rsidR="00676E25">
        <w:rPr>
          <w:rFonts w:ascii="Times New Roman" w:hAnsi="Times New Roman"/>
          <w:sz w:val="24"/>
          <w:szCs w:val="24"/>
        </w:rPr>
        <w:t xml:space="preserve">začínajúcich </w:t>
      </w:r>
      <w:r w:rsidR="001C3A64">
        <w:rPr>
          <w:rFonts w:ascii="Times New Roman" w:hAnsi="Times New Roman"/>
          <w:sz w:val="24"/>
          <w:szCs w:val="24"/>
        </w:rPr>
        <w:t xml:space="preserve">poľnohospodárov. </w:t>
      </w:r>
    </w:p>
    <w:p w:rsidR="00216D00" w:rsidRDefault="00216D00" w:rsidP="005F681E">
      <w:pPr>
        <w:spacing w:after="0" w:line="240" w:lineRule="auto"/>
        <w:ind w:firstLine="567"/>
        <w:jc w:val="both"/>
        <w:rPr>
          <w:rFonts w:ascii="Times New Roman" w:hAnsi="Times New Roman"/>
          <w:sz w:val="24"/>
          <w:szCs w:val="24"/>
        </w:rPr>
      </w:pPr>
      <w:r>
        <w:rPr>
          <w:rFonts w:ascii="Times New Roman" w:hAnsi="Times New Roman"/>
          <w:sz w:val="24"/>
          <w:szCs w:val="24"/>
        </w:rPr>
        <w:t>Zavedenie evidencie poľnohospodárov zároveň</w:t>
      </w:r>
      <w:r w:rsidRPr="004668FA">
        <w:rPr>
          <w:rFonts w:ascii="Times New Roman" w:hAnsi="Times New Roman"/>
          <w:sz w:val="24"/>
          <w:szCs w:val="24"/>
        </w:rPr>
        <w:t xml:space="preserve"> </w:t>
      </w:r>
      <w:r>
        <w:rPr>
          <w:rFonts w:ascii="Times New Roman" w:hAnsi="Times New Roman"/>
          <w:sz w:val="24"/>
          <w:szCs w:val="24"/>
        </w:rPr>
        <w:t>napĺňa aj</w:t>
      </w:r>
      <w:r w:rsidRPr="004668FA">
        <w:rPr>
          <w:rFonts w:ascii="Times New Roman" w:hAnsi="Times New Roman"/>
          <w:sz w:val="24"/>
          <w:szCs w:val="24"/>
        </w:rPr>
        <w:t xml:space="preserve"> cieľ vyplývajúci z programového vyhlásenia vlády na roky 2016-</w:t>
      </w:r>
      <w:r>
        <w:rPr>
          <w:rFonts w:ascii="Times New Roman" w:hAnsi="Times New Roman"/>
          <w:sz w:val="24"/>
          <w:szCs w:val="24"/>
        </w:rPr>
        <w:t>20</w:t>
      </w:r>
      <w:r w:rsidRPr="004668FA">
        <w:rPr>
          <w:rFonts w:ascii="Times New Roman" w:hAnsi="Times New Roman"/>
          <w:sz w:val="24"/>
          <w:szCs w:val="24"/>
        </w:rPr>
        <w:t xml:space="preserve">20, ktorým je zlepšenie prístupu </w:t>
      </w:r>
      <w:r w:rsidR="003D199A">
        <w:rPr>
          <w:rFonts w:ascii="Times New Roman" w:hAnsi="Times New Roman"/>
          <w:sz w:val="24"/>
          <w:szCs w:val="24"/>
        </w:rPr>
        <w:t>evidovan</w:t>
      </w:r>
      <w:r w:rsidR="00CC7D66">
        <w:rPr>
          <w:rFonts w:ascii="Times New Roman" w:hAnsi="Times New Roman"/>
          <w:sz w:val="24"/>
          <w:szCs w:val="24"/>
        </w:rPr>
        <w:t>ý</w:t>
      </w:r>
      <w:r w:rsidRPr="004668FA">
        <w:rPr>
          <w:rFonts w:ascii="Times New Roman" w:hAnsi="Times New Roman"/>
          <w:sz w:val="24"/>
          <w:szCs w:val="24"/>
        </w:rPr>
        <w:t>ch farmárov k vlastníctvu poľnohospodárskej pôdy.</w:t>
      </w:r>
      <w:r>
        <w:rPr>
          <w:rFonts w:ascii="Times New Roman" w:hAnsi="Times New Roman"/>
          <w:sz w:val="24"/>
          <w:szCs w:val="24"/>
        </w:rPr>
        <w:t xml:space="preserve"> Vytvorením prehľadnej a verejne prístupnej evidencie poľnohospodárov sa umožní, aby ktorýkoľvek vlastník poľnohospodárskeho pozemku mohol túto evidenciu využiť na účely hľadania potenciálneho záujemcu o prevod pozemku.</w:t>
      </w:r>
      <w:r w:rsidRPr="00216D00">
        <w:rPr>
          <w:rFonts w:ascii="Times New Roman" w:hAnsi="Times New Roman"/>
          <w:sz w:val="24"/>
          <w:szCs w:val="24"/>
        </w:rPr>
        <w:t xml:space="preserve"> </w:t>
      </w:r>
    </w:p>
    <w:p w:rsidR="00216D00" w:rsidRPr="004668FA" w:rsidRDefault="00216D00" w:rsidP="005F681E">
      <w:pPr>
        <w:spacing w:after="0" w:line="240" w:lineRule="auto"/>
        <w:ind w:firstLine="567"/>
        <w:jc w:val="both"/>
        <w:rPr>
          <w:rFonts w:ascii="Times New Roman" w:hAnsi="Times New Roman"/>
          <w:sz w:val="24"/>
          <w:szCs w:val="24"/>
        </w:rPr>
      </w:pPr>
      <w:r>
        <w:rPr>
          <w:rFonts w:ascii="Times New Roman" w:hAnsi="Times New Roman"/>
          <w:sz w:val="24"/>
          <w:szCs w:val="24"/>
        </w:rPr>
        <w:t xml:space="preserve">Z rovnakého dôvodu, t. j. podpory </w:t>
      </w:r>
      <w:r w:rsidRPr="004668FA">
        <w:rPr>
          <w:rFonts w:ascii="Times New Roman" w:hAnsi="Times New Roman"/>
          <w:sz w:val="24"/>
          <w:szCs w:val="24"/>
        </w:rPr>
        <w:t xml:space="preserve">prístupu </w:t>
      </w:r>
      <w:r w:rsidR="003D199A">
        <w:rPr>
          <w:rFonts w:ascii="Times New Roman" w:hAnsi="Times New Roman"/>
          <w:sz w:val="24"/>
          <w:szCs w:val="24"/>
        </w:rPr>
        <w:t>evidovan</w:t>
      </w:r>
      <w:r w:rsidR="00CC7D66">
        <w:rPr>
          <w:rFonts w:ascii="Times New Roman" w:hAnsi="Times New Roman"/>
          <w:sz w:val="24"/>
          <w:szCs w:val="24"/>
        </w:rPr>
        <w:t>ý</w:t>
      </w:r>
      <w:r w:rsidRPr="004668FA">
        <w:rPr>
          <w:rFonts w:ascii="Times New Roman" w:hAnsi="Times New Roman"/>
          <w:sz w:val="24"/>
          <w:szCs w:val="24"/>
        </w:rPr>
        <w:t>ch farmárov k vlastníctvu pôdy</w:t>
      </w:r>
      <w:r w:rsidR="005F681E">
        <w:rPr>
          <w:rFonts w:ascii="Times New Roman" w:hAnsi="Times New Roman"/>
          <w:sz w:val="24"/>
          <w:szCs w:val="24"/>
        </w:rPr>
        <w:t>, sa </w:t>
      </w:r>
      <w:r>
        <w:rPr>
          <w:rFonts w:ascii="Times New Roman" w:hAnsi="Times New Roman"/>
          <w:sz w:val="24"/>
          <w:szCs w:val="24"/>
        </w:rPr>
        <w:t xml:space="preserve">v návrhu ustanovuje aj vylúčenie predkupného práva spoluvlastníka pozemku, ak sa prevádza spoluvlastnícky podiel na pozemku na </w:t>
      </w:r>
      <w:r w:rsidR="003D199A">
        <w:rPr>
          <w:rFonts w:ascii="Times New Roman" w:hAnsi="Times New Roman"/>
          <w:sz w:val="24"/>
          <w:szCs w:val="24"/>
        </w:rPr>
        <w:t>evidovan</w:t>
      </w:r>
      <w:r w:rsidR="00CC7D66">
        <w:rPr>
          <w:rFonts w:ascii="Times New Roman" w:hAnsi="Times New Roman"/>
          <w:sz w:val="24"/>
          <w:szCs w:val="24"/>
        </w:rPr>
        <w:t>é</w:t>
      </w:r>
      <w:r>
        <w:rPr>
          <w:rFonts w:ascii="Times New Roman" w:hAnsi="Times New Roman"/>
          <w:sz w:val="24"/>
          <w:szCs w:val="24"/>
        </w:rPr>
        <w:t>ho poľnohospodára z obce, susednej obce alebo ostatného územia (§ 4 ods. 9 návrhu zákona).</w:t>
      </w:r>
    </w:p>
    <w:p w:rsidR="00844F15" w:rsidRDefault="00844F15" w:rsidP="005F681E">
      <w:pPr>
        <w:spacing w:after="0" w:line="240" w:lineRule="auto"/>
        <w:ind w:firstLine="567"/>
        <w:jc w:val="both"/>
        <w:rPr>
          <w:rFonts w:ascii="Times New Roman" w:hAnsi="Times New Roman"/>
          <w:sz w:val="24"/>
          <w:szCs w:val="24"/>
        </w:rPr>
      </w:pPr>
      <w:r>
        <w:rPr>
          <w:rFonts w:ascii="Times New Roman" w:hAnsi="Times New Roman"/>
          <w:sz w:val="24"/>
          <w:szCs w:val="24"/>
        </w:rPr>
        <w:t>Tretí dôvod predloženia návrhu zákona spočíva v potrebe odstrániť niektoré administratívne prekážky a záťaž v konaniach podľa zákona a zároveň predísť obchádzaniu zákona využívaním niektorých voľnejšie upravených inštitútov.</w:t>
      </w:r>
      <w:r w:rsidR="00F73172">
        <w:rPr>
          <w:rFonts w:ascii="Times New Roman" w:hAnsi="Times New Roman"/>
          <w:sz w:val="24"/>
          <w:szCs w:val="24"/>
        </w:rPr>
        <w:t xml:space="preserve"> </w:t>
      </w:r>
      <w:r w:rsidR="00EF0987">
        <w:rPr>
          <w:rFonts w:ascii="Times New Roman" w:hAnsi="Times New Roman"/>
          <w:sz w:val="24"/>
          <w:szCs w:val="24"/>
        </w:rPr>
        <w:t xml:space="preserve">Ustanovuje sa spôsob určovania hodnoty pozemkov pri ich zámene (§ 3 ods. 1). </w:t>
      </w:r>
      <w:r w:rsidR="00F73172">
        <w:rPr>
          <w:rFonts w:ascii="Times New Roman" w:hAnsi="Times New Roman"/>
          <w:sz w:val="24"/>
          <w:szCs w:val="24"/>
        </w:rPr>
        <w:t>Vypúšťa s</w:t>
      </w:r>
      <w:r w:rsidR="008018D8">
        <w:rPr>
          <w:rFonts w:ascii="Times New Roman" w:hAnsi="Times New Roman"/>
          <w:sz w:val="24"/>
          <w:szCs w:val="24"/>
        </w:rPr>
        <w:t>a</w:t>
      </w:r>
      <w:r w:rsidR="00F73172">
        <w:rPr>
          <w:rFonts w:ascii="Times New Roman" w:hAnsi="Times New Roman"/>
          <w:sz w:val="24"/>
          <w:szCs w:val="24"/>
        </w:rPr>
        <w:t> povinnosť zverejniť ponuku na prevod pozemku na úradnej tabuli v obci (§ 4 ods. 3</w:t>
      </w:r>
      <w:r w:rsidR="008018D8">
        <w:rPr>
          <w:rFonts w:ascii="Times New Roman" w:hAnsi="Times New Roman"/>
          <w:sz w:val="24"/>
          <w:szCs w:val="24"/>
        </w:rPr>
        <w:t xml:space="preserve"> návrhu zákona</w:t>
      </w:r>
      <w:r w:rsidR="003C1504">
        <w:rPr>
          <w:rFonts w:ascii="Times New Roman" w:hAnsi="Times New Roman"/>
          <w:sz w:val="24"/>
          <w:szCs w:val="24"/>
        </w:rPr>
        <w:t>) a</w:t>
      </w:r>
      <w:r w:rsidR="00725501">
        <w:rPr>
          <w:rFonts w:ascii="Times New Roman" w:hAnsi="Times New Roman"/>
          <w:sz w:val="24"/>
          <w:szCs w:val="24"/>
        </w:rPr>
        <w:t> </w:t>
      </w:r>
      <w:r w:rsidR="00F73172">
        <w:rPr>
          <w:rFonts w:ascii="Times New Roman" w:hAnsi="Times New Roman"/>
          <w:sz w:val="24"/>
          <w:szCs w:val="24"/>
        </w:rPr>
        <w:t xml:space="preserve">povinnosť predkladať potvrdenie obce o tom, že záujemca je </w:t>
      </w:r>
      <w:r w:rsidR="008018D8">
        <w:rPr>
          <w:rFonts w:ascii="Times New Roman" w:hAnsi="Times New Roman"/>
          <w:sz w:val="24"/>
          <w:szCs w:val="24"/>
        </w:rPr>
        <w:t>daňovníkom v obci, v ktorej vykonáva svoje podnikanie [§ 6 ods. 8 písm. b) bod 3 zákona]</w:t>
      </w:r>
      <w:r w:rsidR="003C1504">
        <w:rPr>
          <w:rFonts w:ascii="Times New Roman" w:hAnsi="Times New Roman"/>
          <w:sz w:val="24"/>
          <w:szCs w:val="24"/>
        </w:rPr>
        <w:t>. Spresňuje sa</w:t>
      </w:r>
      <w:r w:rsidR="00725501">
        <w:rPr>
          <w:rFonts w:ascii="Times New Roman" w:hAnsi="Times New Roman"/>
          <w:sz w:val="24"/>
          <w:szCs w:val="24"/>
        </w:rPr>
        <w:t xml:space="preserve"> </w:t>
      </w:r>
      <w:r w:rsidR="003C1504">
        <w:rPr>
          <w:rFonts w:ascii="Times New Roman" w:hAnsi="Times New Roman"/>
          <w:sz w:val="24"/>
          <w:szCs w:val="24"/>
        </w:rPr>
        <w:t>postup pri vydávaní potvrdení obce (</w:t>
      </w:r>
      <w:r w:rsidR="005B6244">
        <w:rPr>
          <w:rFonts w:ascii="Times New Roman" w:hAnsi="Times New Roman"/>
          <w:sz w:val="24"/>
          <w:szCs w:val="24"/>
        </w:rPr>
        <w:t>§ 6 ods. </w:t>
      </w:r>
      <w:r w:rsidR="00725501">
        <w:rPr>
          <w:rFonts w:ascii="Times New Roman" w:hAnsi="Times New Roman"/>
          <w:sz w:val="24"/>
          <w:szCs w:val="24"/>
        </w:rPr>
        <w:t>9 návrhu zákona</w:t>
      </w:r>
      <w:r w:rsidR="003C1504">
        <w:rPr>
          <w:rFonts w:ascii="Times New Roman" w:hAnsi="Times New Roman"/>
          <w:sz w:val="24"/>
          <w:szCs w:val="24"/>
        </w:rPr>
        <w:t>)</w:t>
      </w:r>
      <w:r w:rsidR="00725501">
        <w:rPr>
          <w:rFonts w:ascii="Times New Roman" w:hAnsi="Times New Roman"/>
          <w:sz w:val="24"/>
          <w:szCs w:val="24"/>
        </w:rPr>
        <w:t xml:space="preserve"> a spresňujú sa niektoré detaily ponukového postupu, ktoré v praxi spôsobovali nejasnosti a nejednotnú aplikáciu (</w:t>
      </w:r>
      <w:r w:rsidR="00D55022">
        <w:rPr>
          <w:rFonts w:ascii="Times New Roman" w:hAnsi="Times New Roman"/>
          <w:sz w:val="24"/>
          <w:szCs w:val="24"/>
        </w:rPr>
        <w:t>§ 4 ods. </w:t>
      </w:r>
      <w:r w:rsidR="00725501">
        <w:rPr>
          <w:rFonts w:ascii="Times New Roman" w:hAnsi="Times New Roman"/>
          <w:sz w:val="24"/>
          <w:szCs w:val="24"/>
        </w:rPr>
        <w:t>6 a</w:t>
      </w:r>
      <w:r w:rsidR="005B6244">
        <w:rPr>
          <w:rFonts w:ascii="Times New Roman" w:hAnsi="Times New Roman"/>
          <w:sz w:val="24"/>
          <w:szCs w:val="24"/>
        </w:rPr>
        <w:t> </w:t>
      </w:r>
      <w:r w:rsidR="00725501">
        <w:rPr>
          <w:rFonts w:ascii="Times New Roman" w:hAnsi="Times New Roman"/>
          <w:sz w:val="24"/>
          <w:szCs w:val="24"/>
        </w:rPr>
        <w:t>7</w:t>
      </w:r>
      <w:r w:rsidR="005B6244">
        <w:rPr>
          <w:rFonts w:ascii="Times New Roman" w:hAnsi="Times New Roman"/>
          <w:sz w:val="24"/>
          <w:szCs w:val="24"/>
        </w:rPr>
        <w:t xml:space="preserve"> a § 5 ods. </w:t>
      </w:r>
      <w:r w:rsidR="00312E62">
        <w:rPr>
          <w:rFonts w:ascii="Times New Roman" w:hAnsi="Times New Roman"/>
          <w:sz w:val="24"/>
          <w:szCs w:val="24"/>
        </w:rPr>
        <w:t>2 a </w:t>
      </w:r>
      <w:r w:rsidR="005B6244">
        <w:rPr>
          <w:rFonts w:ascii="Times New Roman" w:hAnsi="Times New Roman"/>
          <w:sz w:val="24"/>
          <w:szCs w:val="24"/>
        </w:rPr>
        <w:t>4</w:t>
      </w:r>
      <w:r w:rsidR="00312E62">
        <w:rPr>
          <w:rFonts w:ascii="Times New Roman" w:hAnsi="Times New Roman"/>
          <w:sz w:val="24"/>
          <w:szCs w:val="24"/>
        </w:rPr>
        <w:t xml:space="preserve"> návrhu zákona</w:t>
      </w:r>
      <w:r w:rsidR="00725501">
        <w:rPr>
          <w:rFonts w:ascii="Times New Roman" w:hAnsi="Times New Roman"/>
          <w:sz w:val="24"/>
          <w:szCs w:val="24"/>
        </w:rPr>
        <w:t>)</w:t>
      </w:r>
      <w:r w:rsidR="00312E62">
        <w:rPr>
          <w:rFonts w:ascii="Times New Roman" w:hAnsi="Times New Roman"/>
          <w:sz w:val="24"/>
          <w:szCs w:val="24"/>
        </w:rPr>
        <w:t>.</w:t>
      </w:r>
    </w:p>
    <w:p w:rsidR="00AD0592" w:rsidRDefault="00AD0592" w:rsidP="005F681E">
      <w:pPr>
        <w:spacing w:after="0" w:line="240" w:lineRule="auto"/>
        <w:ind w:firstLine="567"/>
        <w:jc w:val="both"/>
        <w:rPr>
          <w:rFonts w:ascii="Times New Roman" w:hAnsi="Times New Roman"/>
          <w:sz w:val="24"/>
          <w:szCs w:val="24"/>
        </w:rPr>
      </w:pPr>
      <w:r>
        <w:rPr>
          <w:rFonts w:ascii="Times New Roman" w:hAnsi="Times New Roman"/>
          <w:sz w:val="24"/>
          <w:szCs w:val="24"/>
        </w:rPr>
        <w:t xml:space="preserve">Zjednodušenie konaní podľa zákona sa dosiahne aj tým, že </w:t>
      </w:r>
      <w:r w:rsidR="0035500A">
        <w:rPr>
          <w:rFonts w:ascii="Times New Roman" w:hAnsi="Times New Roman"/>
          <w:sz w:val="24"/>
          <w:szCs w:val="24"/>
        </w:rPr>
        <w:t xml:space="preserve">pri </w:t>
      </w:r>
      <w:r>
        <w:rPr>
          <w:rFonts w:ascii="Times New Roman" w:hAnsi="Times New Roman"/>
          <w:sz w:val="24"/>
          <w:szCs w:val="24"/>
        </w:rPr>
        <w:t>vydávan</w:t>
      </w:r>
      <w:r w:rsidR="0035500A">
        <w:rPr>
          <w:rFonts w:ascii="Times New Roman" w:hAnsi="Times New Roman"/>
          <w:sz w:val="24"/>
          <w:szCs w:val="24"/>
        </w:rPr>
        <w:t>í</w:t>
      </w:r>
      <w:r>
        <w:rPr>
          <w:rFonts w:ascii="Times New Roman" w:hAnsi="Times New Roman"/>
          <w:sz w:val="24"/>
          <w:szCs w:val="24"/>
        </w:rPr>
        <w:t xml:space="preserve"> osvedčenia o splnení podmienok nadobúdania vlastníctva poľnohospodárskeho pozemku bude záujemcovi </w:t>
      </w:r>
      <w:r w:rsidR="00676E25">
        <w:rPr>
          <w:rFonts w:ascii="Times New Roman" w:hAnsi="Times New Roman"/>
          <w:sz w:val="24"/>
          <w:szCs w:val="24"/>
        </w:rPr>
        <w:t xml:space="preserve">namiesto niektorých príloh k žiadosti o vydanie osvedčenia </w:t>
      </w:r>
      <w:r>
        <w:rPr>
          <w:rFonts w:ascii="Times New Roman" w:hAnsi="Times New Roman"/>
          <w:sz w:val="24"/>
          <w:szCs w:val="24"/>
        </w:rPr>
        <w:t>postačovať jeho zaradenie do evidencie poľnohospodárov, to zn. že nebude potrebné pri každom ponukovom konaní žiadať</w:t>
      </w:r>
      <w:r w:rsidR="00676E25">
        <w:rPr>
          <w:rFonts w:ascii="Times New Roman" w:hAnsi="Times New Roman"/>
          <w:sz w:val="24"/>
          <w:szCs w:val="24"/>
        </w:rPr>
        <w:t xml:space="preserve"> napr.</w:t>
      </w:r>
      <w:r>
        <w:rPr>
          <w:rFonts w:ascii="Times New Roman" w:hAnsi="Times New Roman"/>
          <w:sz w:val="24"/>
          <w:szCs w:val="24"/>
        </w:rPr>
        <w:t xml:space="preserve"> </w:t>
      </w:r>
      <w:r w:rsidR="00216D00">
        <w:rPr>
          <w:rFonts w:ascii="Times New Roman" w:hAnsi="Times New Roman"/>
          <w:sz w:val="24"/>
          <w:szCs w:val="24"/>
        </w:rPr>
        <w:t>o nové potvrdenie obce alebo záujmovej organizácie</w:t>
      </w:r>
      <w:r>
        <w:rPr>
          <w:rFonts w:ascii="Times New Roman" w:hAnsi="Times New Roman"/>
          <w:sz w:val="24"/>
          <w:szCs w:val="24"/>
        </w:rPr>
        <w:t>, ale p</w:t>
      </w:r>
      <w:r w:rsidR="00D55022">
        <w:rPr>
          <w:rFonts w:ascii="Times New Roman" w:hAnsi="Times New Roman"/>
          <w:sz w:val="24"/>
          <w:szCs w:val="24"/>
        </w:rPr>
        <w:t>lnenie podmienok bude preukázané</w:t>
      </w:r>
      <w:r w:rsidR="005F681E">
        <w:rPr>
          <w:rFonts w:ascii="Times New Roman" w:hAnsi="Times New Roman"/>
          <w:sz w:val="24"/>
          <w:szCs w:val="24"/>
        </w:rPr>
        <w:t xml:space="preserve"> tým, že </w:t>
      </w:r>
      <w:r>
        <w:rPr>
          <w:rFonts w:ascii="Times New Roman" w:hAnsi="Times New Roman"/>
          <w:sz w:val="24"/>
          <w:szCs w:val="24"/>
        </w:rPr>
        <w:t>záujemca je vedený v evidencii (§ 6a ods. 6 návrhu zákona)</w:t>
      </w:r>
      <w:r w:rsidR="00216D00">
        <w:rPr>
          <w:rFonts w:ascii="Times New Roman" w:hAnsi="Times New Roman"/>
          <w:sz w:val="24"/>
          <w:szCs w:val="24"/>
        </w:rPr>
        <w:t>;</w:t>
      </w:r>
      <w:r w:rsidR="005F681E">
        <w:rPr>
          <w:rFonts w:ascii="Times New Roman" w:hAnsi="Times New Roman"/>
          <w:sz w:val="24"/>
          <w:szCs w:val="24"/>
        </w:rPr>
        <w:t xml:space="preserve"> to sa primerane vzťahuje aj na </w:t>
      </w:r>
      <w:bookmarkStart w:id="0" w:name="_GoBack"/>
      <w:bookmarkEnd w:id="0"/>
      <w:r w:rsidR="00216D00">
        <w:rPr>
          <w:rFonts w:ascii="Times New Roman" w:hAnsi="Times New Roman"/>
          <w:sz w:val="24"/>
          <w:szCs w:val="24"/>
        </w:rPr>
        <w:t xml:space="preserve">priamy predaj pozemku podľa § 4 ods. 1 písm. a) </w:t>
      </w:r>
      <w:r w:rsidR="005B6244">
        <w:rPr>
          <w:rFonts w:ascii="Times New Roman" w:hAnsi="Times New Roman"/>
          <w:sz w:val="24"/>
          <w:szCs w:val="24"/>
        </w:rPr>
        <w:t xml:space="preserve">návrhu </w:t>
      </w:r>
      <w:r w:rsidR="00216D00">
        <w:rPr>
          <w:rFonts w:ascii="Times New Roman" w:hAnsi="Times New Roman"/>
          <w:sz w:val="24"/>
          <w:szCs w:val="24"/>
        </w:rPr>
        <w:t>zákona</w:t>
      </w:r>
      <w:r>
        <w:rPr>
          <w:rFonts w:ascii="Times New Roman" w:hAnsi="Times New Roman"/>
          <w:sz w:val="24"/>
          <w:szCs w:val="24"/>
        </w:rPr>
        <w:t>.</w:t>
      </w:r>
    </w:p>
    <w:p w:rsidR="00D55022" w:rsidRDefault="00D55022" w:rsidP="005F681E">
      <w:pPr>
        <w:spacing w:after="0" w:line="240" w:lineRule="auto"/>
        <w:ind w:firstLine="567"/>
        <w:jc w:val="both"/>
        <w:rPr>
          <w:rFonts w:ascii="Times New Roman" w:hAnsi="Times New Roman"/>
          <w:sz w:val="24"/>
          <w:szCs w:val="24"/>
        </w:rPr>
      </w:pPr>
      <w:r>
        <w:rPr>
          <w:rFonts w:ascii="Times New Roman" w:hAnsi="Times New Roman"/>
          <w:sz w:val="24"/>
          <w:szCs w:val="24"/>
        </w:rPr>
        <w:t xml:space="preserve">S cieľom predísť </w:t>
      </w:r>
      <w:r w:rsidR="00676E25">
        <w:rPr>
          <w:rFonts w:ascii="Times New Roman" w:hAnsi="Times New Roman"/>
          <w:sz w:val="24"/>
          <w:szCs w:val="24"/>
        </w:rPr>
        <w:t xml:space="preserve">nejasnosti v aplikácii právne záväzného aktu EÚ a s cieľom predísť </w:t>
      </w:r>
      <w:r>
        <w:rPr>
          <w:rFonts w:ascii="Times New Roman" w:hAnsi="Times New Roman"/>
          <w:sz w:val="24"/>
          <w:szCs w:val="24"/>
        </w:rPr>
        <w:t>zneužívaniu všeobecne formulovaných ustanovení zákona sa upravujú podmienky prejavenia záujmu o pozemok zo strany</w:t>
      </w:r>
      <w:r w:rsidR="00676E25">
        <w:rPr>
          <w:rFonts w:ascii="Times New Roman" w:hAnsi="Times New Roman"/>
          <w:sz w:val="24"/>
          <w:szCs w:val="24"/>
        </w:rPr>
        <w:t xml:space="preserve"> tzv.</w:t>
      </w:r>
      <w:r>
        <w:rPr>
          <w:rFonts w:ascii="Times New Roman" w:hAnsi="Times New Roman"/>
          <w:sz w:val="24"/>
          <w:szCs w:val="24"/>
        </w:rPr>
        <w:t xml:space="preserve"> mladého poľnohospodára. Návrh zákona ustanovuje vlastnú definíciu </w:t>
      </w:r>
      <w:r w:rsidR="00676E25">
        <w:rPr>
          <w:rFonts w:ascii="Times New Roman" w:hAnsi="Times New Roman"/>
          <w:sz w:val="24"/>
          <w:szCs w:val="24"/>
        </w:rPr>
        <w:t xml:space="preserve">tzv. začínajúceho </w:t>
      </w:r>
      <w:r>
        <w:rPr>
          <w:rFonts w:ascii="Times New Roman" w:hAnsi="Times New Roman"/>
          <w:sz w:val="24"/>
          <w:szCs w:val="24"/>
        </w:rPr>
        <w:t>poľnohospodára</w:t>
      </w:r>
      <w:r w:rsidR="005353B3">
        <w:rPr>
          <w:rFonts w:ascii="Times New Roman" w:hAnsi="Times New Roman"/>
          <w:sz w:val="24"/>
          <w:szCs w:val="24"/>
        </w:rPr>
        <w:t>, ktorý nahradí pojem mladého poľnohospodára,</w:t>
      </w:r>
      <w:r>
        <w:rPr>
          <w:rFonts w:ascii="Times New Roman" w:hAnsi="Times New Roman"/>
          <w:sz w:val="24"/>
          <w:szCs w:val="24"/>
        </w:rPr>
        <w:t xml:space="preserve"> a ako podmienku prejavenia záujmu ustanovuje, aby mal už k dispozícii pozemok alebo stavbu slúžiacu na poľnohospodársku výrobu (§ 4 ods. 12 návrhu zákona). Doteraz postačovalo, aby len začal podnikať, čo v praxi </w:t>
      </w:r>
      <w:r w:rsidR="00216D00">
        <w:rPr>
          <w:rFonts w:ascii="Times New Roman" w:hAnsi="Times New Roman"/>
          <w:sz w:val="24"/>
          <w:szCs w:val="24"/>
        </w:rPr>
        <w:t xml:space="preserve">často </w:t>
      </w:r>
      <w:r>
        <w:rPr>
          <w:rFonts w:ascii="Times New Roman" w:hAnsi="Times New Roman"/>
          <w:sz w:val="24"/>
          <w:szCs w:val="24"/>
        </w:rPr>
        <w:t>viedlo k takému nadobúdaniu vlastníctva poľnohospodárskych pozemkov, ktoré nebolo v súlade s cieľmi zákona.</w:t>
      </w:r>
    </w:p>
    <w:p w:rsidR="00D55022" w:rsidRPr="00306DE3" w:rsidRDefault="00D55022" w:rsidP="005F681E">
      <w:pPr>
        <w:pStyle w:val="Normlnywebov"/>
        <w:widowControl w:val="0"/>
        <w:spacing w:before="0" w:beforeAutospacing="0" w:after="0" w:afterAutospacing="0"/>
        <w:ind w:firstLine="567"/>
        <w:jc w:val="both"/>
      </w:pPr>
      <w:r w:rsidRPr="00306DE3">
        <w:t xml:space="preserve">Predložený návrh </w:t>
      </w:r>
      <w:r>
        <w:t xml:space="preserve">zákona </w:t>
      </w:r>
      <w:r w:rsidRPr="00306DE3">
        <w:t xml:space="preserve">bude mať </w:t>
      </w:r>
      <w:r>
        <w:t>zvýšené nároky</w:t>
      </w:r>
      <w:r w:rsidRPr="00306DE3">
        <w:t xml:space="preserve"> na rozpočet verejnej správy, bude mať </w:t>
      </w:r>
      <w:r>
        <w:t xml:space="preserve">pozitívny </w:t>
      </w:r>
      <w:r w:rsidRPr="00306DE3">
        <w:t xml:space="preserve">vplyv na podnikateľské prostredie, na sociálne prostredie, </w:t>
      </w:r>
      <w:r>
        <w:t>na informatizáciu spoločnosti a</w:t>
      </w:r>
      <w:r w:rsidRPr="00306DE3">
        <w:t xml:space="preserve"> </w:t>
      </w:r>
      <w:r>
        <w:t xml:space="preserve">na </w:t>
      </w:r>
      <w:r w:rsidRPr="00306DE3">
        <w:t>služby</w:t>
      </w:r>
      <w:r>
        <w:t xml:space="preserve"> verejnej správy</w:t>
      </w:r>
      <w:r w:rsidRPr="00306DE3">
        <w:t xml:space="preserve"> občanom</w:t>
      </w:r>
      <w:r>
        <w:t xml:space="preserve"> tak, ako je uvedené v doložke vplyvov a analýzach vplyvov,</w:t>
      </w:r>
      <w:r w:rsidRPr="00306DE3">
        <w:t xml:space="preserve"> </w:t>
      </w:r>
      <w:r w:rsidRPr="00306DE3">
        <w:lastRenderedPageBreak/>
        <w:t>a</w:t>
      </w:r>
      <w:r>
        <w:t> </w:t>
      </w:r>
      <w:r w:rsidRPr="00306DE3">
        <w:t>n</w:t>
      </w:r>
      <w:r>
        <w:t>ebude mať vplyv</w:t>
      </w:r>
      <w:r w:rsidRPr="00306DE3">
        <w:t xml:space="preserve"> na životné prostredie.</w:t>
      </w:r>
    </w:p>
    <w:p w:rsidR="006C699E" w:rsidRDefault="00D55022" w:rsidP="005F681E">
      <w:pPr>
        <w:pStyle w:val="Normlnywebov"/>
        <w:widowControl w:val="0"/>
        <w:spacing w:before="0" w:beforeAutospacing="0" w:after="0" w:afterAutospacing="0"/>
        <w:ind w:firstLine="567"/>
        <w:jc w:val="both"/>
      </w:pPr>
      <w:r>
        <w:t>Návrh zákona</w:t>
      </w:r>
      <w:r w:rsidRPr="00306DE3">
        <w:t xml:space="preserve"> je v súlade s Ústavou Slovenskej republiky, ústavnými zákonmi,</w:t>
      </w:r>
      <w:r>
        <w:t xml:space="preserve"> nálezmi ústavného súdu,</w:t>
      </w:r>
      <w:r w:rsidRPr="00306DE3">
        <w:t xml:space="preserve"> zákonmi a ostatnými všeobecne záväznými právnymi predpismi, medzinárodnými zmluvami, ktorými je Slovenská republika viazaná, ako aj s právne záväznými aktmi Európskej únie.</w:t>
      </w:r>
    </w:p>
    <w:p w:rsidR="00057243" w:rsidRDefault="00057243" w:rsidP="005F681E">
      <w:pPr>
        <w:pStyle w:val="Normlnywebov"/>
        <w:widowControl w:val="0"/>
        <w:spacing w:before="0" w:beforeAutospacing="0" w:after="0" w:afterAutospacing="0"/>
        <w:ind w:firstLine="567"/>
        <w:jc w:val="both"/>
      </w:pPr>
      <w:r>
        <w:t xml:space="preserve">Ministerstvo financií Slovenskej republiky vzalo na vedomie, že </w:t>
      </w:r>
      <w:r w:rsidRPr="005F681E">
        <w:t>predpokladané finančné prostriedky súvisiace s realizáciou návrhu budú zabezpečené v rámci schválených limitov výdavkov kapitoly Ministerstva pôdohospodárstva a rozvoja vidieka SR na príslušný rozpočtový rok bez zvýšených požiadaviek na prostriedky štátneho rozpočtu</w:t>
      </w:r>
      <w:r>
        <w:t>.</w:t>
      </w:r>
    </w:p>
    <w:p w:rsidR="006C699E" w:rsidRPr="006C699E" w:rsidRDefault="006C699E" w:rsidP="005F681E">
      <w:pPr>
        <w:spacing w:after="0" w:line="240" w:lineRule="auto"/>
        <w:rPr>
          <w:lang w:eastAsia="sk-SK"/>
        </w:rPr>
      </w:pPr>
    </w:p>
    <w:p w:rsidR="00D710A5" w:rsidRPr="006C699E" w:rsidRDefault="00D710A5" w:rsidP="005F681E">
      <w:pPr>
        <w:spacing w:after="0" w:line="240" w:lineRule="auto"/>
        <w:jc w:val="center"/>
        <w:rPr>
          <w:lang w:eastAsia="sk-SK"/>
        </w:rPr>
      </w:pPr>
    </w:p>
    <w:sectPr w:rsidR="00D710A5" w:rsidRPr="006C699E" w:rsidSect="005157A6">
      <w:footerReference w:type="default" r:id="rId8"/>
      <w:pgSz w:w="12240" w:h="15840"/>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C3" w:rsidRDefault="00DF20C3" w:rsidP="00DF20C3">
      <w:pPr>
        <w:spacing w:after="0" w:line="240" w:lineRule="auto"/>
      </w:pPr>
      <w:r>
        <w:separator/>
      </w:r>
    </w:p>
  </w:endnote>
  <w:endnote w:type="continuationSeparator" w:id="0">
    <w:p w:rsidR="00DF20C3" w:rsidRDefault="00DF20C3" w:rsidP="00DF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465196451"/>
      <w:docPartObj>
        <w:docPartGallery w:val="Page Numbers (Bottom of Page)"/>
        <w:docPartUnique/>
      </w:docPartObj>
    </w:sdtPr>
    <w:sdtEndPr/>
    <w:sdtContent>
      <w:p w:rsidR="00DF20C3" w:rsidRPr="006C699E" w:rsidRDefault="00DF20C3" w:rsidP="00DF20C3">
        <w:pPr>
          <w:pStyle w:val="Pta"/>
          <w:jc w:val="center"/>
          <w:rPr>
            <w:rFonts w:ascii="Times New Roman" w:hAnsi="Times New Roman"/>
            <w:sz w:val="24"/>
            <w:szCs w:val="24"/>
          </w:rPr>
        </w:pPr>
        <w:r w:rsidRPr="006C699E">
          <w:rPr>
            <w:rFonts w:ascii="Times New Roman" w:hAnsi="Times New Roman"/>
            <w:sz w:val="24"/>
            <w:szCs w:val="24"/>
          </w:rPr>
          <w:fldChar w:fldCharType="begin"/>
        </w:r>
        <w:r w:rsidRPr="006C699E">
          <w:rPr>
            <w:rFonts w:ascii="Times New Roman" w:hAnsi="Times New Roman"/>
            <w:sz w:val="24"/>
            <w:szCs w:val="24"/>
          </w:rPr>
          <w:instrText>PAGE   \* MERGEFORMAT</w:instrText>
        </w:r>
        <w:r w:rsidRPr="006C699E">
          <w:rPr>
            <w:rFonts w:ascii="Times New Roman" w:hAnsi="Times New Roman"/>
            <w:sz w:val="24"/>
            <w:szCs w:val="24"/>
          </w:rPr>
          <w:fldChar w:fldCharType="separate"/>
        </w:r>
        <w:r w:rsidR="005F681E">
          <w:rPr>
            <w:rFonts w:ascii="Times New Roman" w:hAnsi="Times New Roman"/>
            <w:noProof/>
            <w:sz w:val="24"/>
            <w:szCs w:val="24"/>
          </w:rPr>
          <w:t>3</w:t>
        </w:r>
        <w:r w:rsidRPr="006C699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C3" w:rsidRDefault="00DF20C3" w:rsidP="00DF20C3">
      <w:pPr>
        <w:spacing w:after="0" w:line="240" w:lineRule="auto"/>
      </w:pPr>
      <w:r>
        <w:separator/>
      </w:r>
    </w:p>
  </w:footnote>
  <w:footnote w:type="continuationSeparator" w:id="0">
    <w:p w:rsidR="00DF20C3" w:rsidRDefault="00DF20C3" w:rsidP="00DF2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57243"/>
    <w:rsid w:val="000B3F57"/>
    <w:rsid w:val="00171C06"/>
    <w:rsid w:val="001C3A64"/>
    <w:rsid w:val="001C4CE4"/>
    <w:rsid w:val="00216D00"/>
    <w:rsid w:val="00217636"/>
    <w:rsid w:val="002B58E9"/>
    <w:rsid w:val="002C2B40"/>
    <w:rsid w:val="002F00DB"/>
    <w:rsid w:val="00312E62"/>
    <w:rsid w:val="00327A2D"/>
    <w:rsid w:val="0035500A"/>
    <w:rsid w:val="003611B5"/>
    <w:rsid w:val="003A35EB"/>
    <w:rsid w:val="003C009A"/>
    <w:rsid w:val="003C1504"/>
    <w:rsid w:val="003D199A"/>
    <w:rsid w:val="004668FA"/>
    <w:rsid w:val="0047718B"/>
    <w:rsid w:val="004B27FA"/>
    <w:rsid w:val="004C083B"/>
    <w:rsid w:val="004E760B"/>
    <w:rsid w:val="005157A6"/>
    <w:rsid w:val="005353B3"/>
    <w:rsid w:val="00546D26"/>
    <w:rsid w:val="005A1161"/>
    <w:rsid w:val="005B6244"/>
    <w:rsid w:val="005F5642"/>
    <w:rsid w:val="005F681E"/>
    <w:rsid w:val="0062429B"/>
    <w:rsid w:val="00661635"/>
    <w:rsid w:val="00663AA2"/>
    <w:rsid w:val="00676E25"/>
    <w:rsid w:val="006A0E56"/>
    <w:rsid w:val="006C699E"/>
    <w:rsid w:val="00725501"/>
    <w:rsid w:val="00730901"/>
    <w:rsid w:val="00761851"/>
    <w:rsid w:val="00773CE7"/>
    <w:rsid w:val="008018D8"/>
    <w:rsid w:val="0081487C"/>
    <w:rsid w:val="00844F15"/>
    <w:rsid w:val="008461A5"/>
    <w:rsid w:val="00873337"/>
    <w:rsid w:val="00877B71"/>
    <w:rsid w:val="008F1A80"/>
    <w:rsid w:val="0090526F"/>
    <w:rsid w:val="0091716B"/>
    <w:rsid w:val="00A17C3D"/>
    <w:rsid w:val="00A43CB0"/>
    <w:rsid w:val="00A56287"/>
    <w:rsid w:val="00AA4FD0"/>
    <w:rsid w:val="00AB1F57"/>
    <w:rsid w:val="00AB2B8F"/>
    <w:rsid w:val="00AD0592"/>
    <w:rsid w:val="00AD5B3D"/>
    <w:rsid w:val="00B3505E"/>
    <w:rsid w:val="00B50E2A"/>
    <w:rsid w:val="00B51490"/>
    <w:rsid w:val="00B86F1D"/>
    <w:rsid w:val="00BA14D6"/>
    <w:rsid w:val="00C438F5"/>
    <w:rsid w:val="00C858E6"/>
    <w:rsid w:val="00CB7FCC"/>
    <w:rsid w:val="00CC7D66"/>
    <w:rsid w:val="00CD025D"/>
    <w:rsid w:val="00D02827"/>
    <w:rsid w:val="00D17ED7"/>
    <w:rsid w:val="00D463B0"/>
    <w:rsid w:val="00D55022"/>
    <w:rsid w:val="00D710A5"/>
    <w:rsid w:val="00D71372"/>
    <w:rsid w:val="00DD1B41"/>
    <w:rsid w:val="00DF20C3"/>
    <w:rsid w:val="00DF7EB5"/>
    <w:rsid w:val="00E815E4"/>
    <w:rsid w:val="00EF0987"/>
    <w:rsid w:val="00F10D72"/>
    <w:rsid w:val="00F44C37"/>
    <w:rsid w:val="00F73172"/>
    <w:rsid w:val="00F94EE8"/>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1DD2D-E43A-48C7-A5A9-6CEA3DC9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Ind w:w="0" w:type="dxa"/>
      <w:tblCellMar>
        <w:top w:w="0" w:type="dxa"/>
        <w:left w:w="0" w:type="dxa"/>
        <w:bottom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Normlnywebov">
    <w:name w:val="Normal (Web)"/>
    <w:basedOn w:val="Normlny"/>
    <w:uiPriority w:val="99"/>
    <w:unhideWhenUsed/>
    <w:rsid w:val="00D55022"/>
    <w:pPr>
      <w:widowControl/>
      <w:adjustRightInd/>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DF20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20C3"/>
    <w:rPr>
      <w:rFonts w:ascii="Calibri" w:eastAsia="Times New Roman" w:hAnsi="Calibri" w:cs="Times New Roman"/>
    </w:rPr>
  </w:style>
  <w:style w:type="paragraph" w:styleId="Pta">
    <w:name w:val="footer"/>
    <w:basedOn w:val="Normlny"/>
    <w:link w:val="PtaChar"/>
    <w:uiPriority w:val="99"/>
    <w:unhideWhenUsed/>
    <w:rsid w:val="00DF20C3"/>
    <w:pPr>
      <w:tabs>
        <w:tab w:val="center" w:pos="4536"/>
        <w:tab w:val="right" w:pos="9072"/>
      </w:tabs>
      <w:spacing w:after="0" w:line="240" w:lineRule="auto"/>
    </w:pPr>
  </w:style>
  <w:style w:type="character" w:customStyle="1" w:styleId="PtaChar">
    <w:name w:val="Päta Char"/>
    <w:basedOn w:val="Predvolenpsmoodseku"/>
    <w:link w:val="Pta"/>
    <w:uiPriority w:val="99"/>
    <w:rsid w:val="00DF20C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12322">
      <w:bodyDiv w:val="1"/>
      <w:marLeft w:val="0"/>
      <w:marRight w:val="0"/>
      <w:marTop w:val="0"/>
      <w:marBottom w:val="0"/>
      <w:divBdr>
        <w:top w:val="none" w:sz="0" w:space="0" w:color="auto"/>
        <w:left w:val="none" w:sz="0" w:space="0" w:color="auto"/>
        <w:bottom w:val="none" w:sz="0" w:space="0" w:color="auto"/>
        <w:right w:val="none" w:sz="0" w:space="0" w:color="auto"/>
      </w:divBdr>
    </w:div>
    <w:div w:id="17104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19.5.2016 9:27:25"/>
    <f:field ref="objchangedby" par="" text="Administrator, System"/>
    <f:field ref="objmodifiedat" par="" text="28.6.2016 8:21:30"/>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72D9B3-DCB6-4995-A9DC-34C0D335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1343</Words>
  <Characters>7656</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Illáš Martin</cp:lastModifiedBy>
  <cp:revision>17</cp:revision>
  <cp:lastPrinted>2016-07-15T05:51:00Z</cp:lastPrinted>
  <dcterms:created xsi:type="dcterms:W3CDTF">2016-07-20T11:56:00Z</dcterms:created>
  <dcterms:modified xsi:type="dcterms:W3CDTF">2017-02-08T11:07:00Z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style="width:100.0%;" width="100%"&gt;	&lt;tbody&gt;		&lt;tr&gt;			&lt;td colspan="5" style="width:100.0%;height:27px;"&gt;			&lt;h2&gt;Správa o účasti verejnosti na tvorbe právneho predpisu&lt;/h2&gt;			&lt;p align="center"&gt;&lt;st</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Roman Nemec</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50/2007 Z. z. o registrácii odrôd pestovaných rastlín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Vykonávacia smernica Komisie 2014/97/EÚ</vt:lpwstr>
  </property>
  <property fmtid="{D5CDD505-2E9C-101B-9397-08002B2CF9AE}" pid="22" name="FSC#SKEDITIONSLOVLEX@103.510:plnynazovpredpis">
    <vt:lpwstr> Nariadenie vlády  Slovenskej republiky, ktorým sa mení a dopĺňa nariadenie vlády Slovenskej republiky č. 50/2007 Z. z. o registrácii odrôd pestovaných rastlín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2037/2016-410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LP/2016/464</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Európskych spoločenstiev</vt:lpwstr>
  </property>
  <property fmtid="{D5CDD505-2E9C-101B-9397-08002B2CF9AE}" pid="45" name="FSC#SKEDITIONSLOVLEX@103.510:AttrStrListDocPropPrimarnePravoEU">
    <vt:lpwstr>Prvá časť, Hlava I – Druhy a oblasti právomocí únie čl. 4 ods. 2 písm. d) Zmluvy o fungovaní Európskej únie,_x000d_
Tretia časť, Hlava II – Voľný pohyb tovaru čl. 28 až 37 Zmluvy o fungovaní Európskej únie,_x000d_
Tretia časť, Hlava III – Poľnohospodárstvo a rybné ho</vt:lpwstr>
  </property>
  <property fmtid="{D5CDD505-2E9C-101B-9397-08002B2CF9AE}" pid="46" name="FSC#SKEDITIONSLOVLEX@103.510:AttrStrListDocPropSekundarneLegPravoPO">
    <vt:lpwstr>Smernica Rady 2008/90/ES z 29. septembra 2008 o uvádzaní množiteľského materiálu ovocných drevín a ovocných drevín určených na výrobu ovocia do obehu (prepracované znenie) (Ú. v. EÚ L 267, 8.10.2008)</vt:lpwstr>
  </property>
  <property fmtid="{D5CDD505-2E9C-101B-9397-08002B2CF9AE}" pid="47" name="FSC#SKEDITIONSLOVLEX@103.510:AttrStrListDocPropSekundarneNelegPravoPO">
    <vt:lpwstr>Vykonávacia smernica Komisie 2014/97/EÚ z 15. októbra 2014, ktorou sa vykonáva smernica Rady 2008/90/ES, pokiaľ ide o registráciu dodávateľov a odrôd a o spoločný zoznam odrôd (Ú. v. EÚ L 298, 16.10.2014)</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Vykonávacia smernica Komisie 2014/97/EÚ z 15. októbra 2014, ktorou sa vykonáva smernica Rady 2008/90/ES, pokiaľ ide o osobitné požiadavky na rod a druh ovocných drevín uvedených v prílohe I k smernici, ako aj osobitné požiadavky, ktoré majú spĺňať dodávat</vt:lpwstr>
  </property>
  <property fmtid="{D5CDD505-2E9C-101B-9397-08002B2CF9AE}" pid="52" name="FSC#SKEDITIONSLOVLEX@103.510:AttrStrListDocPropLehotaNaPredlozenie">
    <vt:lpwstr>bezpredmetné</vt:lpwstr>
  </property>
  <property fmtid="{D5CDD505-2E9C-101B-9397-08002B2CF9AE}" pid="53" name="FSC#SKEDITIONSLOVLEX@103.510:AttrStrListDocPropInfoZaciatokKonania">
    <vt:lpwstr>V oblasti, ktorú upravuje toto nariadenie vlády, nebolo začaté proti Slovenskej republike uvedené konanie.</vt:lpwstr>
  </property>
  <property fmtid="{D5CDD505-2E9C-101B-9397-08002B2CF9AE}" pid="54" name="FSC#SKEDITIONSLOVLEX@103.510:AttrStrListDocPropInfoUzPreberanePP">
    <vt:lpwstr>Nariadenie vlády Slovenskej republiky č. 50/2007 Z. z o registrácii odrôd pestovaných rastlín v znení neskorších predpisov.</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pôdohospodárstva a rozvoja vidieka Slovenskej republiky</vt:lpwstr>
  </property>
  <property fmtid="{D5CDD505-2E9C-101B-9397-08002B2CF9AE}" pid="57" name="FSC#SKEDITIONSLOVLEX@103.510:AttrDateDocPropZaciatokPKK">
    <vt:lpwstr>9. 5. 2016</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Návrh bol konzultovaný podľa bodu 5.8. JMPVV v Komoditnej rade pre ovocie a zeleninu. K návrhu neboli uplatnené pripomienky.</vt:lpwstr>
  </property>
  <property fmtid="{D5CDD505-2E9C-101B-9397-08002B2CF9AE}" pid="65" name="FSC#SKEDITIONSLOVLEX@103.510:AttrStrListDocPropAltRiesenia">
    <vt:lpwstr>nie</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nariadenia vlády Slovenskej republiky, ktorým sa mení a dopĺňa nariadenie vlády Slovenskej republiky č. 50/2007 Z. z. o registrácii odrôd pestovaných r</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štátny radca</vt:lpwstr>
  </property>
  <property fmtid="{D5CDD505-2E9C-101B-9397-08002B2CF9AE}" pid="138" name="FSC#SKEDITIONSLOVLEX@103.510:funkciaPredAkuzativ">
    <vt:lpwstr>štátneho radcu</vt:lpwstr>
  </property>
  <property fmtid="{D5CDD505-2E9C-101B-9397-08002B2CF9AE}" pid="139" name="FSC#SKEDITIONSLOVLEX@103.510:funkciaPredDativ">
    <vt:lpwstr>štátnemu radcovi</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pôdohospodárstva a&amp;nbsp;rozvoja vidieka Slovenskej republiky predkladá návrh nariadenia vlády Slovenskej republiky, ktorým sa mení a dopĺňa nariadenie vlády Slovenskej republiky č. 50/2007 Z. z. o&amp;nbsp;registrácii odrôd pestovaných rastlín</vt:lpwstr>
  </property>
  <property fmtid="{D5CDD505-2E9C-101B-9397-08002B2CF9AE}" pid="149" name="FSC#COOSYSTEM@1.1:Container">
    <vt:lpwstr>COO.2145.1000.3.1417967</vt:lpwstr>
  </property>
  <property fmtid="{D5CDD505-2E9C-101B-9397-08002B2CF9AE}" pid="150" name="FSC#FSCFOLIO@1.1001:docpropproject">
    <vt:lpwstr/>
  </property>
  <property fmtid="{D5CDD505-2E9C-101B-9397-08002B2CF9AE}" pid="151" name="FSC#SKEDITIONSLOVLEX@103.510:aktualnyrok">
    <vt:lpwstr>2016</vt:lpwstr>
  </property>
</Properties>
</file>