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DCC05" w14:textId="77777777" w:rsidR="00F563BE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DD267E9" w14:textId="77777777" w:rsidR="007B6897" w:rsidRDefault="007B6897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88AA04" w14:textId="77777777" w:rsidR="00EB3CD6" w:rsidRDefault="00EB3CD6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98D118F" w14:textId="77777777" w:rsidR="005C6D30" w:rsidRPr="00F563BE" w:rsidRDefault="005C6D30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B98C47E" w14:textId="77777777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</w:t>
      </w:r>
    </w:p>
    <w:p w14:paraId="6EB6E618" w14:textId="77777777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9A61C21" w14:textId="77777777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92101A" w14:textId="77777777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á k o n</w:t>
      </w:r>
    </w:p>
    <w:p w14:paraId="2280A7DD" w14:textId="77777777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B48AD9" w14:textId="0F3B8E52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 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 201</w:t>
      </w:r>
      <w:r w:rsidR="00951768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53F7E32" w14:textId="77777777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FD93C6D" w14:textId="77777777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BEFE99A" w14:textId="77777777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DE1A823" w14:textId="60DD0B74" w:rsidR="00F563BE" w:rsidRPr="008D0D6C" w:rsidRDefault="00F563BE" w:rsidP="00BD3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 mení a dopĺňa zákon č. 24/2006 Z. z. o posudzovaní vplyvov na životné prostredie a o zmene a doplnení niektorých zákonov v znení neskorších predpisov</w:t>
      </w:r>
      <w:r w:rsidR="006D6C43" w:rsidRPr="008D0D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E0B06" w:rsidRPr="008D0D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</w:t>
      </w:r>
      <w:r w:rsidR="00BD3515" w:rsidRPr="008D0D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ktorým sa dopĺňa </w:t>
      </w:r>
      <w:r w:rsidR="00BD3515" w:rsidRPr="008D0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zákon </w:t>
      </w:r>
      <w:r w:rsidR="006D6C43" w:rsidRPr="008D0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Slovenskej národnej rady č. 51/1988 Zb. o banskej činnosti, výbušninách a o štátnej banskej správe v znení neskorších predpisov</w:t>
      </w:r>
    </w:p>
    <w:p w14:paraId="04FC35D6" w14:textId="77777777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AA149A" w14:textId="77777777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9E54B2F" w14:textId="77777777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8231D9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9BF41A0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9457144" w14:textId="77777777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681704E2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23415E" w14:textId="10ECF1A4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Zákon č. 24/2006 Z. z. o posudzovaní vplyvov na životné prostredie a o zmene a doplnení niektorých zákonov v znení zákona č. 275/2007 Z. z., zákona č. 454/2007 Z. z., zákona</w:t>
      </w:r>
      <w:r w:rsidR="00D32C49" w:rsidRPr="008D0D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  <w:r w:rsidRPr="008D0D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č. 287/2009 Z. z., zákona č. 117/2010 Z. z., zákona č. 145/2010 Z. z., zákona č. 258/2011 Z. z., zákona č. 408/2011 Z. z., zákona č. 345/2012 Z. z., zákona č. 448/2012 Z. z., zákona č. 39/2013 Z. z., zákona č. 180/2013 Z. z., zákona č. 314/2014 </w:t>
      </w:r>
      <w:r w:rsidR="00BD3515" w:rsidRPr="008D0D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Z. z., zákona č. 128/2015 Z. z., </w:t>
      </w:r>
      <w:r w:rsidRPr="008D0D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zákona č. 125/2016 Z. z. </w:t>
      </w:r>
      <w:r w:rsidR="006B0F7F" w:rsidRPr="008D0D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a zákona č. 312/2016 Z. z. </w:t>
      </w:r>
      <w:r w:rsidRPr="008D0D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sa mení a dopĺňa takto:</w:t>
      </w:r>
    </w:p>
    <w:p w14:paraId="218FA93D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5C46D4" w14:textId="77777777" w:rsidR="00E50E35" w:rsidRPr="008D0D6C" w:rsidRDefault="00E50E35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F55306" w14:textId="26246225" w:rsidR="00D41908" w:rsidRPr="008D0D6C" w:rsidRDefault="00284D12" w:rsidP="00995B3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</w:rPr>
        <w:t xml:space="preserve">V </w:t>
      </w:r>
      <w:r w:rsidR="00D41908" w:rsidRPr="008D0D6C">
        <w:rPr>
          <w:rFonts w:ascii="Times New Roman" w:hAnsi="Times New Roman" w:cs="Times New Roman"/>
          <w:sz w:val="24"/>
          <w:szCs w:val="24"/>
        </w:rPr>
        <w:t xml:space="preserve">§ 1 </w:t>
      </w:r>
      <w:r w:rsidR="00B01A3D" w:rsidRPr="008D0D6C">
        <w:rPr>
          <w:rFonts w:ascii="Times New Roman" w:hAnsi="Times New Roman" w:cs="Times New Roman"/>
          <w:sz w:val="24"/>
          <w:szCs w:val="24"/>
        </w:rPr>
        <w:t>odsek 2</w:t>
      </w:r>
      <w:r w:rsidR="00D41908" w:rsidRPr="008D0D6C">
        <w:rPr>
          <w:rFonts w:ascii="Times New Roman" w:hAnsi="Times New Roman" w:cs="Times New Roman"/>
          <w:sz w:val="24"/>
          <w:szCs w:val="24"/>
        </w:rPr>
        <w:t xml:space="preserve"> znie: </w:t>
      </w:r>
    </w:p>
    <w:p w14:paraId="04E3120F" w14:textId="77777777" w:rsidR="00B01A3D" w:rsidRPr="008D0D6C" w:rsidRDefault="00B01A3D" w:rsidP="00995B3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</w:rPr>
        <w:t>„(2</w:t>
      </w:r>
      <w:r w:rsidR="00D41908" w:rsidRPr="008D0D6C">
        <w:rPr>
          <w:rFonts w:ascii="Times New Roman" w:hAnsi="Times New Roman" w:cs="Times New Roman"/>
          <w:sz w:val="24"/>
          <w:szCs w:val="24"/>
        </w:rPr>
        <w:t xml:space="preserve">) Tento zákon sa nevzťahuje na </w:t>
      </w:r>
    </w:p>
    <w:p w14:paraId="45C379BD" w14:textId="565315B1" w:rsidR="00B01A3D" w:rsidRPr="008D0D6C" w:rsidRDefault="00B01A3D" w:rsidP="00B01A3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</w:rPr>
        <w:t xml:space="preserve">strategické dokumenty, ktorých </w:t>
      </w:r>
      <w:r w:rsidR="008E6AE1" w:rsidRPr="008D0D6C">
        <w:rPr>
          <w:rFonts w:ascii="Times New Roman" w:hAnsi="Times New Roman" w:cs="Times New Roman"/>
          <w:sz w:val="24"/>
          <w:szCs w:val="24"/>
        </w:rPr>
        <w:t xml:space="preserve">jediným </w:t>
      </w:r>
      <w:r w:rsidRPr="008D0D6C">
        <w:rPr>
          <w:rFonts w:ascii="Times New Roman" w:hAnsi="Times New Roman" w:cs="Times New Roman"/>
          <w:sz w:val="24"/>
          <w:szCs w:val="24"/>
        </w:rPr>
        <w:t>účelom je obrana, civilná ochrana, finančné alebo rozpočtové plány a programy,</w:t>
      </w:r>
    </w:p>
    <w:p w14:paraId="11C07D8E" w14:textId="74465CB3" w:rsidR="00B01A3D" w:rsidRPr="008D0D6C" w:rsidRDefault="00B01A3D" w:rsidP="00B01A3D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</w:rPr>
        <w:t>navrhované činnosti alebo ich zmeny, ktorých jediným účelom je obrana alebo reakcia na mimoriadnu udalosť podľa osobitného predpisu.</w:t>
      </w:r>
      <w:r w:rsidRPr="008D0D6C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8D0D6C">
        <w:rPr>
          <w:rFonts w:ascii="Times New Roman" w:hAnsi="Times New Roman" w:cs="Times New Roman"/>
          <w:sz w:val="24"/>
          <w:szCs w:val="24"/>
        </w:rPr>
        <w:t>)“.</w:t>
      </w:r>
    </w:p>
    <w:p w14:paraId="613D5E5C" w14:textId="05ACF60E" w:rsidR="00D83F33" w:rsidRPr="008D0D6C" w:rsidRDefault="0076546A" w:rsidP="002532A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36AA7" w14:textId="77777777" w:rsidR="00CB5702" w:rsidRPr="008D0D6C" w:rsidRDefault="00CB5702" w:rsidP="00CB570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 odkazu 2a znie: </w:t>
      </w:r>
    </w:p>
    <w:p w14:paraId="49D5D7C9" w14:textId="193F1732" w:rsidR="006F2761" w:rsidRPr="008D0D6C" w:rsidRDefault="00CB5702" w:rsidP="005A06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„</w:t>
      </w:r>
      <w:r w:rsidRPr="008D0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2a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) § 3 ods. 2 zákona Národnej rady Slovenskej republiky č. 42/1994 Z. z. o civilnej ochrane obyvateľstva v znení neskorších predpisov.“.</w:t>
      </w:r>
    </w:p>
    <w:p w14:paraId="7654F629" w14:textId="22312336" w:rsidR="00D859BA" w:rsidRPr="008D0D6C" w:rsidRDefault="00D859BA" w:rsidP="00D859BA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</w:rPr>
        <w:t xml:space="preserve">V § 3 písm. k) sa za slová „životné prostredie“ vkladajú slová „a má dostatočné odborné znalosti na preskúmanie správy o hodnotení </w:t>
      </w:r>
      <w:r w:rsidR="00DA4DBE" w:rsidRPr="008D0D6C">
        <w:rPr>
          <w:rFonts w:ascii="Times New Roman" w:hAnsi="Times New Roman" w:cs="Times New Roman"/>
          <w:sz w:val="24"/>
          <w:szCs w:val="24"/>
        </w:rPr>
        <w:t>činnosti</w:t>
      </w:r>
      <w:r w:rsidRPr="008D0D6C">
        <w:rPr>
          <w:rFonts w:ascii="Times New Roman" w:hAnsi="Times New Roman" w:cs="Times New Roman"/>
          <w:sz w:val="24"/>
          <w:szCs w:val="24"/>
        </w:rPr>
        <w:t xml:space="preserve"> alebo</w:t>
      </w:r>
      <w:r w:rsidR="00FF0767" w:rsidRPr="008D0D6C">
        <w:rPr>
          <w:rFonts w:ascii="Times New Roman" w:hAnsi="Times New Roman" w:cs="Times New Roman"/>
          <w:sz w:val="24"/>
          <w:szCs w:val="24"/>
        </w:rPr>
        <w:t>,</w:t>
      </w:r>
      <w:r w:rsidRPr="008D0D6C">
        <w:rPr>
          <w:rFonts w:ascii="Times New Roman" w:hAnsi="Times New Roman" w:cs="Times New Roman"/>
          <w:sz w:val="24"/>
          <w:szCs w:val="24"/>
        </w:rPr>
        <w:t xml:space="preserve"> ak je to potrebné</w:t>
      </w:r>
      <w:r w:rsidR="00FF0767" w:rsidRPr="008D0D6C">
        <w:rPr>
          <w:rFonts w:ascii="Times New Roman" w:hAnsi="Times New Roman" w:cs="Times New Roman"/>
          <w:sz w:val="24"/>
          <w:szCs w:val="24"/>
        </w:rPr>
        <w:t>,</w:t>
      </w:r>
      <w:r w:rsidR="00DA4DBE" w:rsidRPr="008D0D6C">
        <w:rPr>
          <w:rFonts w:ascii="Times New Roman" w:hAnsi="Times New Roman" w:cs="Times New Roman"/>
          <w:sz w:val="24"/>
          <w:szCs w:val="24"/>
        </w:rPr>
        <w:t xml:space="preserve"> k nim má prístup</w:t>
      </w:r>
      <w:r w:rsidRPr="008D0D6C">
        <w:rPr>
          <w:rFonts w:ascii="Times New Roman" w:hAnsi="Times New Roman" w:cs="Times New Roman"/>
          <w:sz w:val="24"/>
          <w:szCs w:val="24"/>
        </w:rPr>
        <w:t>“.</w:t>
      </w:r>
    </w:p>
    <w:p w14:paraId="252BF258" w14:textId="7CD22405" w:rsidR="00D859BA" w:rsidRPr="008D0D6C" w:rsidRDefault="00D859BA" w:rsidP="00D859BA">
      <w:pPr>
        <w:pStyle w:val="Odsekzoznamu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19CB9B" w14:textId="7A37EE37" w:rsidR="006F2761" w:rsidRPr="008D0D6C" w:rsidRDefault="006F2761" w:rsidP="00995B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§ 18 sa dopĺňa odsekm</w:t>
      </w:r>
      <w:r w:rsidR="00CB570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</w:t>
      </w:r>
      <w:r w:rsidR="00CB570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5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CB570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 w:rsidR="00CB570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2035A997" w14:textId="77777777" w:rsidR="00CB5702" w:rsidRPr="008D0D6C" w:rsidRDefault="006F2761" w:rsidP="00995B35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„(4) Ak ide o viacero na seba nadväzujúcich zmien tej istej činnosti, ktoré samostatne nedosahujú prahové hodnoty uvedené v prílohe č. 8, </w:t>
      </w:r>
      <w:r w:rsidR="000A27F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ale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súčte ich </w:t>
      </w:r>
      <w:r w:rsidR="000A27F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dosahujú alebo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prekračujú, </w:t>
      </w:r>
      <w:r w:rsidR="000A27F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považujú sa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zmeny činnosti </w:t>
      </w:r>
      <w:r w:rsidR="000A27F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="0069568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jednu činnosť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0C9B7F6" w14:textId="475F8F9A" w:rsidR="00CB5702" w:rsidRPr="008D0D6C" w:rsidRDefault="00CB5702" w:rsidP="00CB570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(5) </w:t>
      </w:r>
      <w:r w:rsidR="000504E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8D0D6C">
        <w:rPr>
          <w:rFonts w:ascii="Times New Roman" w:hAnsi="Times New Roman" w:cs="Times New Roman"/>
          <w:sz w:val="24"/>
          <w:szCs w:val="24"/>
        </w:rPr>
        <w:t xml:space="preserve"> ide o navrhované činnosti alebo ich zmeny</w:t>
      </w:r>
      <w:r w:rsidR="00881F5F" w:rsidRPr="008D0D6C">
        <w:rPr>
          <w:rFonts w:ascii="Times New Roman" w:hAnsi="Times New Roman" w:cs="Times New Roman"/>
          <w:sz w:val="24"/>
          <w:szCs w:val="24"/>
        </w:rPr>
        <w:t xml:space="preserve"> uvedené v § 1 ods. 2 písm. b)</w:t>
      </w:r>
      <w:r w:rsidRPr="008D0D6C">
        <w:rPr>
          <w:rFonts w:ascii="Times New Roman" w:hAnsi="Times New Roman" w:cs="Times New Roman"/>
          <w:sz w:val="24"/>
          <w:szCs w:val="24"/>
        </w:rPr>
        <w:t>, ktorých jediným účelom je obrana</w:t>
      </w:r>
      <w:r w:rsidR="000504E5" w:rsidRPr="008D0D6C">
        <w:rPr>
          <w:rFonts w:ascii="Times New Roman" w:hAnsi="Times New Roman" w:cs="Times New Roman"/>
          <w:sz w:val="24"/>
          <w:szCs w:val="24"/>
        </w:rPr>
        <w:t>, Ministerstvo obrany Slovenskej republiky po dohode s ministerstvom</w:t>
      </w:r>
      <w:r w:rsidRPr="008D0D6C">
        <w:rPr>
          <w:rFonts w:ascii="Times New Roman" w:hAnsi="Times New Roman" w:cs="Times New Roman"/>
          <w:sz w:val="24"/>
          <w:szCs w:val="24"/>
        </w:rPr>
        <w:t xml:space="preserve"> v každom jednotlivom prípade určí</w:t>
      </w:r>
      <w:r w:rsidR="000504E5" w:rsidRPr="008D0D6C">
        <w:rPr>
          <w:rFonts w:ascii="Times New Roman" w:hAnsi="Times New Roman" w:cs="Times New Roman"/>
          <w:sz w:val="24"/>
          <w:szCs w:val="24"/>
        </w:rPr>
        <w:t>,</w:t>
      </w:r>
      <w:r w:rsidRPr="008D0D6C">
        <w:rPr>
          <w:rFonts w:ascii="Times New Roman" w:hAnsi="Times New Roman" w:cs="Times New Roman"/>
          <w:sz w:val="24"/>
          <w:szCs w:val="24"/>
        </w:rPr>
        <w:t xml:space="preserve"> či ide </w:t>
      </w:r>
      <w:r w:rsidR="008E6AE1" w:rsidRPr="008D0D6C">
        <w:rPr>
          <w:rFonts w:ascii="Times New Roman" w:hAnsi="Times New Roman" w:cs="Times New Roman"/>
          <w:sz w:val="24"/>
          <w:szCs w:val="24"/>
        </w:rPr>
        <w:t xml:space="preserve">o </w:t>
      </w:r>
      <w:r w:rsidR="000504E5" w:rsidRPr="008D0D6C">
        <w:rPr>
          <w:rFonts w:ascii="Times New Roman" w:hAnsi="Times New Roman" w:cs="Times New Roman"/>
          <w:sz w:val="24"/>
          <w:szCs w:val="24"/>
        </w:rPr>
        <w:t>navrhované činnosti alebo ich zmeny, ktorých jediným účelom je obrana.</w:t>
      </w:r>
      <w:r w:rsidR="0021106F" w:rsidRPr="008D0D6C">
        <w:rPr>
          <w:rFonts w:ascii="Times New Roman" w:hAnsi="Times New Roman" w:cs="Times New Roman"/>
          <w:sz w:val="24"/>
          <w:szCs w:val="24"/>
        </w:rPr>
        <w:t>“.</w:t>
      </w:r>
    </w:p>
    <w:p w14:paraId="29639356" w14:textId="77777777" w:rsidR="00D95E36" w:rsidRPr="008D0D6C" w:rsidRDefault="00D95E36" w:rsidP="005A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EFDFA5" w14:textId="77777777" w:rsidR="00D95E36" w:rsidRPr="008D0D6C" w:rsidRDefault="00D95E36" w:rsidP="00D95E3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poznámke pod čiarou k odkazu 22a sa citácia „§ 31 zákona č. 364/2004 Z. z. v znení neskorších predpisov“ nahrádza citáciou „§ 16 a 31 zákona č. 364/2004 Z. z. v znení neskorších predpisov“. </w:t>
      </w:r>
    </w:p>
    <w:p w14:paraId="300B5152" w14:textId="77777777" w:rsidR="00FA7F48" w:rsidRPr="008D0D6C" w:rsidRDefault="00FA7F48" w:rsidP="0021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B8371" w14:textId="629AF621" w:rsidR="00F563BE" w:rsidRPr="008D0D6C" w:rsidRDefault="00F563BE" w:rsidP="00995B35">
      <w:pPr>
        <w:pStyle w:val="Odsekzoznamu"/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19 sa odsek 5 dopĺňa písmenom e), ktoré znie:</w:t>
      </w:r>
    </w:p>
    <w:p w14:paraId="644B59C1" w14:textId="0E932ACC" w:rsidR="0069568B" w:rsidRPr="008D0D6C" w:rsidRDefault="00F563BE" w:rsidP="0021106F">
      <w:pPr>
        <w:spacing w:after="0" w:line="240" w:lineRule="auto"/>
        <w:ind w:left="284"/>
        <w:jc w:val="both"/>
        <w:rPr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„e) </w:t>
      </w:r>
      <w:r w:rsidR="005A0C2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doručené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stanov</w:t>
      </w:r>
      <w:r w:rsidR="002E706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sk</w:t>
      </w:r>
      <w:r w:rsidR="002E706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povoľujúceho</w:t>
      </w:r>
      <w:r w:rsidR="009C54B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orgánu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 rezortného</w:t>
      </w:r>
      <w:r w:rsidR="009C54B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orgánu</w:t>
      </w:r>
      <w:r w:rsidR="009F43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dotknutého orgánu</w:t>
      </w:r>
      <w:r w:rsidR="009F43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5A0C2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dotknutej obce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  <w:r w:rsidR="009C54B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0162B88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90B310" w14:textId="16CCF374" w:rsidR="00F563BE" w:rsidRPr="008D0D6C" w:rsidRDefault="00F563BE" w:rsidP="00710DC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22 odsek 3 znie: </w:t>
      </w:r>
    </w:p>
    <w:p w14:paraId="03321833" w14:textId="6663CDA1" w:rsidR="00F563BE" w:rsidRPr="008D0D6C" w:rsidRDefault="00543453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„(3) Pri vypracovaní zámeru sa primerane použijú kritéria uvedené v</w:t>
      </w:r>
      <w:r w:rsidR="009C54B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9257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rílohe</w:t>
      </w:r>
      <w:r w:rsidR="009C54B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10.“</w:t>
      </w:r>
      <w:r w:rsidR="009C54B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3D71686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87DCC9" w14:textId="77777777" w:rsidR="00F563BE" w:rsidRPr="008D0D6C" w:rsidRDefault="00F563BE" w:rsidP="00710DC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23 odsek 1 znie: </w:t>
      </w:r>
    </w:p>
    <w:p w14:paraId="402DEE26" w14:textId="2AB7F730" w:rsidR="00F563BE" w:rsidRPr="008D0D6C" w:rsidRDefault="00543453" w:rsidP="00995B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„(1) Príslušný orgán do siedmich pracovných dní od doručenia zámeru podľa § 22 zašle zámer povoľujúcemu</w:t>
      </w:r>
      <w:r w:rsidR="009C54B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orgánu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rezortnému </w:t>
      </w:r>
      <w:r w:rsidR="00BE23A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orgánu,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dotknutému orgánu a dotknutej obci. </w:t>
      </w:r>
      <w:r w:rsidR="005302F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Príslušný orgán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zverejní </w:t>
      </w:r>
      <w:r w:rsidR="0081564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bezodkladne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prostredníctvom webového sídla</w:t>
      </w:r>
      <w:r w:rsidR="00D77D0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</w:t>
      </w:r>
      <w:r w:rsidR="00E555B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D77D0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E555B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terstva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zámer a oznámenie o predložení zámeru, ktoré obsahuje základ</w:t>
      </w:r>
      <w:r w:rsidR="0040173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né údaje o navrhovanej činnosti a základné údaje o navrhovateľovi. Základnými údajmi o navrhovanej činnosti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názov, miesto realizácie, predmet činnosti</w:t>
      </w:r>
      <w:r w:rsidR="0069568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</w:t>
      </w:r>
      <w:r w:rsidR="0040173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ákladnými údajmi o navrhov</w:t>
      </w:r>
      <w:r w:rsidR="00C93B6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40173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teľovi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názov, adresa alebo sídlo navrhovateľa.“</w:t>
      </w:r>
      <w:r w:rsidR="009C54B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E7026F3" w14:textId="77777777" w:rsidR="00D87CF5" w:rsidRPr="008D0D6C" w:rsidRDefault="00D87CF5" w:rsidP="00995B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92FEEF" w14:textId="20ED9789" w:rsidR="00D87CF5" w:rsidRPr="008D0D6C" w:rsidRDefault="00D87CF5" w:rsidP="00A816D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24 ods. 3 písm. b) sa slová „§ 30 ods. 6“ nahrádzajú slovami „§ 30 ods. 8“.</w:t>
      </w:r>
    </w:p>
    <w:p w14:paraId="3D160D8F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9DDE85" w14:textId="7D4A4D4D" w:rsidR="00493D10" w:rsidRPr="008D0D6C" w:rsidRDefault="00F563BE" w:rsidP="00710DC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29 ods</w:t>
      </w:r>
      <w:r w:rsidR="00493D1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</w:t>
      </w:r>
      <w:r w:rsidR="00493D1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 </w:t>
      </w:r>
    </w:p>
    <w:p w14:paraId="4A0DD8E3" w14:textId="5E7F0D39" w:rsidR="00493D10" w:rsidRPr="008D0D6C" w:rsidRDefault="00BE23A6" w:rsidP="00995B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493D1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(13) Výroková časť rozhodnutia vydaného v zisťovacom konaní, okrem náležitostí ustanovených všeobecným predpisom o správnom konaní, obsahuje určenie, či sa navrhovaná činnosť alebo jej zmena má posudzovať podľa tohto zákona. </w:t>
      </w:r>
      <w:r w:rsidR="00D95E3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 rozhodnutie, v ktorom sa určilo, že navrhovaná činnosť alebo jej zmena nepodlieha posudzovaniu podľa tohto zákona, v</w:t>
      </w:r>
      <w:r w:rsidR="00493D1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ýroková časť rozhodnutia obsahuje aj podmienky, ktoré eliminujú alebo zmierňujú vpl</w:t>
      </w:r>
      <w:r w:rsidR="00D95E3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yv na životné prostredie</w:t>
      </w:r>
      <w:r w:rsidR="00493D1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7C296D09" w14:textId="3DC34D26" w:rsidR="00F563BE" w:rsidRPr="008D0D6C" w:rsidRDefault="00493D10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 w:rsidDel="00493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EB5A287" w14:textId="1720999D" w:rsidR="003B33C4" w:rsidRPr="008D0D6C" w:rsidRDefault="003B33C4" w:rsidP="00710DC6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29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14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 písmenom c), ktoré znie:</w:t>
      </w:r>
    </w:p>
    <w:p w14:paraId="5C48FC10" w14:textId="39F6B4CE" w:rsidR="00F563BE" w:rsidRPr="008D0D6C" w:rsidRDefault="003B33C4" w:rsidP="00995B3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„c)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60 dní od doručenia oznámenia o zmene navrhovanej činnosti podľa odseku 1 písm. b)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zvlášť zložitých prípadoch s tým, že o tejto skutočnosti je príslušný orgán povinný účastníka konania s uvedením dôvodov upovedomiť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  <w:r w:rsidR="00960AF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6FACD26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9D14C2" w14:textId="03A9E66A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30 odsek 1</w:t>
      </w:r>
      <w:r w:rsidR="002C038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B3203F5" w14:textId="0BA1109C" w:rsidR="00F563BE" w:rsidRPr="008D0D6C" w:rsidRDefault="00F563BE" w:rsidP="00995B3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„(1) Rozsah hodnotenia navrhovanej činnosti</w:t>
      </w:r>
      <w:r w:rsidR="00305BA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jej zmeny</w:t>
      </w:r>
      <w:r w:rsidR="00525D8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jeho harmonogram určí príslušný orgán na základe prerokovania s navrhovateľom, </w:t>
      </w:r>
      <w:r w:rsidR="00CA515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to potrebné</w:t>
      </w:r>
      <w:r w:rsidR="00A70CB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A515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aj s povoľujúc</w:t>
      </w:r>
      <w:r w:rsidR="008D3A9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im orgánom, rezortným orgánom,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dotknutým orgánom, dotknutou obcou a</w:t>
      </w:r>
      <w:r w:rsidR="00A558A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ostatnými účastníkmi konania a ak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ide o navrhovanú činnosť</w:t>
      </w:r>
      <w:r w:rsidR="00305BA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jej zmenu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ktorá môže mať vplyv samostatne alebo v kombinácii s inou činnosťou alebo s iným strategickým dokumentom na</w:t>
      </w:r>
    </w:p>
    <w:p w14:paraId="08CEB1AA" w14:textId="3A042805" w:rsidR="00F563BE" w:rsidRPr="008D0D6C" w:rsidRDefault="00F563BE" w:rsidP="00995B3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územie sústavy chránených území, aj so štátnym or</w:t>
      </w:r>
      <w:r w:rsidR="00CB764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gánom ochrany prírody a</w:t>
      </w:r>
      <w:r w:rsidR="00AF69A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B764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krajiny</w:t>
      </w:r>
      <w:r w:rsidR="00AF69A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D0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9c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</w:p>
    <w:p w14:paraId="4CCBB0E1" w14:textId="7E79FE71" w:rsidR="004B6BB5" w:rsidRPr="008D0D6C" w:rsidRDefault="00F563BE" w:rsidP="00995B35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vodn</w:t>
      </w:r>
      <w:r w:rsidR="00EA1A2A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útvar</w:t>
      </w:r>
      <w:r w:rsidR="00CB764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 aj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orgánom štátnej vodnej správy</w:t>
      </w:r>
      <w:r w:rsidR="004B6BB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B274C" w:rsidRPr="008D0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25a</w:t>
      </w:r>
      <w:r w:rsidRPr="008D0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)</w:t>
      </w:r>
    </w:p>
    <w:p w14:paraId="7B0C2DEA" w14:textId="7E1747C5" w:rsidR="004B6BB5" w:rsidRPr="008D0D6C" w:rsidRDefault="004B6BB5" w:rsidP="00995B35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pamiatkový fond, archeologické nálezy a archeologické náleziská, aj s orgánom štátnej správy na ochranu pamiatkového fondu. </w:t>
      </w:r>
      <w:r w:rsidR="00AB274C" w:rsidRPr="008D0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25b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2C038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4974FB66" w14:textId="77777777" w:rsidR="004B6BB5" w:rsidRPr="008D0D6C" w:rsidRDefault="004B6BB5" w:rsidP="00995B3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4E8BAE" w14:textId="30F043D3" w:rsidR="004B6BB5" w:rsidRPr="008D0D6C" w:rsidRDefault="004B6BB5" w:rsidP="00995B3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E51D4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oznámk</w:t>
      </w:r>
      <w:r w:rsidR="00AB274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y pod čiarou k odkazom 25a</w:t>
      </w:r>
      <w:r w:rsidR="00710DC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AB274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 25b</w:t>
      </w:r>
      <w:r w:rsidR="00E51D4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10DC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znejú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C07AFEC" w14:textId="1E7A4C20" w:rsidR="00710DC6" w:rsidRPr="008D0D6C" w:rsidRDefault="004B6BB5" w:rsidP="00995B3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AB274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25a</w:t>
      </w:r>
      <w:r w:rsidR="00710DC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E8522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</w:t>
      </w:r>
      <w:r w:rsidR="00710DC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364/2004 Z. z. v znení neskorších predpisov. </w:t>
      </w:r>
    </w:p>
    <w:p w14:paraId="49D3E337" w14:textId="7A556D57" w:rsidR="00710DC6" w:rsidRPr="008D0D6C" w:rsidRDefault="00AB274C" w:rsidP="00710DC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25b</w:t>
      </w:r>
      <w:r w:rsidR="004B6BB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) § 10 a 11 zákona č. 49/2002 Z. z. o ochrane pamiatkového fondu v znení neskorších predpisov.</w:t>
      </w:r>
      <w:r w:rsidR="00710DC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50642E88" w14:textId="77777777" w:rsidR="00710DC6" w:rsidRPr="008D0D6C" w:rsidRDefault="00710DC6" w:rsidP="00995B3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6C4D62" w14:textId="0DB9BB18" w:rsidR="002C0383" w:rsidRPr="008D0D6C" w:rsidRDefault="002C0383" w:rsidP="00710DC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30 sa za odsek 1 vkladajú nové odseky 2 a 3, ktoré znejú: </w:t>
      </w:r>
    </w:p>
    <w:p w14:paraId="01E17362" w14:textId="22F6E74C" w:rsidR="00F563BE" w:rsidRPr="008D0D6C" w:rsidRDefault="002C0383" w:rsidP="00995B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(2) Príslušný orgán upovedomí navrhovateľa, povoľujúci orgán, rezortný orgán, dotknutý orgán, dotknutú obec a ostatných účastníkov konania o termíne a mieste prerokovania, ktoré sa uskutoční do 15 dní</w:t>
      </w:r>
      <w:r w:rsidR="00E51D4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</w:t>
      </w:r>
    </w:p>
    <w:p w14:paraId="411434B8" w14:textId="5F57FF23" w:rsidR="00F563BE" w:rsidRPr="008D0D6C" w:rsidRDefault="00F563BE" w:rsidP="00995B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uplynutia </w:t>
      </w:r>
      <w:r w:rsidR="00B2716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lehoty podľa § 23 ods. 4, ak ide o skutočnosti uvedené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18 ods. 1 písm. a) a d), </w:t>
      </w:r>
    </w:p>
    <w:p w14:paraId="3F374093" w14:textId="0A1CD3EA" w:rsidR="00F563BE" w:rsidRPr="008D0D6C" w:rsidRDefault="00F563BE" w:rsidP="00995B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vydania rozhodnutia v zisťovacom konaní podľa § 29 ods. 14 </w:t>
      </w:r>
      <w:r w:rsidR="0023106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ide o skutočnosti uvedené v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18 ods. 1 písm. b), c), e) a f), </w:t>
      </w:r>
    </w:p>
    <w:p w14:paraId="45B52E0E" w14:textId="478055BD" w:rsidR="00F563BE" w:rsidRPr="008D0D6C" w:rsidRDefault="00F563BE" w:rsidP="00995B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vydania odborného stanoviska podľa § 18 ods. 1 písm. g), </w:t>
      </w:r>
    </w:p>
    <w:p w14:paraId="52B4A314" w14:textId="0EFA675E" w:rsidR="00F563BE" w:rsidRPr="008D0D6C" w:rsidRDefault="00F563BE" w:rsidP="00995B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d) vydania rozhodnutia podľa § 19</w:t>
      </w:r>
      <w:r w:rsidR="0023106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6E127DB" w14:textId="77777777" w:rsidR="008C24D6" w:rsidRPr="008D0D6C" w:rsidRDefault="008C24D6" w:rsidP="00995B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C2E47C" w14:textId="377C2098" w:rsidR="00EF7560" w:rsidRPr="008D0D6C" w:rsidRDefault="008C24D6" w:rsidP="00792A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</w:t>
      </w:r>
      <w:r w:rsidR="005302F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Príslušný orgán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14A8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zverejní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 hodnotenia navrhovanej činnosti alebo jej zmeny prostredníctvom webového sídla</w:t>
      </w:r>
      <w:r w:rsidR="008D034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ministerstva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bezodkladne </w:t>
      </w:r>
      <w:r w:rsidR="00C1446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zašle rezortnému orgánu, povoľujúcemu orgánu, dotknutému orgánu, dotknutej obci a dotknutej verejnosti. Príslušný orgán bezodkladne zašle rozsah hodnotenia navrhovanej činnosti alebo jej zmeny navr</w:t>
      </w:r>
      <w:r w:rsidR="00A558A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hovateľovi spolu so stanoviskom, ktoré bolo</w:t>
      </w:r>
      <w:r w:rsidR="00792AA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F2B8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podkladom k vydaniu rozsahu hodnotenia.</w:t>
      </w:r>
      <w:r w:rsidR="002C038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DC4407C" w14:textId="77777777" w:rsidR="002F2B8B" w:rsidRPr="008D0D6C" w:rsidRDefault="002F2B8B" w:rsidP="00995B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EAD447" w14:textId="3F2939BB" w:rsidR="00EF7560" w:rsidRPr="008D0D6C" w:rsidRDefault="001139CC" w:rsidP="00995B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</w:t>
      </w:r>
      <w:r w:rsidR="00EF756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odseky 2 až 6 sa označujú </w:t>
      </w:r>
      <w:r w:rsidR="001D3A5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odseky </w:t>
      </w:r>
      <w:r w:rsidR="002F2B8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EF756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2F2B8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EF756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714A8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E652D56" w14:textId="77777777" w:rsidR="00D87CF5" w:rsidRPr="008D0D6C" w:rsidRDefault="00D87CF5" w:rsidP="00D8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9340D" w14:textId="1E195246" w:rsidR="00D87CF5" w:rsidRPr="008D0D6C" w:rsidRDefault="00D87CF5" w:rsidP="00A816D5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30 ods. 8 sa slová „odseku 5“ nahrádzajú slovami „odseku 7“. </w:t>
      </w:r>
    </w:p>
    <w:p w14:paraId="52CA2725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4C984D" w14:textId="56854F14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31 ods. 1 písm. d) sa za slovo „porovnanie“ vkladá slovo „</w:t>
      </w:r>
      <w:r w:rsidR="001C75B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vhodných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57B7DFE" w14:textId="77777777" w:rsidR="00F563BE" w:rsidRPr="008D0D6C" w:rsidRDefault="00F563BE" w:rsidP="00995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9D3FB4" w14:textId="65BE85C5" w:rsidR="00F563BE" w:rsidRPr="008D0D6C" w:rsidRDefault="00AC062F" w:rsidP="00710D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31 sa za odsek 3 vkladá nový odsek 4, ktorý znie:</w:t>
      </w:r>
    </w:p>
    <w:p w14:paraId="204A8434" w14:textId="1C373040" w:rsidR="00AC062F" w:rsidRPr="008D0D6C" w:rsidRDefault="00AC062F" w:rsidP="00AC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„(4)</w:t>
      </w:r>
      <w:r w:rsidR="008D2C5A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vypracovanie správy o hodnotení činnosti sa vyžaduje vysokoškolské vzdelanie druhého stupňa v odbore činnosti alebo oblasti činnosti </w:t>
      </w:r>
      <w:r w:rsidR="00B659BA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uvedenej vo všeobecne záväznom právnom predpise </w:t>
      </w:r>
      <w:r w:rsidR="00036ACA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vydanom podľa § 62 ods. 7.“.</w:t>
      </w:r>
    </w:p>
    <w:p w14:paraId="44A1D2B4" w14:textId="77777777" w:rsidR="00F563BE" w:rsidRPr="008D0D6C" w:rsidRDefault="00F563BE" w:rsidP="00995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2CFB6E" w14:textId="28678F08" w:rsidR="00AC062F" w:rsidRPr="008D0D6C" w:rsidRDefault="00AC062F" w:rsidP="00995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4 a 5 sa označujú ako odseky 5 a 6.</w:t>
      </w:r>
    </w:p>
    <w:p w14:paraId="27E6EDD7" w14:textId="77777777" w:rsidR="00AC062F" w:rsidRPr="008D0D6C" w:rsidRDefault="00AC062F" w:rsidP="00995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1D160A" w14:textId="2D608631" w:rsidR="00F563BE" w:rsidRPr="008D0D6C" w:rsidRDefault="00AC062F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32 sa za odsek 1 vkladá nový odsek 2, ktorý znie:</w:t>
      </w:r>
    </w:p>
    <w:p w14:paraId="3407E171" w14:textId="038740B6" w:rsidR="00AC062F" w:rsidRPr="008D0D6C" w:rsidRDefault="00AC062F" w:rsidP="00AC062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„(2)</w:t>
      </w:r>
      <w:r w:rsidR="009670B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vypracovanie zámeru sa vyžaduje vysokoškolské vzdelanie druhého stupňa v odbore činnosti alebo oblasti činnosti uvedenej</w:t>
      </w:r>
      <w:r w:rsidR="00D74FC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všeobecne záväznom právnom predpise</w:t>
      </w:r>
      <w:r w:rsidR="009670B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vydanom podľa § 62 ods. 7.“.</w:t>
      </w:r>
    </w:p>
    <w:p w14:paraId="2B069730" w14:textId="77777777" w:rsidR="00AC062F" w:rsidRPr="008D0D6C" w:rsidRDefault="00AC062F" w:rsidP="00AC062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1CAC55" w14:textId="7A0FB6D5" w:rsidR="00AC062F" w:rsidRPr="008D0D6C" w:rsidRDefault="00AC062F" w:rsidP="00AC062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Doterajší odsek 2 sa označuje ako odsek</w:t>
      </w:r>
      <w:r w:rsidR="008D2C5A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3.</w:t>
      </w:r>
    </w:p>
    <w:p w14:paraId="69E33E85" w14:textId="77777777" w:rsidR="00F563BE" w:rsidRPr="008D0D6C" w:rsidRDefault="00F563BE" w:rsidP="00995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E259B2" w14:textId="77777777" w:rsidR="00F563BE" w:rsidRPr="008D0D6C" w:rsidRDefault="00593B66" w:rsidP="00710DC6">
      <w:pPr>
        <w:numPr>
          <w:ilvl w:val="0"/>
          <w:numId w:val="1"/>
        </w:num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33 odsek 1 znie: </w:t>
      </w:r>
    </w:p>
    <w:p w14:paraId="20F999F1" w14:textId="12A78446" w:rsidR="00562397" w:rsidRPr="008D0D6C" w:rsidRDefault="005362EB" w:rsidP="00995B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„(1) Príslušný orgán do siedmich</w:t>
      </w:r>
      <w:r w:rsidR="002100B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dní od doručenia správy o hodnotení zašle správu o hodnotení činnosti na zaujatie stanoviska povoľujúcemu</w:t>
      </w:r>
      <w:r w:rsidR="009C54B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orgánu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 rezortnému</w:t>
      </w:r>
      <w:r w:rsidR="009C54B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orgánu</w:t>
      </w:r>
      <w:r w:rsidR="005C4F0F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dotknutému orgánu, dotknutej obci a mimovládnej organizácii podporujúcej ochranu životného prostredia, ak podala podnet podľa § 19,</w:t>
      </w:r>
      <w:r w:rsidR="00562397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ide o navrhovanú činnosť, ktorá môže mať vplyv samostatne alebo v kombinácii s inou činnosťou alebo s iným strategickým dokumentom na </w:t>
      </w:r>
    </w:p>
    <w:p w14:paraId="1FE76B28" w14:textId="19A865D4" w:rsidR="00562397" w:rsidRPr="008D0D6C" w:rsidRDefault="00F563BE" w:rsidP="00995B35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územie sústavy chránených území, aj štátnemu orgánu ochrany prírody a krajiny</w:t>
      </w:r>
      <w:r w:rsidR="00562397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8D0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9c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562397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52EF1CA" w14:textId="1658E7B9" w:rsidR="00562397" w:rsidRPr="008D0D6C" w:rsidRDefault="00562397" w:rsidP="00995B35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na vodný útvar</w:t>
      </w:r>
      <w:r w:rsidR="00D87CF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 aj orgánu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štátnej vodnej správy,</w:t>
      </w:r>
      <w:r w:rsidR="00AB274C" w:rsidRPr="008D0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25a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</w:p>
    <w:p w14:paraId="1381FF88" w14:textId="7C2F1E26" w:rsidR="00562397" w:rsidRPr="008D0D6C" w:rsidRDefault="00562397" w:rsidP="00995B35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pamiatkový fond, archeologické nálezy a archeologické náleziská, aj </w:t>
      </w:r>
      <w:r w:rsidR="00D87CF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orgánu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štátnej správy na ochranu pamiatkového fondu </w:t>
      </w:r>
      <w:r w:rsidR="000A00D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B274C" w:rsidRPr="008D0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25b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0A00D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392CA79" w14:textId="77777777" w:rsidR="000A00D1" w:rsidRPr="008D0D6C" w:rsidRDefault="000A00D1" w:rsidP="000A00D1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043FE0" w14:textId="77777777" w:rsidR="000A00D1" w:rsidRPr="008D0D6C" w:rsidRDefault="000A00D1" w:rsidP="000A00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33 sa za odsek 1 vkladá nový odsek 2, ktorý znie: </w:t>
      </w:r>
    </w:p>
    <w:p w14:paraId="7F97D249" w14:textId="54718EE6" w:rsidR="00F563BE" w:rsidRPr="008D0D6C" w:rsidRDefault="00B07E00" w:rsidP="000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="00BF526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</w:t>
      </w:r>
      <w:r w:rsidR="00BF5E7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ný orgán bezodkladne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zverejní správu o hodnotení prostredníctvom webového sídla</w:t>
      </w:r>
      <w:r w:rsidR="008D034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ministerstva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  <w:r w:rsidR="009C54B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347C25F" w14:textId="77777777" w:rsidR="00BF5269" w:rsidRPr="008D0D6C" w:rsidRDefault="00BF5269" w:rsidP="0007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921BF7" w14:textId="77777777" w:rsidR="00BF5269" w:rsidRPr="008D0D6C" w:rsidRDefault="00BF5269" w:rsidP="0007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Doterajší odsek 2 sa označuje ako odsek 3.</w:t>
      </w:r>
    </w:p>
    <w:p w14:paraId="5D465E07" w14:textId="77777777" w:rsidR="00BF5269" w:rsidRPr="008D0D6C" w:rsidRDefault="00BF5269" w:rsidP="000A0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4CA420" w14:textId="77777777" w:rsidR="00F563BE" w:rsidRPr="008D0D6C" w:rsidRDefault="00F563BE" w:rsidP="00995B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8627D9" w14:textId="79E22900" w:rsidR="00BF5E79" w:rsidRPr="008D0D6C" w:rsidRDefault="00BF5E79" w:rsidP="00BF5E7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34 ods. 1 sa slová „§ 33 ods. 2“ nahrádzajú slovami „§ 33 ods. 3“.</w:t>
      </w:r>
    </w:p>
    <w:p w14:paraId="20445E4B" w14:textId="77777777" w:rsidR="00BF5E79" w:rsidRPr="008D0D6C" w:rsidRDefault="00BF5E79" w:rsidP="00BF5E7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413976" w14:textId="71EBDA52" w:rsidR="00F563BE" w:rsidRPr="008D0D6C" w:rsidRDefault="00DD07B6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47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ods. 2 sa na konci pripája táto veta: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D465BE8" w14:textId="0E5E16F2" w:rsidR="00F563BE" w:rsidRPr="008D0D6C" w:rsidRDefault="003521FC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79322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Konzultácie sa môžu konať prostredníctvom príslušného spoločného </w:t>
      </w:r>
      <w:r w:rsidR="00DD07B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orgánu.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2E706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7F6AEE1" w14:textId="77777777" w:rsidR="004B575A" w:rsidRPr="008D0D6C" w:rsidRDefault="004B575A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9FAFC1" w14:textId="1BE92AB1" w:rsidR="004B575A" w:rsidRPr="008D0D6C" w:rsidRDefault="004B575A" w:rsidP="004B575A">
      <w:pPr>
        <w:pStyle w:val="Odsekzoznamu"/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54 </w:t>
      </w:r>
      <w:r w:rsidR="007B6897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2 </w:t>
      </w:r>
      <w:r w:rsidR="00A16858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sa za písmeno u) vkladá nové písmeno v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A16858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14:paraId="4D722C70" w14:textId="52209A12" w:rsidR="004B575A" w:rsidRPr="008D0D6C" w:rsidRDefault="004B575A" w:rsidP="004B575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A16858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57279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každých šesť</w:t>
      </w:r>
      <w:r w:rsidR="00A16858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rokov </w:t>
      </w:r>
      <w:r w:rsidR="00BF5E7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oznamuje Európskej komisii informácie, ktoré má k</w:t>
      </w:r>
      <w:r w:rsidR="00FF0767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F5E7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dispozícii</w:t>
      </w:r>
      <w:r w:rsidR="00FF0767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F5E7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</w:t>
      </w:r>
      <w:r w:rsidR="00A16858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najmä </w:t>
      </w:r>
      <w:proofErr w:type="spellStart"/>
      <w:r w:rsidR="00BF5E7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inormácie</w:t>
      </w:r>
      <w:proofErr w:type="spellEnd"/>
      <w:r w:rsidR="00BF5E7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16858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</w:p>
    <w:p w14:paraId="62FD621E" w14:textId="4C1593EF" w:rsidR="00A16858" w:rsidRPr="008D0D6C" w:rsidRDefault="00B241D2" w:rsidP="00A16858">
      <w:pPr>
        <w:pStyle w:val="Odsekzoznamu"/>
        <w:numPr>
          <w:ilvl w:val="0"/>
          <w:numId w:val="16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A03FBA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očte navrhovaných činností alebo ich zmien uvedených v prílohe č. 8, ktoré podliehali posudzovan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iu vplyvov,</w:t>
      </w:r>
    </w:p>
    <w:p w14:paraId="11CC14BA" w14:textId="34C0B155" w:rsidR="00B241D2" w:rsidRPr="008D0D6C" w:rsidRDefault="00B241D2" w:rsidP="00A16858">
      <w:pPr>
        <w:pStyle w:val="Odsekzoznamu"/>
        <w:numPr>
          <w:ilvl w:val="0"/>
          <w:numId w:val="16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zozname posudzovaných navrhovaných činností alebo ich zmien podľa položiek v prílohe č. 8,</w:t>
      </w:r>
    </w:p>
    <w:p w14:paraId="34017C37" w14:textId="219D5BFB" w:rsidR="00B241D2" w:rsidRPr="008D0D6C" w:rsidRDefault="00B241D2" w:rsidP="00A16858">
      <w:pPr>
        <w:pStyle w:val="Odsekzoznamu"/>
        <w:numPr>
          <w:ilvl w:val="0"/>
          <w:numId w:val="16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počte navrhovaných činností alebo ich zmien, ktoré podliehali zisťovaciemu konaniu,</w:t>
      </w:r>
    </w:p>
    <w:p w14:paraId="19FED43F" w14:textId="30D55FA5" w:rsidR="00B241D2" w:rsidRPr="008D0D6C" w:rsidRDefault="00B241D2" w:rsidP="00B241D2">
      <w:pPr>
        <w:pStyle w:val="Odsekzoznamu"/>
        <w:numPr>
          <w:ilvl w:val="0"/>
          <w:numId w:val="16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odhadoch dopadov na posudzovanie vplyvov vrátane dopadov tohto zákona na malé a stredné </w:t>
      </w:r>
      <w:r w:rsidR="00E3188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podniky</w:t>
      </w:r>
      <w:r w:rsidR="00BF5E7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,“.</w:t>
      </w:r>
    </w:p>
    <w:p w14:paraId="4D14C4F9" w14:textId="77777777" w:rsidR="00BF5E79" w:rsidRPr="008D0D6C" w:rsidRDefault="00BF5E79" w:rsidP="00BF5E79">
      <w:pPr>
        <w:pStyle w:val="Odsekzoznamu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D09172" w14:textId="03148997" w:rsidR="00B241D2" w:rsidRPr="008D0D6C" w:rsidRDefault="00B241D2" w:rsidP="00B241D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písmená v) a w) sa označujú ako písmená </w:t>
      </w:r>
      <w:r w:rsidR="00E3188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w) a x).</w:t>
      </w:r>
    </w:p>
    <w:p w14:paraId="2F408675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7312AA" w14:textId="77777777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60 odsek 2 znie: </w:t>
      </w:r>
    </w:p>
    <w:p w14:paraId="2E9FEDA2" w14:textId="4616FC7D" w:rsidR="00F563BE" w:rsidRPr="008D0D6C" w:rsidRDefault="003521FC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„(2) Vypracovanie zámeru podľa § 22 </w:t>
      </w:r>
      <w:r w:rsidR="002E706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 oznámenia o zmene podľa § 29 ods. 1 písm. b)</w:t>
      </w:r>
      <w:r w:rsidR="009555C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zabezpečuje navrhovateľ. </w:t>
      </w:r>
      <w:bookmarkStart w:id="0" w:name="_GoBack"/>
      <w:r w:rsidR="00F03DBE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 o hodnotení činnosti podľa §</w:t>
      </w:r>
      <w:r w:rsidR="007679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03D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31 zabezpečuje navrhovateľ. </w:t>
      </w:r>
      <w:bookmarkEnd w:id="0"/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S cieľom zabrániť duplicite posúdení môže navrhovateľ pri vypracovaní zámeru, oznámenia o zmene a</w:t>
      </w:r>
      <w:r w:rsidR="009555C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76E9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správy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hodnotení činnosti využiť </w:t>
      </w:r>
      <w:r w:rsidR="00920E0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verejne dostupné informácie z</w:t>
      </w:r>
      <w:r w:rsidR="001006E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predchádzajúcich</w:t>
      </w:r>
      <w:r w:rsidR="00920E0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relevantných posúdení.</w:t>
      </w:r>
      <w:r w:rsidR="00E8522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relevantné posúdenie sa považuje </w:t>
      </w:r>
      <w:r w:rsidR="00876E9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najmä</w:t>
      </w:r>
      <w:r w:rsidR="00E8522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správa o hodnotení strategického dokumentu podľa § 9 a výsledok primeraného hodnotenia podľa osobitného predpisu</w:t>
      </w:r>
      <w:r w:rsidR="000B329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810F7" w:rsidRPr="008D0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35c</w:t>
      </w:r>
      <w:r w:rsidR="000B329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708ECD97" w14:textId="77777777" w:rsidR="00D443CA" w:rsidRPr="008D0D6C" w:rsidRDefault="00D443CA" w:rsidP="00E50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E8DE69" w14:textId="7F7F19E6" w:rsidR="004E4A4E" w:rsidRPr="008D0D6C" w:rsidRDefault="004E4A4E" w:rsidP="00E50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 odkazu </w:t>
      </w:r>
      <w:r w:rsidR="007810F7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35c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039A66FE" w14:textId="79986D5C" w:rsidR="004E4A4E" w:rsidRPr="008D0D6C" w:rsidRDefault="004E4A4E" w:rsidP="00E50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7810F7" w:rsidRPr="008D0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35c</w:t>
      </w:r>
      <w:r w:rsidR="007810F7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§ 28 zákona č. 543/2002 Z. z. v znení neskorších predpisov.“.</w:t>
      </w:r>
    </w:p>
    <w:p w14:paraId="3E91A5F7" w14:textId="77777777" w:rsidR="004E4A4E" w:rsidRPr="008D0D6C" w:rsidRDefault="004E4A4E" w:rsidP="00E50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A8FB05" w14:textId="18F36442" w:rsidR="00D443CA" w:rsidRPr="008D0D6C" w:rsidRDefault="00D443CA" w:rsidP="00710DC6">
      <w:pPr>
        <w:pStyle w:val="Default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</w:rPr>
      </w:pPr>
      <w:r w:rsidRPr="008D0D6C">
        <w:rPr>
          <w:rFonts w:ascii="Times New Roman" w:hAnsi="Times New Roman" w:cs="Times New Roman"/>
        </w:rPr>
        <w:t>V § 62 odsek 6 znie:</w:t>
      </w:r>
    </w:p>
    <w:p w14:paraId="4096E748" w14:textId="397974BE" w:rsidR="00D443CA" w:rsidRPr="008D0D6C" w:rsidRDefault="0059573A" w:rsidP="004B575A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8D0D6C">
        <w:rPr>
          <w:rFonts w:ascii="Times New Roman" w:hAnsi="Times New Roman" w:cs="Times New Roman"/>
        </w:rPr>
        <w:lastRenderedPageBreak/>
        <w:t xml:space="preserve">„(6) </w:t>
      </w:r>
      <w:r w:rsidR="00D443CA" w:rsidRPr="008D0D6C">
        <w:rPr>
          <w:rFonts w:ascii="Times New Roman" w:hAnsi="Times New Roman" w:cs="Times New Roman"/>
        </w:rPr>
        <w:t xml:space="preserve">Ministerstvo </w:t>
      </w:r>
      <w:r w:rsidR="004B575A" w:rsidRPr="008D0D6C">
        <w:rPr>
          <w:rFonts w:ascii="Times New Roman" w:hAnsi="Times New Roman" w:cs="Times New Roman"/>
        </w:rPr>
        <w:t>vyčiarkne</w:t>
      </w:r>
      <w:r w:rsidR="00D443CA" w:rsidRPr="008D0D6C">
        <w:rPr>
          <w:rFonts w:ascii="Times New Roman" w:hAnsi="Times New Roman" w:cs="Times New Roman"/>
        </w:rPr>
        <w:t xml:space="preserve"> zo zoznamu osobu, ktorá opakovane alebo hrubo porušila svoje povinnosti v priebehu posudzovania vplyvov na životné prostredie alebo v súvislosti s</w:t>
      </w:r>
      <w:r w:rsidR="00572790" w:rsidRPr="008D0D6C">
        <w:rPr>
          <w:rFonts w:ascii="Times New Roman" w:hAnsi="Times New Roman" w:cs="Times New Roman"/>
        </w:rPr>
        <w:t> </w:t>
      </w:r>
      <w:r w:rsidR="00D443CA" w:rsidRPr="008D0D6C">
        <w:rPr>
          <w:rFonts w:ascii="Times New Roman" w:hAnsi="Times New Roman" w:cs="Times New Roman"/>
        </w:rPr>
        <w:t>ním</w:t>
      </w:r>
      <w:r w:rsidR="00572790" w:rsidRPr="008D0D6C">
        <w:rPr>
          <w:rFonts w:ascii="Times New Roman" w:hAnsi="Times New Roman" w:cs="Times New Roman"/>
        </w:rPr>
        <w:t>,</w:t>
      </w:r>
      <w:r w:rsidR="00D443CA" w:rsidRPr="008D0D6C">
        <w:rPr>
          <w:rFonts w:ascii="Times New Roman" w:hAnsi="Times New Roman" w:cs="Times New Roman"/>
        </w:rPr>
        <w:t xml:space="preserve"> najmä a</w:t>
      </w:r>
      <w:r w:rsidR="007B6897" w:rsidRPr="008D0D6C">
        <w:rPr>
          <w:rFonts w:ascii="Times New Roman" w:hAnsi="Times New Roman" w:cs="Times New Roman"/>
        </w:rPr>
        <w:t xml:space="preserve">k v zámere, správe o hodnotení </w:t>
      </w:r>
      <w:r w:rsidR="00D443CA" w:rsidRPr="008D0D6C">
        <w:rPr>
          <w:rFonts w:ascii="Times New Roman" w:hAnsi="Times New Roman" w:cs="Times New Roman"/>
        </w:rPr>
        <w:t xml:space="preserve">alebo odbornom posudku uviedla </w:t>
      </w:r>
      <w:r w:rsidR="004B575A" w:rsidRPr="008D0D6C">
        <w:rPr>
          <w:rFonts w:ascii="Times New Roman" w:hAnsi="Times New Roman" w:cs="Times New Roman"/>
        </w:rPr>
        <w:t>nepravdivé alebo neúplné údaje.“</w:t>
      </w:r>
      <w:r w:rsidR="004507DF" w:rsidRPr="008D0D6C">
        <w:rPr>
          <w:rFonts w:ascii="Times New Roman" w:hAnsi="Times New Roman" w:cs="Times New Roman"/>
        </w:rPr>
        <w:t>.</w:t>
      </w:r>
    </w:p>
    <w:p w14:paraId="12DA77B9" w14:textId="77777777" w:rsidR="004B575A" w:rsidRPr="008D0D6C" w:rsidRDefault="004B575A" w:rsidP="004B575A">
      <w:pPr>
        <w:pStyle w:val="Default"/>
        <w:jc w:val="both"/>
        <w:rPr>
          <w:rFonts w:ascii="Times New Roman" w:hAnsi="Times New Roman" w:cs="Times New Roman"/>
        </w:rPr>
      </w:pPr>
    </w:p>
    <w:p w14:paraId="622FA7E8" w14:textId="6C2B228F" w:rsidR="004B575A" w:rsidRPr="008D0D6C" w:rsidRDefault="004B575A" w:rsidP="004B575A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D0D6C">
        <w:rPr>
          <w:rFonts w:ascii="Times New Roman" w:hAnsi="Times New Roman" w:cs="Times New Roman"/>
        </w:rPr>
        <w:t xml:space="preserve">V § 62 sa za odsek 6 vkladá nový odsek 7, ktorý znie: </w:t>
      </w:r>
    </w:p>
    <w:p w14:paraId="03C65EAF" w14:textId="0649A072" w:rsidR="004B575A" w:rsidRPr="008D0D6C" w:rsidRDefault="004B575A" w:rsidP="004B575A">
      <w:pPr>
        <w:pStyle w:val="Default"/>
        <w:jc w:val="both"/>
        <w:rPr>
          <w:rFonts w:ascii="Times New Roman" w:hAnsi="Times New Roman" w:cs="Times New Roman"/>
          <w:b/>
        </w:rPr>
      </w:pPr>
      <w:r w:rsidRPr="008D0D6C">
        <w:rPr>
          <w:rFonts w:ascii="Times New Roman" w:hAnsi="Times New Roman" w:cs="Times New Roman"/>
        </w:rPr>
        <w:t>„ (7) Ministerstvo môže vyčiarknuť zo zoznamu osobu, ktorá</w:t>
      </w:r>
    </w:p>
    <w:p w14:paraId="78338421" w14:textId="0A409448" w:rsidR="00D443CA" w:rsidRPr="008D0D6C" w:rsidRDefault="004B575A" w:rsidP="00995B35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8D0D6C">
        <w:rPr>
          <w:rFonts w:ascii="Times New Roman" w:hAnsi="Times New Roman" w:cs="Times New Roman"/>
        </w:rPr>
        <w:t xml:space="preserve">a) </w:t>
      </w:r>
      <w:r w:rsidR="00D443CA" w:rsidRPr="008D0D6C">
        <w:rPr>
          <w:rFonts w:ascii="Times New Roman" w:hAnsi="Times New Roman" w:cs="Times New Roman"/>
        </w:rPr>
        <w:t xml:space="preserve">bez závažného dôvodu neoznámila zmenu údajov podľa § 61 ods. 9 písm. a) a d), </w:t>
      </w:r>
    </w:p>
    <w:p w14:paraId="6B60D10F" w14:textId="15BDAF52" w:rsidR="00D443CA" w:rsidRPr="008D0D6C" w:rsidRDefault="004B575A" w:rsidP="00995B35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8D0D6C">
        <w:rPr>
          <w:rFonts w:ascii="Times New Roman" w:hAnsi="Times New Roman" w:cs="Times New Roman"/>
        </w:rPr>
        <w:t xml:space="preserve">b) </w:t>
      </w:r>
      <w:r w:rsidR="00D46521" w:rsidRPr="008D0D6C">
        <w:rPr>
          <w:rFonts w:ascii="Times New Roman" w:hAnsi="Times New Roman" w:cs="Times New Roman"/>
        </w:rPr>
        <w:t>nezúčastnila sa na školení alebo</w:t>
      </w:r>
    </w:p>
    <w:p w14:paraId="3171FF4F" w14:textId="54E31D7F" w:rsidR="00D443CA" w:rsidRPr="008D0D6C" w:rsidRDefault="004B575A" w:rsidP="00995B35">
      <w:pPr>
        <w:spacing w:after="0" w:line="240" w:lineRule="auto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</w:rPr>
        <w:t xml:space="preserve">c) </w:t>
      </w:r>
      <w:r w:rsidR="00D443CA" w:rsidRPr="008D0D6C">
        <w:rPr>
          <w:rFonts w:ascii="Times New Roman" w:hAnsi="Times New Roman" w:cs="Times New Roman"/>
          <w:sz w:val="24"/>
          <w:szCs w:val="24"/>
        </w:rPr>
        <w:t>nemôže vykonávať svoju činnosť pre závažné skutočnosti dlhodobého charakteru.“.</w:t>
      </w:r>
    </w:p>
    <w:p w14:paraId="0C0FFA02" w14:textId="2A68AC94" w:rsidR="004B575A" w:rsidRPr="008D0D6C" w:rsidRDefault="004B575A" w:rsidP="004B575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CB174FF" w14:textId="0EE21C34" w:rsidR="004B575A" w:rsidRPr="008D0D6C" w:rsidRDefault="004B575A" w:rsidP="004B575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D0D6C">
        <w:rPr>
          <w:rFonts w:ascii="Times New Roman" w:hAnsi="Times New Roman" w:cs="Times New Roman"/>
          <w:sz w:val="24"/>
          <w:szCs w:val="24"/>
        </w:rPr>
        <w:t xml:space="preserve">Doterajší odsek 7 za označuje ako odsek 8. </w:t>
      </w:r>
    </w:p>
    <w:p w14:paraId="375222FB" w14:textId="77777777" w:rsidR="00F563BE" w:rsidRPr="008D0D6C" w:rsidRDefault="00F563BE" w:rsidP="004B575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14D0B9" w14:textId="27E5489D" w:rsidR="00F563BE" w:rsidRPr="008D0D6C" w:rsidRDefault="00D8575D" w:rsidP="00710DC6">
      <w:pPr>
        <w:pStyle w:val="Odsekzoznamu"/>
        <w:numPr>
          <w:ilvl w:val="0"/>
          <w:numId w:val="1"/>
        </w:num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63 odsek 1 znie: </w:t>
      </w:r>
    </w:p>
    <w:p w14:paraId="6A98255E" w14:textId="0327A69C" w:rsidR="00F563BE" w:rsidRPr="008D0D6C" w:rsidRDefault="00F563BE" w:rsidP="00995B35">
      <w:pPr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„(1) Príslušný orgán pri posudzovaní vplyvov strategických dokumentov a</w:t>
      </w:r>
      <w:r w:rsidR="000A00D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navrhovaných činností zabezpečí vykonanie konzultácií s</w:t>
      </w:r>
      <w:r w:rsidR="00D8575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povoľujúcim</w:t>
      </w:r>
      <w:r w:rsidR="00D8575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orgánom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schvaľujúcim orgánom, rezortným </w:t>
      </w:r>
      <w:r w:rsidR="005C4F0F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orgánom,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dotknutým orgánom, dotknutou obcou a dotknutou verejnosťou, ktorá má možnosť zúčastniť sa konzultácií počas celého procesu posudzovania vplyvov.“.</w:t>
      </w:r>
    </w:p>
    <w:p w14:paraId="20A20DF4" w14:textId="77777777" w:rsidR="008C1CB6" w:rsidRPr="008D0D6C" w:rsidRDefault="008C1CB6" w:rsidP="00E50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FE025E" w14:textId="78CB9C2C" w:rsidR="008C1CB6" w:rsidRPr="008D0D6C" w:rsidRDefault="00D46521" w:rsidP="00710DC6">
      <w:pPr>
        <w:pStyle w:val="Odsekzoznamu"/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§ 63 sa vkladá </w:t>
      </w:r>
      <w:r w:rsidR="008C1CB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§ 63a, ktorý vrátane nadpisu znie:</w:t>
      </w:r>
    </w:p>
    <w:p w14:paraId="27FEFD03" w14:textId="77777777" w:rsidR="008D48E1" w:rsidRPr="008D0D6C" w:rsidRDefault="008D48E1" w:rsidP="008D48E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33F884" w14:textId="38D57209" w:rsidR="008C1CB6" w:rsidRPr="008D0D6C" w:rsidRDefault="008C1CB6" w:rsidP="00995B35">
      <w:pPr>
        <w:pStyle w:val="Odsekzoznamu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86787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63a</w:t>
      </w:r>
    </w:p>
    <w:p w14:paraId="7F56662B" w14:textId="309A727D" w:rsidR="0059573A" w:rsidRPr="008D0D6C" w:rsidRDefault="0059573A" w:rsidP="00995B35">
      <w:pPr>
        <w:pStyle w:val="Odsekzoznamu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Konflikt záujmov</w:t>
      </w:r>
    </w:p>
    <w:p w14:paraId="2236E644" w14:textId="77777777" w:rsidR="008C1CB6" w:rsidRPr="008D0D6C" w:rsidRDefault="008C1CB6" w:rsidP="00995B35">
      <w:pPr>
        <w:pStyle w:val="Odsekzoznamu"/>
        <w:spacing w:after="0" w:line="240" w:lineRule="auto"/>
        <w:ind w:left="426"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796EC9" w14:textId="474E1B95" w:rsidR="008C1CB6" w:rsidRPr="008D0D6C" w:rsidRDefault="008C1CB6" w:rsidP="00995B35">
      <w:pPr>
        <w:pStyle w:val="Odsekzoznamu"/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hAnsi="Times New Roman" w:cs="Times New Roman"/>
          <w:sz w:val="24"/>
          <w:szCs w:val="24"/>
        </w:rPr>
        <w:t>Ak sa v konaní podľa tohto zákona preukáže, že zamestnanec príslušného orgánu je v konflikte záujmov, nemôže takýto za</w:t>
      </w:r>
      <w:r w:rsidR="00284D12" w:rsidRPr="008D0D6C">
        <w:rPr>
          <w:rFonts w:ascii="Times New Roman" w:hAnsi="Times New Roman" w:cs="Times New Roman"/>
          <w:sz w:val="24"/>
          <w:szCs w:val="24"/>
        </w:rPr>
        <w:t xml:space="preserve">mestnanec vykonať žiadny úkon vo </w:t>
      </w:r>
      <w:r w:rsidRPr="008D0D6C">
        <w:rPr>
          <w:rFonts w:ascii="Times New Roman" w:hAnsi="Times New Roman" w:cs="Times New Roman"/>
          <w:sz w:val="24"/>
          <w:szCs w:val="24"/>
        </w:rPr>
        <w:t>veci. Za konflikt záujmov sa považuje</w:t>
      </w:r>
      <w:r w:rsidR="009D3935" w:rsidRPr="008D0D6C">
        <w:rPr>
          <w:rFonts w:ascii="Times New Roman" w:hAnsi="Times New Roman" w:cs="Times New Roman"/>
          <w:sz w:val="24"/>
          <w:szCs w:val="24"/>
        </w:rPr>
        <w:t xml:space="preserve">, najmä </w:t>
      </w:r>
      <w:r w:rsidRPr="008D0D6C">
        <w:rPr>
          <w:rFonts w:ascii="Times New Roman" w:hAnsi="Times New Roman" w:cs="Times New Roman"/>
          <w:sz w:val="24"/>
          <w:szCs w:val="24"/>
        </w:rPr>
        <w:t>ak sa zamestnanec podieľal na vypracovaní zámeru alebo správy o hodnotení k činnosti, ktorá je predmetom posudzovania vplyvov na životné prostredie.“.</w:t>
      </w:r>
    </w:p>
    <w:p w14:paraId="69DE7105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A2BFE9" w14:textId="4F4B244F" w:rsidR="00F563BE" w:rsidRPr="008D0D6C" w:rsidRDefault="00224223" w:rsidP="00710DC6">
      <w:pPr>
        <w:numPr>
          <w:ilvl w:val="0"/>
          <w:numId w:val="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§ 64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písmeno a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znie: </w:t>
      </w:r>
    </w:p>
    <w:p w14:paraId="1FA9011F" w14:textId="45A98216" w:rsidR="00F563BE" w:rsidRPr="008D0D6C" w:rsidRDefault="00F563BE" w:rsidP="00E50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22422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konania podľa </w:t>
      </w:r>
      <w:r w:rsidR="0022422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druhej a </w:t>
      </w:r>
      <w:r w:rsidR="0040173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štvrtej časti zákona,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18A8552" w14:textId="77777777" w:rsidR="00EF4E10" w:rsidRPr="008D0D6C" w:rsidRDefault="00EF4E10" w:rsidP="00E50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2942CD" w14:textId="06723AB7" w:rsidR="00EF4E10" w:rsidRPr="008D0D6C" w:rsidRDefault="00EF4E10" w:rsidP="00EF4E10">
      <w:pPr>
        <w:pStyle w:val="Odsekzoznamu"/>
        <w:numPr>
          <w:ilvl w:val="0"/>
          <w:numId w:val="1"/>
        </w:numPr>
        <w:spacing w:after="0" w:line="240" w:lineRule="auto"/>
        <w:ind w:left="709" w:right="-142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§ 64 sa dopĺňa písmenom f), ktoré znie:</w:t>
      </w:r>
    </w:p>
    <w:p w14:paraId="4E5DFAFA" w14:textId="79AC29FD" w:rsidR="00EF4E10" w:rsidRPr="008D0D6C" w:rsidRDefault="00EF4E10" w:rsidP="00EF4E10">
      <w:pPr>
        <w:spacing w:after="0" w:line="240" w:lineRule="auto"/>
        <w:ind w:left="65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„f) konfliktu záujmov podľa § 63a.“.</w:t>
      </w:r>
    </w:p>
    <w:p w14:paraId="319CD3EF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7B5136" w14:textId="4E7A60E5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65</w:t>
      </w:r>
      <w:r w:rsidR="00FF70B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vkladá § 65</w:t>
      </w:r>
      <w:r w:rsidR="00FF70B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vrátane nadpisu znie:</w:t>
      </w:r>
    </w:p>
    <w:p w14:paraId="5DE77934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21B202" w14:textId="560EB3D2" w:rsidR="00F563BE" w:rsidRPr="008D0D6C" w:rsidRDefault="00F563BE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65</w:t>
      </w:r>
      <w:r w:rsidR="00FF70B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</w:p>
    <w:p w14:paraId="6BB6C2B4" w14:textId="77777777" w:rsidR="00F563BE" w:rsidRPr="008D0D6C" w:rsidRDefault="00D8575D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Prechodné ustanovenia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úpravám účinným od 15. mája 2017</w:t>
      </w:r>
    </w:p>
    <w:p w14:paraId="5D585445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A5D607" w14:textId="77777777" w:rsidR="00F563BE" w:rsidRPr="008D0D6C" w:rsidRDefault="00F563BE" w:rsidP="00995B35">
      <w:pPr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(1) Konania o posudzovaní vplyvov navrhovanej činnosti alebo jej zmeny začaté pred 15. májom 2017 sa dokončia</w:t>
      </w:r>
    </w:p>
    <w:p w14:paraId="151080CB" w14:textId="650B76F1" w:rsidR="00F563BE" w:rsidRPr="008D0D6C" w:rsidRDefault="00F563BE" w:rsidP="00995B35">
      <w:pPr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a) podľa predpisov účinných od 1</w:t>
      </w:r>
      <w:r w:rsidR="00D4652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 mája 2017, ak v týchto konaniach rozsah hodnotenia navrhovanej činnosti alebo jej zmeny ešte nebol vydaný,</w:t>
      </w:r>
    </w:p>
    <w:p w14:paraId="3529B2B4" w14:textId="1A8722A5" w:rsidR="00F563BE" w:rsidRPr="008D0D6C" w:rsidRDefault="00F563BE" w:rsidP="00995B35">
      <w:pPr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b) podľa predpisov účinných do 1</w:t>
      </w:r>
      <w:r w:rsidR="00D4652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mája 2017, ak v týchto konaniach rozsah hodnotenia už bol vydaný. </w:t>
      </w:r>
    </w:p>
    <w:p w14:paraId="5F6C2C72" w14:textId="7CE8FC19" w:rsidR="00F563BE" w:rsidRPr="008D0D6C" w:rsidRDefault="00F563BE" w:rsidP="00A20B37">
      <w:pPr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(2) Zisťovacie konania začaté pred 15. májom 2017 sa dokončia podľa predpisov účinných do 1</w:t>
      </w:r>
      <w:r w:rsidR="00D4652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 mája 2017.</w:t>
      </w:r>
      <w:r w:rsidR="00A20B37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5F9D5AB5" w14:textId="77777777" w:rsidR="00A20B37" w:rsidRPr="008D0D6C" w:rsidRDefault="00A20B37" w:rsidP="00A20B37">
      <w:pPr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F20CF8" w14:textId="45BF0B16" w:rsidR="00F563BE" w:rsidRPr="008D0D6C" w:rsidRDefault="00BE139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prílohe č. 8a kapitole III.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 druhom bode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vypúšťa slovo „Stručný“.</w:t>
      </w:r>
    </w:p>
    <w:p w14:paraId="07E87418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BA62B4" w14:textId="0E2C7B88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prílohe č. 9 kapitole II.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štvrtom bode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slovo „podobne“ nahrádza slovami „ukončenie činnosti“.</w:t>
      </w:r>
    </w:p>
    <w:p w14:paraId="3869971E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D719F6" w14:textId="6967C398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prílohe č. 9 kapitole II.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ôsmom bode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sa vypúšťa slovo „Stručný“.</w:t>
      </w:r>
    </w:p>
    <w:p w14:paraId="680BD7D1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636AE2" w14:textId="4CC78372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prílohe č. 9 kapitole IV.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prvom bode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 slovo „záber“ vkladajú slová „</w:t>
      </w:r>
      <w:r w:rsidR="00E57AE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lesných pozemkov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a“.</w:t>
      </w:r>
    </w:p>
    <w:p w14:paraId="6608208A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D53010" w14:textId="498AEAB7" w:rsidR="00F563BE" w:rsidRPr="008D0D6C" w:rsidRDefault="00BE139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prílohe č. 9 kapitole IV.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 piatom bode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 slová „navrhovanej činnosti na“  vkladajú slová „biodiverzitu a“. </w:t>
      </w:r>
    </w:p>
    <w:p w14:paraId="6DA1BF29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2F7091" w14:textId="335C9B44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prílohe č. 10 kapitole I.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tretí bod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</w:t>
      </w:r>
      <w:r w:rsidR="0073069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2D0B3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„3. Požiadavky na vstupy (napr.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záber </w:t>
      </w:r>
      <w:r w:rsidR="00E57AE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lesných pozemkov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 pôdy, využívanie vody, potreba surovín a celkové využitie prírodných zdrojov, potreba energetických zdrojov).“.</w:t>
      </w:r>
    </w:p>
    <w:p w14:paraId="43FE6170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CDBC9" w14:textId="1E885088" w:rsidR="00F563BE" w:rsidRPr="008D0D6C" w:rsidRDefault="00BE139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prílohe č. 10 kapitole I.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 siedmom bode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="00BF78B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konci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pripájajú tieto slová</w:t>
      </w:r>
      <w:r w:rsidR="009127F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„vrátane ovplyvňovania biodiverzity“.</w:t>
      </w:r>
    </w:p>
    <w:p w14:paraId="69B8562E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CF0A56" w14:textId="6E862A46" w:rsidR="00F563BE" w:rsidRPr="008D0D6C" w:rsidRDefault="00BE139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prílohe č. 10 kapitole I. </w:t>
      </w:r>
      <w:r w:rsidR="008D48E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ô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smom bode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A734E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konci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pripájajú tieto slová</w:t>
      </w:r>
      <w:r w:rsidR="009127F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„(napr. prírodné katastrofy, zmena klímy)“.</w:t>
      </w:r>
    </w:p>
    <w:p w14:paraId="24CC671A" w14:textId="77777777" w:rsidR="00F563BE" w:rsidRPr="008D0D6C" w:rsidRDefault="00F563BE" w:rsidP="00E50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3D7EDC" w14:textId="12854730" w:rsidR="00E2200A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prílohe č. 10 kapitole II</w:t>
      </w:r>
      <w:r w:rsidR="008A38F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 treťom bode sa na konci pripájajú tieto slová: „a v horninovom prostredí.“</w:t>
      </w:r>
    </w:p>
    <w:p w14:paraId="0D96F7AB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92DA47" w14:textId="6BE8BF74" w:rsidR="008A5654" w:rsidRPr="008D0D6C" w:rsidRDefault="00F563BE" w:rsidP="008A565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prílohe č. 10 kapitole II.</w:t>
      </w:r>
      <w:r w:rsidR="00960AF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5654" w:rsidRPr="008D0D6C">
        <w:rPr>
          <w:rFonts w:ascii="Times" w:hAnsi="Times" w:cs="Times"/>
          <w:sz w:val="24"/>
          <w:szCs w:val="24"/>
        </w:rPr>
        <w:t xml:space="preserve">štvrtom bode sa vkladá nový </w:t>
      </w:r>
      <w:proofErr w:type="spellStart"/>
      <w:r w:rsidR="008A5654" w:rsidRPr="008D0D6C">
        <w:rPr>
          <w:rFonts w:ascii="Times" w:hAnsi="Times" w:cs="Times"/>
          <w:sz w:val="24"/>
          <w:szCs w:val="24"/>
        </w:rPr>
        <w:t>podbod</w:t>
      </w:r>
      <w:proofErr w:type="spellEnd"/>
      <w:r w:rsidR="008A5654" w:rsidRPr="008D0D6C">
        <w:rPr>
          <w:rFonts w:ascii="Times" w:hAnsi="Times" w:cs="Times"/>
          <w:sz w:val="24"/>
          <w:szCs w:val="24"/>
        </w:rPr>
        <w:t xml:space="preserve"> 4.1., ktorý znie: </w:t>
      </w:r>
    </w:p>
    <w:p w14:paraId="6D13DE37" w14:textId="1A84FC85" w:rsidR="008A5654" w:rsidRPr="008D0D6C" w:rsidRDefault="008A5654" w:rsidP="008A5654">
      <w:pPr>
        <w:spacing w:after="0" w:line="240" w:lineRule="auto"/>
        <w:ind w:left="426"/>
        <w:jc w:val="both"/>
        <w:rPr>
          <w:rFonts w:ascii="Times" w:hAnsi="Times" w:cs="Times"/>
          <w:sz w:val="24"/>
          <w:szCs w:val="24"/>
        </w:rPr>
      </w:pPr>
      <w:r w:rsidRPr="008D0D6C">
        <w:rPr>
          <w:rFonts w:ascii="Times" w:hAnsi="Times" w:cs="Times"/>
          <w:sz w:val="24"/>
          <w:szCs w:val="24"/>
        </w:rPr>
        <w:t>„4.1. vodné útvary</w:t>
      </w:r>
      <w:r w:rsidR="00284D12" w:rsidRPr="008D0D6C">
        <w:rPr>
          <w:rFonts w:ascii="Times" w:hAnsi="Times" w:cs="Times"/>
          <w:sz w:val="24"/>
          <w:szCs w:val="24"/>
        </w:rPr>
        <w:t>,</w:t>
      </w:r>
      <w:r w:rsidRPr="008D0D6C">
        <w:rPr>
          <w:rFonts w:ascii="Times" w:hAnsi="Times" w:cs="Times"/>
          <w:sz w:val="24"/>
          <w:szCs w:val="24"/>
        </w:rPr>
        <w:t xml:space="preserve">“. </w:t>
      </w:r>
    </w:p>
    <w:p w14:paraId="64A47190" w14:textId="4E151865" w:rsidR="00F563BE" w:rsidRPr="008D0D6C" w:rsidRDefault="008A5654" w:rsidP="008A565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" w:hAnsi="Times" w:cs="Times"/>
          <w:sz w:val="24"/>
          <w:szCs w:val="24"/>
        </w:rPr>
        <w:t xml:space="preserve">Doterajšie </w:t>
      </w:r>
      <w:proofErr w:type="spellStart"/>
      <w:r w:rsidRPr="008D0D6C">
        <w:rPr>
          <w:rFonts w:ascii="Times" w:hAnsi="Times" w:cs="Times"/>
          <w:sz w:val="24"/>
          <w:szCs w:val="24"/>
        </w:rPr>
        <w:t>podbody</w:t>
      </w:r>
      <w:proofErr w:type="spellEnd"/>
      <w:r w:rsidRPr="008D0D6C">
        <w:rPr>
          <w:rFonts w:ascii="Times" w:hAnsi="Times" w:cs="Times"/>
          <w:sz w:val="24"/>
          <w:szCs w:val="24"/>
        </w:rPr>
        <w:t xml:space="preserve"> 4.1. až 4.</w:t>
      </w:r>
      <w:r w:rsidR="008A38F0" w:rsidRPr="008D0D6C">
        <w:rPr>
          <w:rFonts w:ascii="Times" w:hAnsi="Times" w:cs="Times"/>
          <w:sz w:val="24"/>
          <w:szCs w:val="24"/>
        </w:rPr>
        <w:t>8. sa označujú ako 4.2. až 4.9.</w:t>
      </w:r>
      <w:r w:rsidRPr="008D0D6C">
        <w:rPr>
          <w:rFonts w:ascii="Times" w:hAnsi="Times" w:cs="Times"/>
          <w:sz w:val="24"/>
          <w:szCs w:val="24"/>
        </w:rPr>
        <w:t>“.</w:t>
      </w:r>
    </w:p>
    <w:p w14:paraId="10B1C302" w14:textId="77777777" w:rsidR="008A5654" w:rsidRPr="008D0D6C" w:rsidRDefault="008A5654" w:rsidP="008A565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A58FAF" w14:textId="7AD8488A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prílohe č. 10 kapitole II. </w:t>
      </w:r>
      <w:proofErr w:type="spellStart"/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 w:rsidR="00BE139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bod</w:t>
      </w:r>
      <w:proofErr w:type="spellEnd"/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4.2. znie: „</w:t>
      </w:r>
      <w:r w:rsidR="009F22D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4.2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mokrade</w:t>
      </w:r>
      <w:r w:rsidR="00284D1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5185F567" w14:textId="77777777" w:rsidR="00F563BE" w:rsidRPr="008D0D6C" w:rsidRDefault="00F563BE" w:rsidP="00995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245F8A" w14:textId="47C37B02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prílohe č. 10 kapitole II. </w:t>
      </w:r>
      <w:proofErr w:type="spellStart"/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pod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bode</w:t>
      </w:r>
      <w:proofErr w:type="spellEnd"/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4.3. sa </w:t>
      </w:r>
      <w:r w:rsidR="00BF78B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konci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pripájajú </w:t>
      </w:r>
      <w:r w:rsidR="009F22D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="009127F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„vrátane ústí riek“.</w:t>
      </w:r>
    </w:p>
    <w:p w14:paraId="5D71F2EB" w14:textId="77777777" w:rsidR="00F563BE" w:rsidRPr="008D0D6C" w:rsidRDefault="00F563BE" w:rsidP="00995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810DA4" w14:textId="7505C1E6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 p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rílohe č. 10 kapitole III.</w:t>
      </w:r>
      <w:r w:rsidR="00B11F5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nadpise za slovo „Význam“ vkladajú slová "a vlastnosti“.</w:t>
      </w:r>
    </w:p>
    <w:p w14:paraId="2CF5387A" w14:textId="77777777" w:rsidR="00F563BE" w:rsidRPr="008D0D6C" w:rsidRDefault="00F563BE" w:rsidP="00995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846960" w14:textId="78EC7A87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prílohe č. 10 kapitole III.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piaty bod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 „5. predpokladan</w:t>
      </w:r>
      <w:r w:rsidR="002E706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ý začiatok, trvanie, frekvenciu a</w:t>
      </w:r>
      <w:r w:rsidR="0022251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2251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reverzibilitu</w:t>
      </w:r>
      <w:proofErr w:type="spellEnd"/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vplyvu</w:t>
      </w:r>
      <w:r w:rsidR="00B11F5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0CB6589" w14:textId="77777777" w:rsidR="00F563BE" w:rsidRPr="008D0D6C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031490" w14:textId="6E51EC92" w:rsidR="00F563BE" w:rsidRPr="008D0D6C" w:rsidRDefault="00F563BE" w:rsidP="00710DC6">
      <w:pPr>
        <w:pStyle w:val="Odsekzoznamu"/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prílohe č. 10 sa kapitola III. dopĺňa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šiestym až ôsmym bodom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znejú:</w:t>
      </w:r>
    </w:p>
    <w:p w14:paraId="3F3878FB" w14:textId="210EE4EC" w:rsidR="00F563BE" w:rsidRPr="008D0D6C" w:rsidRDefault="00D0214C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„6. povah</w:t>
      </w:r>
      <w:r w:rsidR="00F85057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vplyvu,</w:t>
      </w:r>
    </w:p>
    <w:p w14:paraId="74861683" w14:textId="5370E955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D0214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7. kumuláci</w:t>
      </w:r>
      <w:r w:rsidR="00F85057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vplyvu</w:t>
      </w:r>
      <w:r w:rsidR="00DA61C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vplyvom iných existujúcich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schválených činností,</w:t>
      </w:r>
    </w:p>
    <w:p w14:paraId="571A9DEB" w14:textId="63775E5E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D0214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8. možnosť účinného zmiernenia vplyvu.“.</w:t>
      </w:r>
    </w:p>
    <w:p w14:paraId="332923CD" w14:textId="77777777" w:rsidR="00F563BE" w:rsidRPr="008D0D6C" w:rsidRDefault="00F563BE" w:rsidP="00995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4F4ABC" w14:textId="2325957D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prílohe č. 11 časti A kapitole II. sa za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tret</w:t>
      </w:r>
      <w:r w:rsidR="007F1F5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bod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vkladá nový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štvrtý bod,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 znie: </w:t>
      </w:r>
    </w:p>
    <w:p w14:paraId="18F2F148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„4. Charakter navrhovanej činnosti (nová činnosť, zmena činnosti, ukončenie činnosti a podobne).“.</w:t>
      </w:r>
    </w:p>
    <w:p w14:paraId="3B1F089C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body 4 až 17 sa označujú ako body 5 až 18. </w:t>
      </w:r>
    </w:p>
    <w:p w14:paraId="309A1E04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7E5506" w14:textId="73E4AD68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prílohe č</w:t>
      </w:r>
      <w:r w:rsidR="00705CAA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11 časti A kapitole II.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 deviatom bode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5CAA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 slovo „Stručný“.</w:t>
      </w:r>
    </w:p>
    <w:p w14:paraId="40908B4A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3C73FF" w14:textId="26DD562F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prílohe č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11 časti B kapitole II.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siedmom bode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slová „zásahy do krajiny“ vkladajú slová „a horninového prostredia“.</w:t>
      </w:r>
    </w:p>
    <w:p w14:paraId="1E3AB682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786DE5" w14:textId="1D3D9369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prílohe č. 11 časti C kapitole III.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treťom bode</w:t>
      </w:r>
      <w:r w:rsidR="005A495A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11F52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5A495A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konci pripájajú tieto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="005A495A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 zraniteľnosť navrhovanej činnosti voči zmene klímy“.</w:t>
      </w:r>
    </w:p>
    <w:p w14:paraId="201CCDC6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0EE7C5" w14:textId="5E4CD75E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prílohe č. 11 časti C kapitole I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II.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piatom bode</w:t>
      </w:r>
      <w:r w:rsidR="007F1F5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slovo „napr.“ vklad</w:t>
      </w:r>
      <w:r w:rsidR="0017310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</w:t>
      </w:r>
      <w:r w:rsidR="0017310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„vodný útvar</w:t>
      </w:r>
      <w:r w:rsidR="00BA64EF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2DE24F1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3C0A1F" w14:textId="44EF2224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prílohe č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11 časti C kapitole III.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deviatom bode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slová „vplyvy na</w:t>
      </w:r>
      <w:r w:rsidR="00BE139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 vkladajú slová „biodiverzitu,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“. </w:t>
      </w:r>
    </w:p>
    <w:p w14:paraId="0D5CEF34" w14:textId="77777777" w:rsidR="00F563BE" w:rsidRPr="008D0D6C" w:rsidRDefault="00F563BE" w:rsidP="00995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514A40" w14:textId="24FD959F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prílohe č. 11 časti C kapitole 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III. </w:t>
      </w:r>
      <w:r w:rsidR="002D0B3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 16. bode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slová „Iné vplyvy“ vkladajú slová</w:t>
      </w:r>
      <w:r w:rsidR="00DA61C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„(napr.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očakávané vplyvy vyplývajúce zo zraniteľnosti navrhovanej činnosti voči rizikám závažných havárií alebo prírodných katastrof, ktoré majú význam pre navrhovanú činnosť)“.</w:t>
      </w:r>
    </w:p>
    <w:p w14:paraId="669A411B" w14:textId="77777777" w:rsidR="00F563BE" w:rsidRPr="008D0D6C" w:rsidRDefault="00F563BE" w:rsidP="00995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C08A11" w14:textId="2B2C0745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prílo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he č. 11 časti C kapitole V.</w:t>
      </w:r>
      <w:r w:rsidR="00DB4DD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nadpise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slovo „Porovnanie“ vkladá slovo „</w:t>
      </w:r>
      <w:r w:rsidR="001C75B0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vhodných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37D7F2C" w14:textId="77777777" w:rsidR="00F563BE" w:rsidRPr="008D0D6C" w:rsidRDefault="00F563BE" w:rsidP="00995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84A262" w14:textId="531FAF51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prílohe 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č. 11 časti C kapitole V.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prvom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0B3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bode</w:t>
      </w:r>
      <w:r w:rsidR="00A242EC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slov</w:t>
      </w:r>
      <w:r w:rsidR="0017310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„kritérií“ vkladajú slová „so zreteľom na charakter, veľkosť a rozsah navrhovanej činnosti, technológiu a umiestnenie“.</w:t>
      </w:r>
    </w:p>
    <w:p w14:paraId="5B567CEA" w14:textId="77777777" w:rsidR="00F563BE" w:rsidRPr="008D0D6C" w:rsidRDefault="00F563BE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030BC1" w14:textId="654A062D" w:rsidR="00F563BE" w:rsidRPr="008D0D6C" w:rsidRDefault="00F563BE" w:rsidP="00710DC6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č. 16 sa dopĺňa </w:t>
      </w:r>
      <w:r w:rsidR="008A565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štvrtým bodom,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 znie: </w:t>
      </w:r>
    </w:p>
    <w:p w14:paraId="2FE6B06C" w14:textId="58CB2B9E" w:rsidR="00F563BE" w:rsidRPr="008D0D6C" w:rsidRDefault="0047191C" w:rsidP="00995B3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„4. Smernica Európskeho parlamentu a Rady 2014/52/EÚ zo 16. apríla 2014, ktorou sa mení </w:t>
      </w:r>
      <w:r w:rsidR="00487699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F563B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mernica 2011/92/EÚ o posudzovaní vplyvov určitých verejných a súkromných projektov na životné prostredie (Ú. v. EÚ L 124, 25. 4. 2014).“.</w:t>
      </w:r>
    </w:p>
    <w:p w14:paraId="400AF9C0" w14:textId="77777777" w:rsidR="00F563BE" w:rsidRPr="008D0D6C" w:rsidRDefault="00F563BE" w:rsidP="00E50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1BFE6A" w14:textId="77777777" w:rsidR="00E50E35" w:rsidRPr="008D0D6C" w:rsidRDefault="00E50E35" w:rsidP="00E50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FBDCCF" w14:textId="77777777" w:rsidR="00F563BE" w:rsidRPr="008D0D6C" w:rsidRDefault="009B4366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</w:p>
    <w:p w14:paraId="38A258ED" w14:textId="77777777" w:rsidR="00C15AB6" w:rsidRPr="008D0D6C" w:rsidRDefault="00C15AB6" w:rsidP="00E5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552C2CB" w14:textId="6BD971EB" w:rsidR="009B4366" w:rsidRPr="008D0D6C" w:rsidRDefault="009B4366" w:rsidP="00E5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Slovenskej národnej rady č. 51/1988 Zb. o banskej činnosti, výbušninách a o štátnej banskej správe v znení zákona Slovenskej národnej rady č. 499/1991 Zb., zákona Národnej rady Slovenskej republiky č. 154/1995 Z. z., zákona č. 58/1998 Z. z., zákona č. 533/2004 Z. z., zákona č. 577/2007 Z. z., zákona č. 292/2009 Z. z., zákona č. 136/2010 Z. z., zákona č. 145/2010 Z. z., zákona č. 258/2011 Z. z., zákona č. 350/2012 Z. z.</w:t>
      </w:r>
      <w:r w:rsidR="004A000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58/2014 Z. z.</w:t>
      </w:r>
      <w:r w:rsidR="004A000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755596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314/2014 Z. z.</w:t>
      </w:r>
      <w:r w:rsidR="002D0B3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A0004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zákona č. 91/2016 Z. z.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0B3B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315/2016 Z. z.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 takto:</w:t>
      </w:r>
    </w:p>
    <w:p w14:paraId="0307ECEC" w14:textId="77777777" w:rsidR="00E50E35" w:rsidRPr="008D0D6C" w:rsidRDefault="00E50E35" w:rsidP="00E5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18C0EC" w14:textId="77777777" w:rsidR="00E50E35" w:rsidRPr="008D0D6C" w:rsidRDefault="00E50E35" w:rsidP="00E5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ADF780" w14:textId="18CE2499" w:rsidR="009B4366" w:rsidRPr="008D0D6C" w:rsidRDefault="009B4366" w:rsidP="009C54BC">
      <w:pPr>
        <w:spacing w:after="0" w:line="240" w:lineRule="auto"/>
        <w:ind w:right="-142"/>
        <w:jc w:val="both"/>
        <w:rPr>
          <w:b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§19 ods. 4 </w:t>
      </w:r>
      <w:r w:rsidR="00203BE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konci </w:t>
      </w:r>
      <w:r w:rsidR="00203BEE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pripája</w:t>
      </w:r>
      <w:r w:rsidR="00D8575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jú tieto slová</w:t>
      </w:r>
      <w:r w:rsidR="009127F5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D8575D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0750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a 18f</w:t>
      </w:r>
      <w:r w:rsidR="00107501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314BC72" w14:textId="77777777" w:rsidR="00E916C5" w:rsidRPr="008D0D6C" w:rsidRDefault="00E916C5" w:rsidP="006D6C4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D8E1DA7" w14:textId="77777777" w:rsidR="00E916C5" w:rsidRPr="008D0D6C" w:rsidRDefault="00E916C5" w:rsidP="00E91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0149160" w14:textId="6C7DBB34" w:rsidR="00E916C5" w:rsidRPr="008D0D6C" w:rsidRDefault="00E916C5" w:rsidP="00E91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  <w:r w:rsidR="006D6C43" w:rsidRPr="008D0D6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II</w:t>
      </w:r>
    </w:p>
    <w:p w14:paraId="3019AD2C" w14:textId="77777777" w:rsidR="00DA61C1" w:rsidRPr="008D0D6C" w:rsidRDefault="00DA61C1" w:rsidP="00E91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92D2B78" w14:textId="29255967" w:rsidR="005324D3" w:rsidRPr="006D6C43" w:rsidRDefault="00F563BE" w:rsidP="00E5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15. má</w:t>
      </w:r>
      <w:r w:rsidR="006D6C43" w:rsidRPr="008D0D6C">
        <w:rPr>
          <w:rFonts w:ascii="Times New Roman" w:eastAsia="Times New Roman" w:hAnsi="Times New Roman" w:cs="Times New Roman"/>
          <w:sz w:val="24"/>
          <w:szCs w:val="24"/>
          <w:lang w:eastAsia="sk-SK"/>
        </w:rPr>
        <w:t>ja 2017.</w:t>
      </w:r>
    </w:p>
    <w:sectPr w:rsidR="005324D3" w:rsidRPr="006D6C43" w:rsidSect="007A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1C7"/>
    <w:multiLevelType w:val="hybridMultilevel"/>
    <w:tmpl w:val="AE4899DA"/>
    <w:lvl w:ilvl="0" w:tplc="79AEA5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915AD5"/>
    <w:multiLevelType w:val="hybridMultilevel"/>
    <w:tmpl w:val="EB408A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2A1"/>
    <w:multiLevelType w:val="hybridMultilevel"/>
    <w:tmpl w:val="4E2A1592"/>
    <w:lvl w:ilvl="0" w:tplc="F828BBA4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3665"/>
    <w:multiLevelType w:val="hybridMultilevel"/>
    <w:tmpl w:val="9A7ADC22"/>
    <w:lvl w:ilvl="0" w:tplc="1CD6A544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2B1333"/>
    <w:multiLevelType w:val="hybridMultilevel"/>
    <w:tmpl w:val="DD4E9AA2"/>
    <w:lvl w:ilvl="0" w:tplc="79AAD75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E6FB5"/>
    <w:multiLevelType w:val="hybridMultilevel"/>
    <w:tmpl w:val="3FE81F40"/>
    <w:lvl w:ilvl="0" w:tplc="A48C338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443D7"/>
    <w:multiLevelType w:val="hybridMultilevel"/>
    <w:tmpl w:val="DAA8F9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36DD1"/>
    <w:multiLevelType w:val="hybridMultilevel"/>
    <w:tmpl w:val="1D70A198"/>
    <w:lvl w:ilvl="0" w:tplc="5F025CD0">
      <w:start w:val="1"/>
      <w:numFmt w:val="lowerLetter"/>
      <w:lvlText w:val="%1)"/>
      <w:lvlJc w:val="left"/>
      <w:pPr>
        <w:ind w:left="255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270" w:hanging="360"/>
      </w:pPr>
    </w:lvl>
    <w:lvl w:ilvl="2" w:tplc="041B001B" w:tentative="1">
      <w:start w:val="1"/>
      <w:numFmt w:val="lowerRoman"/>
      <w:lvlText w:val="%3."/>
      <w:lvlJc w:val="right"/>
      <w:pPr>
        <w:ind w:left="3990" w:hanging="180"/>
      </w:pPr>
    </w:lvl>
    <w:lvl w:ilvl="3" w:tplc="041B000F" w:tentative="1">
      <w:start w:val="1"/>
      <w:numFmt w:val="decimal"/>
      <w:lvlText w:val="%4."/>
      <w:lvlJc w:val="left"/>
      <w:pPr>
        <w:ind w:left="4710" w:hanging="360"/>
      </w:pPr>
    </w:lvl>
    <w:lvl w:ilvl="4" w:tplc="041B0019" w:tentative="1">
      <w:start w:val="1"/>
      <w:numFmt w:val="lowerLetter"/>
      <w:lvlText w:val="%5."/>
      <w:lvlJc w:val="left"/>
      <w:pPr>
        <w:ind w:left="5430" w:hanging="360"/>
      </w:pPr>
    </w:lvl>
    <w:lvl w:ilvl="5" w:tplc="041B001B" w:tentative="1">
      <w:start w:val="1"/>
      <w:numFmt w:val="lowerRoman"/>
      <w:lvlText w:val="%6."/>
      <w:lvlJc w:val="right"/>
      <w:pPr>
        <w:ind w:left="6150" w:hanging="180"/>
      </w:pPr>
    </w:lvl>
    <w:lvl w:ilvl="6" w:tplc="041B000F" w:tentative="1">
      <w:start w:val="1"/>
      <w:numFmt w:val="decimal"/>
      <w:lvlText w:val="%7."/>
      <w:lvlJc w:val="left"/>
      <w:pPr>
        <w:ind w:left="6870" w:hanging="360"/>
      </w:pPr>
    </w:lvl>
    <w:lvl w:ilvl="7" w:tplc="041B0019" w:tentative="1">
      <w:start w:val="1"/>
      <w:numFmt w:val="lowerLetter"/>
      <w:lvlText w:val="%8."/>
      <w:lvlJc w:val="left"/>
      <w:pPr>
        <w:ind w:left="7590" w:hanging="360"/>
      </w:pPr>
    </w:lvl>
    <w:lvl w:ilvl="8" w:tplc="041B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" w15:restartNumberingAfterBreak="0">
    <w:nsid w:val="490755E9"/>
    <w:multiLevelType w:val="hybridMultilevel"/>
    <w:tmpl w:val="28B8A74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0284"/>
    <w:multiLevelType w:val="hybridMultilevel"/>
    <w:tmpl w:val="862A7E24"/>
    <w:lvl w:ilvl="0" w:tplc="48DA204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85EF9"/>
    <w:multiLevelType w:val="hybridMultilevel"/>
    <w:tmpl w:val="5AD409C4"/>
    <w:lvl w:ilvl="0" w:tplc="582034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50A2A2E"/>
    <w:multiLevelType w:val="hybridMultilevel"/>
    <w:tmpl w:val="5EA43756"/>
    <w:lvl w:ilvl="0" w:tplc="2F7E7B4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0CF8"/>
    <w:multiLevelType w:val="hybridMultilevel"/>
    <w:tmpl w:val="28B8A74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D517B"/>
    <w:multiLevelType w:val="hybridMultilevel"/>
    <w:tmpl w:val="17847B4C"/>
    <w:lvl w:ilvl="0" w:tplc="940E6304">
      <w:start w:val="13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40D0"/>
    <w:multiLevelType w:val="hybridMultilevel"/>
    <w:tmpl w:val="E1A64C4A"/>
    <w:lvl w:ilvl="0" w:tplc="B824BBA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B4C68D1"/>
    <w:multiLevelType w:val="hybridMultilevel"/>
    <w:tmpl w:val="E304A1B0"/>
    <w:lvl w:ilvl="0" w:tplc="39980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  <w:num w:numId="13">
    <w:abstractNumId w:val="14"/>
  </w:num>
  <w:num w:numId="14">
    <w:abstractNumId w:val="10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BE"/>
    <w:rsid w:val="0002246F"/>
    <w:rsid w:val="00036ACA"/>
    <w:rsid w:val="000504E5"/>
    <w:rsid w:val="00072642"/>
    <w:rsid w:val="00074D96"/>
    <w:rsid w:val="000A00D1"/>
    <w:rsid w:val="000A27F6"/>
    <w:rsid w:val="000B329D"/>
    <w:rsid w:val="000C2461"/>
    <w:rsid w:val="000C75B5"/>
    <w:rsid w:val="000F5930"/>
    <w:rsid w:val="001006E1"/>
    <w:rsid w:val="00107501"/>
    <w:rsid w:val="001139CC"/>
    <w:rsid w:val="001207AA"/>
    <w:rsid w:val="00122F50"/>
    <w:rsid w:val="001571A0"/>
    <w:rsid w:val="00166663"/>
    <w:rsid w:val="001714A8"/>
    <w:rsid w:val="00173104"/>
    <w:rsid w:val="00182A27"/>
    <w:rsid w:val="001B0877"/>
    <w:rsid w:val="001C75B0"/>
    <w:rsid w:val="001D3A5D"/>
    <w:rsid w:val="001F095B"/>
    <w:rsid w:val="00203BEE"/>
    <w:rsid w:val="002100BC"/>
    <w:rsid w:val="0021106F"/>
    <w:rsid w:val="00221B99"/>
    <w:rsid w:val="00222512"/>
    <w:rsid w:val="00224223"/>
    <w:rsid w:val="002258C8"/>
    <w:rsid w:val="0022653B"/>
    <w:rsid w:val="0023106B"/>
    <w:rsid w:val="00237554"/>
    <w:rsid w:val="002379E9"/>
    <w:rsid w:val="00241B0B"/>
    <w:rsid w:val="002532AA"/>
    <w:rsid w:val="00284D12"/>
    <w:rsid w:val="00292256"/>
    <w:rsid w:val="002968F0"/>
    <w:rsid w:val="002C0383"/>
    <w:rsid w:val="002D0B3B"/>
    <w:rsid w:val="002E57BF"/>
    <w:rsid w:val="002E706D"/>
    <w:rsid w:val="002F2B8B"/>
    <w:rsid w:val="003010D9"/>
    <w:rsid w:val="00305BA0"/>
    <w:rsid w:val="00314E8F"/>
    <w:rsid w:val="00322BE7"/>
    <w:rsid w:val="00334A7F"/>
    <w:rsid w:val="00334F4B"/>
    <w:rsid w:val="003444A1"/>
    <w:rsid w:val="003521FC"/>
    <w:rsid w:val="00361449"/>
    <w:rsid w:val="00386261"/>
    <w:rsid w:val="003B0DCE"/>
    <w:rsid w:val="003B33C4"/>
    <w:rsid w:val="003C4B71"/>
    <w:rsid w:val="003D1C36"/>
    <w:rsid w:val="003F284B"/>
    <w:rsid w:val="0040173E"/>
    <w:rsid w:val="00407A57"/>
    <w:rsid w:val="00413905"/>
    <w:rsid w:val="00424FF9"/>
    <w:rsid w:val="004507DF"/>
    <w:rsid w:val="004702EC"/>
    <w:rsid w:val="0047191C"/>
    <w:rsid w:val="00487699"/>
    <w:rsid w:val="00493D10"/>
    <w:rsid w:val="004A0004"/>
    <w:rsid w:val="004B19D3"/>
    <w:rsid w:val="004B575A"/>
    <w:rsid w:val="004B6BB5"/>
    <w:rsid w:val="004C327F"/>
    <w:rsid w:val="004E4A4E"/>
    <w:rsid w:val="004E51DF"/>
    <w:rsid w:val="00511243"/>
    <w:rsid w:val="00511D6B"/>
    <w:rsid w:val="00525D85"/>
    <w:rsid w:val="005302FD"/>
    <w:rsid w:val="005324D3"/>
    <w:rsid w:val="005362EB"/>
    <w:rsid w:val="00537D72"/>
    <w:rsid w:val="00543453"/>
    <w:rsid w:val="00562397"/>
    <w:rsid w:val="00572790"/>
    <w:rsid w:val="00593B66"/>
    <w:rsid w:val="0059573A"/>
    <w:rsid w:val="005A0632"/>
    <w:rsid w:val="005A0C29"/>
    <w:rsid w:val="005A3597"/>
    <w:rsid w:val="005A495A"/>
    <w:rsid w:val="005C4F0F"/>
    <w:rsid w:val="005C6D30"/>
    <w:rsid w:val="005E0B06"/>
    <w:rsid w:val="005E5795"/>
    <w:rsid w:val="006701FD"/>
    <w:rsid w:val="006801FB"/>
    <w:rsid w:val="0069568B"/>
    <w:rsid w:val="006B0F7F"/>
    <w:rsid w:val="006D6C43"/>
    <w:rsid w:val="006F2761"/>
    <w:rsid w:val="00705CAA"/>
    <w:rsid w:val="00710DC6"/>
    <w:rsid w:val="00730693"/>
    <w:rsid w:val="00755596"/>
    <w:rsid w:val="00761EBC"/>
    <w:rsid w:val="0076546A"/>
    <w:rsid w:val="007679C1"/>
    <w:rsid w:val="007810F7"/>
    <w:rsid w:val="007824A8"/>
    <w:rsid w:val="00792AA2"/>
    <w:rsid w:val="0079322C"/>
    <w:rsid w:val="00795BE4"/>
    <w:rsid w:val="007A02AA"/>
    <w:rsid w:val="007B0A70"/>
    <w:rsid w:val="007B6897"/>
    <w:rsid w:val="007B7E3C"/>
    <w:rsid w:val="007E21FF"/>
    <w:rsid w:val="007F1F5E"/>
    <w:rsid w:val="0081564B"/>
    <w:rsid w:val="00823989"/>
    <w:rsid w:val="00846FCB"/>
    <w:rsid w:val="0085587D"/>
    <w:rsid w:val="00856413"/>
    <w:rsid w:val="00876E99"/>
    <w:rsid w:val="00881F5F"/>
    <w:rsid w:val="008A38F0"/>
    <w:rsid w:val="008A5654"/>
    <w:rsid w:val="008B53FF"/>
    <w:rsid w:val="008C1CB6"/>
    <w:rsid w:val="008C24D6"/>
    <w:rsid w:val="008D0345"/>
    <w:rsid w:val="008D0D6C"/>
    <w:rsid w:val="008D2C5A"/>
    <w:rsid w:val="008D3A91"/>
    <w:rsid w:val="008D48E1"/>
    <w:rsid w:val="008E44FE"/>
    <w:rsid w:val="008E6AE1"/>
    <w:rsid w:val="00903F6D"/>
    <w:rsid w:val="009127F5"/>
    <w:rsid w:val="00920E01"/>
    <w:rsid w:val="00951768"/>
    <w:rsid w:val="009555C6"/>
    <w:rsid w:val="00960AF3"/>
    <w:rsid w:val="009670B9"/>
    <w:rsid w:val="009828D0"/>
    <w:rsid w:val="00984705"/>
    <w:rsid w:val="00986787"/>
    <w:rsid w:val="00995B35"/>
    <w:rsid w:val="009A6617"/>
    <w:rsid w:val="009B4366"/>
    <w:rsid w:val="009C54BC"/>
    <w:rsid w:val="009D3935"/>
    <w:rsid w:val="009F22DD"/>
    <w:rsid w:val="009F4354"/>
    <w:rsid w:val="00A03FBA"/>
    <w:rsid w:val="00A16858"/>
    <w:rsid w:val="00A20B37"/>
    <w:rsid w:val="00A242EC"/>
    <w:rsid w:val="00A40F8C"/>
    <w:rsid w:val="00A45CEA"/>
    <w:rsid w:val="00A558AD"/>
    <w:rsid w:val="00A70CB6"/>
    <w:rsid w:val="00A734E5"/>
    <w:rsid w:val="00A81565"/>
    <w:rsid w:val="00A816D5"/>
    <w:rsid w:val="00A85F1C"/>
    <w:rsid w:val="00A92571"/>
    <w:rsid w:val="00A9782C"/>
    <w:rsid w:val="00AB1A83"/>
    <w:rsid w:val="00AB274C"/>
    <w:rsid w:val="00AB3CA7"/>
    <w:rsid w:val="00AC062F"/>
    <w:rsid w:val="00AF69A6"/>
    <w:rsid w:val="00B01A3D"/>
    <w:rsid w:val="00B07E00"/>
    <w:rsid w:val="00B11F52"/>
    <w:rsid w:val="00B241D2"/>
    <w:rsid w:val="00B2716D"/>
    <w:rsid w:val="00B659BA"/>
    <w:rsid w:val="00B93E8C"/>
    <w:rsid w:val="00BA64EF"/>
    <w:rsid w:val="00BB2BF0"/>
    <w:rsid w:val="00BC4D64"/>
    <w:rsid w:val="00BD3515"/>
    <w:rsid w:val="00BD7A3C"/>
    <w:rsid w:val="00BE139E"/>
    <w:rsid w:val="00BE23A6"/>
    <w:rsid w:val="00BF5269"/>
    <w:rsid w:val="00BF5E79"/>
    <w:rsid w:val="00BF78B9"/>
    <w:rsid w:val="00C14460"/>
    <w:rsid w:val="00C15AB6"/>
    <w:rsid w:val="00C669A7"/>
    <w:rsid w:val="00C70567"/>
    <w:rsid w:val="00C753FF"/>
    <w:rsid w:val="00C82515"/>
    <w:rsid w:val="00C93B60"/>
    <w:rsid w:val="00C95DFC"/>
    <w:rsid w:val="00CA5153"/>
    <w:rsid w:val="00CA5DA3"/>
    <w:rsid w:val="00CA7A41"/>
    <w:rsid w:val="00CB5702"/>
    <w:rsid w:val="00CB7645"/>
    <w:rsid w:val="00CE2445"/>
    <w:rsid w:val="00D0214C"/>
    <w:rsid w:val="00D17283"/>
    <w:rsid w:val="00D329A7"/>
    <w:rsid w:val="00D32C49"/>
    <w:rsid w:val="00D41908"/>
    <w:rsid w:val="00D443CA"/>
    <w:rsid w:val="00D46521"/>
    <w:rsid w:val="00D5389D"/>
    <w:rsid w:val="00D57F8B"/>
    <w:rsid w:val="00D62D60"/>
    <w:rsid w:val="00D74FC6"/>
    <w:rsid w:val="00D77D03"/>
    <w:rsid w:val="00D83F33"/>
    <w:rsid w:val="00D8575D"/>
    <w:rsid w:val="00D859BA"/>
    <w:rsid w:val="00D86F69"/>
    <w:rsid w:val="00D87CF5"/>
    <w:rsid w:val="00D95E36"/>
    <w:rsid w:val="00DA4DBE"/>
    <w:rsid w:val="00DA61C1"/>
    <w:rsid w:val="00DB4DD1"/>
    <w:rsid w:val="00DD07B6"/>
    <w:rsid w:val="00DD5F86"/>
    <w:rsid w:val="00DE1E7C"/>
    <w:rsid w:val="00DF345D"/>
    <w:rsid w:val="00E2200A"/>
    <w:rsid w:val="00E31882"/>
    <w:rsid w:val="00E4565D"/>
    <w:rsid w:val="00E4587C"/>
    <w:rsid w:val="00E50E35"/>
    <w:rsid w:val="00E51D4C"/>
    <w:rsid w:val="00E555B4"/>
    <w:rsid w:val="00E57AE5"/>
    <w:rsid w:val="00E8522B"/>
    <w:rsid w:val="00E85D64"/>
    <w:rsid w:val="00E916C5"/>
    <w:rsid w:val="00EA1A2A"/>
    <w:rsid w:val="00EB1510"/>
    <w:rsid w:val="00EB3CD6"/>
    <w:rsid w:val="00EC4DFA"/>
    <w:rsid w:val="00EF4E10"/>
    <w:rsid w:val="00EF7560"/>
    <w:rsid w:val="00F03DBE"/>
    <w:rsid w:val="00F563BE"/>
    <w:rsid w:val="00F57C36"/>
    <w:rsid w:val="00F651D8"/>
    <w:rsid w:val="00F85057"/>
    <w:rsid w:val="00FA7F48"/>
    <w:rsid w:val="00FD0702"/>
    <w:rsid w:val="00FD11C6"/>
    <w:rsid w:val="00FE2DBB"/>
    <w:rsid w:val="00FF0767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5872"/>
  <w15:docId w15:val="{3103852C-37ED-48FB-BE82-1C5EA4E6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750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000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03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03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03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03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0383"/>
    <w:rPr>
      <w:b/>
      <w:bCs/>
      <w:sz w:val="20"/>
      <w:szCs w:val="20"/>
    </w:rPr>
  </w:style>
  <w:style w:type="paragraph" w:customStyle="1" w:styleId="Default">
    <w:name w:val="Default"/>
    <w:rsid w:val="00D443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28A1-6D11-40B8-9FF0-3E1F7E56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Zemko Vladimír</dc:creator>
  <cp:lastModifiedBy>Rozborilová Monika</cp:lastModifiedBy>
  <cp:revision>10</cp:revision>
  <cp:lastPrinted>2017-02-07T09:33:00Z</cp:lastPrinted>
  <dcterms:created xsi:type="dcterms:W3CDTF">2017-02-17T09:31:00Z</dcterms:created>
  <dcterms:modified xsi:type="dcterms:W3CDTF">2017-02-17T13:24:00Z</dcterms:modified>
</cp:coreProperties>
</file>