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9E5" w:rsidRPr="00D85821" w:rsidRDefault="008762DC" w:rsidP="00C42A3F">
      <w:pPr>
        <w:spacing w:after="120"/>
        <w:ind w:left="-68"/>
        <w:rPr>
          <w:rFonts w:ascii="Arial Narrow" w:hAnsi="Arial Narrow" w:cs="Arial Narrow"/>
          <w:u w:val="single"/>
        </w:rPr>
      </w:pPr>
      <w:r>
        <w:rPr>
          <w:noProof/>
          <w:lang w:eastAsia="sk-SK"/>
        </w:rPr>
        <w:drawing>
          <wp:inline distT="0" distB="0" distL="0" distR="0">
            <wp:extent cx="923925" cy="800100"/>
            <wp:effectExtent l="19050" t="0" r="9525" b="0"/>
            <wp:docPr id="2" name="Obrázok 1" descr="X:\AZZZ logo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X:\AZZZ logo NEW.jpg"/>
                    <pic:cNvPicPr>
                      <a:picLocks noChangeAspect="1" noChangeArrowheads="1"/>
                    </pic:cNvPicPr>
                  </pic:nvPicPr>
                  <pic:blipFill>
                    <a:blip r:embed="rId8" cstate="print"/>
                    <a:srcRect/>
                    <a:stretch>
                      <a:fillRect/>
                    </a:stretch>
                  </pic:blipFill>
                  <pic:spPr bwMode="auto">
                    <a:xfrm>
                      <a:off x="0" y="0"/>
                      <a:ext cx="923925" cy="800100"/>
                    </a:xfrm>
                    <a:prstGeom prst="rect">
                      <a:avLst/>
                    </a:prstGeom>
                    <a:noFill/>
                    <a:ln w="9525">
                      <a:noFill/>
                      <a:miter lim="800000"/>
                      <a:headEnd/>
                      <a:tailEnd/>
                    </a:ln>
                  </pic:spPr>
                </pic:pic>
              </a:graphicData>
            </a:graphic>
          </wp:inline>
        </w:drawing>
      </w:r>
      <w:r>
        <w:rPr>
          <w:rFonts w:ascii="Arial Narrow" w:hAnsi="Arial Narrow" w:cs="Arial Narrow"/>
          <w:sz w:val="36"/>
          <w:szCs w:val="36"/>
          <w:u w:val="single"/>
        </w:rPr>
        <w:t xml:space="preserve"> </w:t>
      </w:r>
      <w:r w:rsidR="008C79E5" w:rsidRPr="00E20B43">
        <w:rPr>
          <w:rFonts w:ascii="Arial Narrow" w:hAnsi="Arial Narrow" w:cs="Arial Narrow"/>
          <w:sz w:val="36"/>
          <w:szCs w:val="36"/>
          <w:u w:val="single"/>
        </w:rPr>
        <w:t>Asociácia zamestnávateľských zväzov a združení SR</w:t>
      </w:r>
    </w:p>
    <w:p w:rsidR="005078F7" w:rsidRDefault="005078F7" w:rsidP="008C79E5">
      <w:pPr>
        <w:widowControl w:val="0"/>
        <w:autoSpaceDE w:val="0"/>
        <w:autoSpaceDN w:val="0"/>
        <w:adjustRightInd w:val="0"/>
        <w:spacing w:after="0" w:line="240" w:lineRule="auto"/>
        <w:jc w:val="both"/>
        <w:rPr>
          <w:rFonts w:ascii="Times New Roman" w:hAnsi="Times New Roman"/>
          <w:b/>
          <w:bCs/>
          <w:sz w:val="24"/>
          <w:szCs w:val="24"/>
        </w:rPr>
      </w:pPr>
    </w:p>
    <w:p w:rsidR="008C79E5" w:rsidRPr="00174CCB" w:rsidRDefault="008C79E5" w:rsidP="008C79E5">
      <w:pPr>
        <w:widowControl w:val="0"/>
        <w:autoSpaceDE w:val="0"/>
        <w:autoSpaceDN w:val="0"/>
        <w:adjustRightInd w:val="0"/>
        <w:spacing w:after="0" w:line="240" w:lineRule="auto"/>
        <w:jc w:val="both"/>
        <w:rPr>
          <w:rFonts w:ascii="Times New Roman" w:hAnsi="Times New Roman"/>
          <w:b/>
          <w:bCs/>
          <w:sz w:val="24"/>
          <w:szCs w:val="24"/>
        </w:rPr>
      </w:pPr>
      <w:r w:rsidRPr="00174CCB">
        <w:rPr>
          <w:rFonts w:ascii="Times New Roman" w:hAnsi="Times New Roman"/>
          <w:b/>
          <w:bCs/>
          <w:sz w:val="24"/>
          <w:szCs w:val="24"/>
        </w:rPr>
        <w:t xml:space="preserve">Materiály na rokovanie HSR SR  </w:t>
      </w:r>
    </w:p>
    <w:p w:rsidR="008C79E5" w:rsidRPr="00174CCB" w:rsidRDefault="008C79E5" w:rsidP="008C79E5">
      <w:pPr>
        <w:widowControl w:val="0"/>
        <w:autoSpaceDE w:val="0"/>
        <w:autoSpaceDN w:val="0"/>
        <w:adjustRightInd w:val="0"/>
        <w:spacing w:after="0" w:line="240" w:lineRule="auto"/>
        <w:jc w:val="both"/>
        <w:rPr>
          <w:rFonts w:ascii="Times New Roman" w:hAnsi="Times New Roman"/>
          <w:b/>
          <w:bCs/>
          <w:sz w:val="24"/>
          <w:szCs w:val="24"/>
        </w:rPr>
      </w:pPr>
      <w:r w:rsidRPr="00174CCB">
        <w:rPr>
          <w:rFonts w:ascii="Times New Roman" w:hAnsi="Times New Roman"/>
          <w:b/>
          <w:bCs/>
          <w:sz w:val="24"/>
          <w:szCs w:val="24"/>
        </w:rPr>
        <w:t xml:space="preserve">Dňa </w:t>
      </w:r>
      <w:r w:rsidR="00835930" w:rsidRPr="00174CCB">
        <w:rPr>
          <w:rFonts w:ascii="Times New Roman" w:hAnsi="Times New Roman"/>
          <w:b/>
          <w:bCs/>
          <w:sz w:val="24"/>
          <w:szCs w:val="24"/>
        </w:rPr>
        <w:t>27</w:t>
      </w:r>
      <w:r w:rsidR="007226AF" w:rsidRPr="00174CCB">
        <w:rPr>
          <w:rFonts w:ascii="Times New Roman" w:hAnsi="Times New Roman"/>
          <w:b/>
          <w:bCs/>
          <w:sz w:val="24"/>
          <w:szCs w:val="24"/>
        </w:rPr>
        <w:t xml:space="preserve">. </w:t>
      </w:r>
      <w:r w:rsidR="00835930" w:rsidRPr="00174CCB">
        <w:rPr>
          <w:rFonts w:ascii="Times New Roman" w:hAnsi="Times New Roman"/>
          <w:b/>
          <w:bCs/>
          <w:sz w:val="24"/>
          <w:szCs w:val="24"/>
        </w:rPr>
        <w:t>február</w:t>
      </w:r>
      <w:r w:rsidR="0074184C" w:rsidRPr="00174CCB">
        <w:rPr>
          <w:rFonts w:ascii="Times New Roman" w:hAnsi="Times New Roman"/>
          <w:b/>
          <w:bCs/>
          <w:sz w:val="24"/>
          <w:szCs w:val="24"/>
        </w:rPr>
        <w:t>a</w:t>
      </w:r>
      <w:r w:rsidR="003508B5" w:rsidRPr="00174CCB">
        <w:rPr>
          <w:rFonts w:ascii="Times New Roman" w:hAnsi="Times New Roman"/>
          <w:b/>
          <w:bCs/>
          <w:sz w:val="24"/>
          <w:szCs w:val="24"/>
        </w:rPr>
        <w:t xml:space="preserve"> 201</w:t>
      </w:r>
      <w:r w:rsidR="00835930" w:rsidRPr="00174CCB">
        <w:rPr>
          <w:rFonts w:ascii="Times New Roman" w:hAnsi="Times New Roman"/>
          <w:b/>
          <w:bCs/>
          <w:sz w:val="24"/>
          <w:szCs w:val="24"/>
        </w:rPr>
        <w:t>7</w:t>
      </w:r>
    </w:p>
    <w:p w:rsidR="002E7D48" w:rsidRDefault="008C79E5" w:rsidP="00931FC9">
      <w:pPr>
        <w:pStyle w:val="Odsekzoznamu"/>
        <w:jc w:val="center"/>
        <w:rPr>
          <w:rFonts w:ascii="Arial Narrow" w:hAnsi="Arial Narrow" w:cs="Arial Narrow"/>
        </w:rPr>
      </w:pPr>
      <w:r w:rsidRPr="00D85821">
        <w:rPr>
          <w:rFonts w:ascii="Arial Narrow" w:hAnsi="Arial Narrow" w:cs="Arial Narrow"/>
        </w:rPr>
        <w:tab/>
      </w:r>
      <w:r w:rsidRPr="00D85821">
        <w:rPr>
          <w:rFonts w:ascii="Arial Narrow" w:hAnsi="Arial Narrow" w:cs="Arial Narrow"/>
        </w:rPr>
        <w:tab/>
      </w:r>
      <w:r w:rsidRPr="00D85821">
        <w:rPr>
          <w:rFonts w:ascii="Arial Narrow" w:hAnsi="Arial Narrow" w:cs="Arial Narrow"/>
        </w:rPr>
        <w:tab/>
      </w:r>
      <w:r w:rsidRPr="00D85821">
        <w:rPr>
          <w:rFonts w:ascii="Arial Narrow" w:hAnsi="Arial Narrow" w:cs="Arial Narrow"/>
        </w:rPr>
        <w:tab/>
      </w:r>
      <w:r w:rsidRPr="00D85821">
        <w:rPr>
          <w:rFonts w:ascii="Arial Narrow" w:hAnsi="Arial Narrow" w:cs="Arial Narrow"/>
        </w:rPr>
        <w:tab/>
      </w:r>
      <w:r w:rsidRPr="00D85821">
        <w:rPr>
          <w:rFonts w:ascii="Arial Narrow" w:hAnsi="Arial Narrow" w:cs="Arial Narrow"/>
        </w:rPr>
        <w:tab/>
      </w:r>
      <w:r w:rsidRPr="00D85821">
        <w:rPr>
          <w:rFonts w:ascii="Arial Narrow" w:hAnsi="Arial Narrow" w:cs="Arial Narrow"/>
        </w:rPr>
        <w:tab/>
      </w:r>
      <w:r w:rsidRPr="00D85821">
        <w:rPr>
          <w:rFonts w:ascii="Arial Narrow" w:hAnsi="Arial Narrow" w:cs="Arial Narrow"/>
        </w:rPr>
        <w:tab/>
      </w:r>
      <w:r w:rsidRPr="00D85821">
        <w:rPr>
          <w:rFonts w:ascii="Arial Narrow" w:hAnsi="Arial Narrow" w:cs="Arial Narrow"/>
        </w:rPr>
        <w:tab/>
      </w:r>
    </w:p>
    <w:p w:rsidR="002E7D48" w:rsidRDefault="002E7D48" w:rsidP="00931FC9">
      <w:pPr>
        <w:pStyle w:val="Odsekzoznamu"/>
        <w:jc w:val="center"/>
        <w:rPr>
          <w:rFonts w:ascii="Arial Narrow" w:hAnsi="Arial Narrow" w:cs="Arial Narrow"/>
        </w:rPr>
      </w:pPr>
    </w:p>
    <w:p w:rsidR="008C79E5" w:rsidRPr="005078F7" w:rsidRDefault="002E7D48" w:rsidP="00931FC9">
      <w:pPr>
        <w:pStyle w:val="Odsekzoznamu"/>
        <w:jc w:val="center"/>
        <w:rPr>
          <w:b/>
          <w:sz w:val="32"/>
          <w:szCs w:val="32"/>
        </w:rPr>
      </w:pP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sidR="008C79E5" w:rsidRPr="005078F7">
        <w:rPr>
          <w:b/>
          <w:sz w:val="32"/>
          <w:szCs w:val="32"/>
        </w:rPr>
        <w:t xml:space="preserve">č. </w:t>
      </w:r>
      <w:r w:rsidR="00F578FE" w:rsidRPr="005078F7">
        <w:rPr>
          <w:b/>
          <w:sz w:val="44"/>
          <w:szCs w:val="44"/>
        </w:rPr>
        <w:t>7</w:t>
      </w:r>
      <w:r w:rsidR="008C79E5" w:rsidRPr="005078F7">
        <w:rPr>
          <w:b/>
          <w:sz w:val="32"/>
          <w:szCs w:val="32"/>
        </w:rPr>
        <w:t>)</w:t>
      </w:r>
    </w:p>
    <w:p w:rsidR="00931FC9" w:rsidRDefault="00931FC9" w:rsidP="00E2092E">
      <w:pPr>
        <w:pStyle w:val="Odsekzoznamu"/>
        <w:jc w:val="center"/>
        <w:rPr>
          <w:rFonts w:ascii="Arial Narrow" w:eastAsia="Calibri" w:hAnsi="Arial Narrow" w:cs="Arial Narrow"/>
          <w:b/>
          <w:bCs/>
          <w:sz w:val="22"/>
          <w:szCs w:val="22"/>
          <w:lang w:eastAsia="en-US"/>
        </w:rPr>
      </w:pPr>
    </w:p>
    <w:p w:rsidR="00F46687" w:rsidRDefault="00F46687" w:rsidP="002F6731">
      <w:pPr>
        <w:pStyle w:val="Odsekzoznamu"/>
        <w:jc w:val="center"/>
        <w:rPr>
          <w:rFonts w:ascii="Arial Narrow" w:eastAsia="Calibri" w:hAnsi="Arial Narrow" w:cs="Arial Narrow"/>
          <w:b/>
          <w:bCs/>
          <w:sz w:val="22"/>
          <w:szCs w:val="22"/>
          <w:lang w:eastAsia="en-US"/>
        </w:rPr>
      </w:pPr>
    </w:p>
    <w:p w:rsidR="002E7D48" w:rsidRPr="00174CCB" w:rsidRDefault="00E20BB8" w:rsidP="002E7D48">
      <w:pPr>
        <w:pStyle w:val="Odsekzoznamu"/>
        <w:jc w:val="center"/>
        <w:rPr>
          <w:rFonts w:eastAsia="Calibri"/>
          <w:b/>
          <w:bCs/>
          <w:sz w:val="24"/>
          <w:szCs w:val="24"/>
          <w:lang w:eastAsia="en-US"/>
        </w:rPr>
      </w:pPr>
      <w:r w:rsidRPr="00174CCB">
        <w:rPr>
          <w:rFonts w:eastAsia="Calibri"/>
          <w:b/>
          <w:bCs/>
          <w:sz w:val="24"/>
          <w:szCs w:val="24"/>
          <w:lang w:eastAsia="en-US"/>
        </w:rPr>
        <w:t>Stanovisko</w:t>
      </w:r>
    </w:p>
    <w:p w:rsidR="00F578FE" w:rsidRDefault="00F46687" w:rsidP="00F578FE">
      <w:pPr>
        <w:pStyle w:val="Odsekzoznamu"/>
        <w:jc w:val="center"/>
        <w:rPr>
          <w:rFonts w:eastAsia="Calibri"/>
          <w:b/>
          <w:bCs/>
          <w:sz w:val="24"/>
          <w:szCs w:val="24"/>
          <w:lang w:eastAsia="en-US"/>
        </w:rPr>
      </w:pPr>
      <w:r w:rsidRPr="00174CCB">
        <w:rPr>
          <w:rFonts w:eastAsia="Calibri"/>
          <w:b/>
          <w:bCs/>
          <w:sz w:val="24"/>
          <w:szCs w:val="24"/>
          <w:lang w:eastAsia="en-US"/>
        </w:rPr>
        <w:t>k</w:t>
      </w:r>
      <w:r w:rsidR="00835930" w:rsidRPr="00174CCB">
        <w:rPr>
          <w:rFonts w:eastAsia="Calibri"/>
          <w:b/>
          <w:bCs/>
          <w:sz w:val="24"/>
          <w:szCs w:val="24"/>
          <w:lang w:eastAsia="en-US"/>
        </w:rPr>
        <w:t> </w:t>
      </w:r>
      <w:r w:rsidR="002702D8" w:rsidRPr="002702D8">
        <w:rPr>
          <w:rFonts w:eastAsia="Calibri"/>
          <w:b/>
          <w:bCs/>
          <w:sz w:val="24"/>
          <w:szCs w:val="24"/>
          <w:lang w:eastAsia="en-US"/>
        </w:rPr>
        <w:t>Návrh</w:t>
      </w:r>
      <w:r w:rsidR="002702D8">
        <w:rPr>
          <w:rFonts w:eastAsia="Calibri"/>
          <w:b/>
          <w:bCs/>
          <w:sz w:val="24"/>
          <w:szCs w:val="24"/>
          <w:lang w:eastAsia="en-US"/>
        </w:rPr>
        <w:t>u</w:t>
      </w:r>
      <w:r w:rsidR="009A5030">
        <w:rPr>
          <w:rFonts w:eastAsia="Calibri"/>
          <w:b/>
          <w:bCs/>
          <w:sz w:val="24"/>
          <w:szCs w:val="24"/>
          <w:lang w:eastAsia="en-US"/>
        </w:rPr>
        <w:t xml:space="preserve"> </w:t>
      </w:r>
      <w:r w:rsidR="00F578FE" w:rsidRPr="00F578FE">
        <w:rPr>
          <w:rFonts w:eastAsia="Calibri"/>
          <w:b/>
          <w:bCs/>
          <w:sz w:val="24"/>
          <w:szCs w:val="24"/>
          <w:lang w:eastAsia="en-US"/>
        </w:rPr>
        <w:t xml:space="preserve">zákona, ktorým sa mení a dopĺňa zákon č. 385/2000 Z. z. o sudcoch </w:t>
      </w:r>
    </w:p>
    <w:p w:rsidR="00835930" w:rsidRDefault="00F578FE" w:rsidP="00F578FE">
      <w:pPr>
        <w:pStyle w:val="Odsekzoznamu"/>
        <w:jc w:val="center"/>
        <w:rPr>
          <w:rFonts w:ascii="Arial Narrow" w:hAnsi="Arial Narrow"/>
          <w:b/>
          <w:bCs/>
          <w:color w:val="000000"/>
        </w:rPr>
      </w:pPr>
      <w:r w:rsidRPr="00F578FE">
        <w:rPr>
          <w:rFonts w:eastAsia="Calibri"/>
          <w:b/>
          <w:bCs/>
          <w:sz w:val="24"/>
          <w:szCs w:val="24"/>
          <w:lang w:eastAsia="en-US"/>
        </w:rPr>
        <w:t>a prísediacich a o zmene a doplnení niektorých zákonov v znení nesko</w:t>
      </w:r>
      <w:bookmarkStart w:id="0" w:name="_GoBack"/>
      <w:bookmarkEnd w:id="0"/>
      <w:r w:rsidRPr="00F578FE">
        <w:rPr>
          <w:rFonts w:eastAsia="Calibri"/>
          <w:b/>
          <w:bCs/>
          <w:sz w:val="24"/>
          <w:szCs w:val="24"/>
          <w:lang w:eastAsia="en-US"/>
        </w:rPr>
        <w:t>rších predpisov a ktorým sa menia a dopĺňajú niektoré zákony</w:t>
      </w:r>
      <w:r w:rsidR="007D7FE0">
        <w:rPr>
          <w:rFonts w:eastAsia="Calibri"/>
          <w:b/>
          <w:bCs/>
          <w:sz w:val="24"/>
          <w:szCs w:val="24"/>
          <w:lang w:eastAsia="en-US"/>
        </w:rPr>
        <w:t>.</w:t>
      </w:r>
    </w:p>
    <w:p w:rsidR="007D7FE0" w:rsidRDefault="007D7FE0" w:rsidP="009E7548">
      <w:pPr>
        <w:rPr>
          <w:rFonts w:ascii="Times New Roman" w:hAnsi="Times New Roman"/>
          <w:b/>
          <w:bCs/>
          <w:color w:val="000000"/>
          <w:sz w:val="24"/>
          <w:szCs w:val="24"/>
        </w:rPr>
      </w:pPr>
    </w:p>
    <w:p w:rsidR="007D7FE0" w:rsidRDefault="007D7FE0" w:rsidP="009E7548">
      <w:pPr>
        <w:rPr>
          <w:rFonts w:ascii="Times New Roman" w:hAnsi="Times New Roman"/>
          <w:b/>
          <w:bCs/>
          <w:color w:val="000000"/>
          <w:sz w:val="24"/>
          <w:szCs w:val="24"/>
        </w:rPr>
      </w:pPr>
    </w:p>
    <w:p w:rsidR="009E7548" w:rsidRPr="00174CCB" w:rsidRDefault="00405245" w:rsidP="009E7548">
      <w:pPr>
        <w:rPr>
          <w:rFonts w:ascii="Times New Roman" w:hAnsi="Times New Roman"/>
          <w:b/>
          <w:bCs/>
          <w:color w:val="000000"/>
          <w:sz w:val="24"/>
          <w:szCs w:val="24"/>
        </w:rPr>
      </w:pPr>
      <w:r w:rsidRPr="00174CCB">
        <w:rPr>
          <w:rFonts w:ascii="Times New Roman" w:hAnsi="Times New Roman"/>
          <w:b/>
          <w:bCs/>
          <w:color w:val="000000"/>
          <w:sz w:val="24"/>
          <w:szCs w:val="24"/>
        </w:rPr>
        <w:t>Všeobecne k návrhu:</w:t>
      </w:r>
    </w:p>
    <w:p w:rsidR="00F578FE" w:rsidRDefault="00F578FE" w:rsidP="00F578FE">
      <w:pPr>
        <w:spacing w:after="0" w:line="240" w:lineRule="auto"/>
        <w:ind w:firstLine="708"/>
        <w:jc w:val="both"/>
        <w:rPr>
          <w:rFonts w:ascii="Times New Roman" w:hAnsi="Times New Roman"/>
          <w:sz w:val="24"/>
          <w:szCs w:val="24"/>
        </w:rPr>
      </w:pPr>
      <w:r>
        <w:rPr>
          <w:rFonts w:ascii="Times New Roman" w:hAnsi="Times New Roman"/>
          <w:sz w:val="24"/>
          <w:szCs w:val="24"/>
        </w:rPr>
        <w:t xml:space="preserve">Ministerstvo spravodlivosti Slovenskej republiky predkladá na rokovanie Hospodárskej a sociálnej rady vlády Slovenskej republiky návrh zákona, ktorým sa mení a dopĺňa zákon č. 385/2000 Z. z. o sudcoch a prísediacich a o zmene a doplnení niektorých zákonov v znení neskorších predpisov a ktorým sa menia a dopĺňajú niektoré zákony (ďalej len „návrh zákona“). </w:t>
      </w:r>
    </w:p>
    <w:p w:rsidR="00F578FE" w:rsidRDefault="00F578FE" w:rsidP="00F578FE">
      <w:pPr>
        <w:spacing w:after="0" w:line="240" w:lineRule="auto"/>
        <w:ind w:firstLine="708"/>
        <w:jc w:val="both"/>
        <w:rPr>
          <w:rFonts w:ascii="Times New Roman" w:hAnsi="Times New Roman"/>
          <w:sz w:val="24"/>
          <w:szCs w:val="24"/>
        </w:rPr>
      </w:pPr>
    </w:p>
    <w:p w:rsidR="00F578FE" w:rsidRDefault="00F578FE" w:rsidP="00F578FE">
      <w:pPr>
        <w:spacing w:after="0" w:line="240" w:lineRule="auto"/>
        <w:ind w:firstLine="708"/>
        <w:jc w:val="both"/>
        <w:rPr>
          <w:rFonts w:ascii="Times New Roman" w:hAnsi="Times New Roman"/>
          <w:sz w:val="24"/>
          <w:szCs w:val="24"/>
        </w:rPr>
      </w:pPr>
      <w:r>
        <w:rPr>
          <w:rFonts w:ascii="Times New Roman" w:hAnsi="Times New Roman"/>
          <w:sz w:val="24"/>
          <w:szCs w:val="24"/>
        </w:rPr>
        <w:t>Návrh zákona sa do legislatívneho procesu predkladá na základe schváleného Plánu legislatívnych úloh vlády Slovenskej republiky na rok 2017 a na základe Programového vyhlásenia vlády Slovenskej republiky na roky 2016 – 2020, ktoré týmto napĺňa v časti Spravodlivosť, súdnictvo. Návrh zákona ďalej realizuje vybrané úlohy vyplývajúce z Akčného plánu Iniciatívy pre otvorené vládnutie v Slovenskej republike na rok 2015 a z Akčného plánu na posilnenie Slovenskej republiky ako právneho štátu.</w:t>
      </w:r>
    </w:p>
    <w:p w:rsidR="00F578FE" w:rsidRDefault="00F578FE" w:rsidP="00F578FE">
      <w:pPr>
        <w:spacing w:after="0" w:line="240" w:lineRule="auto"/>
        <w:ind w:firstLine="708"/>
        <w:jc w:val="both"/>
        <w:rPr>
          <w:rFonts w:ascii="Times New Roman" w:hAnsi="Times New Roman"/>
          <w:sz w:val="24"/>
          <w:szCs w:val="24"/>
        </w:rPr>
      </w:pPr>
    </w:p>
    <w:p w:rsidR="00F578FE" w:rsidRDefault="00F578FE" w:rsidP="00F578FE">
      <w:pPr>
        <w:spacing w:after="0" w:line="240" w:lineRule="auto"/>
        <w:ind w:firstLine="708"/>
        <w:jc w:val="both"/>
        <w:rPr>
          <w:rFonts w:ascii="Times New Roman" w:hAnsi="Times New Roman"/>
          <w:sz w:val="24"/>
          <w:szCs w:val="24"/>
        </w:rPr>
      </w:pPr>
      <w:r>
        <w:rPr>
          <w:rFonts w:ascii="Times New Roman" w:hAnsi="Times New Roman"/>
          <w:sz w:val="24"/>
          <w:szCs w:val="24"/>
        </w:rPr>
        <w:t xml:space="preserve">Cieľom návrhu zákona je riešiť tri základné okruhy problematiky – výberové konania na funkciu sudcu, hodnotenie sudcov a disciplinárnu zodpovednosť sudcov. V oblasti výberových konaní sa navrhuje zavedenie hromadného výberového konania pri obsadzovaní voľných miest sudcov na okresných súdoch, a to pri rešpektovaní doterajšej úrovni otvorenosti výberových konaní, ich transparentnosti a verejnej kontroly. V oblasti hodnotenia sudcov sa navrhuje zriadenie hodnotiacich komisií, ktoré budú vykonávať hodnotenie sudcov a súčasne sa navrhuje zverejňovanie hodnotení sudcov. V oblasti disciplinárnej zodpovednosti sa vykonávajú zmeny majúce za cieľ zefektívnenie disciplinárneho konania, najmä jednoznačné určenie orgánu zodpovedného za dohľadu nad plynulosťou disciplinárnych konaní, pričom sa súčasne vykonáva úprava niektorých inštitútov disciplinárnej zodpovednosti a disciplinárnych konaní, u ktorých si to vyžiadala aplikačný prax. </w:t>
      </w:r>
    </w:p>
    <w:p w:rsidR="00F578FE" w:rsidRDefault="00F578FE" w:rsidP="00F578FE">
      <w:pPr>
        <w:spacing w:after="0" w:line="240" w:lineRule="auto"/>
        <w:ind w:firstLine="708"/>
        <w:jc w:val="both"/>
        <w:rPr>
          <w:rFonts w:ascii="Times New Roman" w:hAnsi="Times New Roman"/>
          <w:sz w:val="24"/>
          <w:szCs w:val="24"/>
        </w:rPr>
      </w:pPr>
    </w:p>
    <w:p w:rsidR="00F578FE" w:rsidRDefault="00F578FE" w:rsidP="00F578FE">
      <w:pPr>
        <w:spacing w:after="0" w:line="240" w:lineRule="auto"/>
        <w:ind w:firstLine="708"/>
        <w:jc w:val="both"/>
        <w:rPr>
          <w:rFonts w:ascii="Times New Roman" w:hAnsi="Times New Roman"/>
          <w:sz w:val="24"/>
          <w:szCs w:val="24"/>
        </w:rPr>
      </w:pPr>
      <w:r>
        <w:rPr>
          <w:rFonts w:ascii="Times New Roman" w:hAnsi="Times New Roman"/>
          <w:sz w:val="24"/>
          <w:szCs w:val="24"/>
        </w:rPr>
        <w:t xml:space="preserve">Okrem uvedených otázok návrh zákona rieši aj niektoré požiadavky aplikačnej praxe týkajúce sa postavenia a činnosti Súdnej rady Slovenskej republiky, zloženia oddelení vnútornej revízie súdov, nezlučiteľnosti funkcie orgánov riadenia a správy súdov s členstvom v Súdnej rade Slovenskej republiky, ako aj prispôsobenie právnej úpravy tvorby rozvrhu práce notárov s Civilným </w:t>
      </w:r>
      <w:proofErr w:type="spellStart"/>
      <w:r>
        <w:rPr>
          <w:rFonts w:ascii="Times New Roman" w:hAnsi="Times New Roman"/>
          <w:sz w:val="24"/>
          <w:szCs w:val="24"/>
        </w:rPr>
        <w:t>mimosporovým</w:t>
      </w:r>
      <w:proofErr w:type="spellEnd"/>
      <w:r>
        <w:rPr>
          <w:rFonts w:ascii="Times New Roman" w:hAnsi="Times New Roman"/>
          <w:sz w:val="24"/>
          <w:szCs w:val="24"/>
        </w:rPr>
        <w:t xml:space="preserve"> poriadkom. Návrh zákona ďalej ustanovuje </w:t>
      </w:r>
      <w:r>
        <w:rPr>
          <w:rFonts w:ascii="Times New Roman" w:hAnsi="Times New Roman"/>
          <w:sz w:val="24"/>
          <w:szCs w:val="24"/>
        </w:rPr>
        <w:lastRenderedPageBreak/>
        <w:t>povinnú formu elektronickej komunikácie sú súdmi pre určené subjekty (orgány verejnej moci a advokáti); v tejto súvislosti sa zavádza aj nový súdny poplatok.</w:t>
      </w:r>
    </w:p>
    <w:p w:rsidR="00F578FE" w:rsidRDefault="00F578FE" w:rsidP="00F578FE">
      <w:pPr>
        <w:spacing w:after="0" w:line="240" w:lineRule="auto"/>
        <w:ind w:firstLine="708"/>
        <w:jc w:val="both"/>
        <w:rPr>
          <w:rFonts w:ascii="Times New Roman" w:hAnsi="Times New Roman"/>
          <w:sz w:val="24"/>
          <w:szCs w:val="24"/>
        </w:rPr>
      </w:pPr>
    </w:p>
    <w:p w:rsidR="00F578FE" w:rsidRDefault="00F578FE" w:rsidP="00F578FE">
      <w:pPr>
        <w:spacing w:after="0" w:line="240" w:lineRule="auto"/>
        <w:ind w:firstLine="708"/>
        <w:jc w:val="both"/>
        <w:rPr>
          <w:rFonts w:ascii="Times New Roman" w:hAnsi="Times New Roman"/>
          <w:sz w:val="24"/>
          <w:szCs w:val="24"/>
        </w:rPr>
      </w:pPr>
      <w:r>
        <w:rPr>
          <w:rFonts w:ascii="Times New Roman" w:hAnsi="Times New Roman"/>
          <w:sz w:val="24"/>
          <w:szCs w:val="24"/>
        </w:rPr>
        <w:t xml:space="preserve">Vzhľadom na predpokladanú dĺžku legislatívneho procesu a berúc do úvahy potrebnú </w:t>
      </w:r>
      <w:proofErr w:type="spellStart"/>
      <w:r>
        <w:rPr>
          <w:rFonts w:ascii="Times New Roman" w:hAnsi="Times New Roman"/>
          <w:sz w:val="24"/>
          <w:szCs w:val="24"/>
        </w:rPr>
        <w:t>legisvakanciu</w:t>
      </w:r>
      <w:proofErr w:type="spellEnd"/>
      <w:r>
        <w:rPr>
          <w:rFonts w:ascii="Times New Roman" w:hAnsi="Times New Roman"/>
          <w:sz w:val="24"/>
          <w:szCs w:val="24"/>
        </w:rPr>
        <w:t xml:space="preserve"> sa navrhuje, aby zákon nadobudol účinnosť 1. júna 2017. </w:t>
      </w:r>
    </w:p>
    <w:p w:rsidR="00F578FE" w:rsidRDefault="00F578FE" w:rsidP="00F578FE">
      <w:pPr>
        <w:spacing w:after="0" w:line="240" w:lineRule="auto"/>
        <w:ind w:firstLine="708"/>
        <w:jc w:val="both"/>
        <w:rPr>
          <w:rFonts w:ascii="Times New Roman" w:hAnsi="Times New Roman"/>
          <w:sz w:val="24"/>
          <w:szCs w:val="24"/>
        </w:rPr>
      </w:pPr>
    </w:p>
    <w:p w:rsidR="00F578FE" w:rsidRDefault="00F578FE" w:rsidP="00F578FE">
      <w:pPr>
        <w:spacing w:after="0" w:line="240" w:lineRule="auto"/>
        <w:ind w:firstLine="708"/>
        <w:jc w:val="both"/>
        <w:rPr>
          <w:rFonts w:ascii="Times New Roman" w:hAnsi="Times New Roman"/>
          <w:sz w:val="24"/>
          <w:szCs w:val="24"/>
        </w:rPr>
      </w:pPr>
      <w:r>
        <w:rPr>
          <w:rFonts w:ascii="Times New Roman" w:hAnsi="Times New Roman"/>
          <w:sz w:val="24"/>
          <w:szCs w:val="24"/>
        </w:rPr>
        <w:t xml:space="preserve">Návrh zákona bol v súlade s § 2 ods. 1 zákona č. 400/2015 Z. z. o tvorbe právnych predpisov a o Zbierke zákonov Slovenskej republiky a o zmene a doplnení niektorých zákonov vypracovaný </w:t>
      </w:r>
      <w:proofErr w:type="spellStart"/>
      <w:r>
        <w:rPr>
          <w:rFonts w:ascii="Times New Roman" w:hAnsi="Times New Roman"/>
          <w:sz w:val="24"/>
          <w:szCs w:val="24"/>
        </w:rPr>
        <w:t>participatívnym</w:t>
      </w:r>
      <w:proofErr w:type="spellEnd"/>
      <w:r>
        <w:rPr>
          <w:rFonts w:ascii="Times New Roman" w:hAnsi="Times New Roman"/>
          <w:sz w:val="24"/>
          <w:szCs w:val="24"/>
        </w:rPr>
        <w:t xml:space="preserve"> spôsobom v rámci na to zriadenej pracovnej skupiny zloženej zo zástupcov Súdnej rady Slovenskej republiky, Najvyššieho súdu Slovenskej republiky, stavovských organizácií sudcov a občianskej spoločnosti.  </w:t>
      </w:r>
    </w:p>
    <w:p w:rsidR="00F578FE" w:rsidRDefault="00F578FE" w:rsidP="00F578FE">
      <w:pPr>
        <w:spacing w:after="0" w:line="240" w:lineRule="auto"/>
        <w:ind w:firstLine="708"/>
        <w:jc w:val="both"/>
        <w:rPr>
          <w:rFonts w:ascii="Times New Roman" w:hAnsi="Times New Roman"/>
          <w:sz w:val="24"/>
          <w:szCs w:val="24"/>
        </w:rPr>
      </w:pPr>
    </w:p>
    <w:p w:rsidR="00F578FE" w:rsidRDefault="00F578FE" w:rsidP="00F578FE">
      <w:pPr>
        <w:spacing w:after="0" w:line="240" w:lineRule="auto"/>
        <w:ind w:firstLine="708"/>
        <w:jc w:val="both"/>
        <w:rPr>
          <w:rFonts w:ascii="Times New Roman" w:hAnsi="Times New Roman"/>
          <w:sz w:val="24"/>
          <w:szCs w:val="24"/>
        </w:rPr>
      </w:pPr>
      <w:r>
        <w:rPr>
          <w:rFonts w:ascii="Times New Roman" w:hAnsi="Times New Roman"/>
          <w:sz w:val="24"/>
          <w:szCs w:val="24"/>
        </w:rPr>
        <w:t>Návrh zákona je v súlade s Ústavou Slovenskej republiky, ústavnými zákonmi, medzinárodnými zmluvami, ktorými je Slovenská republika viazaná a zákonmi a súčasne je v súlade s právom Európskej únie, ako aj s nálezmi Ústavného súdu Slovenskej republiky.</w:t>
      </w:r>
    </w:p>
    <w:p w:rsidR="00F578FE" w:rsidRDefault="00F578FE" w:rsidP="00F578FE">
      <w:pPr>
        <w:spacing w:after="0" w:line="240" w:lineRule="auto"/>
        <w:jc w:val="both"/>
        <w:rPr>
          <w:rFonts w:ascii="Times New Roman" w:hAnsi="Times New Roman"/>
          <w:sz w:val="24"/>
          <w:szCs w:val="24"/>
        </w:rPr>
      </w:pPr>
    </w:p>
    <w:p w:rsidR="00F578FE" w:rsidRDefault="00F578FE" w:rsidP="00F578FE">
      <w:pPr>
        <w:spacing w:after="0" w:line="240" w:lineRule="auto"/>
        <w:ind w:firstLine="708"/>
        <w:jc w:val="both"/>
        <w:rPr>
          <w:rFonts w:ascii="Times New Roman" w:hAnsi="Times New Roman"/>
          <w:sz w:val="24"/>
          <w:szCs w:val="24"/>
        </w:rPr>
      </w:pPr>
      <w:r>
        <w:rPr>
          <w:rFonts w:ascii="Times New Roman" w:hAnsi="Times New Roman"/>
          <w:sz w:val="24"/>
          <w:szCs w:val="24"/>
        </w:rPr>
        <w:t>Návrh zákona nezakladá vplyvy, podnikateľské prostredie a informatizáciu spoločnosti a nebude mať sociálny vplyv, ani vplyv životné prostredie a na služby verejnej správy pre občana. Návrh zákona zakladá pozitívny vplyvy na rozpočet verejnej správy.</w:t>
      </w:r>
    </w:p>
    <w:p w:rsidR="00F578FE" w:rsidRDefault="00F578FE" w:rsidP="00F578FE">
      <w:pPr>
        <w:spacing w:after="0" w:line="240" w:lineRule="auto"/>
        <w:ind w:firstLine="708"/>
        <w:jc w:val="both"/>
        <w:rPr>
          <w:rFonts w:ascii="Times New Roman" w:hAnsi="Times New Roman"/>
          <w:sz w:val="24"/>
          <w:szCs w:val="24"/>
        </w:rPr>
      </w:pPr>
    </w:p>
    <w:p w:rsidR="00F578FE" w:rsidRDefault="00F578FE" w:rsidP="00F578FE">
      <w:pPr>
        <w:spacing w:after="0" w:line="240" w:lineRule="auto"/>
        <w:ind w:firstLine="708"/>
        <w:jc w:val="both"/>
        <w:rPr>
          <w:rFonts w:ascii="Times New Roman" w:hAnsi="Times New Roman"/>
          <w:sz w:val="24"/>
          <w:szCs w:val="24"/>
        </w:rPr>
      </w:pPr>
      <w:r>
        <w:rPr>
          <w:rFonts w:ascii="Times New Roman" w:hAnsi="Times New Roman"/>
          <w:sz w:val="24"/>
          <w:szCs w:val="24"/>
        </w:rPr>
        <w:t xml:space="preserve">Návrh zákona nie je predmetom </w:t>
      </w:r>
      <w:proofErr w:type="spellStart"/>
      <w:r>
        <w:rPr>
          <w:rFonts w:ascii="Times New Roman" w:hAnsi="Times New Roman"/>
          <w:sz w:val="24"/>
          <w:szCs w:val="24"/>
        </w:rPr>
        <w:t>vnútrokomunitárneho</w:t>
      </w:r>
      <w:proofErr w:type="spellEnd"/>
      <w:r>
        <w:rPr>
          <w:rFonts w:ascii="Times New Roman" w:hAnsi="Times New Roman"/>
          <w:sz w:val="24"/>
          <w:szCs w:val="24"/>
        </w:rPr>
        <w:t xml:space="preserve"> pripomienkového konania. </w:t>
      </w:r>
    </w:p>
    <w:p w:rsidR="00F578FE" w:rsidRDefault="00F578FE" w:rsidP="00F578FE">
      <w:pPr>
        <w:spacing w:after="0" w:line="240" w:lineRule="auto"/>
        <w:ind w:firstLine="708"/>
        <w:jc w:val="both"/>
        <w:rPr>
          <w:rFonts w:ascii="Times New Roman" w:hAnsi="Times New Roman"/>
          <w:sz w:val="24"/>
          <w:szCs w:val="24"/>
        </w:rPr>
      </w:pPr>
    </w:p>
    <w:p w:rsidR="00F578FE" w:rsidRDefault="00F578FE" w:rsidP="00F578FE">
      <w:pPr>
        <w:spacing w:after="0" w:line="240" w:lineRule="auto"/>
        <w:ind w:firstLine="708"/>
        <w:jc w:val="both"/>
        <w:rPr>
          <w:rFonts w:ascii="Times New Roman" w:hAnsi="Times New Roman"/>
          <w:sz w:val="24"/>
          <w:szCs w:val="24"/>
        </w:rPr>
      </w:pPr>
      <w:r>
        <w:rPr>
          <w:rFonts w:ascii="Times New Roman" w:hAnsi="Times New Roman"/>
          <w:sz w:val="24"/>
          <w:szCs w:val="24"/>
        </w:rPr>
        <w:t>Návrh zákona bol predmetom riadneho pripomienkového konania a na rokovanie Hospodárskej a sociálnej rady vlády Slovenskej republiky sa predkladá s rozpormi (Najvyšší súd Slovenskej republiky, Súdna rada Slovenskej republiky, Združenie sudcov Slovenska).</w:t>
      </w:r>
    </w:p>
    <w:p w:rsidR="00174CCB" w:rsidRDefault="00174CCB" w:rsidP="00DB291A">
      <w:pPr>
        <w:widowControl w:val="0"/>
        <w:autoSpaceDE w:val="0"/>
        <w:autoSpaceDN w:val="0"/>
        <w:adjustRightInd w:val="0"/>
        <w:jc w:val="both"/>
        <w:rPr>
          <w:rFonts w:ascii="Arial Narrow" w:hAnsi="Arial Narrow" w:cs="Arial Narrow"/>
          <w:b/>
          <w:bCs/>
        </w:rPr>
      </w:pPr>
    </w:p>
    <w:p w:rsidR="00174CCB" w:rsidRDefault="00174CCB" w:rsidP="00DB291A">
      <w:pPr>
        <w:widowControl w:val="0"/>
        <w:autoSpaceDE w:val="0"/>
        <w:autoSpaceDN w:val="0"/>
        <w:adjustRightInd w:val="0"/>
        <w:jc w:val="both"/>
        <w:rPr>
          <w:rFonts w:ascii="Arial Narrow" w:hAnsi="Arial Narrow" w:cs="Arial Narrow"/>
          <w:b/>
          <w:bCs/>
        </w:rPr>
      </w:pPr>
    </w:p>
    <w:p w:rsidR="00174CCB" w:rsidRDefault="00174CCB" w:rsidP="00DB291A">
      <w:pPr>
        <w:widowControl w:val="0"/>
        <w:autoSpaceDE w:val="0"/>
        <w:autoSpaceDN w:val="0"/>
        <w:adjustRightInd w:val="0"/>
        <w:jc w:val="both"/>
        <w:rPr>
          <w:rFonts w:ascii="Arial Narrow" w:hAnsi="Arial Narrow" w:cs="Arial Narrow"/>
          <w:b/>
          <w:bCs/>
        </w:rPr>
      </w:pPr>
    </w:p>
    <w:p w:rsidR="00174CCB" w:rsidRDefault="00174CCB" w:rsidP="00DB291A">
      <w:pPr>
        <w:widowControl w:val="0"/>
        <w:autoSpaceDE w:val="0"/>
        <w:autoSpaceDN w:val="0"/>
        <w:adjustRightInd w:val="0"/>
        <w:jc w:val="both"/>
        <w:rPr>
          <w:rFonts w:ascii="Arial Narrow" w:hAnsi="Arial Narrow" w:cs="Arial Narrow"/>
          <w:b/>
          <w:bCs/>
        </w:rPr>
      </w:pPr>
    </w:p>
    <w:p w:rsidR="00174CCB" w:rsidRDefault="00174CCB" w:rsidP="00DB291A">
      <w:pPr>
        <w:widowControl w:val="0"/>
        <w:autoSpaceDE w:val="0"/>
        <w:autoSpaceDN w:val="0"/>
        <w:adjustRightInd w:val="0"/>
        <w:jc w:val="both"/>
        <w:rPr>
          <w:rFonts w:ascii="Arial Narrow" w:hAnsi="Arial Narrow" w:cs="Arial Narrow"/>
          <w:b/>
          <w:bCs/>
        </w:rPr>
      </w:pPr>
    </w:p>
    <w:p w:rsidR="00F578FE" w:rsidRDefault="00F578FE" w:rsidP="00DB291A">
      <w:pPr>
        <w:widowControl w:val="0"/>
        <w:autoSpaceDE w:val="0"/>
        <w:autoSpaceDN w:val="0"/>
        <w:adjustRightInd w:val="0"/>
        <w:jc w:val="both"/>
        <w:rPr>
          <w:rFonts w:ascii="Arial Narrow" w:hAnsi="Arial Narrow" w:cs="Arial Narrow"/>
          <w:b/>
          <w:bCs/>
        </w:rPr>
      </w:pPr>
    </w:p>
    <w:p w:rsidR="00F578FE" w:rsidRDefault="00F578FE" w:rsidP="00DB291A">
      <w:pPr>
        <w:widowControl w:val="0"/>
        <w:autoSpaceDE w:val="0"/>
        <w:autoSpaceDN w:val="0"/>
        <w:adjustRightInd w:val="0"/>
        <w:jc w:val="both"/>
        <w:rPr>
          <w:rFonts w:ascii="Arial Narrow" w:hAnsi="Arial Narrow" w:cs="Arial Narrow"/>
          <w:b/>
          <w:bCs/>
        </w:rPr>
      </w:pPr>
    </w:p>
    <w:p w:rsidR="00F578FE" w:rsidRDefault="00F578FE" w:rsidP="00DB291A">
      <w:pPr>
        <w:widowControl w:val="0"/>
        <w:autoSpaceDE w:val="0"/>
        <w:autoSpaceDN w:val="0"/>
        <w:adjustRightInd w:val="0"/>
        <w:jc w:val="both"/>
        <w:rPr>
          <w:rFonts w:ascii="Arial Narrow" w:hAnsi="Arial Narrow" w:cs="Arial Narrow"/>
          <w:b/>
          <w:bCs/>
        </w:rPr>
      </w:pPr>
    </w:p>
    <w:p w:rsidR="00F578FE" w:rsidRDefault="00F578FE" w:rsidP="00DB291A">
      <w:pPr>
        <w:widowControl w:val="0"/>
        <w:autoSpaceDE w:val="0"/>
        <w:autoSpaceDN w:val="0"/>
        <w:adjustRightInd w:val="0"/>
        <w:jc w:val="both"/>
        <w:rPr>
          <w:rFonts w:ascii="Arial Narrow" w:hAnsi="Arial Narrow" w:cs="Arial Narrow"/>
          <w:b/>
          <w:bCs/>
        </w:rPr>
      </w:pPr>
    </w:p>
    <w:p w:rsidR="00F578FE" w:rsidRDefault="00F578FE" w:rsidP="00DB291A">
      <w:pPr>
        <w:widowControl w:val="0"/>
        <w:autoSpaceDE w:val="0"/>
        <w:autoSpaceDN w:val="0"/>
        <w:adjustRightInd w:val="0"/>
        <w:jc w:val="both"/>
        <w:rPr>
          <w:rFonts w:ascii="Arial Narrow" w:hAnsi="Arial Narrow" w:cs="Arial Narrow"/>
          <w:b/>
          <w:bCs/>
        </w:rPr>
      </w:pPr>
    </w:p>
    <w:p w:rsidR="00F578FE" w:rsidRDefault="00F578FE" w:rsidP="00DB291A">
      <w:pPr>
        <w:widowControl w:val="0"/>
        <w:autoSpaceDE w:val="0"/>
        <w:autoSpaceDN w:val="0"/>
        <w:adjustRightInd w:val="0"/>
        <w:jc w:val="both"/>
        <w:rPr>
          <w:rFonts w:ascii="Arial Narrow" w:hAnsi="Arial Narrow" w:cs="Arial Narrow"/>
          <w:b/>
          <w:bCs/>
        </w:rPr>
      </w:pPr>
    </w:p>
    <w:p w:rsidR="00F578FE" w:rsidRDefault="00F578FE" w:rsidP="00DB291A">
      <w:pPr>
        <w:widowControl w:val="0"/>
        <w:autoSpaceDE w:val="0"/>
        <w:autoSpaceDN w:val="0"/>
        <w:adjustRightInd w:val="0"/>
        <w:jc w:val="both"/>
        <w:rPr>
          <w:rFonts w:ascii="Arial Narrow" w:hAnsi="Arial Narrow" w:cs="Arial Narrow"/>
          <w:b/>
          <w:bCs/>
        </w:rPr>
      </w:pPr>
    </w:p>
    <w:p w:rsidR="002E7D48" w:rsidRPr="00174CCB" w:rsidRDefault="00917C17" w:rsidP="002E7D48">
      <w:pPr>
        <w:jc w:val="both"/>
        <w:rPr>
          <w:rFonts w:ascii="Times New Roman" w:hAnsi="Times New Roman"/>
          <w:b/>
          <w:bCs/>
          <w:sz w:val="24"/>
          <w:szCs w:val="24"/>
        </w:rPr>
      </w:pPr>
      <w:r w:rsidRPr="00174CCB">
        <w:rPr>
          <w:rFonts w:ascii="Times New Roman" w:hAnsi="Times New Roman"/>
          <w:b/>
          <w:bCs/>
          <w:sz w:val="24"/>
          <w:szCs w:val="24"/>
        </w:rPr>
        <w:t>St</w:t>
      </w:r>
      <w:r w:rsidR="002E7D48" w:rsidRPr="00174CCB">
        <w:rPr>
          <w:rFonts w:ascii="Times New Roman" w:hAnsi="Times New Roman"/>
          <w:b/>
          <w:bCs/>
          <w:sz w:val="24"/>
          <w:szCs w:val="24"/>
        </w:rPr>
        <w:t>anovisko AZZZ SR :</w:t>
      </w:r>
    </w:p>
    <w:p w:rsidR="002E7D48" w:rsidRPr="00174CCB" w:rsidRDefault="002E7D48" w:rsidP="002E7D48">
      <w:pPr>
        <w:widowControl w:val="0"/>
        <w:autoSpaceDE w:val="0"/>
        <w:autoSpaceDN w:val="0"/>
        <w:adjustRightInd w:val="0"/>
        <w:jc w:val="both"/>
        <w:rPr>
          <w:rFonts w:ascii="Times New Roman" w:hAnsi="Times New Roman"/>
          <w:bCs/>
          <w:sz w:val="24"/>
          <w:szCs w:val="24"/>
        </w:rPr>
      </w:pPr>
      <w:r w:rsidRPr="00174CCB">
        <w:rPr>
          <w:rFonts w:ascii="Times New Roman" w:hAnsi="Times New Roman"/>
          <w:bCs/>
          <w:sz w:val="24"/>
          <w:szCs w:val="24"/>
        </w:rPr>
        <w:t xml:space="preserve">AZZZ SR berie predložený materiál na vedomie. </w:t>
      </w:r>
    </w:p>
    <w:p w:rsidR="002E7D48" w:rsidRPr="00174CCB" w:rsidRDefault="002E7D48" w:rsidP="002E7D48">
      <w:pPr>
        <w:widowControl w:val="0"/>
        <w:autoSpaceDE w:val="0"/>
        <w:autoSpaceDN w:val="0"/>
        <w:adjustRightInd w:val="0"/>
        <w:jc w:val="both"/>
        <w:rPr>
          <w:rFonts w:ascii="Times New Roman" w:hAnsi="Times New Roman"/>
          <w:b/>
          <w:bCs/>
          <w:sz w:val="24"/>
          <w:szCs w:val="24"/>
        </w:rPr>
      </w:pPr>
    </w:p>
    <w:p w:rsidR="002E7D48" w:rsidRPr="00174CCB" w:rsidRDefault="002E7D48" w:rsidP="002E7D48">
      <w:pPr>
        <w:widowControl w:val="0"/>
        <w:autoSpaceDE w:val="0"/>
        <w:autoSpaceDN w:val="0"/>
        <w:adjustRightInd w:val="0"/>
        <w:jc w:val="both"/>
        <w:rPr>
          <w:rFonts w:ascii="Times New Roman" w:hAnsi="Times New Roman"/>
          <w:bCs/>
          <w:sz w:val="24"/>
          <w:szCs w:val="24"/>
        </w:rPr>
      </w:pPr>
      <w:r w:rsidRPr="00174CCB">
        <w:rPr>
          <w:rFonts w:ascii="Times New Roman" w:hAnsi="Times New Roman"/>
          <w:b/>
          <w:bCs/>
          <w:sz w:val="24"/>
          <w:szCs w:val="24"/>
        </w:rPr>
        <w:t>Záver :</w:t>
      </w:r>
    </w:p>
    <w:p w:rsidR="002E7D48" w:rsidRPr="00174CCB" w:rsidRDefault="000E3C0F" w:rsidP="000E3C0F">
      <w:pPr>
        <w:rPr>
          <w:rFonts w:ascii="Times New Roman" w:hAnsi="Times New Roman"/>
          <w:sz w:val="24"/>
          <w:szCs w:val="24"/>
        </w:rPr>
      </w:pPr>
      <w:r w:rsidRPr="000E3C0F">
        <w:rPr>
          <w:rFonts w:ascii="Times New Roman" w:hAnsi="Times New Roman"/>
          <w:sz w:val="24"/>
          <w:szCs w:val="24"/>
        </w:rPr>
        <w:t>AZZZ SR odporúča materiál na ďalšie legislatívne konanie.</w:t>
      </w:r>
    </w:p>
    <w:sectPr w:rsidR="002E7D48" w:rsidRPr="00174CCB" w:rsidSect="007D7FE0">
      <w:footerReference w:type="default" r:id="rId9"/>
      <w:pgSz w:w="11906" w:h="16838"/>
      <w:pgMar w:top="567" w:right="1417" w:bottom="993" w:left="1417"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4BA7" w:rsidRDefault="00CA4BA7" w:rsidP="00C41BC3">
      <w:pPr>
        <w:spacing w:after="0" w:line="240" w:lineRule="auto"/>
      </w:pPr>
      <w:r>
        <w:separator/>
      </w:r>
    </w:p>
  </w:endnote>
  <w:endnote w:type="continuationSeparator" w:id="1">
    <w:p w:rsidR="00CA4BA7" w:rsidRDefault="00CA4BA7" w:rsidP="00C41B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6CF" w:rsidRDefault="0024269A">
    <w:pPr>
      <w:pStyle w:val="Pta"/>
      <w:jc w:val="right"/>
    </w:pPr>
    <w:r>
      <w:fldChar w:fldCharType="begin"/>
    </w:r>
    <w:r w:rsidR="00682775">
      <w:instrText xml:space="preserve"> PAGE   \* MERGEFORMAT </w:instrText>
    </w:r>
    <w:r>
      <w:fldChar w:fldCharType="separate"/>
    </w:r>
    <w:r w:rsidR="009A5030">
      <w:rPr>
        <w:noProof/>
      </w:rPr>
      <w:t>1</w:t>
    </w:r>
    <w:r>
      <w:rPr>
        <w:noProof/>
      </w:rPr>
      <w:fldChar w:fldCharType="end"/>
    </w:r>
  </w:p>
  <w:p w:rsidR="003446CF" w:rsidRDefault="003446CF">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4BA7" w:rsidRDefault="00CA4BA7" w:rsidP="00C41BC3">
      <w:pPr>
        <w:spacing w:after="0" w:line="240" w:lineRule="auto"/>
      </w:pPr>
      <w:r>
        <w:separator/>
      </w:r>
    </w:p>
  </w:footnote>
  <w:footnote w:type="continuationSeparator" w:id="1">
    <w:p w:rsidR="00CA4BA7" w:rsidRDefault="00CA4BA7" w:rsidP="00C41B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90918"/>
    <w:multiLevelType w:val="multilevel"/>
    <w:tmpl w:val="088E92CC"/>
    <w:lvl w:ilvl="0">
      <w:start w:val="1"/>
      <w:numFmt w:val="decimal"/>
      <w:lvlText w:val="%1"/>
      <w:lvlJc w:val="left"/>
      <w:pPr>
        <w:ind w:left="840" w:hanging="840"/>
      </w:pPr>
    </w:lvl>
    <w:lvl w:ilvl="1">
      <w:start w:val="1"/>
      <w:numFmt w:val="decimal"/>
      <w:lvlText w:val="%1.%2"/>
      <w:lvlJc w:val="left"/>
      <w:pPr>
        <w:ind w:left="840" w:hanging="840"/>
      </w:pPr>
    </w:lvl>
    <w:lvl w:ilvl="2">
      <w:start w:val="3"/>
      <w:numFmt w:val="decimal"/>
      <w:lvlText w:val="%1.%2.%3"/>
      <w:lvlJc w:val="left"/>
      <w:pPr>
        <w:ind w:left="840" w:hanging="840"/>
      </w:pPr>
    </w:lvl>
    <w:lvl w:ilvl="3">
      <w:start w:val="1"/>
      <w:numFmt w:val="decimal"/>
      <w:lvlText w:val="%1.%2.%3.%4"/>
      <w:lvlJc w:val="left"/>
      <w:pPr>
        <w:ind w:left="840" w:hanging="84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09AA6AD2"/>
    <w:multiLevelType w:val="multilevel"/>
    <w:tmpl w:val="7E145D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5F7E11"/>
    <w:multiLevelType w:val="multilevel"/>
    <w:tmpl w:val="6B889E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7C568E"/>
    <w:multiLevelType w:val="hybridMultilevel"/>
    <w:tmpl w:val="4692B85E"/>
    <w:lvl w:ilvl="0" w:tplc="1BAE28FA">
      <w:start w:val="1"/>
      <w:numFmt w:val="decimal"/>
      <w:lvlText w:val="%1."/>
      <w:lvlJc w:val="left"/>
      <w:pPr>
        <w:ind w:left="785"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
    <w:nsid w:val="226C343B"/>
    <w:multiLevelType w:val="multilevel"/>
    <w:tmpl w:val="06D6B5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FCF52D2"/>
    <w:multiLevelType w:val="hybridMultilevel"/>
    <w:tmpl w:val="2A7AEE18"/>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6">
    <w:nsid w:val="371D0D89"/>
    <w:multiLevelType w:val="hybridMultilevel"/>
    <w:tmpl w:val="D5A82750"/>
    <w:lvl w:ilvl="0" w:tplc="C55862BA">
      <w:numFmt w:val="bullet"/>
      <w:lvlText w:val="-"/>
      <w:lvlJc w:val="left"/>
      <w:pPr>
        <w:tabs>
          <w:tab w:val="num" w:pos="1068"/>
        </w:tabs>
        <w:ind w:left="1068" w:hanging="360"/>
      </w:pPr>
      <w:rPr>
        <w:rFonts w:ascii="Times New Roman" w:eastAsia="Times New Roman" w:hAnsi="Times New Roman" w:cs="Times New Roman" w:hint="default"/>
      </w:rPr>
    </w:lvl>
    <w:lvl w:ilvl="1" w:tplc="041B0003" w:tentative="1">
      <w:start w:val="1"/>
      <w:numFmt w:val="bullet"/>
      <w:lvlText w:val="o"/>
      <w:lvlJc w:val="left"/>
      <w:pPr>
        <w:tabs>
          <w:tab w:val="num" w:pos="1788"/>
        </w:tabs>
        <w:ind w:left="1788" w:hanging="360"/>
      </w:pPr>
      <w:rPr>
        <w:rFonts w:ascii="Courier New" w:hAnsi="Courier New" w:cs="Courier New" w:hint="default"/>
      </w:rPr>
    </w:lvl>
    <w:lvl w:ilvl="2" w:tplc="041B0005" w:tentative="1">
      <w:start w:val="1"/>
      <w:numFmt w:val="bullet"/>
      <w:lvlText w:val=""/>
      <w:lvlJc w:val="left"/>
      <w:pPr>
        <w:tabs>
          <w:tab w:val="num" w:pos="2508"/>
        </w:tabs>
        <w:ind w:left="2508" w:hanging="360"/>
      </w:pPr>
      <w:rPr>
        <w:rFonts w:ascii="Wingdings" w:hAnsi="Wingdings" w:hint="default"/>
      </w:rPr>
    </w:lvl>
    <w:lvl w:ilvl="3" w:tplc="041B0001" w:tentative="1">
      <w:start w:val="1"/>
      <w:numFmt w:val="bullet"/>
      <w:lvlText w:val=""/>
      <w:lvlJc w:val="left"/>
      <w:pPr>
        <w:tabs>
          <w:tab w:val="num" w:pos="3228"/>
        </w:tabs>
        <w:ind w:left="3228" w:hanging="360"/>
      </w:pPr>
      <w:rPr>
        <w:rFonts w:ascii="Symbol" w:hAnsi="Symbol" w:hint="default"/>
      </w:rPr>
    </w:lvl>
    <w:lvl w:ilvl="4" w:tplc="041B0003" w:tentative="1">
      <w:start w:val="1"/>
      <w:numFmt w:val="bullet"/>
      <w:lvlText w:val="o"/>
      <w:lvlJc w:val="left"/>
      <w:pPr>
        <w:tabs>
          <w:tab w:val="num" w:pos="3948"/>
        </w:tabs>
        <w:ind w:left="3948" w:hanging="360"/>
      </w:pPr>
      <w:rPr>
        <w:rFonts w:ascii="Courier New" w:hAnsi="Courier New" w:cs="Courier New" w:hint="default"/>
      </w:rPr>
    </w:lvl>
    <w:lvl w:ilvl="5" w:tplc="041B0005" w:tentative="1">
      <w:start w:val="1"/>
      <w:numFmt w:val="bullet"/>
      <w:lvlText w:val=""/>
      <w:lvlJc w:val="left"/>
      <w:pPr>
        <w:tabs>
          <w:tab w:val="num" w:pos="4668"/>
        </w:tabs>
        <w:ind w:left="4668" w:hanging="360"/>
      </w:pPr>
      <w:rPr>
        <w:rFonts w:ascii="Wingdings" w:hAnsi="Wingdings" w:hint="default"/>
      </w:rPr>
    </w:lvl>
    <w:lvl w:ilvl="6" w:tplc="041B0001" w:tentative="1">
      <w:start w:val="1"/>
      <w:numFmt w:val="bullet"/>
      <w:lvlText w:val=""/>
      <w:lvlJc w:val="left"/>
      <w:pPr>
        <w:tabs>
          <w:tab w:val="num" w:pos="5388"/>
        </w:tabs>
        <w:ind w:left="5388" w:hanging="360"/>
      </w:pPr>
      <w:rPr>
        <w:rFonts w:ascii="Symbol" w:hAnsi="Symbol" w:hint="default"/>
      </w:rPr>
    </w:lvl>
    <w:lvl w:ilvl="7" w:tplc="041B0003" w:tentative="1">
      <w:start w:val="1"/>
      <w:numFmt w:val="bullet"/>
      <w:lvlText w:val="o"/>
      <w:lvlJc w:val="left"/>
      <w:pPr>
        <w:tabs>
          <w:tab w:val="num" w:pos="6108"/>
        </w:tabs>
        <w:ind w:left="6108" w:hanging="360"/>
      </w:pPr>
      <w:rPr>
        <w:rFonts w:ascii="Courier New" w:hAnsi="Courier New" w:cs="Courier New" w:hint="default"/>
      </w:rPr>
    </w:lvl>
    <w:lvl w:ilvl="8" w:tplc="041B0005" w:tentative="1">
      <w:start w:val="1"/>
      <w:numFmt w:val="bullet"/>
      <w:lvlText w:val=""/>
      <w:lvlJc w:val="left"/>
      <w:pPr>
        <w:tabs>
          <w:tab w:val="num" w:pos="6828"/>
        </w:tabs>
        <w:ind w:left="6828" w:hanging="360"/>
      </w:pPr>
      <w:rPr>
        <w:rFonts w:ascii="Wingdings" w:hAnsi="Wingdings" w:hint="default"/>
      </w:rPr>
    </w:lvl>
  </w:abstractNum>
  <w:abstractNum w:abstractNumId="7">
    <w:nsid w:val="3C135448"/>
    <w:multiLevelType w:val="hybridMultilevel"/>
    <w:tmpl w:val="BE9C0A18"/>
    <w:lvl w:ilvl="0" w:tplc="2D64A0DC">
      <w:numFmt w:val="bullet"/>
      <w:lvlText w:val="-"/>
      <w:lvlJc w:val="left"/>
      <w:pPr>
        <w:tabs>
          <w:tab w:val="num" w:pos="1638"/>
        </w:tabs>
        <w:ind w:left="1638" w:hanging="930"/>
      </w:pPr>
      <w:rPr>
        <w:rFonts w:ascii="Arial" w:eastAsia="Times New Roman" w:hAnsi="Arial" w:cs="Aria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8">
    <w:nsid w:val="3D17516E"/>
    <w:multiLevelType w:val="hybridMultilevel"/>
    <w:tmpl w:val="FC3AF668"/>
    <w:lvl w:ilvl="0" w:tplc="4D94AD7C">
      <w:start w:val="5"/>
      <w:numFmt w:val="bullet"/>
      <w:lvlText w:val="-"/>
      <w:lvlJc w:val="left"/>
      <w:pPr>
        <w:ind w:left="1775" w:hanging="360"/>
      </w:pPr>
      <w:rPr>
        <w:rFonts w:ascii="Calibri" w:eastAsia="Times New Roman" w:hAnsi="Calibri" w:cs="Times New Roman" w:hint="default"/>
      </w:rPr>
    </w:lvl>
    <w:lvl w:ilvl="1" w:tplc="041B0003" w:tentative="1">
      <w:start w:val="1"/>
      <w:numFmt w:val="bullet"/>
      <w:lvlText w:val="o"/>
      <w:lvlJc w:val="left"/>
      <w:pPr>
        <w:ind w:left="2495" w:hanging="360"/>
      </w:pPr>
      <w:rPr>
        <w:rFonts w:ascii="Courier New" w:hAnsi="Courier New" w:cs="Courier New" w:hint="default"/>
      </w:rPr>
    </w:lvl>
    <w:lvl w:ilvl="2" w:tplc="041B0005" w:tentative="1">
      <w:start w:val="1"/>
      <w:numFmt w:val="bullet"/>
      <w:lvlText w:val=""/>
      <w:lvlJc w:val="left"/>
      <w:pPr>
        <w:ind w:left="3215" w:hanging="360"/>
      </w:pPr>
      <w:rPr>
        <w:rFonts w:ascii="Wingdings" w:hAnsi="Wingdings" w:hint="default"/>
      </w:rPr>
    </w:lvl>
    <w:lvl w:ilvl="3" w:tplc="041B0001" w:tentative="1">
      <w:start w:val="1"/>
      <w:numFmt w:val="bullet"/>
      <w:lvlText w:val=""/>
      <w:lvlJc w:val="left"/>
      <w:pPr>
        <w:ind w:left="3935" w:hanging="360"/>
      </w:pPr>
      <w:rPr>
        <w:rFonts w:ascii="Symbol" w:hAnsi="Symbol" w:hint="default"/>
      </w:rPr>
    </w:lvl>
    <w:lvl w:ilvl="4" w:tplc="041B0003" w:tentative="1">
      <w:start w:val="1"/>
      <w:numFmt w:val="bullet"/>
      <w:lvlText w:val="o"/>
      <w:lvlJc w:val="left"/>
      <w:pPr>
        <w:ind w:left="4655" w:hanging="360"/>
      </w:pPr>
      <w:rPr>
        <w:rFonts w:ascii="Courier New" w:hAnsi="Courier New" w:cs="Courier New" w:hint="default"/>
      </w:rPr>
    </w:lvl>
    <w:lvl w:ilvl="5" w:tplc="041B0005" w:tentative="1">
      <w:start w:val="1"/>
      <w:numFmt w:val="bullet"/>
      <w:lvlText w:val=""/>
      <w:lvlJc w:val="left"/>
      <w:pPr>
        <w:ind w:left="5375" w:hanging="360"/>
      </w:pPr>
      <w:rPr>
        <w:rFonts w:ascii="Wingdings" w:hAnsi="Wingdings" w:hint="default"/>
      </w:rPr>
    </w:lvl>
    <w:lvl w:ilvl="6" w:tplc="041B0001" w:tentative="1">
      <w:start w:val="1"/>
      <w:numFmt w:val="bullet"/>
      <w:lvlText w:val=""/>
      <w:lvlJc w:val="left"/>
      <w:pPr>
        <w:ind w:left="6095" w:hanging="360"/>
      </w:pPr>
      <w:rPr>
        <w:rFonts w:ascii="Symbol" w:hAnsi="Symbol" w:hint="default"/>
      </w:rPr>
    </w:lvl>
    <w:lvl w:ilvl="7" w:tplc="041B0003" w:tentative="1">
      <w:start w:val="1"/>
      <w:numFmt w:val="bullet"/>
      <w:lvlText w:val="o"/>
      <w:lvlJc w:val="left"/>
      <w:pPr>
        <w:ind w:left="6815" w:hanging="360"/>
      </w:pPr>
      <w:rPr>
        <w:rFonts w:ascii="Courier New" w:hAnsi="Courier New" w:cs="Courier New" w:hint="default"/>
      </w:rPr>
    </w:lvl>
    <w:lvl w:ilvl="8" w:tplc="041B0005" w:tentative="1">
      <w:start w:val="1"/>
      <w:numFmt w:val="bullet"/>
      <w:lvlText w:val=""/>
      <w:lvlJc w:val="left"/>
      <w:pPr>
        <w:ind w:left="7535" w:hanging="360"/>
      </w:pPr>
      <w:rPr>
        <w:rFonts w:ascii="Wingdings" w:hAnsi="Wingdings" w:hint="default"/>
      </w:rPr>
    </w:lvl>
  </w:abstractNum>
  <w:abstractNum w:abstractNumId="9">
    <w:nsid w:val="44CE67BE"/>
    <w:multiLevelType w:val="hybridMultilevel"/>
    <w:tmpl w:val="544AF1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50A4662D"/>
    <w:multiLevelType w:val="multilevel"/>
    <w:tmpl w:val="4ABA25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0C846CD"/>
    <w:multiLevelType w:val="hybridMultilevel"/>
    <w:tmpl w:val="D4B81492"/>
    <w:lvl w:ilvl="0" w:tplc="041B0001">
      <w:start w:val="1"/>
      <w:numFmt w:val="bullet"/>
      <w:lvlText w:val=""/>
      <w:lvlJc w:val="left"/>
      <w:pPr>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2">
    <w:nsid w:val="77607D56"/>
    <w:multiLevelType w:val="multilevel"/>
    <w:tmpl w:val="8346A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8"/>
  </w:num>
  <w:num w:numId="9">
    <w:abstractNumId w:val="12"/>
  </w:num>
  <w:num w:numId="10">
    <w:abstractNumId w:val="1"/>
  </w:num>
  <w:num w:numId="11">
    <w:abstractNumId w:val="4"/>
  </w:num>
  <w:num w:numId="12">
    <w:abstractNumId w:val="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rsids>
    <w:rsidRoot w:val="00E20BB8"/>
    <w:rsid w:val="0002388D"/>
    <w:rsid w:val="00031289"/>
    <w:rsid w:val="0004212F"/>
    <w:rsid w:val="0004222B"/>
    <w:rsid w:val="000531BA"/>
    <w:rsid w:val="000542B2"/>
    <w:rsid w:val="000A1BD9"/>
    <w:rsid w:val="000B3F4D"/>
    <w:rsid w:val="000D18D8"/>
    <w:rsid w:val="000E3C0F"/>
    <w:rsid w:val="000E48EB"/>
    <w:rsid w:val="000E4953"/>
    <w:rsid w:val="00122577"/>
    <w:rsid w:val="00123DD9"/>
    <w:rsid w:val="0013266B"/>
    <w:rsid w:val="001326D2"/>
    <w:rsid w:val="00174CCB"/>
    <w:rsid w:val="0019796C"/>
    <w:rsid w:val="001B1C26"/>
    <w:rsid w:val="001D057E"/>
    <w:rsid w:val="001D7D22"/>
    <w:rsid w:val="001E61C1"/>
    <w:rsid w:val="002019B1"/>
    <w:rsid w:val="00211A30"/>
    <w:rsid w:val="00214EBD"/>
    <w:rsid w:val="00230B4C"/>
    <w:rsid w:val="0024269A"/>
    <w:rsid w:val="002656B7"/>
    <w:rsid w:val="002702D8"/>
    <w:rsid w:val="0029199E"/>
    <w:rsid w:val="002A66BD"/>
    <w:rsid w:val="002B0767"/>
    <w:rsid w:val="002E7D48"/>
    <w:rsid w:val="002F6731"/>
    <w:rsid w:val="00315E8F"/>
    <w:rsid w:val="003310CC"/>
    <w:rsid w:val="00342D11"/>
    <w:rsid w:val="003446CF"/>
    <w:rsid w:val="00345F14"/>
    <w:rsid w:val="003508B5"/>
    <w:rsid w:val="00356052"/>
    <w:rsid w:val="00376BBF"/>
    <w:rsid w:val="00381B6B"/>
    <w:rsid w:val="0039451F"/>
    <w:rsid w:val="00395515"/>
    <w:rsid w:val="003A15CB"/>
    <w:rsid w:val="003A3C97"/>
    <w:rsid w:val="003A4D74"/>
    <w:rsid w:val="003B720F"/>
    <w:rsid w:val="003E5572"/>
    <w:rsid w:val="003E621F"/>
    <w:rsid w:val="003F7C91"/>
    <w:rsid w:val="00401398"/>
    <w:rsid w:val="00405245"/>
    <w:rsid w:val="00414EAA"/>
    <w:rsid w:val="004430BB"/>
    <w:rsid w:val="00456837"/>
    <w:rsid w:val="004714B8"/>
    <w:rsid w:val="00485941"/>
    <w:rsid w:val="00487954"/>
    <w:rsid w:val="004A48B0"/>
    <w:rsid w:val="004D12A6"/>
    <w:rsid w:val="004E047E"/>
    <w:rsid w:val="004E3704"/>
    <w:rsid w:val="004F272C"/>
    <w:rsid w:val="004F2FB3"/>
    <w:rsid w:val="005078F7"/>
    <w:rsid w:val="00507E88"/>
    <w:rsid w:val="005456F7"/>
    <w:rsid w:val="005610A8"/>
    <w:rsid w:val="00565A5B"/>
    <w:rsid w:val="00570787"/>
    <w:rsid w:val="00580D7C"/>
    <w:rsid w:val="00592C95"/>
    <w:rsid w:val="00594DEF"/>
    <w:rsid w:val="005A58BF"/>
    <w:rsid w:val="005C163E"/>
    <w:rsid w:val="005D2DAB"/>
    <w:rsid w:val="005E6516"/>
    <w:rsid w:val="005E7AE6"/>
    <w:rsid w:val="00603518"/>
    <w:rsid w:val="00606DDC"/>
    <w:rsid w:val="0064431D"/>
    <w:rsid w:val="00661584"/>
    <w:rsid w:val="00664C18"/>
    <w:rsid w:val="00682775"/>
    <w:rsid w:val="006868E6"/>
    <w:rsid w:val="006B3EE9"/>
    <w:rsid w:val="006C7686"/>
    <w:rsid w:val="006D2D21"/>
    <w:rsid w:val="006D6D50"/>
    <w:rsid w:val="006E326B"/>
    <w:rsid w:val="006F577D"/>
    <w:rsid w:val="007226AF"/>
    <w:rsid w:val="0074184C"/>
    <w:rsid w:val="007432EC"/>
    <w:rsid w:val="00747B14"/>
    <w:rsid w:val="007527B5"/>
    <w:rsid w:val="00762A66"/>
    <w:rsid w:val="00762B4E"/>
    <w:rsid w:val="00767D32"/>
    <w:rsid w:val="00770697"/>
    <w:rsid w:val="00772305"/>
    <w:rsid w:val="0079143F"/>
    <w:rsid w:val="0079480E"/>
    <w:rsid w:val="007B6E79"/>
    <w:rsid w:val="007D7FE0"/>
    <w:rsid w:val="007E1933"/>
    <w:rsid w:val="007E26BB"/>
    <w:rsid w:val="007E51AE"/>
    <w:rsid w:val="00817809"/>
    <w:rsid w:val="00821E84"/>
    <w:rsid w:val="00835930"/>
    <w:rsid w:val="00860F29"/>
    <w:rsid w:val="00866444"/>
    <w:rsid w:val="008762DC"/>
    <w:rsid w:val="00886B98"/>
    <w:rsid w:val="00897CD2"/>
    <w:rsid w:val="008B3543"/>
    <w:rsid w:val="008C48BF"/>
    <w:rsid w:val="008C79E5"/>
    <w:rsid w:val="00917C17"/>
    <w:rsid w:val="00925DDD"/>
    <w:rsid w:val="00931FC9"/>
    <w:rsid w:val="00972906"/>
    <w:rsid w:val="00993433"/>
    <w:rsid w:val="009A5030"/>
    <w:rsid w:val="009C6FCA"/>
    <w:rsid w:val="009E6320"/>
    <w:rsid w:val="009E7548"/>
    <w:rsid w:val="00A1787E"/>
    <w:rsid w:val="00A305F1"/>
    <w:rsid w:val="00A34890"/>
    <w:rsid w:val="00A55AF2"/>
    <w:rsid w:val="00A74D01"/>
    <w:rsid w:val="00A84817"/>
    <w:rsid w:val="00AA2C67"/>
    <w:rsid w:val="00AA6A95"/>
    <w:rsid w:val="00AE5325"/>
    <w:rsid w:val="00B0263D"/>
    <w:rsid w:val="00B22395"/>
    <w:rsid w:val="00B430F0"/>
    <w:rsid w:val="00B85F62"/>
    <w:rsid w:val="00B97E6B"/>
    <w:rsid w:val="00BB419B"/>
    <w:rsid w:val="00BC4773"/>
    <w:rsid w:val="00C2298D"/>
    <w:rsid w:val="00C41BC3"/>
    <w:rsid w:val="00C42A3F"/>
    <w:rsid w:val="00CA4BA7"/>
    <w:rsid w:val="00CF6951"/>
    <w:rsid w:val="00D15B44"/>
    <w:rsid w:val="00D65E1E"/>
    <w:rsid w:val="00D6635D"/>
    <w:rsid w:val="00D77BBB"/>
    <w:rsid w:val="00D93D18"/>
    <w:rsid w:val="00DA6AD5"/>
    <w:rsid w:val="00DB291A"/>
    <w:rsid w:val="00DC32BF"/>
    <w:rsid w:val="00DE7113"/>
    <w:rsid w:val="00DF583D"/>
    <w:rsid w:val="00DF7B96"/>
    <w:rsid w:val="00E02B01"/>
    <w:rsid w:val="00E1590B"/>
    <w:rsid w:val="00E2092E"/>
    <w:rsid w:val="00E20BB8"/>
    <w:rsid w:val="00E64947"/>
    <w:rsid w:val="00E740A0"/>
    <w:rsid w:val="00E81D4D"/>
    <w:rsid w:val="00E90B0F"/>
    <w:rsid w:val="00EA065B"/>
    <w:rsid w:val="00EB60E8"/>
    <w:rsid w:val="00EC288B"/>
    <w:rsid w:val="00EE2B27"/>
    <w:rsid w:val="00F020D7"/>
    <w:rsid w:val="00F30B4E"/>
    <w:rsid w:val="00F346B6"/>
    <w:rsid w:val="00F3503A"/>
    <w:rsid w:val="00F40EF3"/>
    <w:rsid w:val="00F46687"/>
    <w:rsid w:val="00F47A1D"/>
    <w:rsid w:val="00F578FE"/>
    <w:rsid w:val="00F634BC"/>
    <w:rsid w:val="00FA6700"/>
    <w:rsid w:val="00FC4902"/>
    <w:rsid w:val="00FC6DFA"/>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97E6B"/>
    <w:pPr>
      <w:spacing w:after="200" w:line="276" w:lineRule="auto"/>
    </w:pPr>
    <w:rPr>
      <w:sz w:val="22"/>
      <w:szCs w:val="22"/>
      <w:lang w:eastAsia="en-US"/>
    </w:rPr>
  </w:style>
  <w:style w:type="paragraph" w:styleId="Nadpis1">
    <w:name w:val="heading 1"/>
    <w:basedOn w:val="Normlny"/>
    <w:next w:val="Normlny"/>
    <w:link w:val="Nadpis1Char"/>
    <w:uiPriority w:val="99"/>
    <w:qFormat/>
    <w:rsid w:val="006E326B"/>
    <w:pPr>
      <w:keepNext/>
      <w:overflowPunct w:val="0"/>
      <w:autoSpaceDE w:val="0"/>
      <w:autoSpaceDN w:val="0"/>
      <w:adjustRightInd w:val="0"/>
      <w:spacing w:after="0" w:line="240" w:lineRule="auto"/>
      <w:textAlignment w:val="baseline"/>
      <w:outlineLvl w:val="0"/>
    </w:pPr>
    <w:rPr>
      <w:rFonts w:ascii="Arial" w:eastAsia="Times New Roman" w:hAnsi="Arial" w:cs="Arial"/>
      <w:b/>
      <w:bCs/>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andard6za">
    <w:name w:val="štandard 6 za"/>
    <w:basedOn w:val="Zarkazkladnhotextu"/>
    <w:rsid w:val="00E20BB8"/>
    <w:pPr>
      <w:spacing w:line="240" w:lineRule="auto"/>
      <w:ind w:left="0"/>
      <w:jc w:val="both"/>
    </w:pPr>
    <w:rPr>
      <w:rFonts w:ascii="Times New Roman" w:eastAsia="Times New Roman" w:hAnsi="Times New Roman"/>
      <w:sz w:val="24"/>
      <w:szCs w:val="20"/>
      <w:lang w:eastAsia="sk-SK"/>
    </w:rPr>
  </w:style>
  <w:style w:type="paragraph" w:styleId="Zarkazkladnhotextu">
    <w:name w:val="Body Text Indent"/>
    <w:basedOn w:val="Normlny"/>
    <w:link w:val="ZarkazkladnhotextuChar"/>
    <w:uiPriority w:val="99"/>
    <w:semiHidden/>
    <w:unhideWhenUsed/>
    <w:rsid w:val="00E20BB8"/>
    <w:pPr>
      <w:spacing w:after="120"/>
      <w:ind w:left="283"/>
    </w:pPr>
  </w:style>
  <w:style w:type="character" w:customStyle="1" w:styleId="ZarkazkladnhotextuChar">
    <w:name w:val="Zarážka základného textu Char"/>
    <w:basedOn w:val="Predvolenpsmoodseku"/>
    <w:link w:val="Zarkazkladnhotextu"/>
    <w:uiPriority w:val="99"/>
    <w:semiHidden/>
    <w:rsid w:val="00E20BB8"/>
  </w:style>
  <w:style w:type="paragraph" w:styleId="Odsekzoznamu">
    <w:name w:val="List Paragraph"/>
    <w:basedOn w:val="Normlny"/>
    <w:uiPriority w:val="34"/>
    <w:qFormat/>
    <w:rsid w:val="00D93D18"/>
    <w:pPr>
      <w:spacing w:after="0" w:line="240" w:lineRule="auto"/>
      <w:ind w:left="720"/>
      <w:contextualSpacing/>
    </w:pPr>
    <w:rPr>
      <w:rFonts w:ascii="Times New Roman" w:eastAsia="Times New Roman" w:hAnsi="Times New Roman"/>
      <w:sz w:val="20"/>
      <w:szCs w:val="20"/>
      <w:lang w:eastAsia="sk-SK"/>
    </w:rPr>
  </w:style>
  <w:style w:type="character" w:styleId="Textzstupnhosymbolu">
    <w:name w:val="Placeholder Text"/>
    <w:basedOn w:val="Predvolenpsmoodseku"/>
    <w:uiPriority w:val="99"/>
    <w:semiHidden/>
    <w:rsid w:val="00D93D18"/>
    <w:rPr>
      <w:rFonts w:ascii="Times New Roman" w:hAnsi="Times New Roman" w:cs="Times New Roman"/>
      <w:color w:val="808080"/>
    </w:rPr>
  </w:style>
  <w:style w:type="character" w:styleId="Hypertextovprepojenie">
    <w:name w:val="Hyperlink"/>
    <w:basedOn w:val="Predvolenpsmoodseku"/>
    <w:uiPriority w:val="99"/>
    <w:semiHidden/>
    <w:unhideWhenUsed/>
    <w:rsid w:val="00931FC9"/>
    <w:rPr>
      <w:color w:val="1F5B8E"/>
      <w:u w:val="single"/>
    </w:rPr>
  </w:style>
  <w:style w:type="character" w:styleId="Siln">
    <w:name w:val="Strong"/>
    <w:qFormat/>
    <w:rsid w:val="00931FC9"/>
    <w:rPr>
      <w:b/>
      <w:bCs/>
    </w:rPr>
  </w:style>
  <w:style w:type="paragraph" w:styleId="Zkladntext">
    <w:name w:val="Body Text"/>
    <w:basedOn w:val="Normlny"/>
    <w:link w:val="ZkladntextChar"/>
    <w:uiPriority w:val="99"/>
    <w:semiHidden/>
    <w:unhideWhenUsed/>
    <w:rsid w:val="00E02B01"/>
    <w:pPr>
      <w:spacing w:after="120"/>
    </w:pPr>
  </w:style>
  <w:style w:type="character" w:customStyle="1" w:styleId="ZkladntextChar">
    <w:name w:val="Základný text Char"/>
    <w:basedOn w:val="Predvolenpsmoodseku"/>
    <w:link w:val="Zkladntext"/>
    <w:uiPriority w:val="99"/>
    <w:semiHidden/>
    <w:rsid w:val="00E02B01"/>
    <w:rPr>
      <w:sz w:val="22"/>
      <w:szCs w:val="22"/>
      <w:lang w:eastAsia="en-US"/>
    </w:rPr>
  </w:style>
  <w:style w:type="paragraph" w:styleId="Zarkazkladnhotextu3">
    <w:name w:val="Body Text Indent 3"/>
    <w:basedOn w:val="Normlny"/>
    <w:link w:val="Zarkazkladnhotextu3Char"/>
    <w:uiPriority w:val="99"/>
    <w:semiHidden/>
    <w:unhideWhenUsed/>
    <w:rsid w:val="00E02B01"/>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E02B01"/>
    <w:rPr>
      <w:sz w:val="16"/>
      <w:szCs w:val="16"/>
      <w:lang w:eastAsia="en-US"/>
    </w:rPr>
  </w:style>
  <w:style w:type="paragraph" w:customStyle="1" w:styleId="Zkladntext1">
    <w:name w:val="Základní text1"/>
    <w:rsid w:val="00E02B01"/>
    <w:pPr>
      <w:widowControl w:val="0"/>
      <w:snapToGrid w:val="0"/>
    </w:pPr>
    <w:rPr>
      <w:rFonts w:ascii="Times New Roman" w:eastAsia="Times New Roman" w:hAnsi="Times New Roman"/>
      <w:color w:val="000000"/>
      <w:sz w:val="24"/>
    </w:rPr>
  </w:style>
  <w:style w:type="paragraph" w:customStyle="1" w:styleId="Default">
    <w:name w:val="Default"/>
    <w:rsid w:val="00993433"/>
    <w:pPr>
      <w:autoSpaceDE w:val="0"/>
      <w:autoSpaceDN w:val="0"/>
      <w:adjustRightInd w:val="0"/>
    </w:pPr>
    <w:rPr>
      <w:rFonts w:cs="Calibri"/>
      <w:color w:val="000000"/>
      <w:sz w:val="24"/>
      <w:szCs w:val="24"/>
      <w:lang w:eastAsia="en-US"/>
    </w:rPr>
  </w:style>
  <w:style w:type="character" w:customStyle="1" w:styleId="Nadpis1Char">
    <w:name w:val="Nadpis 1 Char"/>
    <w:basedOn w:val="Predvolenpsmoodseku"/>
    <w:link w:val="Nadpis1"/>
    <w:uiPriority w:val="99"/>
    <w:rsid w:val="006E326B"/>
    <w:rPr>
      <w:rFonts w:ascii="Arial" w:eastAsia="Times New Roman" w:hAnsi="Arial" w:cs="Arial"/>
      <w:b/>
      <w:bCs/>
      <w:lang w:eastAsia="cs-CZ"/>
    </w:rPr>
  </w:style>
  <w:style w:type="character" w:styleId="PsacstrojHTML">
    <w:name w:val="HTML Typewriter"/>
    <w:uiPriority w:val="99"/>
    <w:unhideWhenUsed/>
    <w:rsid w:val="006E326B"/>
    <w:rPr>
      <w:rFonts w:ascii="Courier New" w:eastAsia="Calibri" w:hAnsi="Courier New" w:cs="Courier New" w:hint="default"/>
      <w:sz w:val="20"/>
      <w:szCs w:val="20"/>
    </w:rPr>
  </w:style>
  <w:style w:type="paragraph" w:customStyle="1" w:styleId="EVS-TEXT">
    <w:name w:val="EVS - TEXT"/>
    <w:basedOn w:val="Zkladntext"/>
    <w:link w:val="EVS-TEXTChar"/>
    <w:qFormat/>
    <w:rsid w:val="00C41BC3"/>
    <w:pPr>
      <w:spacing w:before="200"/>
      <w:jc w:val="both"/>
    </w:pPr>
    <w:rPr>
      <w:rFonts w:ascii="Times New Roman" w:eastAsia="MS Mincho" w:hAnsi="Times New Roman"/>
      <w:sz w:val="24"/>
      <w:szCs w:val="24"/>
      <w:lang w:val="en-GB" w:eastAsia="da-DK"/>
    </w:rPr>
  </w:style>
  <w:style w:type="character" w:customStyle="1" w:styleId="EVS-TEXTChar">
    <w:name w:val="EVS - TEXT Char"/>
    <w:link w:val="EVS-TEXT"/>
    <w:locked/>
    <w:rsid w:val="00C41BC3"/>
    <w:rPr>
      <w:rFonts w:ascii="Times New Roman" w:eastAsia="MS Mincho" w:hAnsi="Times New Roman"/>
      <w:sz w:val="24"/>
      <w:szCs w:val="24"/>
      <w:lang w:val="en-GB" w:eastAsia="da-DK"/>
    </w:rPr>
  </w:style>
  <w:style w:type="paragraph" w:styleId="Hlavika">
    <w:name w:val="header"/>
    <w:basedOn w:val="Normlny"/>
    <w:link w:val="HlavikaChar"/>
    <w:uiPriority w:val="99"/>
    <w:semiHidden/>
    <w:unhideWhenUsed/>
    <w:rsid w:val="00C41BC3"/>
    <w:pPr>
      <w:tabs>
        <w:tab w:val="center" w:pos="4536"/>
        <w:tab w:val="right" w:pos="9072"/>
      </w:tabs>
    </w:pPr>
  </w:style>
  <w:style w:type="character" w:customStyle="1" w:styleId="HlavikaChar">
    <w:name w:val="Hlavička Char"/>
    <w:basedOn w:val="Predvolenpsmoodseku"/>
    <w:link w:val="Hlavika"/>
    <w:uiPriority w:val="99"/>
    <w:semiHidden/>
    <w:rsid w:val="00C41BC3"/>
    <w:rPr>
      <w:sz w:val="22"/>
      <w:szCs w:val="22"/>
      <w:lang w:eastAsia="en-US"/>
    </w:rPr>
  </w:style>
  <w:style w:type="paragraph" w:styleId="Pta">
    <w:name w:val="footer"/>
    <w:basedOn w:val="Normlny"/>
    <w:link w:val="PtaChar"/>
    <w:uiPriority w:val="99"/>
    <w:unhideWhenUsed/>
    <w:rsid w:val="00C41BC3"/>
    <w:pPr>
      <w:tabs>
        <w:tab w:val="center" w:pos="4536"/>
        <w:tab w:val="right" w:pos="9072"/>
      </w:tabs>
    </w:pPr>
  </w:style>
  <w:style w:type="character" w:customStyle="1" w:styleId="PtaChar">
    <w:name w:val="Päta Char"/>
    <w:basedOn w:val="Predvolenpsmoodseku"/>
    <w:link w:val="Pta"/>
    <w:uiPriority w:val="99"/>
    <w:rsid w:val="00C41BC3"/>
    <w:rPr>
      <w:sz w:val="22"/>
      <w:szCs w:val="22"/>
      <w:lang w:eastAsia="en-US"/>
    </w:rPr>
  </w:style>
  <w:style w:type="paragraph" w:styleId="Normlnywebov">
    <w:name w:val="Normal (Web)"/>
    <w:basedOn w:val="Normlny"/>
    <w:uiPriority w:val="99"/>
    <w:unhideWhenUsed/>
    <w:rsid w:val="004430BB"/>
    <w:pP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Farebnzoznamzvraznenie11">
    <w:name w:val="Farebný zoznam – zvýraznenie 11"/>
    <w:basedOn w:val="Normlny"/>
    <w:uiPriority w:val="34"/>
    <w:qFormat/>
    <w:rsid w:val="002019B1"/>
    <w:pPr>
      <w:spacing w:after="0" w:line="240" w:lineRule="auto"/>
      <w:ind w:left="708" w:firstLine="284"/>
    </w:pPr>
    <w:rPr>
      <w:rFonts w:ascii="Times New Roman" w:eastAsia="Times New Roman" w:hAnsi="Times New Roman"/>
      <w:sz w:val="24"/>
    </w:rPr>
  </w:style>
  <w:style w:type="table" w:styleId="Mriekatabuky">
    <w:name w:val="Table Grid"/>
    <w:basedOn w:val="Normlnatabuka"/>
    <w:uiPriority w:val="59"/>
    <w:rsid w:val="00D65E1E"/>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arebnzoznamzvraznenie111">
    <w:name w:val="Farebný zoznam – zvýraznenie 111"/>
    <w:basedOn w:val="Normlny"/>
    <w:uiPriority w:val="34"/>
    <w:qFormat/>
    <w:rsid w:val="00D65E1E"/>
    <w:pPr>
      <w:spacing w:after="0" w:line="240" w:lineRule="auto"/>
      <w:ind w:left="708" w:firstLine="284"/>
    </w:pPr>
    <w:rPr>
      <w:rFonts w:ascii="Times New Roman" w:eastAsia="Times New Roman" w:hAnsi="Times New Roman"/>
      <w:sz w:val="24"/>
    </w:rPr>
  </w:style>
  <w:style w:type="paragraph" w:styleId="Textbubliny">
    <w:name w:val="Balloon Text"/>
    <w:basedOn w:val="Normlny"/>
    <w:link w:val="TextbublinyChar"/>
    <w:uiPriority w:val="99"/>
    <w:semiHidden/>
    <w:unhideWhenUsed/>
    <w:rsid w:val="00D15B44"/>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15B44"/>
    <w:rPr>
      <w:rFonts w:ascii="Tahoma" w:hAnsi="Tahoma" w:cs="Tahoma"/>
      <w:sz w:val="16"/>
      <w:szCs w:val="16"/>
      <w:lang w:eastAsia="en-US"/>
    </w:rPr>
  </w:style>
  <w:style w:type="character" w:customStyle="1" w:styleId="Zstupntext1">
    <w:name w:val="Zástupný text1"/>
    <w:semiHidden/>
    <w:rsid w:val="004D12A6"/>
    <w:rPr>
      <w:rFonts w:ascii="Times New Roman" w:hAnsi="Times New Roman"/>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605898">
      <w:bodyDiv w:val="1"/>
      <w:marLeft w:val="0"/>
      <w:marRight w:val="0"/>
      <w:marTop w:val="0"/>
      <w:marBottom w:val="0"/>
      <w:divBdr>
        <w:top w:val="none" w:sz="0" w:space="0" w:color="auto"/>
        <w:left w:val="none" w:sz="0" w:space="0" w:color="auto"/>
        <w:bottom w:val="none" w:sz="0" w:space="0" w:color="auto"/>
        <w:right w:val="none" w:sz="0" w:space="0" w:color="auto"/>
      </w:divBdr>
    </w:div>
    <w:div w:id="37970639">
      <w:bodyDiv w:val="1"/>
      <w:marLeft w:val="0"/>
      <w:marRight w:val="0"/>
      <w:marTop w:val="0"/>
      <w:marBottom w:val="0"/>
      <w:divBdr>
        <w:top w:val="none" w:sz="0" w:space="0" w:color="auto"/>
        <w:left w:val="none" w:sz="0" w:space="0" w:color="auto"/>
        <w:bottom w:val="none" w:sz="0" w:space="0" w:color="auto"/>
        <w:right w:val="none" w:sz="0" w:space="0" w:color="auto"/>
      </w:divBdr>
    </w:div>
    <w:div w:id="180973194">
      <w:bodyDiv w:val="1"/>
      <w:marLeft w:val="0"/>
      <w:marRight w:val="0"/>
      <w:marTop w:val="0"/>
      <w:marBottom w:val="0"/>
      <w:divBdr>
        <w:top w:val="none" w:sz="0" w:space="0" w:color="auto"/>
        <w:left w:val="none" w:sz="0" w:space="0" w:color="auto"/>
        <w:bottom w:val="none" w:sz="0" w:space="0" w:color="auto"/>
        <w:right w:val="none" w:sz="0" w:space="0" w:color="auto"/>
      </w:divBdr>
    </w:div>
    <w:div w:id="256863398">
      <w:bodyDiv w:val="1"/>
      <w:marLeft w:val="0"/>
      <w:marRight w:val="0"/>
      <w:marTop w:val="0"/>
      <w:marBottom w:val="0"/>
      <w:divBdr>
        <w:top w:val="none" w:sz="0" w:space="0" w:color="auto"/>
        <w:left w:val="none" w:sz="0" w:space="0" w:color="auto"/>
        <w:bottom w:val="none" w:sz="0" w:space="0" w:color="auto"/>
        <w:right w:val="none" w:sz="0" w:space="0" w:color="auto"/>
      </w:divBdr>
    </w:div>
    <w:div w:id="260257122">
      <w:bodyDiv w:val="1"/>
      <w:marLeft w:val="0"/>
      <w:marRight w:val="0"/>
      <w:marTop w:val="0"/>
      <w:marBottom w:val="0"/>
      <w:divBdr>
        <w:top w:val="none" w:sz="0" w:space="0" w:color="auto"/>
        <w:left w:val="none" w:sz="0" w:space="0" w:color="auto"/>
        <w:bottom w:val="none" w:sz="0" w:space="0" w:color="auto"/>
        <w:right w:val="none" w:sz="0" w:space="0" w:color="auto"/>
      </w:divBdr>
    </w:div>
    <w:div w:id="303702224">
      <w:bodyDiv w:val="1"/>
      <w:marLeft w:val="0"/>
      <w:marRight w:val="0"/>
      <w:marTop w:val="0"/>
      <w:marBottom w:val="0"/>
      <w:divBdr>
        <w:top w:val="none" w:sz="0" w:space="0" w:color="auto"/>
        <w:left w:val="none" w:sz="0" w:space="0" w:color="auto"/>
        <w:bottom w:val="none" w:sz="0" w:space="0" w:color="auto"/>
        <w:right w:val="none" w:sz="0" w:space="0" w:color="auto"/>
      </w:divBdr>
    </w:div>
    <w:div w:id="349793731">
      <w:bodyDiv w:val="1"/>
      <w:marLeft w:val="0"/>
      <w:marRight w:val="0"/>
      <w:marTop w:val="0"/>
      <w:marBottom w:val="0"/>
      <w:divBdr>
        <w:top w:val="none" w:sz="0" w:space="0" w:color="auto"/>
        <w:left w:val="none" w:sz="0" w:space="0" w:color="auto"/>
        <w:bottom w:val="none" w:sz="0" w:space="0" w:color="auto"/>
        <w:right w:val="none" w:sz="0" w:space="0" w:color="auto"/>
      </w:divBdr>
    </w:div>
    <w:div w:id="371463774">
      <w:bodyDiv w:val="1"/>
      <w:marLeft w:val="0"/>
      <w:marRight w:val="0"/>
      <w:marTop w:val="0"/>
      <w:marBottom w:val="0"/>
      <w:divBdr>
        <w:top w:val="none" w:sz="0" w:space="0" w:color="auto"/>
        <w:left w:val="none" w:sz="0" w:space="0" w:color="auto"/>
        <w:bottom w:val="none" w:sz="0" w:space="0" w:color="auto"/>
        <w:right w:val="none" w:sz="0" w:space="0" w:color="auto"/>
      </w:divBdr>
    </w:div>
    <w:div w:id="455296711">
      <w:bodyDiv w:val="1"/>
      <w:marLeft w:val="0"/>
      <w:marRight w:val="0"/>
      <w:marTop w:val="0"/>
      <w:marBottom w:val="0"/>
      <w:divBdr>
        <w:top w:val="none" w:sz="0" w:space="0" w:color="auto"/>
        <w:left w:val="none" w:sz="0" w:space="0" w:color="auto"/>
        <w:bottom w:val="none" w:sz="0" w:space="0" w:color="auto"/>
        <w:right w:val="none" w:sz="0" w:space="0" w:color="auto"/>
      </w:divBdr>
    </w:div>
    <w:div w:id="639574615">
      <w:bodyDiv w:val="1"/>
      <w:marLeft w:val="0"/>
      <w:marRight w:val="0"/>
      <w:marTop w:val="0"/>
      <w:marBottom w:val="0"/>
      <w:divBdr>
        <w:top w:val="none" w:sz="0" w:space="0" w:color="auto"/>
        <w:left w:val="none" w:sz="0" w:space="0" w:color="auto"/>
        <w:bottom w:val="none" w:sz="0" w:space="0" w:color="auto"/>
        <w:right w:val="none" w:sz="0" w:space="0" w:color="auto"/>
      </w:divBdr>
    </w:div>
    <w:div w:id="662271165">
      <w:bodyDiv w:val="1"/>
      <w:marLeft w:val="0"/>
      <w:marRight w:val="0"/>
      <w:marTop w:val="0"/>
      <w:marBottom w:val="0"/>
      <w:divBdr>
        <w:top w:val="none" w:sz="0" w:space="0" w:color="auto"/>
        <w:left w:val="none" w:sz="0" w:space="0" w:color="auto"/>
        <w:bottom w:val="none" w:sz="0" w:space="0" w:color="auto"/>
        <w:right w:val="none" w:sz="0" w:space="0" w:color="auto"/>
      </w:divBdr>
    </w:div>
    <w:div w:id="840316714">
      <w:bodyDiv w:val="1"/>
      <w:marLeft w:val="0"/>
      <w:marRight w:val="0"/>
      <w:marTop w:val="0"/>
      <w:marBottom w:val="0"/>
      <w:divBdr>
        <w:top w:val="none" w:sz="0" w:space="0" w:color="auto"/>
        <w:left w:val="none" w:sz="0" w:space="0" w:color="auto"/>
        <w:bottom w:val="none" w:sz="0" w:space="0" w:color="auto"/>
        <w:right w:val="none" w:sz="0" w:space="0" w:color="auto"/>
      </w:divBdr>
    </w:div>
    <w:div w:id="933053393">
      <w:bodyDiv w:val="1"/>
      <w:marLeft w:val="0"/>
      <w:marRight w:val="0"/>
      <w:marTop w:val="0"/>
      <w:marBottom w:val="0"/>
      <w:divBdr>
        <w:top w:val="none" w:sz="0" w:space="0" w:color="auto"/>
        <w:left w:val="none" w:sz="0" w:space="0" w:color="auto"/>
        <w:bottom w:val="none" w:sz="0" w:space="0" w:color="auto"/>
        <w:right w:val="none" w:sz="0" w:space="0" w:color="auto"/>
      </w:divBdr>
    </w:div>
    <w:div w:id="945189854">
      <w:bodyDiv w:val="1"/>
      <w:marLeft w:val="0"/>
      <w:marRight w:val="0"/>
      <w:marTop w:val="0"/>
      <w:marBottom w:val="0"/>
      <w:divBdr>
        <w:top w:val="none" w:sz="0" w:space="0" w:color="auto"/>
        <w:left w:val="none" w:sz="0" w:space="0" w:color="auto"/>
        <w:bottom w:val="none" w:sz="0" w:space="0" w:color="auto"/>
        <w:right w:val="none" w:sz="0" w:space="0" w:color="auto"/>
      </w:divBdr>
    </w:div>
    <w:div w:id="992218277">
      <w:bodyDiv w:val="1"/>
      <w:marLeft w:val="0"/>
      <w:marRight w:val="0"/>
      <w:marTop w:val="0"/>
      <w:marBottom w:val="0"/>
      <w:divBdr>
        <w:top w:val="none" w:sz="0" w:space="0" w:color="auto"/>
        <w:left w:val="none" w:sz="0" w:space="0" w:color="auto"/>
        <w:bottom w:val="none" w:sz="0" w:space="0" w:color="auto"/>
        <w:right w:val="none" w:sz="0" w:space="0" w:color="auto"/>
      </w:divBdr>
    </w:div>
    <w:div w:id="1107190808">
      <w:bodyDiv w:val="1"/>
      <w:marLeft w:val="0"/>
      <w:marRight w:val="0"/>
      <w:marTop w:val="0"/>
      <w:marBottom w:val="0"/>
      <w:divBdr>
        <w:top w:val="none" w:sz="0" w:space="0" w:color="auto"/>
        <w:left w:val="none" w:sz="0" w:space="0" w:color="auto"/>
        <w:bottom w:val="none" w:sz="0" w:space="0" w:color="auto"/>
        <w:right w:val="none" w:sz="0" w:space="0" w:color="auto"/>
      </w:divBdr>
    </w:div>
    <w:div w:id="1107626176">
      <w:bodyDiv w:val="1"/>
      <w:marLeft w:val="0"/>
      <w:marRight w:val="0"/>
      <w:marTop w:val="0"/>
      <w:marBottom w:val="0"/>
      <w:divBdr>
        <w:top w:val="none" w:sz="0" w:space="0" w:color="auto"/>
        <w:left w:val="none" w:sz="0" w:space="0" w:color="auto"/>
        <w:bottom w:val="none" w:sz="0" w:space="0" w:color="auto"/>
        <w:right w:val="none" w:sz="0" w:space="0" w:color="auto"/>
      </w:divBdr>
    </w:div>
    <w:div w:id="1174682570">
      <w:bodyDiv w:val="1"/>
      <w:marLeft w:val="0"/>
      <w:marRight w:val="0"/>
      <w:marTop w:val="0"/>
      <w:marBottom w:val="0"/>
      <w:divBdr>
        <w:top w:val="none" w:sz="0" w:space="0" w:color="auto"/>
        <w:left w:val="none" w:sz="0" w:space="0" w:color="auto"/>
        <w:bottom w:val="none" w:sz="0" w:space="0" w:color="auto"/>
        <w:right w:val="none" w:sz="0" w:space="0" w:color="auto"/>
      </w:divBdr>
    </w:div>
    <w:div w:id="1180580843">
      <w:bodyDiv w:val="1"/>
      <w:marLeft w:val="0"/>
      <w:marRight w:val="0"/>
      <w:marTop w:val="0"/>
      <w:marBottom w:val="0"/>
      <w:divBdr>
        <w:top w:val="none" w:sz="0" w:space="0" w:color="auto"/>
        <w:left w:val="none" w:sz="0" w:space="0" w:color="auto"/>
        <w:bottom w:val="none" w:sz="0" w:space="0" w:color="auto"/>
        <w:right w:val="none" w:sz="0" w:space="0" w:color="auto"/>
      </w:divBdr>
    </w:div>
    <w:div w:id="1286811645">
      <w:bodyDiv w:val="1"/>
      <w:marLeft w:val="0"/>
      <w:marRight w:val="0"/>
      <w:marTop w:val="0"/>
      <w:marBottom w:val="0"/>
      <w:divBdr>
        <w:top w:val="none" w:sz="0" w:space="0" w:color="auto"/>
        <w:left w:val="none" w:sz="0" w:space="0" w:color="auto"/>
        <w:bottom w:val="none" w:sz="0" w:space="0" w:color="auto"/>
        <w:right w:val="none" w:sz="0" w:space="0" w:color="auto"/>
      </w:divBdr>
    </w:div>
    <w:div w:id="1305617482">
      <w:bodyDiv w:val="1"/>
      <w:marLeft w:val="0"/>
      <w:marRight w:val="0"/>
      <w:marTop w:val="0"/>
      <w:marBottom w:val="0"/>
      <w:divBdr>
        <w:top w:val="none" w:sz="0" w:space="0" w:color="auto"/>
        <w:left w:val="none" w:sz="0" w:space="0" w:color="auto"/>
        <w:bottom w:val="none" w:sz="0" w:space="0" w:color="auto"/>
        <w:right w:val="none" w:sz="0" w:space="0" w:color="auto"/>
      </w:divBdr>
    </w:div>
    <w:div w:id="1387558914">
      <w:bodyDiv w:val="1"/>
      <w:marLeft w:val="0"/>
      <w:marRight w:val="0"/>
      <w:marTop w:val="0"/>
      <w:marBottom w:val="0"/>
      <w:divBdr>
        <w:top w:val="none" w:sz="0" w:space="0" w:color="auto"/>
        <w:left w:val="none" w:sz="0" w:space="0" w:color="auto"/>
        <w:bottom w:val="none" w:sz="0" w:space="0" w:color="auto"/>
        <w:right w:val="none" w:sz="0" w:space="0" w:color="auto"/>
      </w:divBdr>
    </w:div>
    <w:div w:id="1438718560">
      <w:bodyDiv w:val="1"/>
      <w:marLeft w:val="0"/>
      <w:marRight w:val="0"/>
      <w:marTop w:val="0"/>
      <w:marBottom w:val="0"/>
      <w:divBdr>
        <w:top w:val="none" w:sz="0" w:space="0" w:color="auto"/>
        <w:left w:val="none" w:sz="0" w:space="0" w:color="auto"/>
        <w:bottom w:val="none" w:sz="0" w:space="0" w:color="auto"/>
        <w:right w:val="none" w:sz="0" w:space="0" w:color="auto"/>
      </w:divBdr>
    </w:div>
    <w:div w:id="1472553851">
      <w:bodyDiv w:val="1"/>
      <w:marLeft w:val="0"/>
      <w:marRight w:val="0"/>
      <w:marTop w:val="0"/>
      <w:marBottom w:val="0"/>
      <w:divBdr>
        <w:top w:val="none" w:sz="0" w:space="0" w:color="auto"/>
        <w:left w:val="none" w:sz="0" w:space="0" w:color="auto"/>
        <w:bottom w:val="none" w:sz="0" w:space="0" w:color="auto"/>
        <w:right w:val="none" w:sz="0" w:space="0" w:color="auto"/>
      </w:divBdr>
    </w:div>
    <w:div w:id="1492870372">
      <w:bodyDiv w:val="1"/>
      <w:marLeft w:val="0"/>
      <w:marRight w:val="0"/>
      <w:marTop w:val="0"/>
      <w:marBottom w:val="0"/>
      <w:divBdr>
        <w:top w:val="none" w:sz="0" w:space="0" w:color="auto"/>
        <w:left w:val="none" w:sz="0" w:space="0" w:color="auto"/>
        <w:bottom w:val="none" w:sz="0" w:space="0" w:color="auto"/>
        <w:right w:val="none" w:sz="0" w:space="0" w:color="auto"/>
      </w:divBdr>
    </w:div>
    <w:div w:id="1515028471">
      <w:bodyDiv w:val="1"/>
      <w:marLeft w:val="0"/>
      <w:marRight w:val="0"/>
      <w:marTop w:val="0"/>
      <w:marBottom w:val="0"/>
      <w:divBdr>
        <w:top w:val="none" w:sz="0" w:space="0" w:color="auto"/>
        <w:left w:val="none" w:sz="0" w:space="0" w:color="auto"/>
        <w:bottom w:val="none" w:sz="0" w:space="0" w:color="auto"/>
        <w:right w:val="none" w:sz="0" w:space="0" w:color="auto"/>
      </w:divBdr>
    </w:div>
    <w:div w:id="1553616326">
      <w:bodyDiv w:val="1"/>
      <w:marLeft w:val="0"/>
      <w:marRight w:val="0"/>
      <w:marTop w:val="0"/>
      <w:marBottom w:val="0"/>
      <w:divBdr>
        <w:top w:val="none" w:sz="0" w:space="0" w:color="auto"/>
        <w:left w:val="none" w:sz="0" w:space="0" w:color="auto"/>
        <w:bottom w:val="none" w:sz="0" w:space="0" w:color="auto"/>
        <w:right w:val="none" w:sz="0" w:space="0" w:color="auto"/>
      </w:divBdr>
    </w:div>
    <w:div w:id="1742484804">
      <w:bodyDiv w:val="1"/>
      <w:marLeft w:val="0"/>
      <w:marRight w:val="0"/>
      <w:marTop w:val="0"/>
      <w:marBottom w:val="0"/>
      <w:divBdr>
        <w:top w:val="none" w:sz="0" w:space="0" w:color="auto"/>
        <w:left w:val="none" w:sz="0" w:space="0" w:color="auto"/>
        <w:bottom w:val="none" w:sz="0" w:space="0" w:color="auto"/>
        <w:right w:val="none" w:sz="0" w:space="0" w:color="auto"/>
      </w:divBdr>
    </w:div>
    <w:div w:id="1816145428">
      <w:bodyDiv w:val="1"/>
      <w:marLeft w:val="0"/>
      <w:marRight w:val="0"/>
      <w:marTop w:val="0"/>
      <w:marBottom w:val="0"/>
      <w:divBdr>
        <w:top w:val="none" w:sz="0" w:space="0" w:color="auto"/>
        <w:left w:val="none" w:sz="0" w:space="0" w:color="auto"/>
        <w:bottom w:val="none" w:sz="0" w:space="0" w:color="auto"/>
        <w:right w:val="none" w:sz="0" w:space="0" w:color="auto"/>
      </w:divBdr>
    </w:div>
    <w:div w:id="2092697552">
      <w:bodyDiv w:val="1"/>
      <w:marLeft w:val="0"/>
      <w:marRight w:val="0"/>
      <w:marTop w:val="0"/>
      <w:marBottom w:val="0"/>
      <w:divBdr>
        <w:top w:val="none" w:sz="0" w:space="0" w:color="auto"/>
        <w:left w:val="none" w:sz="0" w:space="0" w:color="auto"/>
        <w:bottom w:val="none" w:sz="0" w:space="0" w:color="auto"/>
        <w:right w:val="none" w:sz="0" w:space="0" w:color="auto"/>
      </w:divBdr>
    </w:div>
    <w:div w:id="2101870772">
      <w:bodyDiv w:val="1"/>
      <w:marLeft w:val="0"/>
      <w:marRight w:val="0"/>
      <w:marTop w:val="0"/>
      <w:marBottom w:val="0"/>
      <w:divBdr>
        <w:top w:val="none" w:sz="0" w:space="0" w:color="auto"/>
        <w:left w:val="none" w:sz="0" w:space="0" w:color="auto"/>
        <w:bottom w:val="none" w:sz="0" w:space="0" w:color="auto"/>
        <w:right w:val="none" w:sz="0" w:space="0" w:color="auto"/>
      </w:divBdr>
    </w:div>
    <w:div w:id="213551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471DD-CE9F-4128-8F68-6B9E01566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640</Words>
  <Characters>3650</Characters>
  <Application>Microsoft Office Word</Application>
  <DocSecurity>0</DocSecurity>
  <Lines>30</Lines>
  <Paragraphs>8</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Hewlett-Packard Company</Company>
  <LinksUpToDate>false</LinksUpToDate>
  <CharactersWithSpaces>4282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c:creator>
  <cp:lastModifiedBy>Sekretariat</cp:lastModifiedBy>
  <cp:revision>8</cp:revision>
  <cp:lastPrinted>2017-02-23T13:21:00Z</cp:lastPrinted>
  <dcterms:created xsi:type="dcterms:W3CDTF">2017-02-19T18:42:00Z</dcterms:created>
  <dcterms:modified xsi:type="dcterms:W3CDTF">2017-02-24T09:16:00Z</dcterms:modified>
</cp:coreProperties>
</file>