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2929B6" w:rsidP="00C42A3F">
      <w:pPr>
        <w:spacing w:after="120"/>
        <w:ind w:left="-68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923925" cy="800100"/>
            <wp:effectExtent l="19050" t="0" r="9525" b="0"/>
            <wp:docPr id="2" name="Obrázok 1" descr="X:\AZZZ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X:\AZZZ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8B">
        <w:rPr>
          <w:rFonts w:ascii="Arial Narrow" w:hAnsi="Arial Narrow" w:cs="Arial Narrow"/>
          <w:sz w:val="36"/>
          <w:szCs w:val="36"/>
          <w:u w:val="single"/>
        </w:rPr>
        <w:t xml:space="preserve"> </w:t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DC4C86" w:rsidRDefault="00DC4C86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79E5" w:rsidRPr="00174CCB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 xml:space="preserve">Materiály na rokovanie HSR SR  </w:t>
      </w:r>
    </w:p>
    <w:p w:rsidR="008C79E5" w:rsidRPr="00174CCB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 xml:space="preserve">Dňa </w:t>
      </w:r>
      <w:r w:rsidR="00835930" w:rsidRPr="00174CCB">
        <w:rPr>
          <w:rFonts w:ascii="Times New Roman" w:hAnsi="Times New Roman"/>
          <w:b/>
          <w:bCs/>
          <w:sz w:val="24"/>
          <w:szCs w:val="24"/>
        </w:rPr>
        <w:t>27</w:t>
      </w:r>
      <w:r w:rsidR="007226AF" w:rsidRPr="00174CC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35930" w:rsidRPr="00174CCB">
        <w:rPr>
          <w:rFonts w:ascii="Times New Roman" w:hAnsi="Times New Roman"/>
          <w:b/>
          <w:bCs/>
          <w:sz w:val="24"/>
          <w:szCs w:val="24"/>
        </w:rPr>
        <w:t>február</w:t>
      </w:r>
      <w:r w:rsidR="0074184C" w:rsidRPr="00174CCB">
        <w:rPr>
          <w:rFonts w:ascii="Times New Roman" w:hAnsi="Times New Roman"/>
          <w:b/>
          <w:bCs/>
          <w:sz w:val="24"/>
          <w:szCs w:val="24"/>
        </w:rPr>
        <w:t>a</w:t>
      </w:r>
      <w:r w:rsidR="003508B5" w:rsidRPr="00174CCB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835930" w:rsidRPr="00174CCB">
        <w:rPr>
          <w:rFonts w:ascii="Times New Roman" w:hAnsi="Times New Roman"/>
          <w:b/>
          <w:bCs/>
          <w:sz w:val="24"/>
          <w:szCs w:val="24"/>
        </w:rPr>
        <w:t>7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4127BC" w:rsidRDefault="002E7D48" w:rsidP="00784BD5">
      <w:pPr>
        <w:pStyle w:val="Odsekzoznamu"/>
        <w:jc w:val="center"/>
        <w:rPr>
          <w:b/>
          <w:sz w:val="32"/>
          <w:szCs w:val="32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bookmarkStart w:id="0" w:name="_GoBack"/>
      <w:bookmarkEnd w:id="0"/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4127BC">
        <w:rPr>
          <w:b/>
          <w:sz w:val="32"/>
          <w:szCs w:val="32"/>
        </w:rPr>
        <w:t xml:space="preserve">č. </w:t>
      </w:r>
      <w:r w:rsidR="00784BD5" w:rsidRPr="004127BC">
        <w:rPr>
          <w:b/>
          <w:sz w:val="44"/>
          <w:szCs w:val="44"/>
        </w:rPr>
        <w:t>10</w:t>
      </w:r>
      <w:r w:rsidR="008C79E5" w:rsidRPr="004127BC">
        <w:rPr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2E7D48" w:rsidRPr="00174CCB" w:rsidRDefault="00E20BB8" w:rsidP="002E7D48">
      <w:pPr>
        <w:pStyle w:val="Odsekzoznamu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74CCB">
        <w:rPr>
          <w:rFonts w:eastAsia="Calibri"/>
          <w:b/>
          <w:bCs/>
          <w:sz w:val="24"/>
          <w:szCs w:val="24"/>
          <w:lang w:eastAsia="en-US"/>
        </w:rPr>
        <w:t>Stanovisko</w:t>
      </w:r>
    </w:p>
    <w:p w:rsidR="00835930" w:rsidRDefault="00F46687" w:rsidP="00784BD5">
      <w:pPr>
        <w:pStyle w:val="Odsekzoznamu"/>
        <w:jc w:val="center"/>
        <w:rPr>
          <w:rFonts w:ascii="Arial Narrow" w:hAnsi="Arial Narrow"/>
          <w:b/>
          <w:bCs/>
          <w:color w:val="000000"/>
        </w:rPr>
      </w:pPr>
      <w:r w:rsidRPr="00174CCB">
        <w:rPr>
          <w:rFonts w:eastAsia="Calibri"/>
          <w:b/>
          <w:bCs/>
          <w:sz w:val="24"/>
          <w:szCs w:val="24"/>
          <w:lang w:eastAsia="en-US"/>
        </w:rPr>
        <w:t>k</w:t>
      </w:r>
      <w:r w:rsidR="00835930" w:rsidRPr="00174CCB">
        <w:rPr>
          <w:rFonts w:eastAsia="Calibri"/>
          <w:b/>
          <w:bCs/>
          <w:sz w:val="24"/>
          <w:szCs w:val="24"/>
          <w:lang w:eastAsia="en-US"/>
        </w:rPr>
        <w:t> </w:t>
      </w:r>
      <w:r w:rsidR="002702D8" w:rsidRPr="002702D8">
        <w:rPr>
          <w:rFonts w:eastAsia="Calibri"/>
          <w:b/>
          <w:bCs/>
          <w:sz w:val="24"/>
          <w:szCs w:val="24"/>
          <w:lang w:eastAsia="en-US"/>
        </w:rPr>
        <w:t>Návrh</w:t>
      </w:r>
      <w:r w:rsidR="002702D8">
        <w:rPr>
          <w:rFonts w:eastAsia="Calibri"/>
          <w:b/>
          <w:bCs/>
          <w:sz w:val="24"/>
          <w:szCs w:val="24"/>
          <w:lang w:eastAsia="en-US"/>
        </w:rPr>
        <w:t>u</w:t>
      </w:r>
      <w:r w:rsidR="008E222D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784BD5" w:rsidRPr="00784BD5">
        <w:rPr>
          <w:rFonts w:eastAsia="Calibri"/>
          <w:b/>
          <w:bCs/>
          <w:sz w:val="24"/>
          <w:szCs w:val="24"/>
          <w:lang w:eastAsia="en-US"/>
        </w:rPr>
        <w:t>zákona, ktorým sa mení a dopĺňa zákon č. 140/2014 Z. z. o nadobúdaní vlastníctva poľnohospodárskeho pozemku a o zmene a doplnení niektorých zákonov v znení neskorších predpisov</w:t>
      </w:r>
      <w:r w:rsidR="007D7FE0">
        <w:rPr>
          <w:rFonts w:eastAsia="Calibri"/>
          <w:b/>
          <w:bCs/>
          <w:sz w:val="24"/>
          <w:szCs w:val="24"/>
          <w:lang w:eastAsia="en-US"/>
        </w:rPr>
        <w:t>.</w:t>
      </w:r>
    </w:p>
    <w:p w:rsidR="007D7FE0" w:rsidRDefault="007D7FE0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7FE0" w:rsidRDefault="007D7FE0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548" w:rsidRPr="00174CCB" w:rsidRDefault="00405245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4CCB">
        <w:rPr>
          <w:rFonts w:ascii="Times New Roman" w:hAnsi="Times New Roman"/>
          <w:b/>
          <w:bCs/>
          <w:color w:val="000000"/>
          <w:sz w:val="24"/>
          <w:szCs w:val="24"/>
        </w:rPr>
        <w:t>Všeobecne k návrhu:</w:t>
      </w:r>
    </w:p>
    <w:p w:rsidR="00784BD5" w:rsidRDefault="00784BD5" w:rsidP="00784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pôdohospodárstva a rozvoja vidieka Slovenskej republiky predkladá návrh zákona, ktorým sa mení a dopĺňa zákon č. 140/2014 Z. z. o nadobúdaní vlastníctva poľnohospodárskeho pozemku a o zmene a doplnení niektorých zákonov v znení neskorších predpisov (ďalej len „zákon č. 140/2014 Z. z.“). na základe úlohy č. 1 na mesiac október Plánu legislatívnych úlohy vlády Slovenskej republiky.</w:t>
      </w:r>
    </w:p>
    <w:p w:rsidR="00784BD5" w:rsidRDefault="00784BD5" w:rsidP="00784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sa predkladá v dôsledku konania Európskej komisie proti Slovenskej republike vo veci údajného porušenia Zmluvy o fungovaní Európskej únie z dôvodu neprimeraného zásahu do voľného pohybu kapitálu, slobody usadiť sa, ktoré malo byť spôsobené prijatím zákona č. 140/2014 Z. z. (odôvodnené stanovisko Európskej komisie z 26. mája 2016 č. 2015/2017). Predkladateľ návrhom zákona však naďalej sleduje cieľ vyplývajúci z programového vyhlásenia vlády na roky 2016-20, ktorým je zlepšenie prístupu aktívnych farmárov k vlastníctvu poľnohospodárskej pôdy.</w:t>
      </w:r>
    </w:p>
    <w:p w:rsidR="00784BD5" w:rsidRDefault="00784BD5" w:rsidP="00784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4BD5" w:rsidRDefault="00784BD5" w:rsidP="00784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predloženia návrhu zákona je aj zvýšenie transparentnosti na trhu s poľnohospodárskymi pozemkami a jeho verejnosti, a to zriadením elektronickej evidencie aktívnych poľnohospodárov.</w:t>
      </w:r>
    </w:p>
    <w:p w:rsidR="00784BD5" w:rsidRDefault="00784BD5" w:rsidP="00784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4BD5" w:rsidRDefault="00784BD5" w:rsidP="00784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zároveň odstraňuje niektoré administratívne prekážky a záťaž v konaniach podľa zákona a zároveň zabraňuje obchádzaniu zákona využívaním niektorých voľnejšie upravených inštitútov.</w:t>
      </w:r>
    </w:p>
    <w:p w:rsidR="00784BD5" w:rsidRDefault="00784BD5" w:rsidP="00784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4BD5" w:rsidRDefault="00784BD5" w:rsidP="00784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nie je potrebné predkladať do </w:t>
      </w:r>
      <w:proofErr w:type="spellStart"/>
      <w:r>
        <w:rPr>
          <w:rFonts w:ascii="Times New Roman" w:hAnsi="Times New Roman"/>
          <w:sz w:val="24"/>
          <w:szCs w:val="24"/>
        </w:rPr>
        <w:t>vnútrokomunitárneho</w:t>
      </w:r>
      <w:proofErr w:type="spellEnd"/>
      <w:r>
        <w:rPr>
          <w:rFonts w:ascii="Times New Roman" w:hAnsi="Times New Roman"/>
          <w:sz w:val="24"/>
          <w:szCs w:val="24"/>
        </w:rPr>
        <w:t xml:space="preserve"> pripomienkového konania.</w:t>
      </w:r>
    </w:p>
    <w:p w:rsidR="00784BD5" w:rsidRDefault="00784BD5" w:rsidP="00784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4BD5" w:rsidRDefault="00784BD5" w:rsidP="00784B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nadobudnutia účinnosti sa navrhuje tak, aby adresáti zákona mali dostatok času na oboznámenie sa s novou právnou úpravou.</w:t>
      </w:r>
    </w:p>
    <w:p w:rsidR="00784BD5" w:rsidRDefault="00784BD5" w:rsidP="00784BD5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:rsidR="00784BD5" w:rsidRDefault="00784BD5" w:rsidP="00784BD5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>Návrh bude mať zvýšené nároky na rozpočet verejnej správy, bude mať pozitívny vplyv na podnikateľské prostredie, na sociálne prostredie, na informatizáciu spoločnosti, na životné prostredie a na služby verejnej správy občanom tak, ako je uvedené v doložke vplyvov a analýzach vplyvov.</w:t>
      </w:r>
    </w:p>
    <w:p w:rsidR="00784BD5" w:rsidRDefault="00784BD5" w:rsidP="00784BD5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:rsidR="00784BD5" w:rsidRDefault="00784BD5" w:rsidP="00784BD5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>Návrh zákona je v súlade s Ústavou Slovenskej republiky, ústavnými zákonmi, nálezmi ústavného súdu, zákonmi a ostatnými všeobecne záväznými právnymi predpismi, medzinárodnými zmluvami, ktorými je Slovenská republika viazaná, ako aj s právne záväznými aktmi Európskej únie.</w:t>
      </w:r>
    </w:p>
    <w:p w:rsidR="00784BD5" w:rsidRDefault="00784BD5" w:rsidP="00784BD5">
      <w:pPr>
        <w:pStyle w:val="Normlnywebov"/>
        <w:widowControl w:val="0"/>
        <w:spacing w:before="0" w:beforeAutospacing="0" w:after="0" w:afterAutospacing="0"/>
        <w:ind w:firstLine="567"/>
        <w:jc w:val="both"/>
      </w:pPr>
    </w:p>
    <w:p w:rsidR="00784BD5" w:rsidRDefault="00784BD5" w:rsidP="00784BD5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 xml:space="preserve">Návrh bol predmetom pripomienkového konania, ktorého výsledky sú uvedené vo vyhodnotení pripomienkového konania. Návrh sa predkladá s rozporom s verejnosťou zastúpenou Ondrejom </w:t>
      </w:r>
      <w:proofErr w:type="spellStart"/>
      <w:r>
        <w:t>Dostálom</w:t>
      </w:r>
      <w:proofErr w:type="spellEnd"/>
      <w:r>
        <w:t xml:space="preserve"> a Radovanom </w:t>
      </w:r>
      <w:proofErr w:type="spellStart"/>
      <w:r>
        <w:t>Kazdom</w:t>
      </w:r>
      <w:proofErr w:type="spellEnd"/>
      <w:r>
        <w:t xml:space="preserve"> v celom rozsahu hromadnej pripomienky a s rozporom so Slovenskou poľnohospodárskou a potravinárskou komorou pokiaľ ide o pripomienku § 4 ods. 10 týkajúcu sa predkupného práva spoluvlastníka.</w:t>
      </w: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78FE" w:rsidRDefault="00F578FE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78FE" w:rsidRDefault="00F578FE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78FE" w:rsidRDefault="00F578FE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78FE" w:rsidRDefault="00F578FE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78FE" w:rsidRDefault="00F578FE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78FE" w:rsidRDefault="00F578FE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78FE" w:rsidRDefault="00F578FE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F578FE" w:rsidRDefault="00F578FE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DC4C86" w:rsidRDefault="00DC4C86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DC4C86" w:rsidRDefault="00DC4C86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DC4C86" w:rsidRDefault="00DC4C86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DC4C86" w:rsidRDefault="00DC4C86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2168B" w:rsidRDefault="0012168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2168B" w:rsidRDefault="0012168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2168B" w:rsidRDefault="0012168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174CCB" w:rsidRDefault="00917C17" w:rsidP="002E7D4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>St</w:t>
      </w:r>
      <w:r w:rsidR="002E7D48" w:rsidRPr="00174CCB">
        <w:rPr>
          <w:rFonts w:ascii="Times New Roman" w:hAnsi="Times New Roman"/>
          <w:b/>
          <w:bCs/>
          <w:sz w:val="24"/>
          <w:szCs w:val="24"/>
        </w:rPr>
        <w:t>anovisko AZZZ SR :</w:t>
      </w:r>
    </w:p>
    <w:p w:rsidR="002E7D48" w:rsidRPr="00174CCB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74CCB">
        <w:rPr>
          <w:rFonts w:ascii="Times New Roman" w:hAnsi="Times New Roman"/>
          <w:bCs/>
          <w:sz w:val="24"/>
          <w:szCs w:val="24"/>
        </w:rPr>
        <w:t xml:space="preserve">AZZZ SR berie predložený materiál na vedomie. </w:t>
      </w:r>
    </w:p>
    <w:p w:rsidR="002E7D48" w:rsidRPr="00174CCB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7D48" w:rsidRPr="00174CCB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>Záver :</w:t>
      </w:r>
    </w:p>
    <w:p w:rsidR="002E7D48" w:rsidRPr="00174CCB" w:rsidRDefault="0012168B" w:rsidP="0012168B">
      <w:pPr>
        <w:rPr>
          <w:rFonts w:ascii="Times New Roman" w:hAnsi="Times New Roman"/>
          <w:sz w:val="24"/>
          <w:szCs w:val="24"/>
        </w:rPr>
      </w:pPr>
      <w:r w:rsidRPr="0012168B">
        <w:rPr>
          <w:rFonts w:ascii="Times New Roman" w:hAnsi="Times New Roman"/>
          <w:sz w:val="24"/>
          <w:szCs w:val="24"/>
        </w:rPr>
        <w:t>AZZZ SR odporúča materiál na ďalšie legislatívne konanie.</w:t>
      </w:r>
    </w:p>
    <w:sectPr w:rsidR="002E7D48" w:rsidRPr="00174CCB" w:rsidSect="007D7FE0">
      <w:footerReference w:type="default" r:id="rId9"/>
      <w:pgSz w:w="11906" w:h="16838"/>
      <w:pgMar w:top="56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F9" w:rsidRDefault="00AC30F9" w:rsidP="00C41BC3">
      <w:pPr>
        <w:spacing w:after="0" w:line="240" w:lineRule="auto"/>
      </w:pPr>
      <w:r>
        <w:separator/>
      </w:r>
    </w:p>
  </w:endnote>
  <w:endnote w:type="continuationSeparator" w:id="1">
    <w:p w:rsidR="00AC30F9" w:rsidRDefault="00AC30F9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CA54C2">
    <w:pPr>
      <w:pStyle w:val="Pta"/>
      <w:jc w:val="right"/>
    </w:pPr>
    <w:r>
      <w:fldChar w:fldCharType="begin"/>
    </w:r>
    <w:r w:rsidR="00682775">
      <w:instrText xml:space="preserve"> PAGE   \* MERGEFORMAT </w:instrText>
    </w:r>
    <w:r>
      <w:fldChar w:fldCharType="separate"/>
    </w:r>
    <w:r w:rsidR="008E222D">
      <w:rPr>
        <w:noProof/>
      </w:rPr>
      <w:t>1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F9" w:rsidRDefault="00AC30F9" w:rsidP="00C41BC3">
      <w:pPr>
        <w:spacing w:after="0" w:line="240" w:lineRule="auto"/>
      </w:pPr>
      <w:r>
        <w:separator/>
      </w:r>
    </w:p>
  </w:footnote>
  <w:footnote w:type="continuationSeparator" w:id="1">
    <w:p w:rsidR="00AC30F9" w:rsidRDefault="00AC30F9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4212F"/>
    <w:rsid w:val="0004222B"/>
    <w:rsid w:val="000531BA"/>
    <w:rsid w:val="000542B2"/>
    <w:rsid w:val="000907D5"/>
    <w:rsid w:val="000A1BD9"/>
    <w:rsid w:val="000B3F4D"/>
    <w:rsid w:val="000D18D8"/>
    <w:rsid w:val="000E48EB"/>
    <w:rsid w:val="000E4953"/>
    <w:rsid w:val="0012168B"/>
    <w:rsid w:val="00122577"/>
    <w:rsid w:val="00123DD9"/>
    <w:rsid w:val="0013266B"/>
    <w:rsid w:val="001326D2"/>
    <w:rsid w:val="00174CCB"/>
    <w:rsid w:val="0019796C"/>
    <w:rsid w:val="001B1C26"/>
    <w:rsid w:val="001D057E"/>
    <w:rsid w:val="001D7D22"/>
    <w:rsid w:val="001E61C1"/>
    <w:rsid w:val="002019B1"/>
    <w:rsid w:val="00211A30"/>
    <w:rsid w:val="00214EBD"/>
    <w:rsid w:val="00230B4C"/>
    <w:rsid w:val="002656B7"/>
    <w:rsid w:val="002702D8"/>
    <w:rsid w:val="0029199E"/>
    <w:rsid w:val="002929B6"/>
    <w:rsid w:val="002A66BD"/>
    <w:rsid w:val="002B0767"/>
    <w:rsid w:val="002E7D48"/>
    <w:rsid w:val="002F6731"/>
    <w:rsid w:val="00315E8F"/>
    <w:rsid w:val="003310CC"/>
    <w:rsid w:val="00342D11"/>
    <w:rsid w:val="003446CF"/>
    <w:rsid w:val="00345F14"/>
    <w:rsid w:val="003508B5"/>
    <w:rsid w:val="00356052"/>
    <w:rsid w:val="00376BBF"/>
    <w:rsid w:val="00381B6B"/>
    <w:rsid w:val="0039451F"/>
    <w:rsid w:val="00395515"/>
    <w:rsid w:val="003A15CB"/>
    <w:rsid w:val="003A3C97"/>
    <w:rsid w:val="003A4D74"/>
    <w:rsid w:val="003B720F"/>
    <w:rsid w:val="003E5572"/>
    <w:rsid w:val="003E621F"/>
    <w:rsid w:val="003F7C91"/>
    <w:rsid w:val="00401398"/>
    <w:rsid w:val="00405245"/>
    <w:rsid w:val="004127BC"/>
    <w:rsid w:val="00414EAA"/>
    <w:rsid w:val="004430BB"/>
    <w:rsid w:val="004714B8"/>
    <w:rsid w:val="00485941"/>
    <w:rsid w:val="00487954"/>
    <w:rsid w:val="004A48B0"/>
    <w:rsid w:val="004D12A6"/>
    <w:rsid w:val="004E047E"/>
    <w:rsid w:val="004E3704"/>
    <w:rsid w:val="004F272C"/>
    <w:rsid w:val="004F2FB3"/>
    <w:rsid w:val="00507E88"/>
    <w:rsid w:val="00523DA6"/>
    <w:rsid w:val="005456F7"/>
    <w:rsid w:val="00552A95"/>
    <w:rsid w:val="00565A5B"/>
    <w:rsid w:val="00570787"/>
    <w:rsid w:val="00580D7C"/>
    <w:rsid w:val="00592C95"/>
    <w:rsid w:val="00594DEF"/>
    <w:rsid w:val="005A58BF"/>
    <w:rsid w:val="005C163E"/>
    <w:rsid w:val="005D2DAB"/>
    <w:rsid w:val="005E6516"/>
    <w:rsid w:val="005E7AE6"/>
    <w:rsid w:val="00603518"/>
    <w:rsid w:val="00606DDC"/>
    <w:rsid w:val="0064431D"/>
    <w:rsid w:val="00661584"/>
    <w:rsid w:val="00664C18"/>
    <w:rsid w:val="00682775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7B14"/>
    <w:rsid w:val="007527B5"/>
    <w:rsid w:val="00762A66"/>
    <w:rsid w:val="00762B4E"/>
    <w:rsid w:val="00767D32"/>
    <w:rsid w:val="00770697"/>
    <w:rsid w:val="00772305"/>
    <w:rsid w:val="00784BD5"/>
    <w:rsid w:val="0079143F"/>
    <w:rsid w:val="0079480E"/>
    <w:rsid w:val="007B6E79"/>
    <w:rsid w:val="007D7FE0"/>
    <w:rsid w:val="007E1933"/>
    <w:rsid w:val="007E26BB"/>
    <w:rsid w:val="007E51AE"/>
    <w:rsid w:val="00817809"/>
    <w:rsid w:val="00821E84"/>
    <w:rsid w:val="00835930"/>
    <w:rsid w:val="00860F29"/>
    <w:rsid w:val="00866444"/>
    <w:rsid w:val="00886B98"/>
    <w:rsid w:val="00897CD2"/>
    <w:rsid w:val="008B3543"/>
    <w:rsid w:val="008C48BF"/>
    <w:rsid w:val="008C79E5"/>
    <w:rsid w:val="008E222D"/>
    <w:rsid w:val="00917C17"/>
    <w:rsid w:val="00925DDD"/>
    <w:rsid w:val="00931FC9"/>
    <w:rsid w:val="00972906"/>
    <w:rsid w:val="00993433"/>
    <w:rsid w:val="009C6FCA"/>
    <w:rsid w:val="009E6320"/>
    <w:rsid w:val="009E7548"/>
    <w:rsid w:val="00A1787E"/>
    <w:rsid w:val="00A305F1"/>
    <w:rsid w:val="00A34890"/>
    <w:rsid w:val="00A55AF2"/>
    <w:rsid w:val="00A74D01"/>
    <w:rsid w:val="00A84817"/>
    <w:rsid w:val="00AA6A95"/>
    <w:rsid w:val="00AC30F9"/>
    <w:rsid w:val="00AE5325"/>
    <w:rsid w:val="00B0263D"/>
    <w:rsid w:val="00B22395"/>
    <w:rsid w:val="00B430F0"/>
    <w:rsid w:val="00B74CC4"/>
    <w:rsid w:val="00B85F62"/>
    <w:rsid w:val="00B97E6B"/>
    <w:rsid w:val="00BB419B"/>
    <w:rsid w:val="00BC4773"/>
    <w:rsid w:val="00C2298D"/>
    <w:rsid w:val="00C41BC3"/>
    <w:rsid w:val="00C42A3F"/>
    <w:rsid w:val="00C741C3"/>
    <w:rsid w:val="00C96F5F"/>
    <w:rsid w:val="00CA54C2"/>
    <w:rsid w:val="00CF6951"/>
    <w:rsid w:val="00D15B44"/>
    <w:rsid w:val="00D65E1E"/>
    <w:rsid w:val="00D6635D"/>
    <w:rsid w:val="00D77BBB"/>
    <w:rsid w:val="00D93D18"/>
    <w:rsid w:val="00DA6AD5"/>
    <w:rsid w:val="00DB291A"/>
    <w:rsid w:val="00DC32BF"/>
    <w:rsid w:val="00DC4C86"/>
    <w:rsid w:val="00DE7113"/>
    <w:rsid w:val="00DF583D"/>
    <w:rsid w:val="00DF7B96"/>
    <w:rsid w:val="00E02B01"/>
    <w:rsid w:val="00E1590B"/>
    <w:rsid w:val="00E2092E"/>
    <w:rsid w:val="00E20BB8"/>
    <w:rsid w:val="00E740A0"/>
    <w:rsid w:val="00E81D4D"/>
    <w:rsid w:val="00E90B0F"/>
    <w:rsid w:val="00EA065B"/>
    <w:rsid w:val="00EB60E8"/>
    <w:rsid w:val="00EC288B"/>
    <w:rsid w:val="00EE2B27"/>
    <w:rsid w:val="00F020D7"/>
    <w:rsid w:val="00F200CC"/>
    <w:rsid w:val="00F30B4E"/>
    <w:rsid w:val="00F346B6"/>
    <w:rsid w:val="00F3503A"/>
    <w:rsid w:val="00F40EF3"/>
    <w:rsid w:val="00F46687"/>
    <w:rsid w:val="00F47A1D"/>
    <w:rsid w:val="00F578FE"/>
    <w:rsid w:val="00F634BC"/>
    <w:rsid w:val="00FA6700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39DB-B946-4AD1-951C-507FF8BC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7</cp:revision>
  <cp:lastPrinted>2015-12-04T08:12:00Z</cp:lastPrinted>
  <dcterms:created xsi:type="dcterms:W3CDTF">2017-02-19T18:48:00Z</dcterms:created>
  <dcterms:modified xsi:type="dcterms:W3CDTF">2017-02-24T09:17:00Z</dcterms:modified>
</cp:coreProperties>
</file>