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444/2002 </w:t>
      </w:r>
      <w:proofErr w:type="spellStart"/>
      <w:r w:rsidRPr="00825DCE">
        <w:rPr>
          <w:rFonts w:ascii="Times New Roman" w:eastAsiaTheme="minorEastAsia" w:hAnsi="Times New Roman" w:cs="Times New Roman"/>
          <w:bCs/>
          <w:lang w:eastAsia="sk-SK"/>
        </w:rPr>
        <w:t>Z.z</w:t>
      </w:r>
      <w:proofErr w:type="spellEnd"/>
      <w:r w:rsidRPr="00825DCE">
        <w:rPr>
          <w:rFonts w:ascii="Times New Roman" w:eastAsiaTheme="minorEastAsia" w:hAnsi="Times New Roman" w:cs="Times New Roman"/>
          <w:bCs/>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ZÁKON</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z 20. júna 2002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o dizajnoch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Zmena: 344/2004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Zmena: 84/2007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Zmena: </w:t>
      </w:r>
      <w:hyperlink r:id="rId6" w:history="1">
        <w:r w:rsidRPr="00825DCE">
          <w:rPr>
            <w:rFonts w:ascii="Times New Roman" w:eastAsiaTheme="minorEastAsia" w:hAnsi="Times New Roman" w:cs="Times New Roman"/>
            <w:lang w:eastAsia="sk-SK"/>
          </w:rPr>
          <w:t xml:space="preserve">495/2008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w:t>
      </w:r>
    </w:p>
    <w:p w:rsidR="004F4AFC" w:rsidRDefault="006776F2" w:rsidP="006776F2">
      <w:pPr>
        <w:widowControl w:val="0"/>
        <w:autoSpaceDE w:val="0"/>
        <w:autoSpaceDN w:val="0"/>
        <w:adjustRightInd w:val="0"/>
        <w:spacing w:after="0" w:line="240" w:lineRule="auto"/>
      </w:pPr>
      <w:r w:rsidRPr="00825DCE">
        <w:rPr>
          <w:rFonts w:ascii="Times New Roman" w:eastAsiaTheme="minorEastAsia" w:hAnsi="Times New Roman" w:cs="Times New Roman"/>
          <w:lang w:eastAsia="sk-SK"/>
        </w:rPr>
        <w:t xml:space="preserve">Zmena: </w:t>
      </w:r>
      <w:hyperlink r:id="rId7" w:history="1">
        <w:r w:rsidRPr="00825DCE">
          <w:rPr>
            <w:rFonts w:ascii="Times New Roman" w:eastAsiaTheme="minorEastAsia" w:hAnsi="Times New Roman" w:cs="Times New Roman"/>
            <w:lang w:eastAsia="sk-SK"/>
          </w:rPr>
          <w:t xml:space="preserve">125/2016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p>
    <w:p w:rsidR="004F4AFC" w:rsidRPr="0021326E" w:rsidRDefault="004F4AFC" w:rsidP="004F4AFC">
      <w:pPr>
        <w:spacing w:after="0"/>
        <w:rPr>
          <w:rFonts w:ascii="Times New Roman" w:hAnsi="Times New Roman" w:cs="Times New Roman"/>
          <w:color w:val="00B050"/>
        </w:rPr>
      </w:pPr>
      <w:r w:rsidRPr="0021326E">
        <w:rPr>
          <w:rFonts w:ascii="Times New Roman" w:hAnsi="Times New Roman" w:cs="Times New Roman"/>
          <w:color w:val="00B050"/>
        </w:rPr>
        <w:t xml:space="preserve">Zmena: .../2017 </w:t>
      </w:r>
      <w:proofErr w:type="spellStart"/>
      <w:r w:rsidRPr="0021326E">
        <w:rPr>
          <w:rFonts w:ascii="Times New Roman" w:hAnsi="Times New Roman" w:cs="Times New Roman"/>
          <w:color w:val="00B050"/>
        </w:rPr>
        <w:t>Z.z</w:t>
      </w:r>
      <w:proofErr w:type="spellEnd"/>
      <w:r w:rsidRPr="0021326E">
        <w:rPr>
          <w:rFonts w:ascii="Times New Roman" w:hAnsi="Times New Roman" w:cs="Times New Roman"/>
          <w:color w:val="00B050"/>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Národná rada Slovenskej republiky sa uzniesla na tomto zákone: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PRVÁ ČASŤ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ZÁKLADNÉ USTANOVENIA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1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Predmet úpravy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Tento zákon upravuje právne vzťahy vznikajúce v súvislosti s vytvorením, právnou ochranou a uplatnením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Tento zákon nenahrádza ochranu poskytovanú rovnakým predmetom podľa osobitných predpisov. 1)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2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Vymedzenie niektorých pojmov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Na účely tohto zákona sa rozumie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dizajnom vonkajšia úprava výrobku alebo jeho časti spočívajúca v znakoch, ktorými sú najmä línie, obrysy, farby, tvar, štruktúra alebo materiál samého výrobku alebo jeho zdobenia,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zapísaným dizajnom dizajn zapísaný do registra dizajnov,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c) výrobkom akákoľvek priemyselne alebo remeselne zhotovená hmotná vec vrátane obalu, úpravy, grafických symbolov, typografických znakov alebo z častí určených na zostavenie zloženého výrobku s výnimkou počítačových programov,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d) zloženým výrobkom výrobok, ktorý sa skladá z viacerých častí, ktoré môžu byť vymenené a ktoré umožňujú rozobratie a opätovné zostavenie výrobku.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3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Podmienky ochrany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Dizajn je spôsobilý na ochranu, ak je nový a má osobitý charakter.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Dizajn použitý na výrobku, ktorý predstavuje súčasť zloženého výrobku, alebo dizajn v takom výrobku stelesnený sa považuje za nový a majúci osobitý charakter len vtedy,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lastRenderedPageBreak/>
        <w:t xml:space="preserve">a) ak súčasť zostáva aj po začlenení do zloženého výrobku viditeľná pri bežnom užívaní 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ak viditeľné znaky súčastí spĺňajú samy osebe podmienku novosti a osobitého charakteru.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Bežným užívaním podľa odseku 2 písm. a) sa rozumie užívanie konečným užívateľom s výnimkou údržbárskych, servisných alebo opravárskych prác.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4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Novosť</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(1) Dizajn sa považuje za nový, ak nebol zhodný dizajn sprístupnený verejnosti pred dňom vzniku práva prednosti (</w:t>
      </w:r>
      <w:hyperlink r:id="rId8"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Dizajny sa považujú za zhodné, ak sa ich znaky odlišujú iba v nepodstatných detailoch.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5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Osobitý charakter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(1) Dizajn má osobitý charakter, ak sa celkový dojem, ktorý vyvoláva u informovaného užívateľa, odlišuje od celkového dojmu, ktorý u takého užívateľa vyvoláva dizajn sprístupnený verejnosti pred dňom vzniku práva prednosti (</w:t>
      </w:r>
      <w:hyperlink r:id="rId9"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(2) Pri posudzovaní osobitého charakteru sa prihliada na mieru tvorivej voľnosti, ktorú mal pôvodca dizajnu (</w:t>
      </w:r>
      <w:hyperlink r:id="rId10" w:history="1">
        <w:r w:rsidRPr="00825DCE">
          <w:rPr>
            <w:rFonts w:ascii="Times New Roman" w:eastAsiaTheme="minorEastAsia" w:hAnsi="Times New Roman" w:cs="Times New Roman"/>
            <w:lang w:eastAsia="sk-SK"/>
          </w:rPr>
          <w:t>§ 11</w:t>
        </w:r>
      </w:hyperlink>
      <w:r w:rsidRPr="00825DCE">
        <w:rPr>
          <w:rFonts w:ascii="Times New Roman" w:eastAsiaTheme="minorEastAsia" w:hAnsi="Times New Roman" w:cs="Times New Roman"/>
          <w:lang w:eastAsia="sk-SK"/>
        </w:rPr>
        <w:t xml:space="preserve">) pri tvorbe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6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Sprístupnenie verejnosti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(1) Dizajn sa považuje za sprístupnený verejnosti, ak bol zverejnený po zápise do registra dizajnov (ďalej len "register") alebo vystavený, použitý v obchode, alebo inak sprístupnený verejnosti pred dňom vzniku práva prednosti. To neplatí, ak sa takéto sprístupnenie nemohlo pri bežnom obchodnom styku stať známym špecialistom v príslušnom odvetví pred dňom vzniku práva prednosti (</w:t>
      </w:r>
      <w:hyperlink r:id="rId11"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Dizajn sa nepovažuje za sprístupnený verejnosti, ak bol tretej osobe sprístupnený pod podmienkou dôvernosti.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(3) Dizajn, na ktorý sa požaduje ochrana podľa tohto zákona, sa nepovažuje za sprístupnený verejnosti, ak bol sprístupnený verejnosti pôvodcom dizajnu, jeho právnym nástupcom alebo treťou osobou ako dôsledok poskytnutia informácie alebo konania pôvodcu dizajnu alebo jeho právneho nástupcu počas 12 mesiacov pred dňom vzniku práva prednosti (</w:t>
      </w:r>
      <w:hyperlink r:id="rId12"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to platí aj v prípade, ak bol dizajn sprístupnený verejnosti ako dôsledok zneužitia vzťahu k pôvodcovi alebo jeho právnemu nástupcovi.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7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Dizajny dané ich technickou funkciou a dizajny vzájomného prepojenia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Pri skúmaní podmienok na zápis dizajnu do registra sa neprihliada na znaky, ktoré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sú dané výlučne technickou funkciou výrobku,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musia byť reprodukované v ich presnom tvare a rozmeroch tak, aby mohol byť výrobok, v ktorom je dizajn stelesnený alebo na ktorom je dizajn použitý, mechanicky spojený s iným výrobkom alebo umiestnený do tohto výrobku, okolo tohto výrobku alebo oproti tomuto výrobku tak, aby každý </w:t>
      </w:r>
      <w:r w:rsidRPr="00825DCE">
        <w:rPr>
          <w:rFonts w:ascii="Times New Roman" w:eastAsiaTheme="minorEastAsia" w:hAnsi="Times New Roman" w:cs="Times New Roman"/>
          <w:lang w:eastAsia="sk-SK"/>
        </w:rPr>
        <w:lastRenderedPageBreak/>
        <w:t xml:space="preserve">výrobok mohol plniť svoju funkciu.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Odsek 1 neplatí, ak je účelom dizajnu, ktorý inak spĺňa podmienky podľa </w:t>
      </w:r>
      <w:hyperlink r:id="rId13" w:history="1">
        <w:r w:rsidRPr="00825DCE">
          <w:rPr>
            <w:rFonts w:ascii="Times New Roman" w:eastAsiaTheme="minorEastAsia" w:hAnsi="Times New Roman" w:cs="Times New Roman"/>
            <w:lang w:eastAsia="sk-SK"/>
          </w:rPr>
          <w:t>§ 4</w:t>
        </w:r>
      </w:hyperlink>
      <w:r w:rsidRPr="00825DCE">
        <w:rPr>
          <w:rFonts w:ascii="Times New Roman" w:eastAsiaTheme="minorEastAsia" w:hAnsi="Times New Roman" w:cs="Times New Roman"/>
          <w:lang w:eastAsia="sk-SK"/>
        </w:rPr>
        <w:t xml:space="preserve"> a </w:t>
      </w:r>
      <w:hyperlink r:id="rId14" w:history="1">
        <w:r w:rsidRPr="00825DCE">
          <w:rPr>
            <w:rFonts w:ascii="Times New Roman" w:eastAsiaTheme="minorEastAsia" w:hAnsi="Times New Roman" w:cs="Times New Roman"/>
            <w:lang w:eastAsia="sk-SK"/>
          </w:rPr>
          <w:t>5</w:t>
        </w:r>
      </w:hyperlink>
      <w:r w:rsidRPr="00825DCE">
        <w:rPr>
          <w:rFonts w:ascii="Times New Roman" w:eastAsiaTheme="minorEastAsia" w:hAnsi="Times New Roman" w:cs="Times New Roman"/>
          <w:lang w:eastAsia="sk-SK"/>
        </w:rPr>
        <w:t xml:space="preserve">, umožniť viacnásobné zostavenie alebo spojenie vzájomne zameniteľných výrobkov v rámci stavebnicového systému.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Zápis a výluky zo zápisu do registra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8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Dizajn, ktorý spĺňa podmienky ochrany podľa tohto zákona, zapisuje Úrad priemyselného vlastníctva Slovenskej republiky (ďalej len "úrad") do registra.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9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Úrad nezapíše do registra dizajn, ktorý je v rozpore s verejným poriadkom alebo s dobrými mravmi.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10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(1) Úrad nezapíše do registra dizajn, ktorý je zhodný s dizajnom, ktorý je predmetom prihlášky dizajnu (ďalej len "prihláška") podanej v Slovenskej republike so skorším právom prednosti (</w:t>
      </w:r>
      <w:hyperlink r:id="rId15"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za predpokladu jeho zápisu.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(2) Úrad nezapíše do registra dizajn, ak bol už v Slovenskej republike zapísaný zhodný dizajn so skorším právom prednosti (</w:t>
      </w:r>
      <w:hyperlink r:id="rId16"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Pôvodca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11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Pôvodcom dizajnu je fyzická osoba, ktorá vytvorila dizajn vlastnou tvorivou činnosťou.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(2) Právo na dizajn vrátane práva podať prihlášku má pôvodca dizajn</w:t>
      </w:r>
      <w:r w:rsidR="000972E3" w:rsidRPr="00825DCE">
        <w:rPr>
          <w:rFonts w:ascii="Times New Roman" w:eastAsiaTheme="minorEastAsia" w:hAnsi="Times New Roman" w:cs="Times New Roman"/>
          <w:lang w:eastAsia="sk-SK"/>
        </w:rPr>
        <w:t>u (ďalej len "právo na dizajn")</w:t>
      </w:r>
      <w:r w:rsidR="000972E3" w:rsidRPr="00825DCE">
        <w:rPr>
          <w:rFonts w:ascii="Times New Roman" w:eastAsiaTheme="minorEastAsia" w:hAnsi="Times New Roman" w:cs="Times New Roman"/>
          <w:color w:val="00B050"/>
          <w:lang w:eastAsia="sk-SK"/>
        </w:rPr>
        <w:t xml:space="preserve">, </w:t>
      </w:r>
      <w:r w:rsidR="000972E3" w:rsidRPr="00825DCE">
        <w:rPr>
          <w:rFonts w:ascii="Times New Roman" w:hAnsi="Times New Roman" w:cs="Times New Roman"/>
          <w:color w:val="00B050"/>
        </w:rPr>
        <w:t>ak tento zákon neustanovuje inak.</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(3) Pôvodca dizajnu má právo byť uvedený v prihláške, ak je prihlasovateľom iná osoba, a má právo byť zapísaný do registra ako pôvodca dizajnu, ak je majiteľom zapísaného dizajnu (</w:t>
      </w:r>
      <w:hyperlink r:id="rId17" w:history="1">
        <w:r w:rsidRPr="00825DCE">
          <w:rPr>
            <w:rFonts w:ascii="Times New Roman" w:eastAsiaTheme="minorEastAsia" w:hAnsi="Times New Roman" w:cs="Times New Roman"/>
            <w:color w:val="0000FF"/>
            <w:lang w:eastAsia="sk-SK"/>
          </w:rPr>
          <w:t>§ 15</w:t>
        </w:r>
      </w:hyperlink>
      <w:r w:rsidRPr="00825DCE">
        <w:rPr>
          <w:rFonts w:ascii="Times New Roman" w:eastAsiaTheme="minorEastAsia" w:hAnsi="Times New Roman" w:cs="Times New Roman"/>
          <w:lang w:eastAsia="sk-SK"/>
        </w:rPr>
        <w:t xml:space="preserve">) iná osoba.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(4) Spolupôvodcom dizajnu je ten, kto sa podieľal na jeho vytvorení tvorivou činnosťou.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(5) Spolupôvodca dizajnu má právo na dizajn v rozsahu, v akom sa podieľal na jeho vytvorení. Ak sa spolupôvodcovia dizajnu nedohodnú inak alebo ak inak nerozhodne </w:t>
      </w:r>
      <w:r w:rsidR="000972E3" w:rsidRPr="00825DCE">
        <w:rPr>
          <w:rFonts w:ascii="Times New Roman" w:eastAsiaTheme="minorEastAsia" w:hAnsi="Times New Roman" w:cs="Times New Roman"/>
          <w:color w:val="00B050"/>
          <w:lang w:eastAsia="sk-SK"/>
        </w:rPr>
        <w:t>súd</w:t>
      </w:r>
      <w:r w:rsidRPr="00825DCE">
        <w:rPr>
          <w:rFonts w:ascii="Times New Roman" w:eastAsiaTheme="minorEastAsia" w:hAnsi="Times New Roman" w:cs="Times New Roman"/>
          <w:lang w:eastAsia="sk-SK"/>
        </w:rPr>
        <w:t xml:space="preserve">, platí, že podiel spolupôvodcov dizajnu na jeho vytvorení je rovnaký.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0972E3" w:rsidRPr="00825DCE" w:rsidRDefault="000972E3" w:rsidP="000972E3">
      <w:pPr>
        <w:spacing w:after="0" w:line="240" w:lineRule="auto"/>
        <w:jc w:val="center"/>
        <w:rPr>
          <w:rFonts w:ascii="Times New Roman" w:hAnsi="Times New Roman" w:cs="Times New Roman"/>
          <w:color w:val="00B050"/>
        </w:rPr>
      </w:pPr>
      <w:r w:rsidRPr="00825DCE">
        <w:rPr>
          <w:rFonts w:ascii="Times New Roman" w:hAnsi="Times New Roman" w:cs="Times New Roman"/>
          <w:color w:val="00B050"/>
        </w:rPr>
        <w:t>§ 12</w:t>
      </w:r>
    </w:p>
    <w:p w:rsidR="000972E3" w:rsidRPr="00825DCE" w:rsidRDefault="000972E3" w:rsidP="000972E3">
      <w:pPr>
        <w:spacing w:after="0" w:line="240" w:lineRule="auto"/>
        <w:jc w:val="center"/>
        <w:rPr>
          <w:rFonts w:ascii="Times New Roman" w:hAnsi="Times New Roman" w:cs="Times New Roman"/>
          <w:color w:val="00B050"/>
        </w:rPr>
      </w:pPr>
      <w:r w:rsidRPr="00825DCE">
        <w:rPr>
          <w:rFonts w:ascii="Times New Roman" w:hAnsi="Times New Roman" w:cs="Times New Roman"/>
          <w:color w:val="00B050"/>
        </w:rPr>
        <w:t>Zamestnanecký dizajn</w:t>
      </w:r>
    </w:p>
    <w:p w:rsidR="000972E3" w:rsidRPr="00825DCE" w:rsidRDefault="000972E3" w:rsidP="000972E3">
      <w:pPr>
        <w:spacing w:after="0" w:line="240" w:lineRule="auto"/>
        <w:jc w:val="both"/>
        <w:rPr>
          <w:rFonts w:ascii="Times New Roman" w:hAnsi="Times New Roman" w:cs="Times New Roman"/>
          <w:color w:val="00B050"/>
        </w:rPr>
      </w:pPr>
    </w:p>
    <w:p w:rsidR="000972E3" w:rsidRPr="00825DCE" w:rsidRDefault="000972E3" w:rsidP="00ED2609">
      <w:pPr>
        <w:widowControl w:val="0"/>
        <w:autoSpaceDE w:val="0"/>
        <w:autoSpaceDN w:val="0"/>
        <w:adjustRightInd w:val="0"/>
        <w:spacing w:after="0" w:line="240" w:lineRule="auto"/>
        <w:ind w:firstLine="708"/>
        <w:jc w:val="both"/>
        <w:rPr>
          <w:rFonts w:ascii="Times New Roman" w:hAnsi="Times New Roman" w:cs="Times New Roman"/>
          <w:color w:val="00B050"/>
        </w:rPr>
      </w:pPr>
      <w:r w:rsidRPr="00825DCE">
        <w:rPr>
          <w:rFonts w:ascii="Times New Roman" w:hAnsi="Times New Roman" w:cs="Times New Roman"/>
          <w:color w:val="00B050"/>
        </w:rPr>
        <w:t xml:space="preserve">(1) Ak pôvodca dizajnu v rámci plnenia úloh z pracovnoprávneho vzťahu, obdobného pracovného vzťahu alebo členského vzťahu vytvoril dizajn (ďalej len „zamestnanecký dizajn“), právo na dizajn patrí  zamestnávateľovi, ak sa účastníci tohto vzťahu nedohodli inak. Právo na pôvodcovstvo tým nie je dotknuté. Ak tento zákon neustanovuje inak, na právne vzťahy zo zamestnaneckého dizajnu sa vzťahujú ustanovenia Občianskeho zákonníka. </w:t>
      </w:r>
    </w:p>
    <w:p w:rsidR="000972E3" w:rsidRPr="00825DCE" w:rsidRDefault="000972E3" w:rsidP="000972E3">
      <w:pPr>
        <w:widowControl w:val="0"/>
        <w:autoSpaceDE w:val="0"/>
        <w:autoSpaceDN w:val="0"/>
        <w:adjustRightInd w:val="0"/>
        <w:spacing w:after="0" w:line="240" w:lineRule="auto"/>
        <w:jc w:val="both"/>
        <w:rPr>
          <w:rFonts w:ascii="Times New Roman" w:hAnsi="Times New Roman" w:cs="Times New Roman"/>
          <w:color w:val="00B050"/>
        </w:rPr>
      </w:pPr>
    </w:p>
    <w:p w:rsidR="000972E3" w:rsidRPr="00825DCE" w:rsidRDefault="000972E3" w:rsidP="00ED2609">
      <w:pPr>
        <w:spacing w:after="0" w:line="240" w:lineRule="auto"/>
        <w:ind w:firstLine="708"/>
        <w:jc w:val="both"/>
        <w:rPr>
          <w:rFonts w:ascii="Times New Roman" w:hAnsi="Times New Roman" w:cs="Times New Roman"/>
          <w:color w:val="00B050"/>
        </w:rPr>
      </w:pPr>
      <w:r w:rsidRPr="00825DCE">
        <w:rPr>
          <w:rFonts w:ascii="Times New Roman" w:hAnsi="Times New Roman" w:cs="Times New Roman"/>
          <w:color w:val="00B050"/>
        </w:rPr>
        <w:lastRenderedPageBreak/>
        <w:t>(2) Pôvodca dizajnu, ktorý vytvoril zamestnanecký dizajn podľa odseku 1, je povinný zamestnávateľa o tejto skutočnosti bez odkladu v písomnej forme upovedomiť a zároveň mu odovzdať vyobrazenie dizajnu.</w:t>
      </w:r>
    </w:p>
    <w:p w:rsidR="000972E3" w:rsidRPr="00825DCE" w:rsidRDefault="000972E3" w:rsidP="000972E3">
      <w:pPr>
        <w:spacing w:after="0" w:line="240" w:lineRule="auto"/>
        <w:jc w:val="both"/>
        <w:rPr>
          <w:rFonts w:ascii="Times New Roman" w:hAnsi="Times New Roman" w:cs="Times New Roman"/>
          <w:color w:val="00B050"/>
        </w:rPr>
      </w:pPr>
    </w:p>
    <w:p w:rsidR="000972E3" w:rsidRPr="00825DCE" w:rsidRDefault="000972E3" w:rsidP="00ED2609">
      <w:pPr>
        <w:widowControl w:val="0"/>
        <w:autoSpaceDE w:val="0"/>
        <w:autoSpaceDN w:val="0"/>
        <w:adjustRightInd w:val="0"/>
        <w:spacing w:after="0" w:line="240" w:lineRule="auto"/>
        <w:ind w:firstLine="708"/>
        <w:jc w:val="both"/>
        <w:rPr>
          <w:rFonts w:ascii="Times New Roman" w:hAnsi="Times New Roman" w:cs="Times New Roman"/>
          <w:color w:val="00B050"/>
        </w:rPr>
      </w:pPr>
      <w:r w:rsidRPr="00825DCE">
        <w:rPr>
          <w:rFonts w:ascii="Times New Roman" w:hAnsi="Times New Roman" w:cs="Times New Roman"/>
          <w:color w:val="00B050"/>
        </w:rPr>
        <w:t>(3) Zamestnávateľ môže uplatniť voči pôvodcovi dizajnu právo na dizajn, a to písomne v lehote troch mesiacov od riadneho upovedomenia podľa odseku 2. Za uplatnenie práva na dizajn podľa predchádzajúcej vety sa považuje aj podanie prihlášky, ktorej predmetom je zamestnanecký dizajn a v ktorej je riadne označený jeho pôvodca. Ak zamestnávateľ v lehote podľa prvej vety uplatní právo na riešenie, je povinný bezodkladne písomne informovať pôvodcu dizajnu o zvolenom spôsobe ochrany zamestnaneckého dizajnu, najmä o podanej prihláške.</w:t>
      </w:r>
    </w:p>
    <w:p w:rsidR="000972E3" w:rsidRPr="00825DCE" w:rsidRDefault="000972E3" w:rsidP="000972E3">
      <w:pPr>
        <w:widowControl w:val="0"/>
        <w:autoSpaceDE w:val="0"/>
        <w:autoSpaceDN w:val="0"/>
        <w:adjustRightInd w:val="0"/>
        <w:spacing w:after="0" w:line="240" w:lineRule="auto"/>
        <w:jc w:val="both"/>
        <w:rPr>
          <w:rFonts w:ascii="Times New Roman" w:hAnsi="Times New Roman" w:cs="Times New Roman"/>
          <w:color w:val="00B050"/>
        </w:rPr>
      </w:pPr>
    </w:p>
    <w:p w:rsidR="000972E3" w:rsidRPr="00825DCE" w:rsidRDefault="000972E3" w:rsidP="00ED2609">
      <w:pPr>
        <w:widowControl w:val="0"/>
        <w:autoSpaceDE w:val="0"/>
        <w:autoSpaceDN w:val="0"/>
        <w:adjustRightInd w:val="0"/>
        <w:spacing w:after="0" w:line="240" w:lineRule="auto"/>
        <w:ind w:firstLine="708"/>
        <w:jc w:val="both"/>
        <w:rPr>
          <w:rFonts w:ascii="Times New Roman" w:hAnsi="Times New Roman" w:cs="Times New Roman"/>
          <w:color w:val="00B050"/>
        </w:rPr>
      </w:pPr>
      <w:r w:rsidRPr="00825DCE">
        <w:rPr>
          <w:rFonts w:ascii="Times New Roman" w:hAnsi="Times New Roman" w:cs="Times New Roman"/>
          <w:color w:val="00B050"/>
        </w:rPr>
        <w:t>(4) Ak zamestnávateľ v ustanovenej lehote podľa odseku 3 neuplatní riadne právo na dizajn alebo v tejto lehote písomne oznámi pôvodcovi, že právo na dizajn neuplatňuje, prechádza toto právo na pôvodcu.</w:t>
      </w:r>
    </w:p>
    <w:p w:rsidR="000972E3" w:rsidRPr="00825DCE" w:rsidRDefault="000972E3" w:rsidP="000972E3">
      <w:pPr>
        <w:widowControl w:val="0"/>
        <w:autoSpaceDE w:val="0"/>
        <w:autoSpaceDN w:val="0"/>
        <w:adjustRightInd w:val="0"/>
        <w:spacing w:after="0" w:line="240" w:lineRule="auto"/>
        <w:jc w:val="both"/>
        <w:rPr>
          <w:rFonts w:ascii="Times New Roman" w:hAnsi="Times New Roman" w:cs="Times New Roman"/>
          <w:color w:val="00B050"/>
        </w:rPr>
      </w:pPr>
    </w:p>
    <w:p w:rsidR="000972E3" w:rsidRPr="00825DCE" w:rsidRDefault="000972E3" w:rsidP="00ED2609">
      <w:pPr>
        <w:widowControl w:val="0"/>
        <w:autoSpaceDE w:val="0"/>
        <w:autoSpaceDN w:val="0"/>
        <w:adjustRightInd w:val="0"/>
        <w:spacing w:after="0" w:line="240" w:lineRule="auto"/>
        <w:ind w:firstLine="708"/>
        <w:jc w:val="both"/>
        <w:rPr>
          <w:rFonts w:ascii="Times New Roman" w:hAnsi="Times New Roman" w:cs="Times New Roman"/>
          <w:color w:val="00B050"/>
        </w:rPr>
      </w:pPr>
      <w:r w:rsidRPr="00825DCE">
        <w:rPr>
          <w:rFonts w:ascii="Times New Roman" w:hAnsi="Times New Roman" w:cs="Times New Roman"/>
          <w:color w:val="00B050"/>
        </w:rPr>
        <w:t>(5) Do uplynutia lehoty na uplatnenie práva na dizajn podľa odseku 3 alebo do uplatnenia práva na dizajn podľa odseku 3 alebo do prechodu práva na dizajn na pôvodcu dizajnu podľa odseku 4, podľa toho, ktorá skutočnosť nastane skôr, sú zamestnávateľ a pôvodca dizajnu povinní zachovávať o zamestnaneckom dizajne mlčanlivosť voči tretím osobám. Ak zamestnávateľ v ustanovenej lehote podľa odseku 3 uplatnil právo na dizajn, pôvodca dizajnu je ďalej povinný zachovávať o zamestnaneckom dizajne mlčanlivosť voči tretím osobám až do sprístupnenia dizajnu verejnosti v súlade so všeobecne záväznými právnymi predpismi. Ak právo na dizajn prešlo na pôvodcu podľa odseku 4, zamestnávateľ je ďalej povinný zachovávať o zamestnaneckom dizajne mlčanlivosť voči tretím osobám až do jeho sprístupnenia verejnosti v súlade so všeobecne záväznými právnymi predpismi.</w:t>
      </w:r>
    </w:p>
    <w:p w:rsidR="000972E3" w:rsidRPr="00825DCE" w:rsidRDefault="000972E3" w:rsidP="000972E3">
      <w:pPr>
        <w:widowControl w:val="0"/>
        <w:autoSpaceDE w:val="0"/>
        <w:autoSpaceDN w:val="0"/>
        <w:adjustRightInd w:val="0"/>
        <w:spacing w:after="0" w:line="240" w:lineRule="auto"/>
        <w:jc w:val="both"/>
        <w:rPr>
          <w:rFonts w:ascii="Times New Roman" w:hAnsi="Times New Roman" w:cs="Times New Roman"/>
          <w:color w:val="00B050"/>
        </w:rPr>
      </w:pPr>
    </w:p>
    <w:p w:rsidR="000972E3" w:rsidRPr="00825DCE" w:rsidRDefault="000972E3" w:rsidP="00ED2609">
      <w:pPr>
        <w:spacing w:after="0" w:line="240" w:lineRule="auto"/>
        <w:ind w:firstLine="708"/>
        <w:jc w:val="both"/>
        <w:rPr>
          <w:rFonts w:ascii="Times New Roman" w:hAnsi="Times New Roman" w:cs="Times New Roman"/>
          <w:color w:val="00B050"/>
        </w:rPr>
      </w:pPr>
      <w:r w:rsidRPr="00825DCE">
        <w:rPr>
          <w:rFonts w:ascii="Times New Roman" w:hAnsi="Times New Roman" w:cs="Times New Roman"/>
          <w:color w:val="00B050"/>
        </w:rPr>
        <w:t xml:space="preserve">(6) Pôvodca dizajnu, voči ktorému sa uplatnilo právo na dizajn podľa odseku 3, má vo vzťahu k zamestnávateľovi právo na primeranú odmenu. Pri určení výšky odmeny je rozhodujúci prínos dosiahnuteľný využitím alebo iným uplatnením zamestnaneckého dizajnu, pričom sa prihliada na materiálny podiel zamestnávateľa na vytvorení zamestnaneckého dizajnu a na rozsah a obsah pracovných úloh pôvodcu dizajnu. </w:t>
      </w:r>
    </w:p>
    <w:p w:rsidR="000972E3" w:rsidRPr="00825DCE" w:rsidRDefault="000972E3" w:rsidP="000972E3">
      <w:pPr>
        <w:spacing w:after="0" w:line="240" w:lineRule="auto"/>
        <w:jc w:val="both"/>
        <w:rPr>
          <w:rFonts w:ascii="Times New Roman" w:hAnsi="Times New Roman" w:cs="Times New Roman"/>
          <w:color w:val="00B050"/>
        </w:rPr>
      </w:pPr>
    </w:p>
    <w:p w:rsidR="000972E3" w:rsidRPr="00825DCE" w:rsidRDefault="000972E3" w:rsidP="00ED2609">
      <w:pPr>
        <w:spacing w:after="0" w:line="240" w:lineRule="auto"/>
        <w:ind w:firstLine="708"/>
        <w:jc w:val="both"/>
        <w:rPr>
          <w:rFonts w:ascii="Times New Roman" w:hAnsi="Times New Roman" w:cs="Times New Roman"/>
          <w:color w:val="00B050"/>
        </w:rPr>
      </w:pPr>
      <w:r w:rsidRPr="00825DCE">
        <w:rPr>
          <w:rFonts w:ascii="Times New Roman" w:hAnsi="Times New Roman" w:cs="Times New Roman"/>
          <w:color w:val="00B050"/>
        </w:rPr>
        <w:t>(7) Ak odmena podľa odseku 6 zjavne nezodpovedá prínosu dosiahnutému neskorším využitím alebo iným uplatnením zamestnaneckého dizajnu alebo ak bola odmena zamestnávateľom určená paušálnou sumou bez zohľadnenia podmienok podľa odseku 6, pôvodca dizajnu má právo na dodatočné vyrovnanie. Po uplynutí troch rokov od uplatnenia práva na dizajn je zamestnávateľ na základe písomnej žiadosti pôvodcu dizajnu povinný poskytnúť pôvodcovi dizajnu podklady nevyhnutné na určenie výšky dodatočného vyrovnania. Ak zamestnávateľ poskytne pôvodcovi dizajnu informácie označené zamestnávateľom ako dôverné, nesmie pôvodca dizajnu tieto informácie prezradiť tretej osobe ani ich použiť pre seba v rozpore s účelom, na ktorý sa mu poskytli. Pôvodca dizajnu môže právo na dodatočné vyrovnanie uplatniť najskôr po uplynutí troch rokov od uplatnenia práva na dizajn zamestnávateľom. Právo na dodatočné vyrovnanie nezanikne skôr, ako trvá ochrana zamestnaneckého dizajnu.</w:t>
      </w:r>
    </w:p>
    <w:p w:rsidR="000972E3" w:rsidRPr="00825DCE" w:rsidRDefault="000972E3" w:rsidP="000972E3">
      <w:pPr>
        <w:spacing w:after="0" w:line="240" w:lineRule="auto"/>
        <w:jc w:val="both"/>
        <w:rPr>
          <w:rFonts w:ascii="Times New Roman" w:hAnsi="Times New Roman" w:cs="Times New Roman"/>
          <w:color w:val="00B050"/>
        </w:rPr>
      </w:pPr>
    </w:p>
    <w:p w:rsidR="000972E3" w:rsidRPr="00825DCE" w:rsidRDefault="000972E3" w:rsidP="00ED2609">
      <w:pPr>
        <w:spacing w:after="0" w:line="240" w:lineRule="auto"/>
        <w:ind w:firstLine="708"/>
        <w:jc w:val="both"/>
        <w:rPr>
          <w:rFonts w:ascii="Times New Roman" w:hAnsi="Times New Roman" w:cs="Times New Roman"/>
          <w:color w:val="00B050"/>
        </w:rPr>
      </w:pPr>
      <w:r w:rsidRPr="00825DCE">
        <w:rPr>
          <w:rFonts w:ascii="Times New Roman" w:hAnsi="Times New Roman" w:cs="Times New Roman"/>
          <w:color w:val="00B050"/>
        </w:rPr>
        <w:t>(8) Práva a povinnosti vyplývajúce z odsekov 1 až 7 zostávajú po zániku právneho vzťahu medzi pôvodcom dizajnu a zamestnávateľom nedotknuté. V prípade porušenia niektorej z povinností vyplývajúcich z odsekov 2 až 7 sa poškodený môže domáhať náhrady škody alebo inej ujmy.</w:t>
      </w:r>
    </w:p>
    <w:p w:rsidR="000972E3" w:rsidRPr="00825DCE" w:rsidRDefault="000972E3" w:rsidP="000972E3">
      <w:pPr>
        <w:spacing w:after="0" w:line="240" w:lineRule="auto"/>
        <w:jc w:val="both"/>
        <w:rPr>
          <w:rFonts w:ascii="Times New Roman" w:hAnsi="Times New Roman" w:cs="Times New Roman"/>
          <w:color w:val="00B050"/>
        </w:rPr>
      </w:pPr>
    </w:p>
    <w:p w:rsidR="000972E3" w:rsidRPr="00825DCE" w:rsidRDefault="000972E3" w:rsidP="00ED2609">
      <w:pPr>
        <w:widowControl w:val="0"/>
        <w:autoSpaceDE w:val="0"/>
        <w:autoSpaceDN w:val="0"/>
        <w:adjustRightInd w:val="0"/>
        <w:spacing w:after="0" w:line="240" w:lineRule="auto"/>
        <w:ind w:firstLine="708"/>
        <w:rPr>
          <w:rFonts w:ascii="Times New Roman" w:hAnsi="Times New Roman" w:cs="Times New Roman"/>
          <w:color w:val="00B050"/>
        </w:rPr>
      </w:pPr>
      <w:r w:rsidRPr="00825DCE">
        <w:rPr>
          <w:rFonts w:ascii="Times New Roman" w:hAnsi="Times New Roman" w:cs="Times New Roman"/>
          <w:color w:val="00B050"/>
        </w:rPr>
        <w:t>(9) Spolupôvodcovia majú právo na primeranú odmenu podľa odseku 6 a právo na dodatočné vyrovnanie podľa odseku 7 v rozsahu, v akom sa podieľali na vytvorení zamestnaneckého dizajnu. Ak sa spolupôvodcovia nedohodnú inak alebo ak inak nerozhodne súd, platí, že podiel spolupôvodcov na vytvorení zamestnaneckého dizajnu je rovnaký.</w:t>
      </w:r>
    </w:p>
    <w:p w:rsidR="006776F2" w:rsidRPr="00825DCE" w:rsidRDefault="006776F2" w:rsidP="000972E3">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13 </w:t>
      </w:r>
    </w:p>
    <w:p w:rsidR="000972E3" w:rsidRPr="00825DCE" w:rsidRDefault="000972E3"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hAnsi="Times New Roman" w:cs="Times New Roman"/>
          <w:color w:val="00B050"/>
        </w:rPr>
        <w:t>Prechod a prevod práva na dizajn</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r>
      <w:r w:rsidRPr="00825DCE">
        <w:rPr>
          <w:rFonts w:ascii="Times New Roman" w:eastAsiaTheme="minorEastAsia" w:hAnsi="Times New Roman" w:cs="Times New Roman"/>
          <w:color w:val="00B050"/>
          <w:lang w:eastAsia="sk-SK"/>
        </w:rPr>
        <w:t>(</w:t>
      </w:r>
      <w:r w:rsidR="00DB48BC" w:rsidRPr="00825DCE">
        <w:rPr>
          <w:rFonts w:ascii="Times New Roman" w:eastAsiaTheme="minorEastAsia" w:hAnsi="Times New Roman" w:cs="Times New Roman"/>
          <w:color w:val="00B050"/>
          <w:lang w:eastAsia="sk-SK"/>
        </w:rPr>
        <w:t>1</w:t>
      </w:r>
      <w:r w:rsidRPr="00825DCE">
        <w:rPr>
          <w:rFonts w:ascii="Times New Roman" w:eastAsiaTheme="minorEastAsia" w:hAnsi="Times New Roman" w:cs="Times New Roman"/>
          <w:color w:val="00B050"/>
          <w:lang w:eastAsia="sk-SK"/>
        </w:rPr>
        <w:t>)</w:t>
      </w:r>
      <w:r w:rsidRPr="00825DCE">
        <w:rPr>
          <w:rFonts w:ascii="Times New Roman" w:eastAsiaTheme="minorEastAsia" w:hAnsi="Times New Roman" w:cs="Times New Roman"/>
          <w:lang w:eastAsia="sk-SK"/>
        </w:rPr>
        <w:t xml:space="preserve"> Právo na dizajn s výnimkou práva na pôvodcovstvo patrí aj právnym nástupcom osôb uvedených v </w:t>
      </w:r>
      <w:hyperlink r:id="rId18" w:history="1">
        <w:r w:rsidRPr="00825DCE">
          <w:rPr>
            <w:rFonts w:ascii="Times New Roman" w:eastAsiaTheme="minorEastAsia" w:hAnsi="Times New Roman" w:cs="Times New Roman"/>
            <w:color w:val="00B050"/>
            <w:lang w:eastAsia="sk-SK"/>
          </w:rPr>
          <w:t>§ 11 ods. 2</w:t>
        </w:r>
      </w:hyperlink>
      <w:r w:rsidRPr="00825DCE">
        <w:rPr>
          <w:rFonts w:ascii="Times New Roman" w:eastAsiaTheme="minorEastAsia" w:hAnsi="Times New Roman" w:cs="Times New Roman"/>
          <w:color w:val="00B050"/>
          <w:lang w:eastAsia="sk-SK"/>
        </w:rPr>
        <w:t xml:space="preserve"> a </w:t>
      </w:r>
      <w:hyperlink r:id="rId19" w:history="1">
        <w:r w:rsidRPr="00825DCE">
          <w:rPr>
            <w:rFonts w:ascii="Times New Roman" w:eastAsiaTheme="minorEastAsia" w:hAnsi="Times New Roman" w:cs="Times New Roman"/>
            <w:color w:val="00B050"/>
            <w:lang w:eastAsia="sk-SK"/>
          </w:rPr>
          <w:t>5</w:t>
        </w:r>
      </w:hyperlink>
      <w:r w:rsidRPr="00825DCE">
        <w:rPr>
          <w:rFonts w:ascii="Times New Roman" w:eastAsiaTheme="minorEastAsia" w:hAnsi="Times New Roman" w:cs="Times New Roman"/>
          <w:color w:val="00B050"/>
          <w:lang w:eastAsia="sk-SK"/>
        </w:rPr>
        <w:t xml:space="preserve"> a v </w:t>
      </w:r>
      <w:hyperlink r:id="rId20" w:history="1">
        <w:r w:rsidRPr="00825DCE">
          <w:rPr>
            <w:rFonts w:ascii="Times New Roman" w:eastAsiaTheme="minorEastAsia" w:hAnsi="Times New Roman" w:cs="Times New Roman"/>
            <w:color w:val="00B050"/>
            <w:lang w:eastAsia="sk-SK"/>
          </w:rPr>
          <w:t>§ 12 ods. 1</w:t>
        </w:r>
      </w:hyperlink>
      <w:r w:rsidR="00E24093" w:rsidRPr="00825DCE">
        <w:rPr>
          <w:rFonts w:ascii="Times New Roman" w:eastAsiaTheme="minorEastAsia" w:hAnsi="Times New Roman" w:cs="Times New Roman"/>
          <w:color w:val="00B050"/>
          <w:lang w:eastAsia="sk-SK"/>
        </w:rPr>
        <w:t xml:space="preserve"> a 4</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r>
      <w:r w:rsidRPr="00825DCE">
        <w:rPr>
          <w:rFonts w:ascii="Times New Roman" w:eastAsiaTheme="minorEastAsia" w:hAnsi="Times New Roman" w:cs="Times New Roman"/>
          <w:color w:val="00B050"/>
          <w:lang w:eastAsia="sk-SK"/>
        </w:rPr>
        <w:t>(</w:t>
      </w:r>
      <w:r w:rsidR="00DB48BC" w:rsidRPr="00825DCE">
        <w:rPr>
          <w:rFonts w:ascii="Times New Roman" w:eastAsiaTheme="minorEastAsia" w:hAnsi="Times New Roman" w:cs="Times New Roman"/>
          <w:color w:val="00B050"/>
          <w:lang w:eastAsia="sk-SK"/>
        </w:rPr>
        <w:t>2</w:t>
      </w:r>
      <w:r w:rsidRPr="00825DCE">
        <w:rPr>
          <w:rFonts w:ascii="Times New Roman" w:eastAsiaTheme="minorEastAsia" w:hAnsi="Times New Roman" w:cs="Times New Roman"/>
          <w:color w:val="00B050"/>
          <w:lang w:eastAsia="sk-SK"/>
        </w:rPr>
        <w:t>)</w:t>
      </w:r>
      <w:r w:rsidRPr="00825DCE">
        <w:rPr>
          <w:rFonts w:ascii="Times New Roman" w:eastAsiaTheme="minorEastAsia" w:hAnsi="Times New Roman" w:cs="Times New Roman"/>
          <w:lang w:eastAsia="sk-SK"/>
        </w:rPr>
        <w:t xml:space="preserve"> Zmluva o prevode práva na dizajn musí mať písomnú formu</w:t>
      </w:r>
      <w:r w:rsidR="00E24093" w:rsidRPr="00825DCE">
        <w:rPr>
          <w:rFonts w:ascii="Times New Roman" w:eastAsiaTheme="minorEastAsia" w:hAnsi="Times New Roman" w:cs="Times New Roman"/>
          <w:color w:val="00B050"/>
          <w:lang w:eastAsia="sk-SK"/>
        </w:rPr>
        <w:t xml:space="preserve">, </w:t>
      </w:r>
      <w:r w:rsidR="00E24093" w:rsidRPr="00825DCE">
        <w:rPr>
          <w:rFonts w:ascii="Times New Roman" w:hAnsi="Times New Roman" w:cs="Times New Roman"/>
          <w:color w:val="00B050"/>
        </w:rPr>
        <w:t>inak je neplatná</w:t>
      </w:r>
      <w:r w:rsidRPr="00825DCE">
        <w:rPr>
          <w:rFonts w:ascii="Times New Roman" w:eastAsiaTheme="minorEastAsia" w:hAnsi="Times New Roman" w:cs="Times New Roman"/>
          <w:color w:val="00B050"/>
          <w:lang w:eastAsia="sk-SK"/>
        </w:rPr>
        <w:t>.</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DB48BC"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r>
      <w:r w:rsidRPr="00825DCE">
        <w:rPr>
          <w:rFonts w:ascii="Times New Roman" w:eastAsiaTheme="minorEastAsia" w:hAnsi="Times New Roman" w:cs="Times New Roman"/>
          <w:color w:val="00B050"/>
          <w:lang w:eastAsia="sk-SK"/>
        </w:rPr>
        <w:t>(3</w:t>
      </w:r>
      <w:r w:rsidR="006776F2" w:rsidRPr="00825DCE">
        <w:rPr>
          <w:rFonts w:ascii="Times New Roman" w:eastAsiaTheme="minorEastAsia" w:hAnsi="Times New Roman" w:cs="Times New Roman"/>
          <w:color w:val="00B050"/>
          <w:lang w:eastAsia="sk-SK"/>
        </w:rPr>
        <w:t>)</w:t>
      </w:r>
      <w:r w:rsidR="006776F2" w:rsidRPr="00825DCE">
        <w:rPr>
          <w:rFonts w:ascii="Times New Roman" w:eastAsiaTheme="minorEastAsia" w:hAnsi="Times New Roman" w:cs="Times New Roman"/>
          <w:lang w:eastAsia="sk-SK"/>
        </w:rPr>
        <w:t xml:space="preserve"> Právo na dizajn prechádza na inú osobu v prípadoch ustanovených </w:t>
      </w:r>
      <w:r w:rsidR="00E24093" w:rsidRPr="00825DCE">
        <w:rPr>
          <w:rFonts w:ascii="Times New Roman" w:eastAsiaTheme="minorEastAsia" w:hAnsi="Times New Roman" w:cs="Times New Roman"/>
          <w:color w:val="00B050"/>
          <w:lang w:eastAsia="sk-SK"/>
        </w:rPr>
        <w:t>osobitnými</w:t>
      </w:r>
      <w:r w:rsidR="006776F2" w:rsidRPr="00825DCE">
        <w:rPr>
          <w:rFonts w:ascii="Times New Roman" w:eastAsiaTheme="minorEastAsia" w:hAnsi="Times New Roman" w:cs="Times New Roman"/>
          <w:lang w:eastAsia="sk-SK"/>
        </w:rPr>
        <w:t xml:space="preserve"> predpismi. 2)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DB48BC"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r>
      <w:r w:rsidRPr="00825DCE">
        <w:rPr>
          <w:rFonts w:ascii="Times New Roman" w:eastAsiaTheme="minorEastAsia" w:hAnsi="Times New Roman" w:cs="Times New Roman"/>
          <w:color w:val="00B050"/>
          <w:lang w:eastAsia="sk-SK"/>
        </w:rPr>
        <w:t>(4</w:t>
      </w:r>
      <w:r w:rsidR="006776F2" w:rsidRPr="00825DCE">
        <w:rPr>
          <w:rFonts w:ascii="Times New Roman" w:eastAsiaTheme="minorEastAsia" w:hAnsi="Times New Roman" w:cs="Times New Roman"/>
          <w:color w:val="00B050"/>
          <w:lang w:eastAsia="sk-SK"/>
        </w:rPr>
        <w:t>)</w:t>
      </w:r>
      <w:r w:rsidR="006776F2" w:rsidRPr="00825DCE">
        <w:rPr>
          <w:rFonts w:ascii="Times New Roman" w:eastAsiaTheme="minorEastAsia" w:hAnsi="Times New Roman" w:cs="Times New Roman"/>
          <w:lang w:eastAsia="sk-SK"/>
        </w:rPr>
        <w:t xml:space="preserve"> S prevodom alebo prechodom práva na dizajn, ktorý sa uskutoční po podaní prihlášky, súčasne nastáva i prevod alebo prechod práv z prihlášky.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14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Rozsah ochrany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Rozsah ochrany je daný vyobrazením dizajnu tak, ako je zapísaný v registri, s výnimkou znakov podľa </w:t>
      </w:r>
      <w:hyperlink r:id="rId21" w:history="1">
        <w:r w:rsidRPr="00825DCE">
          <w:rPr>
            <w:rFonts w:ascii="Times New Roman" w:eastAsiaTheme="minorEastAsia" w:hAnsi="Times New Roman" w:cs="Times New Roman"/>
            <w:lang w:eastAsia="sk-SK"/>
          </w:rPr>
          <w:t>§ 7</w:t>
        </w:r>
      </w:hyperlink>
      <w:r w:rsidRPr="00825DCE">
        <w:rPr>
          <w:rFonts w:ascii="Times New Roman" w:eastAsiaTheme="minorEastAsia" w:hAnsi="Times New Roman" w:cs="Times New Roman"/>
          <w:lang w:eastAsia="sk-SK"/>
        </w:rPr>
        <w:t xml:space="preserve">. Do rozsahu ochrany patrí každý dizajn, ktorý u informovaného užívateľa nevyvoláva odlišný celkový dojem.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(2) Pri posudzovaní rozsahu ochrany sa prihliada na mieru tvorivej voľnosti, ktorú mal pôvodca dizajnu (</w:t>
      </w:r>
      <w:hyperlink r:id="rId22" w:history="1">
        <w:r w:rsidRPr="00825DCE">
          <w:rPr>
            <w:rFonts w:ascii="Times New Roman" w:eastAsiaTheme="minorEastAsia" w:hAnsi="Times New Roman" w:cs="Times New Roman"/>
            <w:lang w:eastAsia="sk-SK"/>
          </w:rPr>
          <w:t>§ 11</w:t>
        </w:r>
      </w:hyperlink>
      <w:r w:rsidRPr="00825DCE">
        <w:rPr>
          <w:rFonts w:ascii="Times New Roman" w:eastAsiaTheme="minorEastAsia" w:hAnsi="Times New Roman" w:cs="Times New Roman"/>
          <w:lang w:eastAsia="sk-SK"/>
        </w:rPr>
        <w:t xml:space="preserve">) pri tvorbe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DRUHÁ ČASŤ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ÚČINKY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15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825DCE">
        <w:rPr>
          <w:rFonts w:ascii="Times New Roman" w:eastAsiaTheme="minorEastAsia" w:hAnsi="Times New Roman" w:cs="Times New Roman"/>
          <w:bCs/>
          <w:color w:val="00B050"/>
          <w:lang w:eastAsia="sk-SK"/>
        </w:rPr>
        <w:t xml:space="preserve">Majiteľ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color w:val="00B050"/>
          <w:lang w:eastAsia="sk-SK"/>
        </w:rPr>
      </w:pPr>
    </w:p>
    <w:p w:rsidR="00E24093" w:rsidRPr="00825DCE" w:rsidRDefault="006776F2" w:rsidP="00E24093">
      <w:pPr>
        <w:spacing w:after="0"/>
        <w:jc w:val="both"/>
        <w:rPr>
          <w:rFonts w:ascii="Times New Roman" w:hAnsi="Times New Roman" w:cs="Times New Roman"/>
          <w:color w:val="00B050"/>
        </w:rPr>
      </w:pPr>
      <w:r w:rsidRPr="00825DCE">
        <w:rPr>
          <w:rFonts w:ascii="Times New Roman" w:eastAsiaTheme="minorEastAsia" w:hAnsi="Times New Roman" w:cs="Times New Roman"/>
          <w:color w:val="00B050"/>
          <w:lang w:eastAsia="sk-SK"/>
        </w:rPr>
        <w:tab/>
      </w:r>
    </w:p>
    <w:p w:rsidR="00E24093" w:rsidRPr="00825DCE" w:rsidRDefault="00E24093" w:rsidP="00ED2609">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Za majiteľa zapísaného dizajnu sa považuje právnická osoba alebo fyzická osoba zapísaná ako majiteľ v registri, ak súd nerozhodne inak.</w:t>
      </w:r>
    </w:p>
    <w:p w:rsidR="00E24093" w:rsidRPr="00825DCE" w:rsidRDefault="00E24093" w:rsidP="00E24093">
      <w:pPr>
        <w:spacing w:after="0"/>
        <w:jc w:val="both"/>
        <w:rPr>
          <w:rFonts w:ascii="Times New Roman" w:hAnsi="Times New Roman" w:cs="Times New Roman"/>
          <w:color w:val="00B050"/>
        </w:rPr>
      </w:pPr>
    </w:p>
    <w:p w:rsidR="00E24093" w:rsidRPr="00825DCE" w:rsidRDefault="00E24093" w:rsidP="00E24093">
      <w:pPr>
        <w:spacing w:after="0"/>
        <w:jc w:val="center"/>
        <w:rPr>
          <w:rFonts w:ascii="Times New Roman" w:hAnsi="Times New Roman" w:cs="Times New Roman"/>
          <w:color w:val="00B050"/>
        </w:rPr>
      </w:pPr>
      <w:r w:rsidRPr="00825DCE">
        <w:rPr>
          <w:rFonts w:ascii="Times New Roman" w:hAnsi="Times New Roman" w:cs="Times New Roman"/>
          <w:color w:val="00B050"/>
        </w:rPr>
        <w:t>§ 16</w:t>
      </w:r>
    </w:p>
    <w:p w:rsidR="00E24093" w:rsidRPr="00825DCE" w:rsidRDefault="00E24093" w:rsidP="00E24093">
      <w:pPr>
        <w:spacing w:after="0"/>
        <w:jc w:val="center"/>
        <w:rPr>
          <w:rFonts w:ascii="Times New Roman" w:hAnsi="Times New Roman" w:cs="Times New Roman"/>
          <w:color w:val="00B050"/>
        </w:rPr>
      </w:pPr>
      <w:r w:rsidRPr="00825DCE">
        <w:rPr>
          <w:rFonts w:ascii="Times New Roman" w:hAnsi="Times New Roman" w:cs="Times New Roman"/>
          <w:color w:val="00B050"/>
        </w:rPr>
        <w:t>Spolumajiteľstvo zapísaného dizajnu</w:t>
      </w:r>
    </w:p>
    <w:p w:rsidR="00E24093" w:rsidRPr="00825DCE" w:rsidRDefault="00E24093" w:rsidP="00E24093">
      <w:pPr>
        <w:spacing w:after="0"/>
        <w:jc w:val="center"/>
        <w:rPr>
          <w:rFonts w:ascii="Times New Roman" w:hAnsi="Times New Roman" w:cs="Times New Roman"/>
          <w:color w:val="00B050"/>
        </w:rPr>
      </w:pPr>
    </w:p>
    <w:p w:rsidR="00E24093" w:rsidRPr="00825DCE" w:rsidRDefault="00E24093" w:rsidP="00ED2609">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(1) Ak tento zákon neustanovuje inak, na úpravu vzťahov medzi spolumajiteľmi zapísaného dizajnu sa primerane použijú ustanovenia Občianskeho zákonníka. 3) Spolumajiteľský podiel k zapísanému dizajnu sa odvodzuje od rozsahu práva na dizajn, ak sa spolumajitelia nedohodnú inak.  </w:t>
      </w:r>
    </w:p>
    <w:p w:rsidR="00E24093" w:rsidRPr="00825DCE" w:rsidRDefault="00E24093" w:rsidP="00E24093">
      <w:pPr>
        <w:spacing w:after="0"/>
        <w:jc w:val="both"/>
        <w:rPr>
          <w:rFonts w:ascii="Times New Roman" w:hAnsi="Times New Roman" w:cs="Times New Roman"/>
          <w:color w:val="00B050"/>
        </w:rPr>
      </w:pPr>
    </w:p>
    <w:p w:rsidR="00E24093" w:rsidRPr="00825DCE" w:rsidRDefault="00E24093" w:rsidP="00ED2609">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(2) Na základe žiadosti doloženej písomnou dohodou uzatvorenou medzi majiteľom alebo všetkými spolumajiteľmi a osobou, ktorá má právo na dizajn  podľa § 11 až 13, úrad zapíše takú osobu do registra ako spolumajiteľa.</w:t>
      </w:r>
    </w:p>
    <w:p w:rsidR="00E24093" w:rsidRPr="00825DCE" w:rsidRDefault="00E24093" w:rsidP="00E24093">
      <w:pPr>
        <w:widowControl w:val="0"/>
        <w:autoSpaceDE w:val="0"/>
        <w:autoSpaceDN w:val="0"/>
        <w:adjustRightInd w:val="0"/>
        <w:spacing w:after="0"/>
        <w:jc w:val="both"/>
        <w:rPr>
          <w:rFonts w:ascii="Times New Roman" w:hAnsi="Times New Roman" w:cs="Times New Roman"/>
          <w:color w:val="00B050"/>
        </w:rPr>
      </w:pPr>
    </w:p>
    <w:p w:rsidR="00E24093" w:rsidRPr="00825DCE" w:rsidRDefault="00E24093" w:rsidP="00ED2609">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(3) Každý zo spolumajiteľov má právo využívať zapísaný dizajn, ak sa spolumajitelia nedohodnú inak. V prípade neoprávneného zásahu do výlučných práv podľa § 17 môže každý zo spolumajiteľov uplatniť nároky podľa § 27 v konaní podľa Civilného sporového poriadku alebo osobitného predpisu. 3a) Ak sa začalo konanie podľa prechádzajúcej vety alebo sa právoplatne skončilo, nie sú žaloby alebo návrhy podľa osobitného predpisu 3a) ďalších spolumajiteľov pre tie isté nároky z toho istého neoprávneného zásahu prípustné; to nie je na ujmu práva týchto spolumajiteľov pripojiť sa k začatému sporu ako intervenienti. Právoplatné rozhodnutia o nárokoch podľa § 27 ods. 1 </w:t>
      </w:r>
      <w:r w:rsidRPr="00825DCE">
        <w:rPr>
          <w:rFonts w:ascii="Times New Roman" w:hAnsi="Times New Roman" w:cs="Times New Roman"/>
          <w:color w:val="00B050"/>
        </w:rPr>
        <w:lastRenderedPageBreak/>
        <w:t>vydané na základe žaloby i len jedného spolumajiteľa sú záväzné aj pre ďalších spolumajiteľov; tým nie je dotknuté uplatnenie nárokov spolumajiteľov podľa § 27 ods. 2.</w:t>
      </w:r>
    </w:p>
    <w:p w:rsidR="00E24093" w:rsidRPr="00825DCE" w:rsidRDefault="00E24093" w:rsidP="00E24093">
      <w:pPr>
        <w:spacing w:after="0"/>
        <w:jc w:val="both"/>
        <w:rPr>
          <w:rFonts w:ascii="Times New Roman" w:hAnsi="Times New Roman" w:cs="Times New Roman"/>
          <w:color w:val="00B050"/>
        </w:rPr>
      </w:pPr>
    </w:p>
    <w:p w:rsidR="00E24093" w:rsidRPr="00825DCE" w:rsidRDefault="00E24093" w:rsidP="00ED2609">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(4) Na poskytnutie práva využívať zapísaný dizajn tretej osobe, na prevod zapísaného dizajnu a na zriadenie záložného práva k zapísanému dizajnu sa vyžaduje súhlas všetkých spolumajiteľov, ak sa spolumajitelia nedohodnú inak.</w:t>
      </w:r>
    </w:p>
    <w:p w:rsidR="00E24093" w:rsidRPr="00825DCE" w:rsidRDefault="00E24093" w:rsidP="00E24093">
      <w:pPr>
        <w:spacing w:after="0"/>
        <w:jc w:val="both"/>
        <w:rPr>
          <w:rFonts w:ascii="Times New Roman" w:hAnsi="Times New Roman" w:cs="Times New Roman"/>
          <w:color w:val="00B050"/>
        </w:rPr>
      </w:pPr>
    </w:p>
    <w:p w:rsidR="00E24093" w:rsidRPr="00825DCE" w:rsidRDefault="00E24093" w:rsidP="00ED2609">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(5) Dohoda o zrušení spolumajiteľstva zapísaného dizajnu a o vzájomnom vyrovnaní musí byť písomná, inak je neplatná. Dohoda nadobúda právne účinky voči tretím osobám dňom zápisu do registra.</w:t>
      </w:r>
    </w:p>
    <w:p w:rsidR="00E24093" w:rsidRPr="00825DCE" w:rsidRDefault="00E24093" w:rsidP="00E24093">
      <w:pPr>
        <w:spacing w:after="0"/>
        <w:jc w:val="both"/>
        <w:rPr>
          <w:rFonts w:ascii="Times New Roman" w:hAnsi="Times New Roman" w:cs="Times New Roman"/>
          <w:color w:val="00B050"/>
        </w:rPr>
      </w:pPr>
    </w:p>
    <w:p w:rsidR="00E24093" w:rsidRPr="00825DCE" w:rsidRDefault="00E24093" w:rsidP="00ED2609">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(6) Ak spolumajiteľ nemá právneho nástupcu, po smrti alebo zániku spolumajiteľa prechádza jeho podiel na ostatných spolumajiteľov v pomere zodpovedajúcom ich spolumajiteľským podielom. To platí aj v prípade, že sa spolumajiteľ vzdá svojho podielu.</w:t>
      </w:r>
    </w:p>
    <w:p w:rsidR="00E24093" w:rsidRPr="00825DCE" w:rsidRDefault="00E24093" w:rsidP="00E24093">
      <w:pPr>
        <w:spacing w:after="0"/>
        <w:jc w:val="both"/>
        <w:rPr>
          <w:rFonts w:ascii="Times New Roman" w:hAnsi="Times New Roman" w:cs="Times New Roman"/>
          <w:color w:val="00B050"/>
        </w:rPr>
      </w:pPr>
    </w:p>
    <w:p w:rsidR="006776F2" w:rsidRPr="00825DCE" w:rsidRDefault="00E24093" w:rsidP="00ED2609">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(7) Na úpravu vzťahov medzi spoluprihlasovateľmi sa primerane použijú ustanovenia odsekov 1 až 6.</w:t>
      </w:r>
      <w:r w:rsidR="006776F2"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17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Práva vyplývajúce zo zápisu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Majiteľ zapísaného dizajnu má výlučné právo využívať zapísaný dizajn, brániť tretím osobám využívať zapísaný dizajn bez jeho súhlasu, poskytnúť súhlas na využívanie zapísaného dizajnu, previesť zapísaný dizajn na inú osobu alebo zriadiť k zapísanému dizajnu záložné právo.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Využívanie zapísaného dizajnu je najmä výroba, ponuka, uvedenie na trh, dovoz, vývoz alebo používanie výrobku, v ktorom je zapísaný dizajn stelesnený alebo na ktorom je použitý, alebo skladovanie tohto výrobku na takéto účely.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(3) Účinky zapísaného dizajnu nastávajú odo dňa jeho zápisu do registra. Ak nebol zapísaný dizajn zverejnený (</w:t>
      </w:r>
      <w:hyperlink r:id="rId23" w:history="1">
        <w:r w:rsidRPr="00825DCE">
          <w:rPr>
            <w:rFonts w:ascii="Times New Roman" w:eastAsiaTheme="minorEastAsia" w:hAnsi="Times New Roman" w:cs="Times New Roman"/>
            <w:lang w:eastAsia="sk-SK"/>
          </w:rPr>
          <w:t>§ 35 ods. 2)</w:t>
        </w:r>
      </w:hyperlink>
      <w:r w:rsidRPr="00825DCE">
        <w:rPr>
          <w:rFonts w:ascii="Times New Roman" w:eastAsiaTheme="minorEastAsia" w:hAnsi="Times New Roman" w:cs="Times New Roman"/>
          <w:lang w:eastAsia="sk-SK"/>
        </w:rPr>
        <w:t xml:space="preserve"> vo Vestníku Úradu priemyselného vlastníctva Slovenskej republiky (ďalej len "vestník"), môže jeho majiteľ uplatňovať práva vyplývajúce zo zápisu dizajnu do registra voči tretím osobám len vtedy, ak nie je dizajn patriaci do rozsahu ochrany využívaný v dobrej viere.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18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Vyčerpanie práv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Majiteľ zapísaného dizajnu nemá právo zakázať tretím osobám nakladať s výrobkom, v ktorom je dizajn patriaci do rozsahu ochrany stelesnený alebo na ktorom je dizajn patriaci do rozsahu ochrany použitý, ak bol tento výrobok majiteľom zapísaného dizajnu alebo s jeho súhlasom uvedený na trh</w:t>
      </w:r>
      <w:r w:rsidR="00ED2609" w:rsidRPr="00825DCE">
        <w:rPr>
          <w:rFonts w:ascii="Times New Roman" w:eastAsiaTheme="minorEastAsia" w:hAnsi="Times New Roman" w:cs="Times New Roman"/>
          <w:lang w:eastAsia="sk-SK"/>
        </w:rPr>
        <w:t xml:space="preserve"> </w:t>
      </w:r>
      <w:r w:rsidR="00ED2609" w:rsidRPr="00825DCE">
        <w:rPr>
          <w:rFonts w:ascii="Times New Roman" w:hAnsi="Times New Roman" w:cs="Times New Roman"/>
          <w:color w:val="00B050"/>
        </w:rPr>
        <w:t>v štáte tvoriacom Európsky hospodársky priestor 3b)</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Obmedzenie účinkov zapísaného dizajnu </w:t>
      </w:r>
    </w:p>
    <w:p w:rsidR="00326E87" w:rsidRPr="00825DCE" w:rsidRDefault="00326E87"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19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(1) Právo majiteľa zapísaného dizajnu nemožno uplatniť proti tomu, kto pred dňom vzniku práva prednosti (</w:t>
      </w:r>
      <w:hyperlink r:id="rId24"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na území Slovenskej republiky v dobrej viere využíval dizajn patriaci do rozsahu ochrany alebo vykonal preukázateľné prípravy bezprostredne smerujúce k využívaniu dizajnu patriaceho do rozsahu ochrany nezávisle od pôvodcu dizajnu alebo majiteľa zapísaného dizajnu (ďalej len "predchádzajúci užívateľ"). V prípade pochybností sa konanie predchádzajúceho užívateľa považuje za konanie v dobrej viere, kým sa nepreukáže opak.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lastRenderedPageBreak/>
        <w:tab/>
        <w:t xml:space="preserve">(2) Prevod alebo prechod práva predchádzajúceho užívateľa na využívanie dizajnu podľa </w:t>
      </w:r>
      <w:hyperlink r:id="rId25" w:history="1">
        <w:r w:rsidRPr="00825DCE">
          <w:rPr>
            <w:rFonts w:ascii="Times New Roman" w:eastAsiaTheme="minorEastAsia" w:hAnsi="Times New Roman" w:cs="Times New Roman"/>
            <w:lang w:eastAsia="sk-SK"/>
          </w:rPr>
          <w:t>odseku 1</w:t>
        </w:r>
      </w:hyperlink>
      <w:r w:rsidRPr="00825DCE">
        <w:rPr>
          <w:rFonts w:ascii="Times New Roman" w:eastAsiaTheme="minorEastAsia" w:hAnsi="Times New Roman" w:cs="Times New Roman"/>
          <w:lang w:eastAsia="sk-SK"/>
        </w:rPr>
        <w:t xml:space="preserve"> je možný výlučne ako súčasť prevodu alebo prechodu podniku alebo jeho časti, v ktorej rámci sa dizajn patriaci do rozsahu ochrany využíva, alebo sa vykonali preukázateľné prípravy bezprostredne smerujúce k využívaniu dizajnu patriaceho do rozsahu ochrany.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20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Práva vyplývajúce zo zapísaného dizajnu sa nevzťahujú na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činnosť vykonávanú súkromne na neobchodné účely,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činnosť vykonávanú na experimentálne účely,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c) reprodukciu na účely citácií alebo výučby za predpokladu, že táto činnosť je v súlade s poctivým obchodným stykom a nie je neprimerane na ujmu riadneho využívania zapísaného dizajnu, a ak je uvedený zdroj,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d) vybavenie lodí a lietadiel iných krajín (ďalej len "dopravný prostriedok"), ak sa dostanú prechodne na územie Slovenskej republiky,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e) dovoz náhradných dielov a príslušenstva na územie Slovenskej republiky na účely opravy dopravného prostriedku podľa písmena d),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f) vykonanie opráv dopravného prostriedku podľa písmena d).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21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Prevod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(1) Zapísaný dizajn možno previesť na inú osobu zmluvou, ktorá musí mať písomnú formu</w:t>
      </w:r>
      <w:r w:rsidR="00ED2609" w:rsidRPr="00825DCE">
        <w:rPr>
          <w:rFonts w:ascii="Times New Roman" w:eastAsiaTheme="minorEastAsia" w:hAnsi="Times New Roman" w:cs="Times New Roman"/>
          <w:color w:val="00B050"/>
          <w:lang w:eastAsia="sk-SK"/>
        </w:rPr>
        <w:t>,</w:t>
      </w:r>
      <w:r w:rsidR="00ED2609" w:rsidRPr="00825DCE">
        <w:rPr>
          <w:rFonts w:ascii="Times New Roman" w:eastAsiaTheme="minorEastAsia" w:hAnsi="Times New Roman" w:cs="Times New Roman"/>
          <w:lang w:eastAsia="sk-SK"/>
        </w:rPr>
        <w:t xml:space="preserve"> </w:t>
      </w:r>
      <w:r w:rsidR="00ED2609" w:rsidRPr="00825DCE">
        <w:rPr>
          <w:rFonts w:ascii="Times New Roman" w:hAnsi="Times New Roman" w:cs="Times New Roman"/>
          <w:color w:val="00B050"/>
        </w:rPr>
        <w:t>inak je neplatná</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Prevod zapísaného dizajnu nadobúda právne účinky voči tretím osobám </w:t>
      </w:r>
      <w:r w:rsidR="00ED2609" w:rsidRPr="00825DCE">
        <w:rPr>
          <w:rFonts w:ascii="Times New Roman" w:eastAsiaTheme="minorEastAsia" w:hAnsi="Times New Roman" w:cs="Times New Roman"/>
          <w:color w:val="00B050"/>
          <w:lang w:eastAsia="sk-SK"/>
        </w:rPr>
        <w:t>dňom</w:t>
      </w:r>
      <w:r w:rsidRPr="00825DCE">
        <w:rPr>
          <w:rFonts w:ascii="Times New Roman" w:eastAsiaTheme="minorEastAsia" w:hAnsi="Times New Roman" w:cs="Times New Roman"/>
          <w:lang w:eastAsia="sk-SK"/>
        </w:rPr>
        <w:t xml:space="preserve"> zápisu do registra. </w:t>
      </w:r>
      <w:r w:rsidR="00ED2609" w:rsidRPr="00825DCE">
        <w:rPr>
          <w:rFonts w:ascii="Times New Roman" w:hAnsi="Times New Roman" w:cs="Times New Roman"/>
          <w:color w:val="00B050"/>
        </w:rPr>
        <w:t>Práva tretích osôb nadobudnuté pred dňom zápisu prevodu zapísaného dizajnu do registra zostávajú zachované.</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hAnsi="Times New Roman" w:cs="Times New Roman"/>
          <w:color w:val="00B050"/>
        </w:rPr>
      </w:pPr>
      <w:r w:rsidRPr="00825DCE">
        <w:rPr>
          <w:rFonts w:ascii="Times New Roman" w:eastAsiaTheme="minorEastAsia" w:hAnsi="Times New Roman" w:cs="Times New Roman"/>
          <w:color w:val="00B050"/>
          <w:lang w:eastAsia="sk-SK"/>
        </w:rPr>
        <w:tab/>
        <w:t xml:space="preserve">(3) </w:t>
      </w:r>
      <w:r w:rsidR="00ED2609" w:rsidRPr="00825DCE">
        <w:rPr>
          <w:rFonts w:ascii="Times New Roman" w:hAnsi="Times New Roman" w:cs="Times New Roman"/>
          <w:color w:val="00B050"/>
        </w:rPr>
        <w:t>Zápis prevodu zapísaného dizajnu vykoná úrad na základe žiadosti, ktorú je oprávnená podať ktorákoľvek zo zmluvných strán.</w:t>
      </w:r>
    </w:p>
    <w:p w:rsidR="00ED2609" w:rsidRPr="00825DCE" w:rsidRDefault="00ED2609" w:rsidP="006776F2">
      <w:pPr>
        <w:widowControl w:val="0"/>
        <w:autoSpaceDE w:val="0"/>
        <w:autoSpaceDN w:val="0"/>
        <w:adjustRightInd w:val="0"/>
        <w:spacing w:after="0" w:line="240" w:lineRule="auto"/>
        <w:jc w:val="both"/>
        <w:rPr>
          <w:rFonts w:ascii="Times New Roman" w:hAnsi="Times New Roman" w:cs="Times New Roman"/>
          <w:color w:val="00B050"/>
        </w:rPr>
      </w:pPr>
    </w:p>
    <w:p w:rsidR="00ED2609" w:rsidRPr="00825DCE" w:rsidRDefault="00ED2609" w:rsidP="00ED2609">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(4) Ak ďalej nie je ustanovené inak, nadobúdateľ zapísaného dizajnu môže vykonávať úkony voči úradu až po doručení žiadosti o zápis prevodu zapísaného dizajnu; ustanovenia odseku 3 a § 25 ods. 2 tým nie sú dotknuté.  </w:t>
      </w:r>
    </w:p>
    <w:p w:rsidR="00ED2609" w:rsidRPr="00825DCE" w:rsidRDefault="00ED2609" w:rsidP="00ED2609">
      <w:pPr>
        <w:spacing w:after="0"/>
        <w:jc w:val="both"/>
        <w:rPr>
          <w:rFonts w:ascii="Times New Roman" w:hAnsi="Times New Roman" w:cs="Times New Roman"/>
          <w:color w:val="00B050"/>
        </w:rPr>
      </w:pPr>
    </w:p>
    <w:p w:rsidR="00ED2609" w:rsidRPr="00825DCE" w:rsidRDefault="00ED2609" w:rsidP="00ED2609">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(5) Ustanovenia odsekov 1 až 4 sa primerane použijú aj na prevod práv z prihlášky.</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22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Prechod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lang w:eastAsia="sk-SK"/>
        </w:rPr>
        <w:tab/>
      </w:r>
      <w:r w:rsidR="00AE05B7" w:rsidRPr="00825DCE">
        <w:rPr>
          <w:rFonts w:ascii="Times New Roman" w:hAnsi="Times New Roman" w:cs="Times New Roman"/>
          <w:color w:val="00B050"/>
        </w:rPr>
        <w:t>(1) Zapísaný dizajn prechádza na nového majiteľa prepisom podľa § 40 a v prípadoch ustanovených osobitnými predpismi. 2)</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Prechod zapísaného dizajnu nadobúda právne účinky voči tretím osobám </w:t>
      </w:r>
      <w:r w:rsidR="00AE05B7" w:rsidRPr="00825DCE">
        <w:rPr>
          <w:rFonts w:ascii="Times New Roman" w:eastAsiaTheme="minorEastAsia" w:hAnsi="Times New Roman" w:cs="Times New Roman"/>
          <w:color w:val="00B050"/>
          <w:lang w:eastAsia="sk-SK"/>
        </w:rPr>
        <w:t>dňom</w:t>
      </w:r>
      <w:r w:rsidRPr="00825DCE">
        <w:rPr>
          <w:rFonts w:ascii="Times New Roman" w:eastAsiaTheme="minorEastAsia" w:hAnsi="Times New Roman" w:cs="Times New Roman"/>
          <w:lang w:eastAsia="sk-SK"/>
        </w:rPr>
        <w:t xml:space="preserve"> zápisu do registra.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(3) Práva tretích osôb nadobudnuté pred dňom prechodu zapísaného dizajnu zostávajú zachované</w:t>
      </w:r>
      <w:r w:rsidR="00AE05B7" w:rsidRPr="00825DCE">
        <w:rPr>
          <w:rFonts w:ascii="Times New Roman" w:eastAsiaTheme="minorEastAsia" w:hAnsi="Times New Roman" w:cs="Times New Roman"/>
          <w:color w:val="00B050"/>
          <w:lang w:eastAsia="sk-SK"/>
        </w:rPr>
        <w:t xml:space="preserve">, </w:t>
      </w:r>
      <w:r w:rsidR="00AE05B7" w:rsidRPr="00825DCE">
        <w:rPr>
          <w:rFonts w:ascii="Times New Roman" w:hAnsi="Times New Roman" w:cs="Times New Roman"/>
          <w:color w:val="00B050"/>
        </w:rPr>
        <w:t>to neplatí v prípade prepisu podľa § 40</w:t>
      </w:r>
      <w:r w:rsidRPr="00825DCE">
        <w:rPr>
          <w:rFonts w:ascii="Times New Roman" w:eastAsiaTheme="minorEastAsia" w:hAnsi="Times New Roman" w:cs="Times New Roman"/>
          <w:color w:val="00B050"/>
          <w:lang w:eastAsia="sk-SK"/>
        </w:rPr>
        <w:t>.</w:t>
      </w:r>
      <w:r w:rsidRPr="00825DCE">
        <w:rPr>
          <w:rFonts w:ascii="Times New Roman" w:eastAsiaTheme="minorEastAsia" w:hAnsi="Times New Roman" w:cs="Times New Roman"/>
          <w:lang w:eastAsia="sk-SK"/>
        </w:rPr>
        <w:t xml:space="preserve"> </w:t>
      </w:r>
    </w:p>
    <w:p w:rsidR="00AE05B7" w:rsidRPr="00825DCE" w:rsidRDefault="00AE05B7"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AE05B7" w:rsidRPr="00825DCE" w:rsidRDefault="00AE05B7" w:rsidP="00AE05B7">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(4) Zápis prechodu zapísaného dizajnu vykoná úrad na základe žiadosti jeho pôvodného majiteľa alebo jeho nového majiteľa.</w:t>
      </w:r>
    </w:p>
    <w:p w:rsidR="00AE05B7" w:rsidRPr="00825DCE" w:rsidRDefault="00AE05B7" w:rsidP="00AE05B7">
      <w:pPr>
        <w:spacing w:after="0"/>
        <w:jc w:val="both"/>
        <w:rPr>
          <w:rFonts w:ascii="Times New Roman" w:hAnsi="Times New Roman" w:cs="Times New Roman"/>
          <w:color w:val="00B050"/>
        </w:rPr>
      </w:pPr>
    </w:p>
    <w:p w:rsidR="00AE05B7" w:rsidRPr="00825DCE" w:rsidRDefault="00AE05B7" w:rsidP="00AE05B7">
      <w:pPr>
        <w:ind w:firstLine="708"/>
        <w:jc w:val="both"/>
        <w:rPr>
          <w:rFonts w:ascii="Times New Roman" w:hAnsi="Times New Roman" w:cs="Times New Roman"/>
          <w:color w:val="00B050"/>
        </w:rPr>
      </w:pPr>
      <w:r w:rsidRPr="00825DCE">
        <w:rPr>
          <w:rFonts w:ascii="Times New Roman" w:hAnsi="Times New Roman" w:cs="Times New Roman"/>
          <w:color w:val="00B050"/>
        </w:rPr>
        <w:t>(5) Ak ďalej nie je ustanovené inak, nový majiteľ zapísaného dizajnu môže vykonávať úkony voči úradu až po doručení žiadosti o zápis prechodu zapísaného dizajnu; ustanovenia odseku 4 a § 25 ods. 2 tým nie sú dotknuté.</w:t>
      </w:r>
    </w:p>
    <w:p w:rsidR="00AE05B7" w:rsidRPr="00825DCE" w:rsidRDefault="00AE05B7" w:rsidP="00AE05B7">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(6) Ustanovenia odsekov 1 až 5 sa primerane použijú aj na prechod práv z prihlášky.</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23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Záložné právo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K zapísanému dizajnu možno zriadiť záložné právo.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AE05B7" w:rsidRPr="00825DCE" w:rsidRDefault="006776F2" w:rsidP="00AE05B7">
      <w:pPr>
        <w:spacing w:after="0"/>
        <w:jc w:val="both"/>
        <w:rPr>
          <w:rFonts w:ascii="Times New Roman" w:hAnsi="Times New Roman" w:cs="Times New Roman"/>
          <w:color w:val="00B050"/>
        </w:rPr>
      </w:pPr>
      <w:r w:rsidRPr="00825DCE">
        <w:rPr>
          <w:rFonts w:ascii="Times New Roman" w:eastAsiaTheme="minorEastAsia" w:hAnsi="Times New Roman" w:cs="Times New Roman"/>
          <w:color w:val="00B050"/>
          <w:lang w:eastAsia="sk-SK"/>
        </w:rPr>
        <w:tab/>
      </w:r>
      <w:r w:rsidR="00AE05B7" w:rsidRPr="00825DCE">
        <w:rPr>
          <w:rFonts w:ascii="Times New Roman" w:hAnsi="Times New Roman" w:cs="Times New Roman"/>
          <w:color w:val="00B050"/>
        </w:rPr>
        <w:t>(2) Ak tento zákon neustanovuje inak, na vznik, zánik a výkon záložného práva sa vzťahujú ustanovenia Občianskeho zákonníka. 4)</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(3) Zmluva o zriadení záložného práva musí mať písomnú formu</w:t>
      </w:r>
      <w:r w:rsidR="00AE05B7" w:rsidRPr="00825DCE">
        <w:rPr>
          <w:rFonts w:ascii="Times New Roman" w:eastAsiaTheme="minorEastAsia" w:hAnsi="Times New Roman" w:cs="Times New Roman"/>
          <w:color w:val="00B050"/>
          <w:lang w:eastAsia="sk-SK"/>
        </w:rPr>
        <w:t xml:space="preserve">, </w:t>
      </w:r>
      <w:r w:rsidR="00AE05B7" w:rsidRPr="00825DCE">
        <w:rPr>
          <w:rFonts w:ascii="Times New Roman" w:hAnsi="Times New Roman" w:cs="Times New Roman"/>
          <w:color w:val="00B050"/>
        </w:rPr>
        <w:t>inak je neplatná</w:t>
      </w:r>
      <w:r w:rsidRPr="00825DCE">
        <w:rPr>
          <w:rFonts w:ascii="Times New Roman" w:eastAsiaTheme="minorEastAsia" w:hAnsi="Times New Roman" w:cs="Times New Roman"/>
          <w:color w:val="00B050"/>
          <w:lang w:eastAsia="sk-SK"/>
        </w:rPr>
        <w:t>.</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AE05B7" w:rsidRPr="00825DCE" w:rsidRDefault="00AE05B7" w:rsidP="00AE05B7">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(4) Úrad na žiadosť záložného veriteľa alebo záložného dlžníka vykoná zápis záložného práva do registra alebo zápis výmazu záložného práva z registra.</w:t>
      </w:r>
    </w:p>
    <w:p w:rsidR="00AE05B7" w:rsidRPr="00825DCE" w:rsidRDefault="00AE05B7" w:rsidP="00AE05B7">
      <w:pPr>
        <w:widowControl w:val="0"/>
        <w:autoSpaceDE w:val="0"/>
        <w:autoSpaceDN w:val="0"/>
        <w:adjustRightInd w:val="0"/>
        <w:spacing w:after="0"/>
        <w:ind w:firstLine="708"/>
        <w:jc w:val="both"/>
        <w:rPr>
          <w:rFonts w:ascii="Times New Roman" w:hAnsi="Times New Roman" w:cs="Times New Roman"/>
          <w:color w:val="00B050"/>
        </w:rPr>
      </w:pPr>
    </w:p>
    <w:p w:rsidR="00AE05B7" w:rsidRPr="00825DCE" w:rsidRDefault="00AE05B7" w:rsidP="00AE05B7">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(5) Ustanovenia odsekov 1 až 4 sa primerane použijú aj na záložné právo k prihláške.</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A4160B" w:rsidRPr="00825DCE" w:rsidRDefault="00A4160B" w:rsidP="00A4160B">
      <w:pPr>
        <w:spacing w:after="0"/>
        <w:jc w:val="center"/>
        <w:rPr>
          <w:rFonts w:ascii="Times New Roman" w:hAnsi="Times New Roman" w:cs="Times New Roman"/>
          <w:color w:val="00B050"/>
        </w:rPr>
      </w:pPr>
      <w:r w:rsidRPr="00825DCE">
        <w:rPr>
          <w:rFonts w:ascii="Times New Roman" w:hAnsi="Times New Roman" w:cs="Times New Roman"/>
          <w:color w:val="00B050"/>
        </w:rPr>
        <w:t>§ 24</w:t>
      </w:r>
    </w:p>
    <w:p w:rsidR="00A4160B" w:rsidRPr="00825DCE" w:rsidRDefault="00A4160B" w:rsidP="00A4160B">
      <w:pPr>
        <w:spacing w:after="0"/>
        <w:jc w:val="center"/>
        <w:rPr>
          <w:rFonts w:ascii="Times New Roman" w:hAnsi="Times New Roman" w:cs="Times New Roman"/>
          <w:color w:val="00B050"/>
        </w:rPr>
      </w:pPr>
      <w:r w:rsidRPr="00825DCE">
        <w:rPr>
          <w:rFonts w:ascii="Times New Roman" w:hAnsi="Times New Roman" w:cs="Times New Roman"/>
          <w:color w:val="00B050"/>
        </w:rPr>
        <w:t>Licenčná zmluva</w:t>
      </w:r>
    </w:p>
    <w:p w:rsidR="00A4160B" w:rsidRPr="00825DCE" w:rsidRDefault="00A4160B" w:rsidP="00A4160B">
      <w:pPr>
        <w:spacing w:after="0"/>
        <w:jc w:val="both"/>
        <w:rPr>
          <w:rFonts w:ascii="Times New Roman" w:hAnsi="Times New Roman" w:cs="Times New Roman"/>
          <w:color w:val="00B050"/>
        </w:rPr>
      </w:pPr>
    </w:p>
    <w:p w:rsidR="00A4160B" w:rsidRPr="00825DCE" w:rsidRDefault="00A4160B" w:rsidP="00A4160B">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 Majiteľ zapísaného dizajnu môže udeliť inej osobe oprávnenie na využívanie zapísaného dizajnu (ďalej len „licencia“) licenčnou zmluvou.</w:t>
      </w:r>
    </w:p>
    <w:p w:rsidR="00A4160B" w:rsidRPr="00825DCE" w:rsidRDefault="00A4160B" w:rsidP="00A4160B">
      <w:pPr>
        <w:widowControl w:val="0"/>
        <w:autoSpaceDE w:val="0"/>
        <w:autoSpaceDN w:val="0"/>
        <w:adjustRightInd w:val="0"/>
        <w:spacing w:after="0"/>
        <w:jc w:val="both"/>
        <w:rPr>
          <w:rFonts w:ascii="Times New Roman" w:hAnsi="Times New Roman" w:cs="Times New Roman"/>
          <w:color w:val="00B050"/>
        </w:rPr>
      </w:pPr>
    </w:p>
    <w:p w:rsidR="00A4160B" w:rsidRPr="00825DCE" w:rsidRDefault="00A4160B" w:rsidP="00A4160B">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(2) Ak tento zákon neustanovuje inak, na vznik, zánik a výkon práv z licenčnej zmluvy sa vzťahujú ustanovenia Obchodného zákonníka. 5) </w:t>
      </w:r>
    </w:p>
    <w:p w:rsidR="00A4160B" w:rsidRPr="00825DCE" w:rsidRDefault="00A4160B" w:rsidP="00A4160B">
      <w:pPr>
        <w:widowControl w:val="0"/>
        <w:autoSpaceDE w:val="0"/>
        <w:autoSpaceDN w:val="0"/>
        <w:adjustRightInd w:val="0"/>
        <w:spacing w:after="0"/>
        <w:jc w:val="both"/>
        <w:rPr>
          <w:rFonts w:ascii="Times New Roman" w:hAnsi="Times New Roman" w:cs="Times New Roman"/>
          <w:color w:val="00B050"/>
        </w:rPr>
      </w:pPr>
    </w:p>
    <w:p w:rsidR="00A4160B" w:rsidRPr="00825DCE" w:rsidRDefault="00A4160B" w:rsidP="00A4160B">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(3) Licenčná zmluva nadobúda právne účinky voči tretím osobám odo dňa zápisu do registra. Zápis licenčnej zmluvy vykoná úrad na základe žiadosti, ktorú je oprávnená podať ktorákoľvek zo zmluvných strán. </w:t>
      </w:r>
    </w:p>
    <w:p w:rsidR="00A4160B" w:rsidRPr="00825DCE" w:rsidRDefault="00A4160B" w:rsidP="00A4160B">
      <w:pPr>
        <w:widowControl w:val="0"/>
        <w:autoSpaceDE w:val="0"/>
        <w:autoSpaceDN w:val="0"/>
        <w:adjustRightInd w:val="0"/>
        <w:spacing w:after="0"/>
        <w:jc w:val="both"/>
        <w:rPr>
          <w:rFonts w:ascii="Times New Roman" w:hAnsi="Times New Roman" w:cs="Times New Roman"/>
          <w:color w:val="00B050"/>
        </w:rPr>
      </w:pPr>
    </w:p>
    <w:p w:rsidR="00A4160B" w:rsidRPr="00825DCE" w:rsidRDefault="00A4160B" w:rsidP="00A4160B">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(4) Majiteľ zapísaného dizajnu môže udeliť licenčnou zmluvou výlučnú licenciu alebo nevýlučnú licenciu. Ak nie je v licenčnej zmluve dohodnuté, že majiteľ udelil výlučnú licenciu, platí, že udelil nevýlučnú licenciu.</w:t>
      </w:r>
    </w:p>
    <w:p w:rsidR="00A4160B" w:rsidRPr="00825DCE" w:rsidRDefault="00A4160B" w:rsidP="00A4160B">
      <w:pPr>
        <w:widowControl w:val="0"/>
        <w:autoSpaceDE w:val="0"/>
        <w:autoSpaceDN w:val="0"/>
        <w:adjustRightInd w:val="0"/>
        <w:spacing w:after="0"/>
        <w:jc w:val="both"/>
        <w:rPr>
          <w:rFonts w:ascii="Times New Roman" w:hAnsi="Times New Roman" w:cs="Times New Roman"/>
          <w:color w:val="00B050"/>
        </w:rPr>
      </w:pPr>
    </w:p>
    <w:p w:rsidR="00A4160B" w:rsidRPr="00825DCE" w:rsidRDefault="00A4160B" w:rsidP="00A4160B">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(5) Ak majiteľ zapísaného dizajnu udelil výlučnú licenciu, nesmie udeliť tretej osobe licenciu a je povinný, ak nie je v licenčnej zmluve dohodnuté inak, sám sa zdržať využívania zapísaného dizajnu.</w:t>
      </w:r>
    </w:p>
    <w:p w:rsidR="00A4160B" w:rsidRPr="00825DCE" w:rsidRDefault="00A4160B" w:rsidP="00A4160B">
      <w:pPr>
        <w:spacing w:after="0"/>
        <w:jc w:val="both"/>
        <w:rPr>
          <w:rFonts w:ascii="Times New Roman" w:hAnsi="Times New Roman" w:cs="Times New Roman"/>
          <w:color w:val="00B050"/>
        </w:rPr>
      </w:pPr>
    </w:p>
    <w:p w:rsidR="00A4160B" w:rsidRPr="00825DCE" w:rsidRDefault="00A4160B" w:rsidP="00A4160B">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(6) Ak majiteľ zapísaného dizajnu udelil nevýlučnú licenciu, nie je dotknuté jeho právo využívať zapísaný dizajn (§ 17), ani jeho právo udeliť licenciu tretej osobe. </w:t>
      </w:r>
    </w:p>
    <w:p w:rsidR="00A4160B" w:rsidRPr="00825DCE" w:rsidRDefault="00A4160B" w:rsidP="00A4160B">
      <w:pPr>
        <w:spacing w:after="0"/>
        <w:jc w:val="both"/>
        <w:rPr>
          <w:rFonts w:ascii="Times New Roman" w:hAnsi="Times New Roman" w:cs="Times New Roman"/>
          <w:color w:val="00B050"/>
        </w:rPr>
      </w:pPr>
    </w:p>
    <w:p w:rsidR="00A4160B" w:rsidRPr="00825DCE" w:rsidRDefault="00A4160B" w:rsidP="00A4160B">
      <w:pPr>
        <w:spacing w:after="0"/>
        <w:ind w:firstLine="708"/>
        <w:jc w:val="both"/>
        <w:rPr>
          <w:rFonts w:ascii="Times New Roman" w:hAnsi="Times New Roman" w:cs="Times New Roman"/>
          <w:color w:val="00B050"/>
        </w:rPr>
      </w:pPr>
      <w:r w:rsidRPr="00825DCE">
        <w:rPr>
          <w:rFonts w:ascii="Times New Roman" w:hAnsi="Times New Roman" w:cs="Times New Roman"/>
          <w:color w:val="00B050"/>
        </w:rPr>
        <w:lastRenderedPageBreak/>
        <w:t xml:space="preserve">(7) Licenčná zmluva, ktorou majiteľ zapísaného dizajnu udelil tretej osobe licenciu, je neplatná, ak nadobúdateľ predtým udelenej výlučnej licencie na uzavretie takejto licenčnej zmluvy neudelil predchádzajúci písomný súhlas. </w:t>
      </w:r>
    </w:p>
    <w:p w:rsidR="00A4160B" w:rsidRPr="00825DCE" w:rsidRDefault="00A4160B" w:rsidP="00A4160B">
      <w:pPr>
        <w:widowControl w:val="0"/>
        <w:autoSpaceDE w:val="0"/>
        <w:autoSpaceDN w:val="0"/>
        <w:adjustRightInd w:val="0"/>
        <w:spacing w:after="0"/>
        <w:jc w:val="both"/>
        <w:rPr>
          <w:rFonts w:ascii="Times New Roman" w:hAnsi="Times New Roman" w:cs="Times New Roman"/>
          <w:color w:val="00B050"/>
        </w:rPr>
      </w:pPr>
    </w:p>
    <w:p w:rsidR="00A4160B" w:rsidRPr="00825DCE" w:rsidRDefault="00A4160B" w:rsidP="00A4160B">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(8) Prevod alebo prechod práva nadobúdateľa licencie je možný výlučne ako súčasť prevodu alebo prechodu podniku alebo jeho časti, v ktorej rámci sa zapísaný dizajn na základe licencie využíva, ak licenčná zmluva neustanovuje inak. </w:t>
      </w:r>
    </w:p>
    <w:p w:rsidR="00A4160B" w:rsidRPr="00825DCE" w:rsidRDefault="00A4160B" w:rsidP="00A4160B">
      <w:pPr>
        <w:spacing w:after="0"/>
        <w:jc w:val="both"/>
        <w:rPr>
          <w:rFonts w:ascii="Times New Roman" w:hAnsi="Times New Roman" w:cs="Times New Roman"/>
          <w:color w:val="00B050"/>
        </w:rPr>
      </w:pPr>
    </w:p>
    <w:p w:rsidR="00A4160B" w:rsidRPr="00825DCE" w:rsidRDefault="00A4160B" w:rsidP="00A4160B">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(9) Ak nie je dohodnuté inak, v prípade neoprávneného zásahu do práv majiteľa zapísaného dizajnu môže nadobúdateľ nevýlučnej  licencie vo svojom mene a na vlastný účet uplatniť nároky podľa § 27 v konaní podľa Civilného sporového poriadku alebo osobitného predpisu 3a) len so súhlasom majiteľa zapísaného dizajnu; nadobúdateľ výlučnej licencie tak môže urobiť, ak majiteľ po písomnom oznámení sám v primeranej lehote nepodá žalobu. Ustanovením prechádzajúcej vety nie sú dotknuté práva a povinnosti majiteľa zapísaného dizajnu a nadobúdateľa licencie podľa Obchodného zákonníka 5a) ani právo nadobúdateľa licencie pripojiť sa k sporu začatému majiteľom zapísaného dizajnu ako intervenient.</w:t>
      </w:r>
    </w:p>
    <w:p w:rsidR="00A4160B" w:rsidRPr="00825DCE" w:rsidRDefault="00A4160B" w:rsidP="00A4160B">
      <w:pPr>
        <w:spacing w:after="0"/>
        <w:jc w:val="both"/>
        <w:rPr>
          <w:rFonts w:ascii="Times New Roman" w:hAnsi="Times New Roman" w:cs="Times New Roman"/>
          <w:color w:val="00B050"/>
        </w:rPr>
      </w:pPr>
    </w:p>
    <w:p w:rsidR="00A4160B" w:rsidRPr="00825DCE" w:rsidRDefault="00A4160B" w:rsidP="00A4160B">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(10) Ustanovenia odsekov 1 až 9 sa primerane použijú aj na licenčnú zmluvu, ktorou prihlasovateľ udeľuje oprávnenie na využívanie dizajnu, ktorý je predmetom prihlášky.</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326E87">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25</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Platnosť a doba ochrany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(1) Platnosť zapísaného dizajnu je päť rokov odo dňa podania prihlášky (</w:t>
      </w:r>
      <w:hyperlink r:id="rId26"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5077F8" w:rsidRPr="00825DCE" w:rsidRDefault="006776F2" w:rsidP="005077F8">
      <w:pPr>
        <w:widowControl w:val="0"/>
        <w:autoSpaceDE w:val="0"/>
        <w:autoSpaceDN w:val="0"/>
        <w:adjustRightInd w:val="0"/>
        <w:spacing w:after="0"/>
        <w:jc w:val="both"/>
        <w:rPr>
          <w:rFonts w:ascii="Times New Roman" w:hAnsi="Times New Roman" w:cs="Times New Roman"/>
          <w:color w:val="00B050"/>
        </w:rPr>
      </w:pPr>
      <w:r w:rsidRPr="00825DCE">
        <w:rPr>
          <w:rFonts w:ascii="Times New Roman" w:eastAsiaTheme="minorEastAsia" w:hAnsi="Times New Roman" w:cs="Times New Roman"/>
          <w:color w:val="00B050"/>
          <w:lang w:eastAsia="sk-SK"/>
        </w:rPr>
        <w:tab/>
      </w:r>
      <w:r w:rsidR="005077F8" w:rsidRPr="00825DCE">
        <w:rPr>
          <w:rFonts w:ascii="Times New Roman" w:hAnsi="Times New Roman" w:cs="Times New Roman"/>
          <w:color w:val="00B050"/>
        </w:rPr>
        <w:t xml:space="preserve">(2) Na základe žiadosti podanej majiteľom zapísaného dizajnu, záložným veriteľom alebo inou osobou, ktorá preukáže právny záujem, úrad predĺži platnosť zapísaného dizajnu opakovane najviac štyrikrát, a to vždy o päť rokov až na celkovú dobu ochrany 25 rokov odo dňa podania prihlášky (§ 32). </w:t>
      </w:r>
    </w:p>
    <w:p w:rsidR="005077F8" w:rsidRPr="00825DCE" w:rsidRDefault="005077F8" w:rsidP="005077F8">
      <w:pPr>
        <w:widowControl w:val="0"/>
        <w:autoSpaceDE w:val="0"/>
        <w:autoSpaceDN w:val="0"/>
        <w:adjustRightInd w:val="0"/>
        <w:spacing w:after="0"/>
        <w:jc w:val="both"/>
        <w:rPr>
          <w:rFonts w:ascii="Times New Roman" w:hAnsi="Times New Roman" w:cs="Times New Roman"/>
          <w:color w:val="00B050"/>
        </w:rPr>
      </w:pPr>
    </w:p>
    <w:p w:rsidR="006776F2" w:rsidRPr="00825DCE" w:rsidRDefault="005077F8" w:rsidP="005077F8">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(3) Žiadosť o predĺženie platnosti zapísaného dizajnu možno podať najskôr v poslednom roku jeho platnosti. Ak žiadosť o predĺženie platnosti zapísaného dizajnu nie je v poslednom roku jeho platnosti podaná najneskôr v deň, ktorý sa označením zhoduje s dňom podania prihlášky (§ 32), platí, že žiadosť o predĺženie platnosti zapísaného dizajnu nebola podaná; ustanovenie odseku 4 tým nie je dotknuté.</w:t>
      </w:r>
      <w:r w:rsidR="006776F2"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(4) </w:t>
      </w:r>
      <w:r w:rsidR="003E4839" w:rsidRPr="00825DCE">
        <w:rPr>
          <w:rFonts w:ascii="Times New Roman" w:hAnsi="Times New Roman" w:cs="Times New Roman"/>
          <w:color w:val="00B050"/>
        </w:rPr>
        <w:t>Ak žiadosť o predĺženie platnosti zapísaného dizajnu nebola podaná v lehote uvedenej v odseku 3, možno podať žiadosť o predĺženie platnosti zapísaného dizajnu v dodatočnej lehote šiestich mesiacov, ktorá začína plynúť dňom nasledujúcim po dni, keď podľa odseku 3 mala byť žiadosť o predĺženie platnosti zapísaného dizajnu najneskôr podaná.</w:t>
      </w:r>
      <w:r w:rsidR="003E4839" w:rsidRPr="00825DCE">
        <w:rPr>
          <w:rFonts w:ascii="Times New Roman" w:hAnsi="Times New Roman" w:cs="Times New Roman"/>
        </w:rPr>
        <w:t xml:space="preserve"> </w:t>
      </w:r>
      <w:r w:rsidRPr="00825DCE">
        <w:rPr>
          <w:rFonts w:ascii="Times New Roman" w:eastAsiaTheme="minorEastAsia" w:hAnsi="Times New Roman" w:cs="Times New Roman"/>
          <w:lang w:eastAsia="sk-SK"/>
        </w:rPr>
        <w:t xml:space="preserve">Ak žiadosť o predĺženie platnosti zapísaného dizajnu nie je podaná ani v tejto dodatočnej lehote, platnosť zapísaného dizajnu zanikne ku dňu, keď podľa </w:t>
      </w:r>
      <w:hyperlink r:id="rId27" w:history="1">
        <w:r w:rsidRPr="00825DCE">
          <w:rPr>
            <w:rFonts w:ascii="Times New Roman" w:eastAsiaTheme="minorEastAsia" w:hAnsi="Times New Roman" w:cs="Times New Roman"/>
            <w:lang w:eastAsia="sk-SK"/>
          </w:rPr>
          <w:t>odseku 3</w:t>
        </w:r>
      </w:hyperlink>
      <w:r w:rsidRPr="00825DCE">
        <w:rPr>
          <w:rFonts w:ascii="Times New Roman" w:eastAsiaTheme="minorEastAsia" w:hAnsi="Times New Roman" w:cs="Times New Roman"/>
          <w:lang w:eastAsia="sk-SK"/>
        </w:rPr>
        <w:t xml:space="preserve"> mala byť žiadosť o predĺženie platnosti zapísaného dizajnu najneskôr podaná.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lang w:eastAsia="sk-SK"/>
        </w:rPr>
        <w:tab/>
      </w:r>
      <w:r w:rsidRPr="00825DCE">
        <w:rPr>
          <w:rFonts w:ascii="Times New Roman" w:eastAsiaTheme="minorEastAsia" w:hAnsi="Times New Roman" w:cs="Times New Roman"/>
          <w:color w:val="00B050"/>
          <w:lang w:eastAsia="sk-SK"/>
        </w:rPr>
        <w:t>(</w:t>
      </w:r>
      <w:r w:rsidR="003E4839" w:rsidRPr="00825DCE">
        <w:rPr>
          <w:rFonts w:ascii="Times New Roman" w:eastAsiaTheme="minorEastAsia" w:hAnsi="Times New Roman" w:cs="Times New Roman"/>
          <w:color w:val="00B050"/>
          <w:lang w:eastAsia="sk-SK"/>
        </w:rPr>
        <w:t>5</w:t>
      </w:r>
      <w:r w:rsidRPr="00825DCE">
        <w:rPr>
          <w:rFonts w:ascii="Times New Roman" w:eastAsiaTheme="minorEastAsia" w:hAnsi="Times New Roman" w:cs="Times New Roman"/>
          <w:color w:val="00B050"/>
          <w:lang w:eastAsia="sk-SK"/>
        </w:rPr>
        <w:t>)</w:t>
      </w:r>
      <w:r w:rsidRPr="00825DCE">
        <w:rPr>
          <w:rFonts w:ascii="Times New Roman" w:eastAsiaTheme="minorEastAsia" w:hAnsi="Times New Roman" w:cs="Times New Roman"/>
          <w:lang w:eastAsia="sk-SK"/>
        </w:rPr>
        <w:t xml:space="preserve"> Práva tretích osôb, ktoré po márnom uplynutí lehoty na podanie žiadosti o predĺženie platnosti zapísaného dizajnu podľa </w:t>
      </w:r>
      <w:hyperlink r:id="rId28" w:history="1">
        <w:r w:rsidRPr="00825DCE">
          <w:rPr>
            <w:rFonts w:ascii="Times New Roman" w:eastAsiaTheme="minorEastAsia" w:hAnsi="Times New Roman" w:cs="Times New Roman"/>
            <w:lang w:eastAsia="sk-SK"/>
          </w:rPr>
          <w:t>odseku 3</w:t>
        </w:r>
      </w:hyperlink>
      <w:r w:rsidRPr="00825DCE">
        <w:rPr>
          <w:rFonts w:ascii="Times New Roman" w:eastAsiaTheme="minorEastAsia" w:hAnsi="Times New Roman" w:cs="Times New Roman"/>
          <w:lang w:eastAsia="sk-SK"/>
        </w:rPr>
        <w:t xml:space="preserve"> v dobrej viere začali využívať dizajn alebo na takéto využívanie vykonali preukázateľné prípravy, nie sú dotknuté predĺžením platnosti vykonanej na základe žiadosti o predĺženie platnosti zapísaného dizajnu podanej v dodatočnej lehote.</w:t>
      </w:r>
      <w:r w:rsidRPr="00825DCE">
        <w:rPr>
          <w:rFonts w:ascii="Times New Roman" w:eastAsiaTheme="minorEastAsia" w:hAnsi="Times New Roman" w:cs="Times New Roman"/>
          <w:color w:val="00B050"/>
          <w:lang w:eastAsia="sk-SK"/>
        </w:rPr>
        <w:t xml:space="preserve"> </w:t>
      </w:r>
      <w:r w:rsidR="003E4839" w:rsidRPr="00825DCE">
        <w:rPr>
          <w:rFonts w:ascii="Times New Roman" w:hAnsi="Times New Roman" w:cs="Times New Roman"/>
          <w:color w:val="00B050"/>
        </w:rPr>
        <w:t>V prípade pochybností sa konanie tretej osoby považuje za konanie v dobrej viere, kým sa nepreukáže opak.</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r>
      <w:r w:rsidRPr="00825DCE">
        <w:rPr>
          <w:rFonts w:ascii="Times New Roman" w:eastAsiaTheme="minorEastAsia" w:hAnsi="Times New Roman" w:cs="Times New Roman"/>
          <w:color w:val="00B050"/>
          <w:lang w:eastAsia="sk-SK"/>
        </w:rPr>
        <w:t>(</w:t>
      </w:r>
      <w:r w:rsidR="003E4839" w:rsidRPr="00825DCE">
        <w:rPr>
          <w:rFonts w:ascii="Times New Roman" w:eastAsiaTheme="minorEastAsia" w:hAnsi="Times New Roman" w:cs="Times New Roman"/>
          <w:color w:val="00B050"/>
          <w:lang w:eastAsia="sk-SK"/>
        </w:rPr>
        <w:t>6</w:t>
      </w:r>
      <w:r w:rsidRPr="00825DCE">
        <w:rPr>
          <w:rFonts w:ascii="Times New Roman" w:eastAsiaTheme="minorEastAsia" w:hAnsi="Times New Roman" w:cs="Times New Roman"/>
          <w:color w:val="00B050"/>
          <w:lang w:eastAsia="sk-SK"/>
        </w:rPr>
        <w:t>)</w:t>
      </w:r>
      <w:r w:rsidRPr="00825DCE">
        <w:rPr>
          <w:rFonts w:ascii="Times New Roman" w:eastAsiaTheme="minorEastAsia" w:hAnsi="Times New Roman" w:cs="Times New Roman"/>
          <w:lang w:eastAsia="sk-SK"/>
        </w:rPr>
        <w:t xml:space="preserve"> Odo dňa doručenia žiadosti o zápis súdneho sporu o právo na dizajn do registra (</w:t>
      </w:r>
      <w:hyperlink r:id="rId29" w:history="1">
        <w:r w:rsidRPr="00825DCE">
          <w:rPr>
            <w:rFonts w:ascii="Times New Roman" w:eastAsiaTheme="minorEastAsia" w:hAnsi="Times New Roman" w:cs="Times New Roman"/>
            <w:lang w:eastAsia="sk-SK"/>
          </w:rPr>
          <w:t xml:space="preserve">§ 42 ods. </w:t>
        </w:r>
        <w:r w:rsidRPr="00825DCE">
          <w:rPr>
            <w:rFonts w:ascii="Times New Roman" w:eastAsiaTheme="minorEastAsia" w:hAnsi="Times New Roman" w:cs="Times New Roman"/>
            <w:lang w:eastAsia="sk-SK"/>
          </w:rPr>
          <w:lastRenderedPageBreak/>
          <w:t>3)</w:t>
        </w:r>
      </w:hyperlink>
      <w:r w:rsidRPr="00825DCE">
        <w:rPr>
          <w:rFonts w:ascii="Times New Roman" w:eastAsiaTheme="minorEastAsia" w:hAnsi="Times New Roman" w:cs="Times New Roman"/>
          <w:lang w:eastAsia="sk-SK"/>
        </w:rPr>
        <w:t xml:space="preserve"> sa prerušuje plynutie lehoty na podanie žiadosti o predĺženie platnosti zapísaného dizajnu až do uplynutia šiestich mesiacov odo dňa právoplatnosti rozhodnutia súdu.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26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Zánik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Zapísaný dizajn zanikne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skončením jeho platnosti,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w:t>
      </w:r>
      <w:r w:rsidR="007A574B" w:rsidRPr="00825DCE">
        <w:rPr>
          <w:rFonts w:ascii="Times New Roman" w:eastAsiaTheme="minorEastAsia" w:hAnsi="Times New Roman" w:cs="Times New Roman"/>
          <w:color w:val="00B050"/>
          <w:lang w:eastAsia="sk-SK"/>
        </w:rPr>
        <w:t>dňom</w:t>
      </w:r>
      <w:r w:rsidRPr="00825DCE">
        <w:rPr>
          <w:rFonts w:ascii="Times New Roman" w:eastAsiaTheme="minorEastAsia" w:hAnsi="Times New Roman" w:cs="Times New Roman"/>
          <w:lang w:eastAsia="sk-SK"/>
        </w:rPr>
        <w:t xml:space="preserve"> účinnosti vzdania sa zapísaného dizajnu podľa </w:t>
      </w:r>
      <w:hyperlink r:id="rId30" w:history="1">
        <w:r w:rsidRPr="00825DCE">
          <w:rPr>
            <w:rFonts w:ascii="Times New Roman" w:eastAsiaTheme="minorEastAsia" w:hAnsi="Times New Roman" w:cs="Times New Roman"/>
            <w:lang w:eastAsia="sk-SK"/>
          </w:rPr>
          <w:t>odseku 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7A574B" w:rsidRPr="00825DCE" w:rsidRDefault="006776F2" w:rsidP="007A574B">
      <w:pPr>
        <w:spacing w:after="0"/>
        <w:jc w:val="both"/>
        <w:rPr>
          <w:rFonts w:ascii="Times New Roman" w:hAnsi="Times New Roman" w:cs="Times New Roman"/>
          <w:color w:val="00B050"/>
        </w:rPr>
      </w:pPr>
      <w:r w:rsidRPr="00825DCE">
        <w:rPr>
          <w:rFonts w:ascii="Times New Roman" w:eastAsiaTheme="minorEastAsia" w:hAnsi="Times New Roman" w:cs="Times New Roman"/>
          <w:color w:val="00B050"/>
          <w:lang w:eastAsia="sk-SK"/>
        </w:rPr>
        <w:tab/>
      </w:r>
      <w:r w:rsidR="007A574B" w:rsidRPr="00825DCE">
        <w:rPr>
          <w:rFonts w:ascii="Times New Roman" w:hAnsi="Times New Roman" w:cs="Times New Roman"/>
          <w:color w:val="00B050"/>
        </w:rPr>
        <w:t>(2) Vzdanie sa zapísaného dizajnu nadobúda účinnosť dňom doručenia oznámenia o vzdaní sa úradu alebo dňom, ktorý je v oznámení uvedený ako deň, ku ktorému sa majiteľ zapísaného dizajnu vzdáva zapísaného dizajnu.</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Vzdanie sa zapísaného dizajnu, na ktorom viaznu práva tretích osôb zapísané v registri, nadobudne účinnosť len po predložení písomného súhlasu osoby, ktorej práva a oprávnené záujmy môžu byť zánikom zapísaného dizajnu dotknuté. To isté platí v prípade existencie súdneho sporu zapísaného v registri, ktorého predmetom je právo na dizajn, a to až do uplynutia šiestich mesiacov odo dňa právoplatnosti rozhodnutia súdu.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lang w:eastAsia="sk-SK"/>
        </w:rPr>
        <w:t xml:space="preserve"> </w:t>
      </w:r>
    </w:p>
    <w:p w:rsidR="007A574B" w:rsidRPr="00825DCE" w:rsidRDefault="007A574B" w:rsidP="007A574B">
      <w:pPr>
        <w:spacing w:after="0"/>
        <w:jc w:val="center"/>
        <w:rPr>
          <w:rFonts w:ascii="Times New Roman" w:hAnsi="Times New Roman" w:cs="Times New Roman"/>
          <w:color w:val="00B050"/>
        </w:rPr>
      </w:pPr>
      <w:r w:rsidRPr="00825DCE">
        <w:rPr>
          <w:rFonts w:ascii="Times New Roman" w:hAnsi="Times New Roman" w:cs="Times New Roman"/>
          <w:color w:val="00B050"/>
        </w:rPr>
        <w:t>Vymáhanie práv</w:t>
      </w:r>
    </w:p>
    <w:p w:rsidR="00326E87" w:rsidRPr="00825DCE" w:rsidRDefault="00326E87" w:rsidP="007A574B">
      <w:pPr>
        <w:spacing w:after="0"/>
        <w:jc w:val="center"/>
        <w:rPr>
          <w:rFonts w:ascii="Times New Roman" w:hAnsi="Times New Roman" w:cs="Times New Roman"/>
          <w:color w:val="00B050"/>
        </w:rPr>
      </w:pPr>
    </w:p>
    <w:p w:rsidR="007A574B" w:rsidRPr="00825DCE" w:rsidRDefault="007A574B" w:rsidP="007A574B">
      <w:pPr>
        <w:spacing w:after="0"/>
        <w:jc w:val="center"/>
        <w:rPr>
          <w:rFonts w:ascii="Times New Roman" w:hAnsi="Times New Roman" w:cs="Times New Roman"/>
          <w:color w:val="00B050"/>
        </w:rPr>
      </w:pPr>
      <w:r w:rsidRPr="00825DCE">
        <w:rPr>
          <w:rFonts w:ascii="Times New Roman" w:hAnsi="Times New Roman" w:cs="Times New Roman"/>
          <w:color w:val="00B050"/>
        </w:rPr>
        <w:t xml:space="preserve">§ 27 </w:t>
      </w:r>
    </w:p>
    <w:p w:rsidR="007A574B" w:rsidRPr="00825DCE" w:rsidRDefault="007A574B" w:rsidP="007A574B">
      <w:pPr>
        <w:spacing w:after="0"/>
        <w:jc w:val="center"/>
        <w:rPr>
          <w:rFonts w:ascii="Times New Roman" w:hAnsi="Times New Roman" w:cs="Times New Roman"/>
          <w:color w:val="00B050"/>
        </w:rPr>
      </w:pPr>
    </w:p>
    <w:p w:rsidR="007A574B" w:rsidRPr="00825DCE" w:rsidRDefault="007A574B" w:rsidP="007A574B">
      <w:pPr>
        <w:spacing w:after="0"/>
        <w:jc w:val="both"/>
        <w:rPr>
          <w:rFonts w:ascii="Times New Roman" w:hAnsi="Times New Roman" w:cs="Times New Roman"/>
          <w:color w:val="00B050"/>
        </w:rPr>
      </w:pPr>
      <w:r w:rsidRPr="00825DCE">
        <w:rPr>
          <w:rFonts w:ascii="Times New Roman" w:hAnsi="Times New Roman" w:cs="Times New Roman"/>
          <w:color w:val="00B050"/>
        </w:rPr>
        <w:t>(1) V prípade neoprávneného zásahu do výlučných práv podľa § 17 chránených týmto zákonom sa môže majiteľ zapísaného dizajnu domáhať najmä, aby porušovanie či ohrozovanie práva bolo zakázané a následky tohto zásahu boli odstránené.</w:t>
      </w:r>
    </w:p>
    <w:p w:rsidR="007A574B" w:rsidRPr="00825DCE" w:rsidRDefault="007A574B" w:rsidP="007A574B">
      <w:pPr>
        <w:widowControl w:val="0"/>
        <w:autoSpaceDE w:val="0"/>
        <w:autoSpaceDN w:val="0"/>
        <w:adjustRightInd w:val="0"/>
        <w:spacing w:after="0"/>
        <w:jc w:val="both"/>
        <w:rPr>
          <w:rFonts w:ascii="Times New Roman" w:hAnsi="Times New Roman" w:cs="Times New Roman"/>
          <w:color w:val="00B050"/>
        </w:rPr>
      </w:pPr>
    </w:p>
    <w:p w:rsidR="007A574B" w:rsidRPr="00825DCE" w:rsidRDefault="007A574B" w:rsidP="007A574B">
      <w:pPr>
        <w:widowControl w:val="0"/>
        <w:autoSpaceDE w:val="0"/>
        <w:autoSpaceDN w:val="0"/>
        <w:adjustRightInd w:val="0"/>
        <w:spacing w:after="0"/>
        <w:jc w:val="both"/>
        <w:rPr>
          <w:rFonts w:ascii="Times New Roman" w:hAnsi="Times New Roman" w:cs="Times New Roman"/>
          <w:color w:val="00B050"/>
        </w:rPr>
      </w:pPr>
      <w:r w:rsidRPr="00825DCE">
        <w:rPr>
          <w:rFonts w:ascii="Times New Roman" w:hAnsi="Times New Roman" w:cs="Times New Roman"/>
          <w:color w:val="00B050"/>
        </w:rPr>
        <w:t>(2) Ak tento zákon neustanovuje inak, na úpravu právnych vzťahov, ktoré vznikli v dôsledku zásahu do práv podľa odseku 1, sa vzťahujú ustanovenia Občianskeho zákonníka.</w:t>
      </w:r>
    </w:p>
    <w:p w:rsidR="007A574B" w:rsidRPr="00825DCE" w:rsidRDefault="007A574B" w:rsidP="007A574B">
      <w:pPr>
        <w:widowControl w:val="0"/>
        <w:autoSpaceDE w:val="0"/>
        <w:autoSpaceDN w:val="0"/>
        <w:adjustRightInd w:val="0"/>
        <w:spacing w:after="0"/>
        <w:jc w:val="both"/>
        <w:rPr>
          <w:rFonts w:ascii="Times New Roman" w:hAnsi="Times New Roman" w:cs="Times New Roman"/>
          <w:color w:val="00B050"/>
        </w:rPr>
      </w:pPr>
    </w:p>
    <w:p w:rsidR="007A574B" w:rsidRPr="00825DCE" w:rsidRDefault="007A574B" w:rsidP="007A574B">
      <w:pPr>
        <w:widowControl w:val="0"/>
        <w:autoSpaceDE w:val="0"/>
        <w:autoSpaceDN w:val="0"/>
        <w:adjustRightInd w:val="0"/>
        <w:spacing w:after="0"/>
        <w:jc w:val="both"/>
        <w:rPr>
          <w:rFonts w:ascii="Times New Roman" w:hAnsi="Times New Roman" w:cs="Times New Roman"/>
          <w:color w:val="00B050"/>
        </w:rPr>
      </w:pPr>
      <w:r w:rsidRPr="00825DCE">
        <w:rPr>
          <w:rFonts w:ascii="Times New Roman" w:hAnsi="Times New Roman" w:cs="Times New Roman"/>
          <w:color w:val="00B050"/>
        </w:rPr>
        <w:t xml:space="preserve">(3) Ak bola zásahom do práv podľa odseku 1 spôsobená škoda, majiteľ zapísaného dizajnu má právo na jej náhradu vrátane </w:t>
      </w:r>
      <w:proofErr w:type="spellStart"/>
      <w:r w:rsidRPr="00825DCE">
        <w:rPr>
          <w:rFonts w:ascii="Times New Roman" w:hAnsi="Times New Roman" w:cs="Times New Roman"/>
          <w:color w:val="00B050"/>
        </w:rPr>
        <w:t>ušlého</w:t>
      </w:r>
      <w:proofErr w:type="spellEnd"/>
      <w:r w:rsidRPr="00825DCE">
        <w:rPr>
          <w:rFonts w:ascii="Times New Roman" w:hAnsi="Times New Roman" w:cs="Times New Roman"/>
          <w:color w:val="00B050"/>
        </w:rPr>
        <w:t xml:space="preserve"> zisku. Ak bola zásahom do práv podľa odseku 1 alebo ohrozením týchto práv spôsobená nemajetková ujma, majiteľ zapísaného dizajnu  má právo na primerané zadosťučinenie, ktorým môže byť aj peňažné plnenie. 5b) Právo na vydanie bezdôvodného obohatenia v dôsledku zásahu do práv podľa odseku 1 tým nie je dotknuté.</w:t>
      </w:r>
    </w:p>
    <w:p w:rsidR="007A574B" w:rsidRPr="00825DCE" w:rsidRDefault="007A574B" w:rsidP="007A574B">
      <w:pPr>
        <w:spacing w:after="0"/>
        <w:jc w:val="both"/>
        <w:rPr>
          <w:rFonts w:ascii="Times New Roman" w:hAnsi="Times New Roman" w:cs="Times New Roman"/>
          <w:color w:val="00B050"/>
        </w:rPr>
      </w:pPr>
    </w:p>
    <w:p w:rsidR="007A574B" w:rsidRPr="00825DCE" w:rsidRDefault="007A574B" w:rsidP="007A574B">
      <w:pPr>
        <w:spacing w:after="0"/>
        <w:jc w:val="both"/>
        <w:rPr>
          <w:rFonts w:ascii="Times New Roman" w:hAnsi="Times New Roman" w:cs="Times New Roman"/>
          <w:color w:val="00B050"/>
        </w:rPr>
      </w:pPr>
      <w:r w:rsidRPr="00825DCE">
        <w:rPr>
          <w:rFonts w:ascii="Times New Roman" w:hAnsi="Times New Roman" w:cs="Times New Roman"/>
          <w:color w:val="00B050"/>
        </w:rPr>
        <w:t xml:space="preserve">(4) Právo na náhradu škody alebo právo na poskytnutie primeraného zadosťučinenia v peniazoch podľa odseku 3 sa premlčí za tri roky odo dňa, keď sa majiteľ dizajnu dozvie o škode alebo nemajetkovej ujme a o tom, kto za ňu zodpovedá. </w:t>
      </w:r>
      <w:r w:rsidRPr="00825DCE">
        <w:rPr>
          <w:rFonts w:ascii="Times New Roman" w:hAnsi="Times New Roman" w:cs="Times New Roman"/>
          <w:color w:val="00B050"/>
          <w:shd w:val="clear" w:color="auto" w:fill="FFFFFF"/>
        </w:rPr>
        <w:t xml:space="preserve">Najneskôr sa právo na náhradu škody alebo </w:t>
      </w:r>
      <w:r w:rsidRPr="00825DCE">
        <w:rPr>
          <w:rFonts w:ascii="Times New Roman" w:hAnsi="Times New Roman" w:cs="Times New Roman"/>
          <w:color w:val="00B050"/>
        </w:rPr>
        <w:t xml:space="preserve">právo na poskytnutie primeraného zadosťučinenia v peniazoch podľa odseku 3 </w:t>
      </w:r>
      <w:r w:rsidRPr="00825DCE">
        <w:rPr>
          <w:rFonts w:ascii="Times New Roman" w:hAnsi="Times New Roman" w:cs="Times New Roman"/>
          <w:color w:val="00B050"/>
          <w:shd w:val="clear" w:color="auto" w:fill="FFFFFF"/>
        </w:rPr>
        <w:t>premlčí za päť rokov, a ak ide o škodu alebo nemajetkovú ujmu spôsobenú úmyselne, za desať rokov odo dňa, keď došlo k zásahu do práv podľa odseku 1</w:t>
      </w:r>
      <w:r w:rsidRPr="00825DCE">
        <w:rPr>
          <w:rFonts w:ascii="Times New Roman" w:hAnsi="Times New Roman" w:cs="Times New Roman"/>
          <w:color w:val="00B050"/>
        </w:rPr>
        <w:t>.</w:t>
      </w:r>
    </w:p>
    <w:p w:rsidR="007A574B" w:rsidRPr="00825DCE" w:rsidRDefault="007A574B" w:rsidP="007A574B">
      <w:pPr>
        <w:spacing w:after="0"/>
        <w:jc w:val="both"/>
        <w:rPr>
          <w:rFonts w:ascii="Times New Roman" w:hAnsi="Times New Roman" w:cs="Times New Roman"/>
          <w:color w:val="00B050"/>
        </w:rPr>
      </w:pPr>
    </w:p>
    <w:p w:rsidR="006776F2" w:rsidRPr="00825DCE" w:rsidRDefault="007A574B" w:rsidP="007A574B">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hAnsi="Times New Roman" w:cs="Times New Roman"/>
          <w:color w:val="00B050"/>
        </w:rPr>
        <w:t xml:space="preserve">(5) Právo na vydanie bezdôvodného obohatenia podľa odseku 3 sa premlčí za tri roky </w:t>
      </w:r>
      <w:r w:rsidRPr="00825DCE">
        <w:rPr>
          <w:rFonts w:ascii="Times New Roman" w:hAnsi="Times New Roman" w:cs="Times New Roman"/>
          <w:color w:val="00B050"/>
          <w:shd w:val="clear" w:color="auto" w:fill="FFFFFF"/>
        </w:rPr>
        <w:t>odo dňa, keď sa majiteľ dizajnu dozvie, že došlo k bezdôvodnému obohateniu a kto sa na jeho úkor obohatil. Najneskôr sa p</w:t>
      </w:r>
      <w:r w:rsidRPr="00825DCE">
        <w:rPr>
          <w:rFonts w:ascii="Times New Roman" w:hAnsi="Times New Roman" w:cs="Times New Roman"/>
          <w:color w:val="00B050"/>
        </w:rPr>
        <w:t xml:space="preserve">rávo na vydanie bezdôvodného obohatenia podľa odseku 3 </w:t>
      </w:r>
      <w:r w:rsidRPr="00825DCE">
        <w:rPr>
          <w:rFonts w:ascii="Times New Roman" w:hAnsi="Times New Roman" w:cs="Times New Roman"/>
          <w:color w:val="00B050"/>
          <w:shd w:val="clear" w:color="auto" w:fill="FFFFFF"/>
        </w:rPr>
        <w:t>premlčí za päť rokov, a ak ide o úmyselné bezdôvodné obohatenie, za desať rokov odo dňa, keď došlo k</w:t>
      </w:r>
      <w:r w:rsidRPr="00825DCE">
        <w:rPr>
          <w:rFonts w:ascii="Times New Roman" w:hAnsi="Times New Roman" w:cs="Times New Roman"/>
          <w:color w:val="00B050"/>
        </w:rPr>
        <w:t xml:space="preserve"> zásahu do práv podľa </w:t>
      </w:r>
      <w:r w:rsidRPr="00825DCE">
        <w:rPr>
          <w:rFonts w:ascii="Times New Roman" w:hAnsi="Times New Roman" w:cs="Times New Roman"/>
          <w:color w:val="00B050"/>
        </w:rPr>
        <w:lastRenderedPageBreak/>
        <w:t>odseku 1</w:t>
      </w:r>
      <w:r w:rsidRPr="00825DCE">
        <w:rPr>
          <w:rFonts w:ascii="Times New Roman" w:hAnsi="Times New Roman" w:cs="Times New Roman"/>
          <w:color w:val="00B050"/>
          <w:shd w:val="clear" w:color="auto" w:fill="FFFFFF"/>
        </w:rPr>
        <w:t>.</w:t>
      </w:r>
    </w:p>
    <w:p w:rsidR="007A574B" w:rsidRPr="00825DCE" w:rsidRDefault="007A574B"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27a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Právo na informácie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(1) V</w:t>
      </w:r>
      <w:r w:rsidR="00635F3E" w:rsidRPr="00825DCE">
        <w:rPr>
          <w:rFonts w:ascii="Times New Roman" w:eastAsiaTheme="minorEastAsia" w:hAnsi="Times New Roman" w:cs="Times New Roman"/>
          <w:lang w:eastAsia="sk-SK"/>
        </w:rPr>
        <w:t> </w:t>
      </w:r>
      <w:r w:rsidRPr="00825DCE">
        <w:rPr>
          <w:rFonts w:ascii="Times New Roman" w:eastAsiaTheme="minorEastAsia" w:hAnsi="Times New Roman" w:cs="Times New Roman"/>
          <w:lang w:eastAsia="sk-SK"/>
        </w:rPr>
        <w:t>prípade</w:t>
      </w:r>
      <w:r w:rsidR="00635F3E" w:rsidRPr="00825DCE">
        <w:rPr>
          <w:rFonts w:ascii="Times New Roman" w:eastAsiaTheme="minorEastAsia" w:hAnsi="Times New Roman" w:cs="Times New Roman"/>
          <w:lang w:eastAsia="sk-SK"/>
        </w:rPr>
        <w:t xml:space="preserve"> </w:t>
      </w:r>
      <w:r w:rsidR="00635F3E" w:rsidRPr="00825DCE">
        <w:rPr>
          <w:rFonts w:ascii="Times New Roman" w:eastAsiaTheme="minorEastAsia" w:hAnsi="Times New Roman" w:cs="Times New Roman"/>
          <w:color w:val="00B050"/>
          <w:lang w:eastAsia="sk-SK"/>
        </w:rPr>
        <w:t>neoprávneného</w:t>
      </w:r>
      <w:r w:rsidRPr="00825DCE">
        <w:rPr>
          <w:rFonts w:ascii="Times New Roman" w:eastAsiaTheme="minorEastAsia" w:hAnsi="Times New Roman" w:cs="Times New Roman"/>
          <w:lang w:eastAsia="sk-SK"/>
        </w:rPr>
        <w:t xml:space="preserve"> zásahu do práv chránených týmto zákonom môže majiteľ zapísaného dizajnu žiadať, aby ten, kto jeho práva porušuje alebo ohrozuje, mu poskytol informácie týkajúce sa pôvodu výrobku porušujúceho práva podľa tohto zákona a okolností jeho uvedenia na trh.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Informácie podľa </w:t>
      </w:r>
      <w:hyperlink r:id="rId31" w:history="1">
        <w:r w:rsidRPr="00825DCE">
          <w:rPr>
            <w:rFonts w:ascii="Times New Roman" w:eastAsiaTheme="minorEastAsia" w:hAnsi="Times New Roman" w:cs="Times New Roman"/>
            <w:lang w:eastAsia="sk-SK"/>
          </w:rPr>
          <w:t>odseku 1</w:t>
        </w:r>
      </w:hyperlink>
      <w:r w:rsidRPr="00825DCE">
        <w:rPr>
          <w:rFonts w:ascii="Times New Roman" w:eastAsiaTheme="minorEastAsia" w:hAnsi="Times New Roman" w:cs="Times New Roman"/>
          <w:lang w:eastAsia="sk-SK"/>
        </w:rPr>
        <w:t xml:space="preserve"> obsahujú najmä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 meno a priezvisko alebo obchodné meno, alebo názov a miesto trvalého pobytu alebo miesto podnikania, alebo sídlo výrobcu, spracovateľa, skladovateľa, distribútora, dodávateľa, predajcu</w:t>
      </w:r>
      <w:r w:rsidR="00635F3E" w:rsidRPr="00825DCE">
        <w:rPr>
          <w:rFonts w:ascii="Times New Roman" w:eastAsiaTheme="minorEastAsia" w:hAnsi="Times New Roman" w:cs="Times New Roman"/>
          <w:color w:val="00B050"/>
          <w:lang w:eastAsia="sk-SK"/>
        </w:rPr>
        <w:t>,</w:t>
      </w:r>
      <w:r w:rsidR="00635F3E" w:rsidRPr="00825DCE">
        <w:rPr>
          <w:rFonts w:ascii="Times New Roman" w:eastAsiaTheme="minorEastAsia" w:hAnsi="Times New Roman" w:cs="Times New Roman"/>
          <w:lang w:eastAsia="sk-SK"/>
        </w:rPr>
        <w:t xml:space="preserve"> </w:t>
      </w:r>
      <w:r w:rsidR="00635F3E" w:rsidRPr="00825DCE">
        <w:rPr>
          <w:rFonts w:ascii="Times New Roman" w:eastAsiaTheme="minorEastAsia" w:hAnsi="Times New Roman" w:cs="Times New Roman"/>
          <w:color w:val="00B050"/>
          <w:lang w:eastAsia="sk-SK"/>
        </w:rPr>
        <w:t>zamýšľaného predajcu</w:t>
      </w:r>
      <w:r w:rsidRPr="00825DCE">
        <w:rPr>
          <w:rFonts w:ascii="Times New Roman" w:eastAsiaTheme="minorEastAsia" w:hAnsi="Times New Roman" w:cs="Times New Roman"/>
          <w:lang w:eastAsia="sk-SK"/>
        </w:rPr>
        <w:t xml:space="preserve"> a iných predchádzajúcich držiteľov výrobku,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údaje o vyrobenom, spracovanom, dodanom alebo objednanom množstve a o cene príslušných výrobkov.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Poskytnúť informácie podľa </w:t>
      </w:r>
      <w:hyperlink r:id="rId32" w:history="1">
        <w:r w:rsidRPr="00825DCE">
          <w:rPr>
            <w:rFonts w:ascii="Times New Roman" w:eastAsiaTheme="minorEastAsia" w:hAnsi="Times New Roman" w:cs="Times New Roman"/>
            <w:lang w:eastAsia="sk-SK"/>
          </w:rPr>
          <w:t>odsekov 1</w:t>
        </w:r>
      </w:hyperlink>
      <w:r w:rsidRPr="00825DCE">
        <w:rPr>
          <w:rFonts w:ascii="Times New Roman" w:eastAsiaTheme="minorEastAsia" w:hAnsi="Times New Roman" w:cs="Times New Roman"/>
          <w:lang w:eastAsia="sk-SK"/>
        </w:rPr>
        <w:t xml:space="preserve"> a </w:t>
      </w:r>
      <w:hyperlink r:id="rId33" w:history="1">
        <w:r w:rsidRPr="00825DCE">
          <w:rPr>
            <w:rFonts w:ascii="Times New Roman" w:eastAsiaTheme="minorEastAsia" w:hAnsi="Times New Roman" w:cs="Times New Roman"/>
            <w:lang w:eastAsia="sk-SK"/>
          </w:rPr>
          <w:t>2</w:t>
        </w:r>
      </w:hyperlink>
      <w:r w:rsidRPr="00825DCE">
        <w:rPr>
          <w:rFonts w:ascii="Times New Roman" w:eastAsiaTheme="minorEastAsia" w:hAnsi="Times New Roman" w:cs="Times New Roman"/>
          <w:lang w:eastAsia="sk-SK"/>
        </w:rPr>
        <w:t xml:space="preserve"> je povinná aj osoba, ktorá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má v držbe výrobky porušujúce práva podľa tohto zákona,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využíva služby, ktoré porušujú práva podľa tohto zákona,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c) poskytuje služby využívané v činnostiach spojených s porušovaním práv podľa tohto zákona alebo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d) bola označená osobou uvedenou v písmenách a) až c) ako osoba zúčastnená na výrobe, spracovaní alebo distribúcii výrobkov alebo poskytovaní služieb porušujúcich práva podľa tohto zákona. </w:t>
      </w:r>
    </w:p>
    <w:p w:rsidR="00635F3E" w:rsidRPr="00825DCE" w:rsidRDefault="00635F3E"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635F3E" w:rsidRPr="00825DCE" w:rsidRDefault="00635F3E" w:rsidP="00635F3E">
      <w:pPr>
        <w:widowControl w:val="0"/>
        <w:autoSpaceDE w:val="0"/>
        <w:autoSpaceDN w:val="0"/>
        <w:adjustRightInd w:val="0"/>
        <w:spacing w:after="0"/>
        <w:jc w:val="both"/>
        <w:rPr>
          <w:rFonts w:ascii="Times New Roman" w:hAnsi="Times New Roman" w:cs="Times New Roman"/>
          <w:color w:val="00B050"/>
        </w:rPr>
      </w:pPr>
      <w:r w:rsidRPr="00825DCE">
        <w:rPr>
          <w:rFonts w:ascii="Times New Roman" w:hAnsi="Times New Roman" w:cs="Times New Roman"/>
          <w:color w:val="00B050"/>
        </w:rPr>
        <w:t>(4) Právo na poskytnutie informácie nemožno priznať, ak by možné následky jeho výkonu boli neprimerané závažnosti následkov vyplývajúcich zo splnenia takto uloženej povinnosti.</w:t>
      </w:r>
    </w:p>
    <w:p w:rsidR="00635F3E" w:rsidRPr="00825DCE" w:rsidRDefault="00635F3E"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28 </w:t>
      </w:r>
    </w:p>
    <w:p w:rsidR="00635F3E" w:rsidRPr="00825DCE" w:rsidRDefault="00635F3E"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Súdna ochrana práv</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(1) Spory o práva podľa tohto zákona prerokúvajú a rozhodujú súdy</w:t>
      </w:r>
      <w:r w:rsidR="00635F3E" w:rsidRPr="00825DCE">
        <w:rPr>
          <w:rFonts w:ascii="Times New Roman" w:eastAsiaTheme="minorEastAsia" w:hAnsi="Times New Roman" w:cs="Times New Roman"/>
          <w:lang w:eastAsia="sk-SK"/>
        </w:rPr>
        <w:t xml:space="preserve"> 5c)</w:t>
      </w:r>
      <w:r w:rsidRPr="00825DCE">
        <w:rPr>
          <w:rFonts w:ascii="Times New Roman" w:eastAsiaTheme="minorEastAsia" w:hAnsi="Times New Roman" w:cs="Times New Roman"/>
          <w:lang w:eastAsia="sk-SK"/>
        </w:rPr>
        <w:t xml:space="preserve">, ak tento zákon neustanovuje inak.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Na návrh súd nariadi, aby výrobky, materiály alebo nástroje, prostredníctvom ktorých priamo dochádza k porušovaniu alebo ohrozovaniu práv chránených týmto zákonom, boli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stiahnuté z obchodnej siete,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definitívne odstránené z obchodnej siete,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c) inak zabezpečené spôsobom zamedzujúcim ďalšie porušovanie alebo ohrozovanie práva,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d) zničené vhodným spôsobom.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Opatrenia podľa </w:t>
      </w:r>
      <w:hyperlink r:id="rId34" w:history="1">
        <w:r w:rsidRPr="00825DCE">
          <w:rPr>
            <w:rFonts w:ascii="Times New Roman" w:eastAsiaTheme="minorEastAsia" w:hAnsi="Times New Roman" w:cs="Times New Roman"/>
            <w:lang w:eastAsia="sk-SK"/>
          </w:rPr>
          <w:t>odseku 2</w:t>
        </w:r>
      </w:hyperlink>
      <w:r w:rsidRPr="00825DCE">
        <w:rPr>
          <w:rFonts w:ascii="Times New Roman" w:eastAsiaTheme="minorEastAsia" w:hAnsi="Times New Roman" w:cs="Times New Roman"/>
          <w:lang w:eastAsia="sk-SK"/>
        </w:rPr>
        <w:t xml:space="preserve"> sa vykonajú na náklady porušovateľa alebo ohrozovateľa práv chránených týmto zákonom, ak osobitné okolnosti neodôvodňujú iný postup.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(4) Návrh podľa </w:t>
      </w:r>
      <w:hyperlink r:id="rId35" w:history="1">
        <w:r w:rsidRPr="00825DCE">
          <w:rPr>
            <w:rFonts w:ascii="Times New Roman" w:eastAsiaTheme="minorEastAsia" w:hAnsi="Times New Roman" w:cs="Times New Roman"/>
            <w:lang w:eastAsia="sk-SK"/>
          </w:rPr>
          <w:t>odseku 2 písm. d)</w:t>
        </w:r>
      </w:hyperlink>
      <w:r w:rsidRPr="00825DCE">
        <w:rPr>
          <w:rFonts w:ascii="Times New Roman" w:eastAsiaTheme="minorEastAsia" w:hAnsi="Times New Roman" w:cs="Times New Roman"/>
          <w:lang w:eastAsia="sk-SK"/>
        </w:rPr>
        <w:t xml:space="preserve"> v časti týkajúcej sa spôsobu zničenia predmetov nie je pre súd záväzný.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lastRenderedPageBreak/>
        <w:t xml:space="preserve"> </w:t>
      </w:r>
    </w:p>
    <w:p w:rsidR="00635F3E" w:rsidRPr="00825DCE" w:rsidRDefault="00635F3E" w:rsidP="00635F3E">
      <w:pPr>
        <w:spacing w:after="0"/>
        <w:jc w:val="center"/>
        <w:rPr>
          <w:rFonts w:ascii="Times New Roman" w:hAnsi="Times New Roman" w:cs="Times New Roman"/>
          <w:color w:val="00B050"/>
        </w:rPr>
      </w:pPr>
      <w:r w:rsidRPr="00825DCE">
        <w:rPr>
          <w:rFonts w:ascii="Times New Roman" w:hAnsi="Times New Roman" w:cs="Times New Roman"/>
          <w:color w:val="00B050"/>
        </w:rPr>
        <w:t>§ 29</w:t>
      </w:r>
    </w:p>
    <w:p w:rsidR="00635F3E" w:rsidRPr="00825DCE" w:rsidRDefault="00635F3E" w:rsidP="00635F3E">
      <w:pPr>
        <w:spacing w:after="0"/>
        <w:jc w:val="center"/>
        <w:rPr>
          <w:rFonts w:ascii="Times New Roman" w:hAnsi="Times New Roman" w:cs="Times New Roman"/>
          <w:color w:val="00B050"/>
        </w:rPr>
      </w:pPr>
      <w:r w:rsidRPr="00825DCE">
        <w:rPr>
          <w:rFonts w:ascii="Times New Roman" w:hAnsi="Times New Roman" w:cs="Times New Roman"/>
          <w:color w:val="00B050"/>
        </w:rPr>
        <w:t>Neodkladné opatrenia</w:t>
      </w:r>
    </w:p>
    <w:p w:rsidR="00635F3E" w:rsidRPr="00825DCE" w:rsidRDefault="00635F3E" w:rsidP="00635F3E">
      <w:pPr>
        <w:spacing w:after="0"/>
        <w:jc w:val="both"/>
        <w:rPr>
          <w:rFonts w:ascii="Times New Roman" w:hAnsi="Times New Roman" w:cs="Times New Roman"/>
          <w:color w:val="00B050"/>
        </w:rPr>
      </w:pPr>
    </w:p>
    <w:p w:rsidR="00635F3E" w:rsidRPr="00825DCE" w:rsidRDefault="00635F3E" w:rsidP="00635F3E">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(1) Pri ochrane práv podľa tohto zákona môže súd nariadiť neodkladné opatrenie podľa Civilného sporového poriadku. 6) </w:t>
      </w:r>
    </w:p>
    <w:p w:rsidR="00635F3E" w:rsidRPr="00825DCE" w:rsidRDefault="00635F3E" w:rsidP="00635F3E">
      <w:pPr>
        <w:spacing w:after="0"/>
        <w:jc w:val="both"/>
        <w:rPr>
          <w:rFonts w:ascii="Times New Roman" w:hAnsi="Times New Roman" w:cs="Times New Roman"/>
          <w:color w:val="00B050"/>
        </w:rPr>
      </w:pPr>
    </w:p>
    <w:p w:rsidR="00635F3E" w:rsidRPr="00825DCE" w:rsidRDefault="00635F3E" w:rsidP="00635F3E">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(2) V uznesení, ktorým sa nariaďuje neodkladné opatrenie,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w:t>
      </w:r>
    </w:p>
    <w:p w:rsidR="00635F3E" w:rsidRPr="00825DCE" w:rsidRDefault="00635F3E" w:rsidP="00635F3E">
      <w:pPr>
        <w:widowControl w:val="0"/>
        <w:autoSpaceDE w:val="0"/>
        <w:autoSpaceDN w:val="0"/>
        <w:adjustRightInd w:val="0"/>
        <w:spacing w:after="0"/>
        <w:jc w:val="both"/>
        <w:rPr>
          <w:rFonts w:ascii="Times New Roman" w:hAnsi="Times New Roman" w:cs="Times New Roman"/>
          <w:color w:val="00B050"/>
        </w:rPr>
      </w:pPr>
    </w:p>
    <w:p w:rsidR="00635F3E" w:rsidRPr="00825DCE" w:rsidRDefault="00635F3E" w:rsidP="00635F3E">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(3) Zo zloženej zábezpeky podľa odseku 2 sa uspokojí právoplatne priznaná náhrada škody alebo inej ujmy podľa Civilného sporového poriadku. 6a) Povinnosť nahradiť škodu alebo inú ujmu, ktorá nebola z tejto zábezpeky uspokojená, tým nie je dotknutá.</w:t>
      </w:r>
    </w:p>
    <w:p w:rsidR="00635F3E" w:rsidRPr="00825DCE" w:rsidRDefault="00635F3E" w:rsidP="00635F3E">
      <w:pPr>
        <w:widowControl w:val="0"/>
        <w:autoSpaceDE w:val="0"/>
        <w:autoSpaceDN w:val="0"/>
        <w:adjustRightInd w:val="0"/>
        <w:spacing w:after="0"/>
        <w:jc w:val="both"/>
        <w:rPr>
          <w:rFonts w:ascii="Times New Roman" w:hAnsi="Times New Roman" w:cs="Times New Roman"/>
          <w:color w:val="00B050"/>
        </w:rPr>
      </w:pPr>
    </w:p>
    <w:p w:rsidR="00635F3E" w:rsidRPr="00825DCE" w:rsidRDefault="00635F3E" w:rsidP="00635F3E">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(4) Súd vráti zloženú zábezpeku</w:t>
      </w:r>
      <w:r w:rsidR="004F4AFC">
        <w:rPr>
          <w:rFonts w:ascii="Times New Roman" w:hAnsi="Times New Roman" w:cs="Times New Roman"/>
          <w:color w:val="00B050"/>
        </w:rPr>
        <w:t xml:space="preserve"> podľa odseku 2</w:t>
      </w:r>
      <w:r w:rsidRPr="00825DCE">
        <w:rPr>
          <w:rFonts w:ascii="Times New Roman" w:hAnsi="Times New Roman" w:cs="Times New Roman"/>
          <w:color w:val="00B050"/>
        </w:rPr>
        <w:t xml:space="preserve"> alebo jej pomernú časť navrhovateľovi, ak</w:t>
      </w:r>
    </w:p>
    <w:p w:rsidR="00635F3E" w:rsidRPr="00825DCE" w:rsidRDefault="00635F3E" w:rsidP="00635F3E">
      <w:pPr>
        <w:spacing w:after="0"/>
        <w:jc w:val="both"/>
        <w:rPr>
          <w:rFonts w:ascii="Times New Roman" w:hAnsi="Times New Roman" w:cs="Times New Roman"/>
          <w:color w:val="00B050"/>
        </w:rPr>
      </w:pPr>
    </w:p>
    <w:p w:rsidR="00635F3E" w:rsidRPr="00825DCE" w:rsidRDefault="00635F3E" w:rsidP="00635F3E">
      <w:pPr>
        <w:spacing w:after="0"/>
        <w:jc w:val="both"/>
        <w:rPr>
          <w:rFonts w:ascii="Times New Roman" w:hAnsi="Times New Roman" w:cs="Times New Roman"/>
          <w:color w:val="00B050"/>
        </w:rPr>
      </w:pPr>
      <w:r w:rsidRPr="00825DCE">
        <w:rPr>
          <w:rFonts w:ascii="Times New Roman" w:hAnsi="Times New Roman" w:cs="Times New Roman"/>
          <w:color w:val="00B050"/>
        </w:rPr>
        <w:t>a) poškodený neuplatní nárok na náhradu škody alebo inej ujmy podľa</w:t>
      </w:r>
      <w:r w:rsidR="002737D3">
        <w:rPr>
          <w:rFonts w:ascii="Times New Roman" w:hAnsi="Times New Roman" w:cs="Times New Roman"/>
          <w:color w:val="00B050"/>
        </w:rPr>
        <w:t xml:space="preserve"> Civilného sporového poriadku 6</w:t>
      </w:r>
      <w:r w:rsidRPr="00825DCE">
        <w:rPr>
          <w:rFonts w:ascii="Times New Roman" w:hAnsi="Times New Roman" w:cs="Times New Roman"/>
          <w:color w:val="00B050"/>
        </w:rPr>
        <w:t>a) na súde v lehote šiestich mesiacov odo dňa, keď sa poškodený dozvedel o vzniku škody alebo inej ujmy, najneskôr však do troch rokov od nariadenia neodkladného opatrenia,</w:t>
      </w:r>
    </w:p>
    <w:p w:rsidR="00635F3E" w:rsidRPr="00825DCE" w:rsidRDefault="00635F3E" w:rsidP="00635F3E">
      <w:pPr>
        <w:spacing w:after="0"/>
        <w:jc w:val="both"/>
        <w:rPr>
          <w:rFonts w:ascii="Times New Roman" w:hAnsi="Times New Roman" w:cs="Times New Roman"/>
          <w:color w:val="00B050"/>
        </w:rPr>
      </w:pPr>
    </w:p>
    <w:p w:rsidR="00635F3E" w:rsidRPr="00825DCE" w:rsidRDefault="00635F3E" w:rsidP="00635F3E">
      <w:pPr>
        <w:spacing w:after="0"/>
        <w:jc w:val="both"/>
        <w:rPr>
          <w:rFonts w:ascii="Times New Roman" w:hAnsi="Times New Roman" w:cs="Times New Roman"/>
          <w:color w:val="00B050"/>
        </w:rPr>
      </w:pPr>
      <w:r w:rsidRPr="00825DCE">
        <w:rPr>
          <w:rFonts w:ascii="Times New Roman" w:hAnsi="Times New Roman" w:cs="Times New Roman"/>
          <w:color w:val="00B050"/>
        </w:rPr>
        <w:t>b) bola súdu predložená dohoda strán o použití peňažnej zábezpeky alebo</w:t>
      </w:r>
    </w:p>
    <w:p w:rsidR="00635F3E" w:rsidRPr="00825DCE" w:rsidRDefault="00635F3E" w:rsidP="00635F3E">
      <w:pPr>
        <w:widowControl w:val="0"/>
        <w:autoSpaceDE w:val="0"/>
        <w:autoSpaceDN w:val="0"/>
        <w:adjustRightInd w:val="0"/>
        <w:spacing w:after="0" w:line="240" w:lineRule="auto"/>
        <w:rPr>
          <w:rFonts w:ascii="Times New Roman" w:hAnsi="Times New Roman" w:cs="Times New Roman"/>
          <w:color w:val="00B050"/>
        </w:rPr>
      </w:pPr>
    </w:p>
    <w:p w:rsidR="006776F2" w:rsidRPr="00825DCE" w:rsidRDefault="00635F3E" w:rsidP="00635F3E">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hAnsi="Times New Roman" w:cs="Times New Roman"/>
          <w:color w:val="00B050"/>
        </w:rPr>
        <w:t>c) navrhovateľ bol vo veci samej celkom alebo sčasti úspešný.</w:t>
      </w:r>
    </w:p>
    <w:p w:rsidR="00635F3E" w:rsidRPr="00825DCE" w:rsidRDefault="00635F3E"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35F3E" w:rsidRPr="00825DCE" w:rsidRDefault="00635F3E"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TRETIA ČASŤ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KONANIE PRED ÚRADOM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30 </w:t>
      </w:r>
    </w:p>
    <w:p w:rsidR="006776F2" w:rsidRPr="00825DCE" w:rsidRDefault="007C1F64" w:rsidP="007C1F64">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(vypúšťa sa)</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31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Prihláška</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Prihlášku môže podať osoba, ktorá má právo na dizajn podľa </w:t>
      </w:r>
      <w:hyperlink r:id="rId36" w:history="1">
        <w:r w:rsidRPr="00825DCE">
          <w:rPr>
            <w:rFonts w:ascii="Times New Roman" w:eastAsiaTheme="minorEastAsia" w:hAnsi="Times New Roman" w:cs="Times New Roman"/>
            <w:color w:val="00B050"/>
            <w:lang w:eastAsia="sk-SK"/>
          </w:rPr>
          <w:t>§ 11 ods. 2</w:t>
        </w:r>
      </w:hyperlink>
      <w:r w:rsidRPr="00825DCE">
        <w:rPr>
          <w:rFonts w:ascii="Times New Roman" w:eastAsiaTheme="minorEastAsia" w:hAnsi="Times New Roman" w:cs="Times New Roman"/>
          <w:color w:val="00B050"/>
          <w:lang w:eastAsia="sk-SK"/>
        </w:rPr>
        <w:t xml:space="preserve"> a </w:t>
      </w:r>
      <w:hyperlink r:id="rId37" w:history="1">
        <w:r w:rsidRPr="00825DCE">
          <w:rPr>
            <w:rFonts w:ascii="Times New Roman" w:eastAsiaTheme="minorEastAsia" w:hAnsi="Times New Roman" w:cs="Times New Roman"/>
            <w:color w:val="00B050"/>
            <w:lang w:eastAsia="sk-SK"/>
          </w:rPr>
          <w:t>5</w:t>
        </w:r>
      </w:hyperlink>
      <w:r w:rsidRPr="00825DCE">
        <w:rPr>
          <w:rFonts w:ascii="Times New Roman" w:eastAsiaTheme="minorEastAsia" w:hAnsi="Times New Roman" w:cs="Times New Roman"/>
          <w:color w:val="00B050"/>
          <w:lang w:eastAsia="sk-SK"/>
        </w:rPr>
        <w:t xml:space="preserve">, </w:t>
      </w:r>
      <w:hyperlink r:id="rId38" w:history="1">
        <w:r w:rsidRPr="00825DCE">
          <w:rPr>
            <w:rFonts w:ascii="Times New Roman" w:eastAsiaTheme="minorEastAsia" w:hAnsi="Times New Roman" w:cs="Times New Roman"/>
            <w:color w:val="00B050"/>
            <w:lang w:eastAsia="sk-SK"/>
          </w:rPr>
          <w:t>§ 12 ods. 1</w:t>
        </w:r>
      </w:hyperlink>
      <w:r w:rsidR="007C1F64" w:rsidRPr="00825DCE">
        <w:rPr>
          <w:rFonts w:ascii="Times New Roman" w:eastAsiaTheme="minorEastAsia" w:hAnsi="Times New Roman" w:cs="Times New Roman"/>
          <w:color w:val="00B050"/>
          <w:lang w:eastAsia="sk-SK"/>
        </w:rPr>
        <w:t xml:space="preserve"> a 4</w:t>
      </w:r>
      <w:r w:rsidRPr="00825DCE">
        <w:rPr>
          <w:rFonts w:ascii="Times New Roman" w:eastAsiaTheme="minorEastAsia" w:hAnsi="Times New Roman" w:cs="Times New Roman"/>
          <w:color w:val="00B050"/>
          <w:lang w:eastAsia="sk-SK"/>
        </w:rPr>
        <w:t xml:space="preserve"> alebo </w:t>
      </w:r>
      <w:hyperlink r:id="rId39" w:history="1">
        <w:r w:rsidRPr="00825DCE">
          <w:rPr>
            <w:rFonts w:ascii="Times New Roman" w:eastAsiaTheme="minorEastAsia" w:hAnsi="Times New Roman" w:cs="Times New Roman"/>
            <w:color w:val="00B050"/>
            <w:lang w:eastAsia="sk-SK"/>
          </w:rPr>
          <w:t xml:space="preserve">§ 13 ods. </w:t>
        </w:r>
      </w:hyperlink>
      <w:r w:rsidR="007C1F64" w:rsidRPr="00825DCE">
        <w:rPr>
          <w:rFonts w:ascii="Times New Roman" w:eastAsiaTheme="minorEastAsia" w:hAnsi="Times New Roman" w:cs="Times New Roman"/>
          <w:color w:val="00B050"/>
          <w:lang w:eastAsia="sk-SK"/>
        </w:rPr>
        <w:t>1</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Ak právo na dizajn patrí viacerým osobám, prihlášku môže podať vo svojom mene i jedna alebo niektoré z týchto osôb. Na základe žiadosti doloženej písomnou dohodou uzatvorenou medzi prihlasovateľom alebo prihlasovateľmi a osobou, ktorá má právo na podanie prihlášky podľa </w:t>
      </w:r>
      <w:hyperlink r:id="rId40" w:history="1">
        <w:r w:rsidRPr="00825DCE">
          <w:rPr>
            <w:rFonts w:ascii="Times New Roman" w:eastAsiaTheme="minorEastAsia" w:hAnsi="Times New Roman" w:cs="Times New Roman"/>
            <w:lang w:eastAsia="sk-SK"/>
          </w:rPr>
          <w:t>odseku 1</w:t>
        </w:r>
      </w:hyperlink>
      <w:r w:rsidRPr="00825DCE">
        <w:rPr>
          <w:rFonts w:ascii="Times New Roman" w:eastAsiaTheme="minorEastAsia" w:hAnsi="Times New Roman" w:cs="Times New Roman"/>
          <w:lang w:eastAsia="sk-SK"/>
        </w:rPr>
        <w:t xml:space="preserve">, úrad zapíše takúto osobu do registra ako spoluprihlasovateľa.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Prihláška musí obsahovať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žiadosť o zápis dizajnu do registra (ďalej len "žiadosť o zápis"),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lastRenderedPageBreak/>
        <w:t xml:space="preserve">b) identifikačné údaje prihlasovateľa,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c) identifikačné údaje pôvodcu dizajnu alebo prehlásenie prihlasovateľa, že sa pôvodca dizajnu vzdáva práva byť uvedený v prihláške,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d) určenie výrobku, v ktorom je dizajn stelesnený alebo na ktorom je použitý,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e) vyobrazenie každého dizajnu, o ktorého zápis sa žiada v prihláške a z ktorého možno jednoznačne rozoznať podstatu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7C1F64" w:rsidRPr="00825DCE" w:rsidRDefault="006776F2" w:rsidP="007C1F64">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f) doklad o nadobudnutí práva na dizajn, ak prihlasovateľom nie je pôvodca dizajnu</w:t>
      </w:r>
      <w:r w:rsidR="007C1F64" w:rsidRPr="00825DCE">
        <w:rPr>
          <w:rFonts w:ascii="Times New Roman" w:eastAsiaTheme="minorEastAsia" w:hAnsi="Times New Roman" w:cs="Times New Roman"/>
          <w:lang w:eastAsia="sk-SK"/>
        </w:rPr>
        <w:t xml:space="preserve"> </w:t>
      </w:r>
      <w:r w:rsidR="007C1F64" w:rsidRPr="00825DCE">
        <w:rPr>
          <w:rFonts w:ascii="Times New Roman" w:hAnsi="Times New Roman" w:cs="Times New Roman"/>
          <w:color w:val="00B050"/>
        </w:rPr>
        <w:t>alebo údaj o tom, že predmetom prihlášky je zamestnanecký dizajn (§ 12).</w:t>
      </w:r>
    </w:p>
    <w:p w:rsidR="006776F2" w:rsidRPr="00825DCE" w:rsidRDefault="006776F2" w:rsidP="007C1F64">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(4) Prihláška ďalej môže obsahovať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 žiadosť o odklad zverejnenia dizajnu (</w:t>
      </w:r>
      <w:hyperlink r:id="rId41" w:history="1">
        <w:r w:rsidRPr="00825DCE">
          <w:rPr>
            <w:rFonts w:ascii="Times New Roman" w:eastAsiaTheme="minorEastAsia" w:hAnsi="Times New Roman" w:cs="Times New Roman"/>
            <w:lang w:eastAsia="sk-SK"/>
          </w:rPr>
          <w:t>§ 35 ods. 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opis vysvetľujúci vyobrazenie,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c) zatriedenie podľa medzinárodného triedenia. 8)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(5) Prihláška môže obsahovať žiadosť o zápis len jedného dizajnu do registra (ďalej len "jednoduchá prihláška") alebo žiadosť o zápis viacerých dizajnov do registra (ďalej len "hromadná prihláška") patriacich do jednej triedy medzinárodného triedenia;</w:t>
      </w:r>
      <w:r w:rsidRPr="00825DCE">
        <w:rPr>
          <w:rFonts w:ascii="Times New Roman" w:eastAsiaTheme="minorEastAsia" w:hAnsi="Times New Roman" w:cs="Times New Roman"/>
          <w:vertAlign w:val="superscript"/>
          <w:lang w:eastAsia="sk-SK"/>
        </w:rPr>
        <w:t xml:space="preserve"> 8)</w:t>
      </w:r>
      <w:r w:rsidRPr="00825DCE">
        <w:rPr>
          <w:rFonts w:ascii="Times New Roman" w:eastAsiaTheme="minorEastAsia" w:hAnsi="Times New Roman" w:cs="Times New Roman"/>
          <w:lang w:eastAsia="sk-SK"/>
        </w:rPr>
        <w:t xml:space="preserve"> to neplatí pre dizajny spočívajúce v zdobení.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(6) Hromadná prihláška musí obsahovať zoznam dizajnov, o ktorých zápis sa žiada.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(7) Údaje podľa </w:t>
      </w:r>
      <w:hyperlink r:id="rId42" w:history="1">
        <w:r w:rsidRPr="00825DCE">
          <w:rPr>
            <w:rFonts w:ascii="Times New Roman" w:eastAsiaTheme="minorEastAsia" w:hAnsi="Times New Roman" w:cs="Times New Roman"/>
            <w:lang w:eastAsia="sk-SK"/>
          </w:rPr>
          <w:t>odseku 3 písm. d)</w:t>
        </w:r>
      </w:hyperlink>
      <w:r w:rsidRPr="00825DCE">
        <w:rPr>
          <w:rFonts w:ascii="Times New Roman" w:eastAsiaTheme="minorEastAsia" w:hAnsi="Times New Roman" w:cs="Times New Roman"/>
          <w:lang w:eastAsia="sk-SK"/>
        </w:rPr>
        <w:t xml:space="preserve"> a </w:t>
      </w:r>
      <w:hyperlink r:id="rId43" w:history="1">
        <w:r w:rsidRPr="00825DCE">
          <w:rPr>
            <w:rFonts w:ascii="Times New Roman" w:eastAsiaTheme="minorEastAsia" w:hAnsi="Times New Roman" w:cs="Times New Roman"/>
            <w:lang w:eastAsia="sk-SK"/>
          </w:rPr>
          <w:t>odseku 4 písm. b)</w:t>
        </w:r>
      </w:hyperlink>
      <w:r w:rsidRPr="00825DCE">
        <w:rPr>
          <w:rFonts w:ascii="Times New Roman" w:eastAsiaTheme="minorEastAsia" w:hAnsi="Times New Roman" w:cs="Times New Roman"/>
          <w:lang w:eastAsia="sk-SK"/>
        </w:rPr>
        <w:t xml:space="preserve"> nemajú vplyv na rozsah ochrany vyplývajúci z dizajnu ako takého.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7C1F64" w:rsidRPr="00825DCE" w:rsidRDefault="007C1F64" w:rsidP="007C1F64">
      <w:pPr>
        <w:widowControl w:val="0"/>
        <w:autoSpaceDE w:val="0"/>
        <w:autoSpaceDN w:val="0"/>
        <w:adjustRightInd w:val="0"/>
        <w:spacing w:after="0"/>
        <w:jc w:val="center"/>
        <w:rPr>
          <w:rFonts w:ascii="Times New Roman" w:hAnsi="Times New Roman" w:cs="Times New Roman"/>
          <w:color w:val="00B050"/>
        </w:rPr>
      </w:pPr>
      <w:r w:rsidRPr="00825DCE">
        <w:rPr>
          <w:rFonts w:ascii="Times New Roman" w:hAnsi="Times New Roman" w:cs="Times New Roman"/>
          <w:color w:val="00B050"/>
        </w:rPr>
        <w:t>§ 31a</w:t>
      </w:r>
    </w:p>
    <w:p w:rsidR="007C1F64" w:rsidRPr="00825DCE" w:rsidRDefault="007C1F64" w:rsidP="007C1F64">
      <w:pPr>
        <w:spacing w:after="0"/>
        <w:jc w:val="center"/>
        <w:rPr>
          <w:rFonts w:ascii="Times New Roman" w:hAnsi="Times New Roman" w:cs="Times New Roman"/>
          <w:color w:val="00B050"/>
        </w:rPr>
      </w:pPr>
      <w:r w:rsidRPr="00825DCE">
        <w:rPr>
          <w:rFonts w:ascii="Times New Roman" w:hAnsi="Times New Roman" w:cs="Times New Roman"/>
          <w:color w:val="00B050"/>
        </w:rPr>
        <w:t>Deň podania prihlášky</w:t>
      </w:r>
    </w:p>
    <w:p w:rsidR="007C1F64" w:rsidRPr="00825DCE" w:rsidRDefault="007C1F64" w:rsidP="007C1F64">
      <w:pPr>
        <w:spacing w:after="0"/>
        <w:jc w:val="both"/>
        <w:rPr>
          <w:rFonts w:ascii="Times New Roman" w:hAnsi="Times New Roman" w:cs="Times New Roman"/>
          <w:color w:val="00B050"/>
        </w:rPr>
      </w:pPr>
    </w:p>
    <w:p w:rsidR="007C1F64" w:rsidRPr="00825DCE" w:rsidRDefault="007C1F64" w:rsidP="007C1F64">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Na účely začatia konania a na účely vzniku práva prednosti sa za deň podania prihlášky považuje deň doručenia podania alebo doplnenia podania, ktoré obsahuje aspoň</w:t>
      </w:r>
    </w:p>
    <w:p w:rsidR="007C1F64" w:rsidRPr="00825DCE" w:rsidRDefault="007C1F64" w:rsidP="007C1F64">
      <w:pPr>
        <w:spacing w:after="0"/>
        <w:jc w:val="both"/>
        <w:rPr>
          <w:rFonts w:ascii="Times New Roman" w:hAnsi="Times New Roman" w:cs="Times New Roman"/>
          <w:color w:val="00B050"/>
        </w:rPr>
      </w:pPr>
    </w:p>
    <w:p w:rsidR="007C1F64" w:rsidRPr="00825DCE" w:rsidRDefault="007C1F64" w:rsidP="007C1F64">
      <w:pPr>
        <w:spacing w:after="0"/>
        <w:jc w:val="both"/>
        <w:rPr>
          <w:rFonts w:ascii="Times New Roman" w:hAnsi="Times New Roman" w:cs="Times New Roman"/>
          <w:color w:val="00B050"/>
        </w:rPr>
      </w:pPr>
      <w:r w:rsidRPr="00825DCE">
        <w:rPr>
          <w:rFonts w:ascii="Times New Roman" w:hAnsi="Times New Roman" w:cs="Times New Roman"/>
          <w:color w:val="00B050"/>
        </w:rPr>
        <w:t xml:space="preserve">a) údaje, z ktorých je zrejmý úmysel prihlasovateľa podať prihlášku, </w:t>
      </w:r>
    </w:p>
    <w:p w:rsidR="00897B6E" w:rsidRPr="00825DCE" w:rsidRDefault="00897B6E" w:rsidP="007C1F64">
      <w:pPr>
        <w:spacing w:after="0"/>
        <w:jc w:val="both"/>
        <w:rPr>
          <w:rFonts w:ascii="Times New Roman" w:hAnsi="Times New Roman" w:cs="Times New Roman"/>
          <w:color w:val="00B050"/>
        </w:rPr>
      </w:pPr>
    </w:p>
    <w:p w:rsidR="007C1F64" w:rsidRPr="00825DCE" w:rsidRDefault="007C1F64" w:rsidP="007C1F64">
      <w:pPr>
        <w:spacing w:after="0"/>
        <w:jc w:val="both"/>
        <w:rPr>
          <w:rFonts w:ascii="Times New Roman" w:hAnsi="Times New Roman" w:cs="Times New Roman"/>
          <w:color w:val="00B050"/>
        </w:rPr>
      </w:pPr>
      <w:r w:rsidRPr="00825DCE">
        <w:rPr>
          <w:rFonts w:ascii="Times New Roman" w:hAnsi="Times New Roman" w:cs="Times New Roman"/>
          <w:color w:val="00B050"/>
        </w:rPr>
        <w:t xml:space="preserve">b) údaje umožňujúce identifikáciu prihlasovateľa a styk s prihlasovateľom a </w:t>
      </w:r>
    </w:p>
    <w:p w:rsidR="00897B6E" w:rsidRPr="00825DCE" w:rsidRDefault="00897B6E" w:rsidP="007C1F64">
      <w:pPr>
        <w:widowControl w:val="0"/>
        <w:autoSpaceDE w:val="0"/>
        <w:autoSpaceDN w:val="0"/>
        <w:adjustRightInd w:val="0"/>
        <w:spacing w:after="0" w:line="240" w:lineRule="auto"/>
        <w:rPr>
          <w:rFonts w:ascii="Times New Roman" w:hAnsi="Times New Roman" w:cs="Times New Roman"/>
          <w:color w:val="00B050"/>
        </w:rPr>
      </w:pPr>
    </w:p>
    <w:p w:rsidR="007C1F64" w:rsidRPr="00825DCE" w:rsidRDefault="007C1F64" w:rsidP="007C1F64">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hAnsi="Times New Roman" w:cs="Times New Roman"/>
          <w:color w:val="00B050"/>
        </w:rPr>
        <w:t>c) vyobrazenie každého dizajnu, o ktorého zápis sa žiada v prihláške a z ktorého možno jednozn</w:t>
      </w:r>
      <w:r w:rsidR="00897B6E" w:rsidRPr="00825DCE">
        <w:rPr>
          <w:rFonts w:ascii="Times New Roman" w:hAnsi="Times New Roman" w:cs="Times New Roman"/>
          <w:color w:val="00B050"/>
        </w:rPr>
        <w:t>ačne rozoznať podstatu dizajnu.</w:t>
      </w:r>
    </w:p>
    <w:p w:rsidR="007C1F64" w:rsidRPr="00825DCE" w:rsidRDefault="007C1F64"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32 </w:t>
      </w:r>
    </w:p>
    <w:p w:rsidR="00897B6E" w:rsidRPr="00825DCE" w:rsidRDefault="00897B6E" w:rsidP="00897B6E">
      <w:pPr>
        <w:widowControl w:val="0"/>
        <w:autoSpaceDE w:val="0"/>
        <w:autoSpaceDN w:val="0"/>
        <w:adjustRightInd w:val="0"/>
        <w:spacing w:after="0"/>
        <w:jc w:val="center"/>
        <w:rPr>
          <w:rFonts w:ascii="Times New Roman" w:hAnsi="Times New Roman" w:cs="Times New Roman"/>
          <w:bCs/>
          <w:color w:val="00B050"/>
        </w:rPr>
      </w:pPr>
      <w:r w:rsidRPr="00825DCE">
        <w:rPr>
          <w:rFonts w:ascii="Times New Roman" w:hAnsi="Times New Roman" w:cs="Times New Roman"/>
          <w:bCs/>
          <w:color w:val="00B050"/>
        </w:rPr>
        <w:t>Právo prednosti</w:t>
      </w:r>
    </w:p>
    <w:p w:rsidR="00897B6E" w:rsidRPr="00825DCE" w:rsidRDefault="00897B6E" w:rsidP="00897B6E">
      <w:pPr>
        <w:widowControl w:val="0"/>
        <w:autoSpaceDE w:val="0"/>
        <w:autoSpaceDN w:val="0"/>
        <w:adjustRightInd w:val="0"/>
        <w:spacing w:after="0"/>
        <w:jc w:val="both"/>
        <w:rPr>
          <w:rFonts w:ascii="Times New Roman" w:hAnsi="Times New Roman" w:cs="Times New Roman"/>
          <w:bCs/>
          <w:color w:val="00B050"/>
        </w:rPr>
      </w:pPr>
    </w:p>
    <w:p w:rsidR="00897B6E" w:rsidRPr="00825DCE" w:rsidRDefault="00897B6E" w:rsidP="00897B6E">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 Právo prednosti prihlasovateľovi vznikne</w:t>
      </w:r>
    </w:p>
    <w:p w:rsidR="00897B6E" w:rsidRPr="00825DCE" w:rsidRDefault="00897B6E" w:rsidP="00897B6E">
      <w:pPr>
        <w:spacing w:after="0"/>
        <w:jc w:val="both"/>
        <w:rPr>
          <w:rFonts w:ascii="Times New Roman" w:hAnsi="Times New Roman" w:cs="Times New Roman"/>
          <w:color w:val="00B050"/>
        </w:rPr>
      </w:pPr>
    </w:p>
    <w:p w:rsidR="00897B6E" w:rsidRPr="00825DCE" w:rsidRDefault="00897B6E" w:rsidP="00897B6E">
      <w:pPr>
        <w:spacing w:after="0"/>
        <w:jc w:val="both"/>
        <w:rPr>
          <w:rFonts w:ascii="Times New Roman" w:hAnsi="Times New Roman" w:cs="Times New Roman"/>
          <w:color w:val="00B050"/>
        </w:rPr>
      </w:pPr>
      <w:r w:rsidRPr="00825DCE">
        <w:rPr>
          <w:rFonts w:ascii="Times New Roman" w:hAnsi="Times New Roman" w:cs="Times New Roman"/>
          <w:color w:val="00B050"/>
        </w:rPr>
        <w:t>a) dňom podania prihlášky alebo</w:t>
      </w:r>
    </w:p>
    <w:p w:rsidR="00897B6E" w:rsidRPr="00825DCE" w:rsidRDefault="00897B6E" w:rsidP="00897B6E">
      <w:pPr>
        <w:spacing w:after="0"/>
        <w:jc w:val="both"/>
        <w:rPr>
          <w:rFonts w:ascii="Times New Roman" w:hAnsi="Times New Roman" w:cs="Times New Roman"/>
          <w:color w:val="00B050"/>
        </w:rPr>
      </w:pPr>
    </w:p>
    <w:p w:rsidR="00897B6E" w:rsidRPr="00825DCE" w:rsidRDefault="00897B6E" w:rsidP="00897B6E">
      <w:pPr>
        <w:spacing w:after="0"/>
        <w:jc w:val="both"/>
        <w:rPr>
          <w:rFonts w:ascii="Times New Roman" w:hAnsi="Times New Roman" w:cs="Times New Roman"/>
          <w:color w:val="00B050"/>
        </w:rPr>
      </w:pPr>
      <w:r w:rsidRPr="00825DCE">
        <w:rPr>
          <w:rFonts w:ascii="Times New Roman" w:hAnsi="Times New Roman" w:cs="Times New Roman"/>
          <w:color w:val="00B050"/>
        </w:rPr>
        <w:t>b) dňom práva prednosti podľa medzinárodného dohovoru. 9)</w:t>
      </w:r>
    </w:p>
    <w:p w:rsidR="00897B6E" w:rsidRPr="00825DCE" w:rsidRDefault="00897B6E" w:rsidP="00897B6E">
      <w:pPr>
        <w:spacing w:after="0"/>
        <w:jc w:val="both"/>
        <w:rPr>
          <w:rFonts w:ascii="Times New Roman" w:hAnsi="Times New Roman" w:cs="Times New Roman"/>
          <w:color w:val="00B050"/>
        </w:rPr>
      </w:pPr>
    </w:p>
    <w:p w:rsidR="00897B6E" w:rsidRPr="00825DCE" w:rsidRDefault="00897B6E" w:rsidP="00897B6E">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(2) Právo prednosti podľa odseku 1 písm. b) musí prihlasovateľ uplatniť už v prihláške a v lehote troch mesiacov od jej podania toto právo preukázať dokladom o práve prednosti.</w:t>
      </w:r>
    </w:p>
    <w:p w:rsidR="00897B6E" w:rsidRPr="00825DCE" w:rsidRDefault="00897B6E" w:rsidP="00897B6E">
      <w:pPr>
        <w:spacing w:after="0"/>
        <w:jc w:val="both"/>
        <w:rPr>
          <w:rFonts w:ascii="Times New Roman" w:hAnsi="Times New Roman" w:cs="Times New Roman"/>
          <w:color w:val="00B050"/>
        </w:rPr>
      </w:pPr>
    </w:p>
    <w:p w:rsidR="00897B6E" w:rsidRPr="00825DCE" w:rsidRDefault="00897B6E" w:rsidP="00897B6E">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(3) Právo prednosti podľa odseku 2 možno uplatniť z prvej prihlášky podanej v štáte alebo vo vzťahu k štátu, ktorý je zmluvnou stranou medzinárodného dohovoru 9) alebo ktorý je členom Svetovej obchodnej organizácie. 10) Inak toto právo možno uplatniť len za podmienky vzájomnosti.</w:t>
      </w:r>
    </w:p>
    <w:p w:rsidR="00897B6E" w:rsidRPr="00825DCE" w:rsidRDefault="00897B6E" w:rsidP="00897B6E">
      <w:pPr>
        <w:spacing w:after="0"/>
        <w:jc w:val="both"/>
        <w:rPr>
          <w:rFonts w:ascii="Times New Roman" w:hAnsi="Times New Roman" w:cs="Times New Roman"/>
          <w:color w:val="00B050"/>
        </w:rPr>
      </w:pPr>
    </w:p>
    <w:p w:rsidR="00897B6E" w:rsidRPr="00825DCE" w:rsidRDefault="00897B6E" w:rsidP="00897B6E">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(4) Na uplatnenie práva prednosti a preukázanie práva prednosti, ktoré nespĺňa podmienky podľa odseku 2 a náležitosti podľa všeobecne záväzného právneho predpisu vydaného podľa § 50, úrad v konaní neprihliada. Túto skutočnosť úrad oznámi prihlasovateľovi.</w:t>
      </w:r>
    </w:p>
    <w:p w:rsidR="00897B6E" w:rsidRPr="00825DCE" w:rsidRDefault="00897B6E" w:rsidP="00897B6E">
      <w:pPr>
        <w:spacing w:after="0"/>
        <w:jc w:val="both"/>
        <w:rPr>
          <w:rFonts w:ascii="Times New Roman" w:hAnsi="Times New Roman" w:cs="Times New Roman"/>
          <w:color w:val="00B050"/>
        </w:rPr>
      </w:pPr>
    </w:p>
    <w:p w:rsidR="00897B6E" w:rsidRPr="00825DCE" w:rsidRDefault="00897B6E" w:rsidP="00897B6E">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(5) Na žiadosť prihlasovateľa alebo majiteľa zapísaného dizajnu úrad vydá doklad osvedčujúci právo prednosti vyplývajúce z prihlášky.</w:t>
      </w:r>
    </w:p>
    <w:p w:rsidR="00897B6E" w:rsidRPr="00825DCE" w:rsidRDefault="00897B6E" w:rsidP="00897B6E">
      <w:pPr>
        <w:spacing w:after="0"/>
        <w:jc w:val="both"/>
        <w:rPr>
          <w:rFonts w:ascii="Times New Roman" w:hAnsi="Times New Roman" w:cs="Times New Roman"/>
          <w:color w:val="00B050"/>
        </w:rPr>
      </w:pPr>
    </w:p>
    <w:p w:rsidR="006776F2" w:rsidRPr="00825DCE" w:rsidRDefault="00897B6E" w:rsidP="00897B6E">
      <w:pPr>
        <w:widowControl w:val="0"/>
        <w:autoSpaceDE w:val="0"/>
        <w:autoSpaceDN w:val="0"/>
        <w:adjustRightInd w:val="0"/>
        <w:spacing w:after="0" w:line="240" w:lineRule="auto"/>
        <w:ind w:firstLine="708"/>
        <w:rPr>
          <w:rFonts w:ascii="Times New Roman" w:eastAsiaTheme="minorEastAsia" w:hAnsi="Times New Roman" w:cs="Times New Roman"/>
          <w:color w:val="00B050"/>
          <w:lang w:eastAsia="sk-SK"/>
        </w:rPr>
      </w:pPr>
      <w:r w:rsidRPr="00825DCE">
        <w:rPr>
          <w:rFonts w:ascii="Times New Roman" w:hAnsi="Times New Roman" w:cs="Times New Roman"/>
          <w:color w:val="00B050"/>
        </w:rPr>
        <w:t>(6) Právo prednosti možno uplatniť len z jednej prihlášky.</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33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Prerušenie konania o prihláške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897B6E" w:rsidRPr="00825DCE" w:rsidRDefault="006776F2" w:rsidP="00897B6E">
      <w:pPr>
        <w:spacing w:after="0"/>
        <w:jc w:val="both"/>
        <w:rPr>
          <w:rFonts w:ascii="Times New Roman" w:hAnsi="Times New Roman" w:cs="Times New Roman"/>
          <w:color w:val="00B050"/>
        </w:rPr>
      </w:pPr>
      <w:r w:rsidRPr="00825DCE">
        <w:rPr>
          <w:rFonts w:ascii="Times New Roman" w:eastAsiaTheme="minorEastAsia" w:hAnsi="Times New Roman" w:cs="Times New Roman"/>
          <w:color w:val="00B050"/>
          <w:lang w:eastAsia="sk-SK"/>
        </w:rPr>
        <w:tab/>
      </w:r>
      <w:r w:rsidR="00897B6E" w:rsidRPr="00825DCE">
        <w:rPr>
          <w:rFonts w:ascii="Times New Roman" w:hAnsi="Times New Roman" w:cs="Times New Roman"/>
          <w:color w:val="00B050"/>
        </w:rPr>
        <w:t>(1) Ak prebieha na súde konanie o spore, ktorého predmetom je právo na dizajn, úrad na žiadosť niektorej zo strán sporu preruší konanie o prihláške. K žiadosti o prerušenie strana sporu priloží rovnopis žaloby potvrdený súdom.</w:t>
      </w:r>
    </w:p>
    <w:p w:rsidR="006776F2" w:rsidRPr="00825DCE" w:rsidRDefault="006776F2" w:rsidP="00897B6E">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Lehoty podľa tohto zákona počas prerušenia konania </w:t>
      </w:r>
      <w:r w:rsidR="00897B6E" w:rsidRPr="00825DCE">
        <w:rPr>
          <w:rFonts w:ascii="Times New Roman" w:eastAsiaTheme="minorEastAsia" w:hAnsi="Times New Roman" w:cs="Times New Roman"/>
          <w:color w:val="00B050"/>
          <w:lang w:eastAsia="sk-SK"/>
        </w:rPr>
        <w:t>neplynú</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Po nadobudnutí právoplatnosti rozhodnutia súdu podľa </w:t>
      </w:r>
      <w:hyperlink r:id="rId44" w:history="1">
        <w:r w:rsidRPr="00825DCE">
          <w:rPr>
            <w:rFonts w:ascii="Times New Roman" w:eastAsiaTheme="minorEastAsia" w:hAnsi="Times New Roman" w:cs="Times New Roman"/>
            <w:lang w:eastAsia="sk-SK"/>
          </w:rPr>
          <w:t>§ 40 ods. 1 písm. a)</w:t>
        </w:r>
      </w:hyperlink>
      <w:r w:rsidRPr="00825DCE">
        <w:rPr>
          <w:rFonts w:ascii="Times New Roman" w:eastAsiaTheme="minorEastAsia" w:hAnsi="Times New Roman" w:cs="Times New Roman"/>
          <w:lang w:eastAsia="sk-SK"/>
        </w:rPr>
        <w:t xml:space="preserve"> úrad pokračuje v konaní prerušenom podľa </w:t>
      </w:r>
      <w:hyperlink r:id="rId45" w:history="1">
        <w:r w:rsidRPr="00825DCE">
          <w:rPr>
            <w:rFonts w:ascii="Times New Roman" w:eastAsiaTheme="minorEastAsia" w:hAnsi="Times New Roman" w:cs="Times New Roman"/>
            <w:lang w:eastAsia="sk-SK"/>
          </w:rPr>
          <w:t>odseku 1</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34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Prieskum prihlášky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Úrad zisťuje v rámci prieskumu prihlášky, či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sú splnené podmienky na priznanie práva prednosti podľa </w:t>
      </w:r>
      <w:hyperlink r:id="rId46"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prihláška spĺňa podmienky podľa </w:t>
      </w:r>
      <w:hyperlink r:id="rId47" w:history="1">
        <w:r w:rsidRPr="00825DCE">
          <w:rPr>
            <w:rFonts w:ascii="Times New Roman" w:eastAsiaTheme="minorEastAsia" w:hAnsi="Times New Roman" w:cs="Times New Roman"/>
            <w:lang w:eastAsia="sk-SK"/>
          </w:rPr>
          <w:t>§ 31 ods. 1</w:t>
        </w:r>
      </w:hyperlink>
      <w:r w:rsidRPr="00825DCE">
        <w:rPr>
          <w:rFonts w:ascii="Times New Roman" w:eastAsiaTheme="minorEastAsia" w:hAnsi="Times New Roman" w:cs="Times New Roman"/>
          <w:lang w:eastAsia="sk-SK"/>
        </w:rPr>
        <w:t xml:space="preserve">, </w:t>
      </w:r>
      <w:hyperlink r:id="rId48" w:history="1">
        <w:r w:rsidRPr="00825DCE">
          <w:rPr>
            <w:rFonts w:ascii="Times New Roman" w:eastAsiaTheme="minorEastAsia" w:hAnsi="Times New Roman" w:cs="Times New Roman"/>
            <w:lang w:eastAsia="sk-SK"/>
          </w:rPr>
          <w:t>3</w:t>
        </w:r>
      </w:hyperlink>
      <w:r w:rsidRPr="00825DCE">
        <w:rPr>
          <w:rFonts w:ascii="Times New Roman" w:eastAsiaTheme="minorEastAsia" w:hAnsi="Times New Roman" w:cs="Times New Roman"/>
          <w:lang w:eastAsia="sk-SK"/>
        </w:rPr>
        <w:t xml:space="preserve">, </w:t>
      </w:r>
      <w:hyperlink r:id="rId49" w:history="1">
        <w:r w:rsidRPr="00825DCE">
          <w:rPr>
            <w:rFonts w:ascii="Times New Roman" w:eastAsiaTheme="minorEastAsia" w:hAnsi="Times New Roman" w:cs="Times New Roman"/>
            <w:lang w:eastAsia="sk-SK"/>
          </w:rPr>
          <w:t>5</w:t>
        </w:r>
      </w:hyperlink>
      <w:r w:rsidRPr="00825DCE">
        <w:rPr>
          <w:rFonts w:ascii="Times New Roman" w:eastAsiaTheme="minorEastAsia" w:hAnsi="Times New Roman" w:cs="Times New Roman"/>
          <w:lang w:eastAsia="sk-SK"/>
        </w:rPr>
        <w:t xml:space="preserve"> a </w:t>
      </w:r>
      <w:hyperlink r:id="rId50" w:history="1">
        <w:r w:rsidRPr="00825DCE">
          <w:rPr>
            <w:rFonts w:ascii="Times New Roman" w:eastAsiaTheme="minorEastAsia" w:hAnsi="Times New Roman" w:cs="Times New Roman"/>
            <w:lang w:eastAsia="sk-SK"/>
          </w:rPr>
          <w:t>6</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c) prihláška spĺňa náležitosti podľa všeobecne záväzného právneho predpisu (</w:t>
      </w:r>
      <w:hyperlink r:id="rId51" w:history="1">
        <w:r w:rsidRPr="00825DCE">
          <w:rPr>
            <w:rFonts w:ascii="Times New Roman" w:eastAsiaTheme="minorEastAsia" w:hAnsi="Times New Roman" w:cs="Times New Roman"/>
            <w:lang w:eastAsia="sk-SK"/>
          </w:rPr>
          <w:t>§ 50</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d) je prihlasovateľ zastúpený </w:t>
      </w:r>
      <w:r w:rsidR="00897B6E" w:rsidRPr="00825DCE">
        <w:rPr>
          <w:rFonts w:ascii="Times New Roman" w:eastAsiaTheme="minorEastAsia" w:hAnsi="Times New Roman" w:cs="Times New Roman"/>
          <w:color w:val="00B050"/>
          <w:lang w:eastAsia="sk-SK"/>
        </w:rPr>
        <w:t xml:space="preserve">podľa </w:t>
      </w:r>
      <w:hyperlink r:id="rId52" w:history="1">
        <w:r w:rsidRPr="00825DCE">
          <w:rPr>
            <w:rFonts w:ascii="Times New Roman" w:eastAsiaTheme="minorEastAsia" w:hAnsi="Times New Roman" w:cs="Times New Roman"/>
            <w:color w:val="00B050"/>
            <w:lang w:eastAsia="sk-SK"/>
          </w:rPr>
          <w:t>§ 49</w:t>
        </w:r>
      </w:hyperlink>
      <w:r w:rsidR="00897B6E" w:rsidRPr="00825DCE">
        <w:rPr>
          <w:rFonts w:ascii="Times New Roman" w:eastAsiaTheme="minorEastAsia" w:hAnsi="Times New Roman" w:cs="Times New Roman"/>
          <w:color w:val="00B050"/>
          <w:lang w:eastAsia="sk-SK"/>
        </w:rPr>
        <w:t xml:space="preserve"> ods. 2</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e) prihláška obsahuje dizajn, ktorý spĺňa podmienky podľa </w:t>
      </w:r>
      <w:hyperlink r:id="rId53" w:history="1">
        <w:r w:rsidRPr="00825DCE">
          <w:rPr>
            <w:rFonts w:ascii="Times New Roman" w:eastAsiaTheme="minorEastAsia" w:hAnsi="Times New Roman" w:cs="Times New Roman"/>
            <w:lang w:eastAsia="sk-SK"/>
          </w:rPr>
          <w:t>§ 2 až 7</w:t>
        </w:r>
      </w:hyperlink>
      <w:r w:rsidRPr="00825DCE">
        <w:rPr>
          <w:rFonts w:ascii="Times New Roman" w:eastAsiaTheme="minorEastAsia" w:hAnsi="Times New Roman" w:cs="Times New Roman"/>
          <w:lang w:eastAsia="sk-SK"/>
        </w:rPr>
        <w:t xml:space="preserve">, </w:t>
      </w:r>
      <w:hyperlink r:id="rId54" w:history="1">
        <w:r w:rsidRPr="00825DCE">
          <w:rPr>
            <w:rFonts w:ascii="Times New Roman" w:eastAsiaTheme="minorEastAsia" w:hAnsi="Times New Roman" w:cs="Times New Roman"/>
            <w:lang w:eastAsia="sk-SK"/>
          </w:rPr>
          <w:t>§ 9</w:t>
        </w:r>
      </w:hyperlink>
      <w:r w:rsidRPr="00825DCE">
        <w:rPr>
          <w:rFonts w:ascii="Times New Roman" w:eastAsiaTheme="minorEastAsia" w:hAnsi="Times New Roman" w:cs="Times New Roman"/>
          <w:lang w:eastAsia="sk-SK"/>
        </w:rPr>
        <w:t xml:space="preserve"> a </w:t>
      </w:r>
      <w:hyperlink r:id="rId55" w:history="1">
        <w:r w:rsidRPr="00825DCE">
          <w:rPr>
            <w:rFonts w:ascii="Times New Roman" w:eastAsiaTheme="minorEastAsia" w:hAnsi="Times New Roman" w:cs="Times New Roman"/>
            <w:lang w:eastAsia="sk-SK"/>
          </w:rPr>
          <w:t>§ 10</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Ak sa zistia nedostatky podľa </w:t>
      </w:r>
      <w:hyperlink r:id="rId56" w:history="1">
        <w:r w:rsidRPr="00825DCE">
          <w:rPr>
            <w:rFonts w:ascii="Times New Roman" w:eastAsiaTheme="minorEastAsia" w:hAnsi="Times New Roman" w:cs="Times New Roman"/>
            <w:lang w:eastAsia="sk-SK"/>
          </w:rPr>
          <w:t>odseku 1 písm. a)</w:t>
        </w:r>
      </w:hyperlink>
      <w:r w:rsidRPr="00825DCE">
        <w:rPr>
          <w:rFonts w:ascii="Times New Roman" w:eastAsiaTheme="minorEastAsia" w:hAnsi="Times New Roman" w:cs="Times New Roman"/>
          <w:lang w:eastAsia="sk-SK"/>
        </w:rPr>
        <w:t xml:space="preserve">, </w:t>
      </w:r>
      <w:hyperlink r:id="rId57" w:history="1">
        <w:r w:rsidRPr="00825DCE">
          <w:rPr>
            <w:rFonts w:ascii="Times New Roman" w:eastAsiaTheme="minorEastAsia" w:hAnsi="Times New Roman" w:cs="Times New Roman"/>
            <w:lang w:eastAsia="sk-SK"/>
          </w:rPr>
          <w:t>c)</w:t>
        </w:r>
      </w:hyperlink>
      <w:r w:rsidRPr="00825DCE">
        <w:rPr>
          <w:rFonts w:ascii="Times New Roman" w:eastAsiaTheme="minorEastAsia" w:hAnsi="Times New Roman" w:cs="Times New Roman"/>
          <w:lang w:eastAsia="sk-SK"/>
        </w:rPr>
        <w:t xml:space="preserve"> alebo </w:t>
      </w:r>
      <w:hyperlink r:id="rId58" w:history="1">
        <w:r w:rsidRPr="00825DCE">
          <w:rPr>
            <w:rFonts w:ascii="Times New Roman" w:eastAsiaTheme="minorEastAsia" w:hAnsi="Times New Roman" w:cs="Times New Roman"/>
            <w:lang w:eastAsia="sk-SK"/>
          </w:rPr>
          <w:t>d)</w:t>
        </w:r>
      </w:hyperlink>
      <w:r w:rsidRPr="00825DCE">
        <w:rPr>
          <w:rFonts w:ascii="Times New Roman" w:eastAsiaTheme="minorEastAsia" w:hAnsi="Times New Roman" w:cs="Times New Roman"/>
          <w:lang w:eastAsia="sk-SK"/>
        </w:rPr>
        <w:t xml:space="preserve"> alebo podľa </w:t>
      </w:r>
      <w:hyperlink r:id="rId59" w:history="1">
        <w:r w:rsidRPr="00825DCE">
          <w:rPr>
            <w:rFonts w:ascii="Times New Roman" w:eastAsiaTheme="minorEastAsia" w:hAnsi="Times New Roman" w:cs="Times New Roman"/>
            <w:lang w:eastAsia="sk-SK"/>
          </w:rPr>
          <w:t>§ 31 ods. 3</w:t>
        </w:r>
      </w:hyperlink>
      <w:r w:rsidRPr="00825DCE">
        <w:rPr>
          <w:rFonts w:ascii="Times New Roman" w:eastAsiaTheme="minorEastAsia" w:hAnsi="Times New Roman" w:cs="Times New Roman"/>
          <w:lang w:eastAsia="sk-SK"/>
        </w:rPr>
        <w:t xml:space="preserve">, </w:t>
      </w:r>
      <w:hyperlink r:id="rId60" w:history="1">
        <w:r w:rsidRPr="00825DCE">
          <w:rPr>
            <w:rFonts w:ascii="Times New Roman" w:eastAsiaTheme="minorEastAsia" w:hAnsi="Times New Roman" w:cs="Times New Roman"/>
            <w:lang w:eastAsia="sk-SK"/>
          </w:rPr>
          <w:t>5</w:t>
        </w:r>
      </w:hyperlink>
      <w:r w:rsidRPr="00825DCE">
        <w:rPr>
          <w:rFonts w:ascii="Times New Roman" w:eastAsiaTheme="minorEastAsia" w:hAnsi="Times New Roman" w:cs="Times New Roman"/>
          <w:lang w:eastAsia="sk-SK"/>
        </w:rPr>
        <w:t xml:space="preserve"> alebo </w:t>
      </w:r>
      <w:hyperlink r:id="rId61" w:history="1">
        <w:r w:rsidRPr="00825DCE">
          <w:rPr>
            <w:rFonts w:ascii="Times New Roman" w:eastAsiaTheme="minorEastAsia" w:hAnsi="Times New Roman" w:cs="Times New Roman"/>
            <w:lang w:eastAsia="sk-SK"/>
          </w:rPr>
          <w:t>6</w:t>
        </w:r>
      </w:hyperlink>
      <w:r w:rsidRPr="00825DCE">
        <w:rPr>
          <w:rFonts w:ascii="Times New Roman" w:eastAsiaTheme="minorEastAsia" w:hAnsi="Times New Roman" w:cs="Times New Roman"/>
          <w:lang w:eastAsia="sk-SK"/>
        </w:rPr>
        <w:t xml:space="preserve">, úrad vyzve prihlasovateľa, aby nedostatky v určenej lehote odstránil. Ak prihlasovateľ neodstráni nedostatky, úrad konanie o prihláške zastaví. Na tento následok musí byť prihlasovateľ vo výzve upozornený.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Ak prihláška nespĺňa podmienky podľa </w:t>
      </w:r>
      <w:hyperlink r:id="rId62" w:history="1">
        <w:r w:rsidRPr="00825DCE">
          <w:rPr>
            <w:rFonts w:ascii="Times New Roman" w:eastAsiaTheme="minorEastAsia" w:hAnsi="Times New Roman" w:cs="Times New Roman"/>
            <w:lang w:eastAsia="sk-SK"/>
          </w:rPr>
          <w:t>odseku 1 písm. e)</w:t>
        </w:r>
      </w:hyperlink>
      <w:r w:rsidRPr="00825DCE">
        <w:rPr>
          <w:rFonts w:ascii="Times New Roman" w:eastAsiaTheme="minorEastAsia" w:hAnsi="Times New Roman" w:cs="Times New Roman"/>
          <w:lang w:eastAsia="sk-SK"/>
        </w:rPr>
        <w:t xml:space="preserve"> alebo podľa </w:t>
      </w:r>
      <w:hyperlink r:id="rId63" w:history="1">
        <w:r w:rsidRPr="00825DCE">
          <w:rPr>
            <w:rFonts w:ascii="Times New Roman" w:eastAsiaTheme="minorEastAsia" w:hAnsi="Times New Roman" w:cs="Times New Roman"/>
            <w:lang w:eastAsia="sk-SK"/>
          </w:rPr>
          <w:t>§ 31 ods. 1</w:t>
        </w:r>
      </w:hyperlink>
      <w:r w:rsidRPr="00825DCE">
        <w:rPr>
          <w:rFonts w:ascii="Times New Roman" w:eastAsiaTheme="minorEastAsia" w:hAnsi="Times New Roman" w:cs="Times New Roman"/>
          <w:lang w:eastAsia="sk-SK"/>
        </w:rPr>
        <w:t xml:space="preserve">, úrad prihlášku zamietne. Pred zamietnutím prihlášky úrad umožní prihlasovateľovi vyjadriť sa o zistených dôvodoch, na ktorých základe sa má prihláška zamietnuť.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lastRenderedPageBreak/>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(4) Prihlasovateľ je až do zápisu dizajnu do registra oprávnený hromadnú prihlášku rozdeliť a podať vylúčenú prihlášku. Právo prednosti podľa medzinárodného dohovoru</w:t>
      </w:r>
      <w:r w:rsidRPr="00825DCE">
        <w:rPr>
          <w:rFonts w:ascii="Times New Roman" w:eastAsiaTheme="minorEastAsia" w:hAnsi="Times New Roman" w:cs="Times New Roman"/>
          <w:vertAlign w:val="superscript"/>
          <w:lang w:eastAsia="sk-SK"/>
        </w:rPr>
        <w:t xml:space="preserve"> 9)</w:t>
      </w:r>
      <w:r w:rsidRPr="00825DCE">
        <w:rPr>
          <w:rFonts w:ascii="Times New Roman" w:eastAsiaTheme="minorEastAsia" w:hAnsi="Times New Roman" w:cs="Times New Roman"/>
          <w:lang w:eastAsia="sk-SK"/>
        </w:rPr>
        <w:t xml:space="preserve"> a deň podania z pôvodnej prihlášky budú zachované i pre vylúčenú prihlášku, ak obsahuje len dizajny uvedené v pôvodnej prihláške.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35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Zápis dizajnu do registra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Ak predmet prihlášky spĺňa podmienky ustanovené týmto zákonom, úrad zapíše dizajn do registra a prihlasovateľ sa stáva majiteľom zapísaného dizajnu. Úrad vydá majiteľovi zapísaného dizajnu osvedčenie o zápise dizajnu do registra, dizajn zverejní a zápis oznámi vo vestníku.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Ak prihlasovateľ požiadal o odklad zverejnenia dizajnu nepresahujúci 30 mesiacov odo dňa vzniku práva prednosti, úrad zapísaný dizajn zverejní až po uplynutí požadovanej doby; spolu s oznámením zápisu podľa </w:t>
      </w:r>
      <w:hyperlink r:id="rId64" w:history="1">
        <w:r w:rsidRPr="00825DCE">
          <w:rPr>
            <w:rFonts w:ascii="Times New Roman" w:eastAsiaTheme="minorEastAsia" w:hAnsi="Times New Roman" w:cs="Times New Roman"/>
            <w:lang w:eastAsia="sk-SK"/>
          </w:rPr>
          <w:t>odseku 1</w:t>
        </w:r>
      </w:hyperlink>
      <w:r w:rsidRPr="00825DCE">
        <w:rPr>
          <w:rFonts w:ascii="Times New Roman" w:eastAsiaTheme="minorEastAsia" w:hAnsi="Times New Roman" w:cs="Times New Roman"/>
          <w:lang w:eastAsia="sk-SK"/>
        </w:rPr>
        <w:t xml:space="preserve"> úrad oznámi odloženie zverejnenia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Súdne konanie o porušovaní práv zo zapísaného dizajnu, ktorý ešte nebol zverejnený, možno začať len za podmienky, že osobe, proti ktorej návrh smeruje, boli sprístupnené údaje obsiahnuté v registri a v spise týkajúcom sa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Výmaz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36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Úrad vymaže zapísaný dizajn z registra (ďalej len "výmaz"), ak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zapísaný dizajn nezodpovedá pojmu dizajn podľa </w:t>
      </w:r>
      <w:hyperlink r:id="rId65" w:history="1">
        <w:r w:rsidRPr="00825DCE">
          <w:rPr>
            <w:rFonts w:ascii="Times New Roman" w:eastAsiaTheme="minorEastAsia" w:hAnsi="Times New Roman" w:cs="Times New Roman"/>
            <w:lang w:eastAsia="sk-SK"/>
          </w:rPr>
          <w:t>§ 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zistí, že bol zapísaný v rozpore s podmienkami na jeho zápis do registra podľa </w:t>
      </w:r>
      <w:hyperlink r:id="rId66" w:history="1">
        <w:r w:rsidRPr="00825DCE">
          <w:rPr>
            <w:rFonts w:ascii="Times New Roman" w:eastAsiaTheme="minorEastAsia" w:hAnsi="Times New Roman" w:cs="Times New Roman"/>
            <w:lang w:eastAsia="sk-SK"/>
          </w:rPr>
          <w:t>§ 3 až 7</w:t>
        </w:r>
      </w:hyperlink>
      <w:r w:rsidRPr="00825DCE">
        <w:rPr>
          <w:rFonts w:ascii="Times New Roman" w:eastAsiaTheme="minorEastAsia" w:hAnsi="Times New Roman" w:cs="Times New Roman"/>
          <w:lang w:eastAsia="sk-SK"/>
        </w:rPr>
        <w:t xml:space="preserve">, </w:t>
      </w:r>
      <w:hyperlink r:id="rId67" w:history="1">
        <w:r w:rsidRPr="00825DCE">
          <w:rPr>
            <w:rFonts w:ascii="Times New Roman" w:eastAsiaTheme="minorEastAsia" w:hAnsi="Times New Roman" w:cs="Times New Roman"/>
            <w:lang w:eastAsia="sk-SK"/>
          </w:rPr>
          <w:t>§ 9</w:t>
        </w:r>
      </w:hyperlink>
      <w:r w:rsidRPr="00825DCE">
        <w:rPr>
          <w:rFonts w:ascii="Times New Roman" w:eastAsiaTheme="minorEastAsia" w:hAnsi="Times New Roman" w:cs="Times New Roman"/>
          <w:lang w:eastAsia="sk-SK"/>
        </w:rPr>
        <w:t xml:space="preserve"> alebo </w:t>
      </w:r>
      <w:hyperlink r:id="rId68" w:history="1">
        <w:r w:rsidRPr="00825DCE">
          <w:rPr>
            <w:rFonts w:ascii="Times New Roman" w:eastAsiaTheme="minorEastAsia" w:hAnsi="Times New Roman" w:cs="Times New Roman"/>
            <w:lang w:eastAsia="sk-SK"/>
          </w:rPr>
          <w:t>§ 10</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c) jeho majiteľ nemá právo na dizajn </w:t>
      </w:r>
      <w:r w:rsidRPr="00825DCE">
        <w:rPr>
          <w:rFonts w:ascii="Times New Roman" w:eastAsiaTheme="minorEastAsia" w:hAnsi="Times New Roman" w:cs="Times New Roman"/>
          <w:color w:val="00B050"/>
          <w:lang w:eastAsia="sk-SK"/>
        </w:rPr>
        <w:t xml:space="preserve">podľa </w:t>
      </w:r>
      <w:hyperlink r:id="rId69" w:history="1">
        <w:r w:rsidRPr="00825DCE">
          <w:rPr>
            <w:rFonts w:ascii="Times New Roman" w:eastAsiaTheme="minorEastAsia" w:hAnsi="Times New Roman" w:cs="Times New Roman"/>
            <w:color w:val="00B050"/>
            <w:lang w:eastAsia="sk-SK"/>
          </w:rPr>
          <w:t>§ 11 ods. 2</w:t>
        </w:r>
      </w:hyperlink>
      <w:r w:rsidRPr="00825DCE">
        <w:rPr>
          <w:rFonts w:ascii="Times New Roman" w:eastAsiaTheme="minorEastAsia" w:hAnsi="Times New Roman" w:cs="Times New Roman"/>
          <w:color w:val="00B050"/>
          <w:lang w:eastAsia="sk-SK"/>
        </w:rPr>
        <w:t xml:space="preserve"> a </w:t>
      </w:r>
      <w:hyperlink r:id="rId70" w:history="1">
        <w:r w:rsidRPr="00825DCE">
          <w:rPr>
            <w:rFonts w:ascii="Times New Roman" w:eastAsiaTheme="minorEastAsia" w:hAnsi="Times New Roman" w:cs="Times New Roman"/>
            <w:color w:val="00B050"/>
            <w:lang w:eastAsia="sk-SK"/>
          </w:rPr>
          <w:t>5</w:t>
        </w:r>
      </w:hyperlink>
      <w:r w:rsidRPr="00825DCE">
        <w:rPr>
          <w:rFonts w:ascii="Times New Roman" w:eastAsiaTheme="minorEastAsia" w:hAnsi="Times New Roman" w:cs="Times New Roman"/>
          <w:color w:val="00B050"/>
          <w:lang w:eastAsia="sk-SK"/>
        </w:rPr>
        <w:t xml:space="preserve">, </w:t>
      </w:r>
      <w:hyperlink r:id="rId71" w:history="1">
        <w:r w:rsidRPr="00825DCE">
          <w:rPr>
            <w:rFonts w:ascii="Times New Roman" w:eastAsiaTheme="minorEastAsia" w:hAnsi="Times New Roman" w:cs="Times New Roman"/>
            <w:color w:val="00B050"/>
            <w:lang w:eastAsia="sk-SK"/>
          </w:rPr>
          <w:t>§ 12 ods. 1</w:t>
        </w:r>
      </w:hyperlink>
      <w:r w:rsidR="00DA5D3B" w:rsidRPr="00825DCE">
        <w:rPr>
          <w:rFonts w:ascii="Times New Roman" w:eastAsiaTheme="minorEastAsia" w:hAnsi="Times New Roman" w:cs="Times New Roman"/>
          <w:color w:val="00B050"/>
          <w:lang w:eastAsia="sk-SK"/>
        </w:rPr>
        <w:t xml:space="preserve"> a 4</w:t>
      </w:r>
      <w:r w:rsidRPr="00825DCE">
        <w:rPr>
          <w:rFonts w:ascii="Times New Roman" w:eastAsiaTheme="minorEastAsia" w:hAnsi="Times New Roman" w:cs="Times New Roman"/>
          <w:color w:val="00B050"/>
          <w:lang w:eastAsia="sk-SK"/>
        </w:rPr>
        <w:t xml:space="preserve"> alebo </w:t>
      </w:r>
      <w:hyperlink r:id="rId72" w:history="1">
        <w:r w:rsidRPr="00825DCE">
          <w:rPr>
            <w:rFonts w:ascii="Times New Roman" w:eastAsiaTheme="minorEastAsia" w:hAnsi="Times New Roman" w:cs="Times New Roman"/>
            <w:color w:val="00B050"/>
            <w:lang w:eastAsia="sk-SK"/>
          </w:rPr>
          <w:t xml:space="preserve">§ 13 ods. </w:t>
        </w:r>
      </w:hyperlink>
      <w:r w:rsidR="00DA5D3B" w:rsidRPr="00825DCE">
        <w:rPr>
          <w:rFonts w:ascii="Times New Roman" w:eastAsiaTheme="minorEastAsia" w:hAnsi="Times New Roman" w:cs="Times New Roman"/>
          <w:color w:val="00B050"/>
          <w:lang w:eastAsia="sk-SK"/>
        </w:rPr>
        <w:t>1</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d) je v zapísanom dizajne použité označenie s rozlišovacou spôsobilosťou, ktoré pred dňom vzniku práva prednosti (</w:t>
      </w:r>
      <w:hyperlink r:id="rId73"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zapísaného dizajnu poskytuje majiteľovi tohto označenia právo domáhať sa zákazu používať toto označenie,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e) zapísaný dizajn predstavuje neoprávnené použitie diela chráneného podľa autorského práva,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f) zapísaný dizajn predstavuje neoprávnené použitie akýchkoľvek znakov uvedených v medzinárodnom dohovore</w:t>
      </w:r>
      <w:r w:rsidRPr="00825DCE">
        <w:rPr>
          <w:rFonts w:ascii="Times New Roman" w:eastAsiaTheme="minorEastAsia" w:hAnsi="Times New Roman" w:cs="Times New Roman"/>
          <w:vertAlign w:val="superscript"/>
          <w:lang w:eastAsia="sk-SK"/>
        </w:rPr>
        <w:t xml:space="preserve"> 12)</w:t>
      </w:r>
      <w:r w:rsidRPr="00825DCE">
        <w:rPr>
          <w:rFonts w:ascii="Times New Roman" w:eastAsiaTheme="minorEastAsia" w:hAnsi="Times New Roman" w:cs="Times New Roman"/>
          <w:lang w:eastAsia="sk-SK"/>
        </w:rPr>
        <w:t xml:space="preserve"> alebo iných symbolických znakov, vlajok alebo erbov, na ktoré sa nevzťahuje medzinárodný dohovor, ktoré však v príslušnom členskom štáte predstavujú osobitný verejný záujem.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Úrad vymaže z registra priemyselný vzor zapísaný podľa doterajších predpisov, ak sa v konaní začatom na návrh tretej osoby alebo z úradnej moci dodatočne preukáže, že neboli splnené podmienky na jeho zápis podľa predpisov platných v čase jeho zápisu.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Návrh na výmaz podľa </w:t>
      </w:r>
      <w:hyperlink r:id="rId74" w:history="1">
        <w:r w:rsidRPr="00825DCE">
          <w:rPr>
            <w:rFonts w:ascii="Times New Roman" w:eastAsiaTheme="minorEastAsia" w:hAnsi="Times New Roman" w:cs="Times New Roman"/>
            <w:lang w:eastAsia="sk-SK"/>
          </w:rPr>
          <w:t>odseku 1 písm. c)</w:t>
        </w:r>
      </w:hyperlink>
      <w:r w:rsidRPr="00825DCE">
        <w:rPr>
          <w:rFonts w:ascii="Times New Roman" w:eastAsiaTheme="minorEastAsia" w:hAnsi="Times New Roman" w:cs="Times New Roman"/>
          <w:lang w:eastAsia="sk-SK"/>
        </w:rPr>
        <w:t xml:space="preserve"> je oprávnená podať iba osoba, ktorej patrí podľa právoplatného rozhodnutia súdu právo na dizajn.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(4) Návrh na výmaz podľa </w:t>
      </w:r>
      <w:hyperlink r:id="rId75" w:history="1">
        <w:r w:rsidRPr="00825DCE">
          <w:rPr>
            <w:rFonts w:ascii="Times New Roman" w:eastAsiaTheme="minorEastAsia" w:hAnsi="Times New Roman" w:cs="Times New Roman"/>
            <w:lang w:eastAsia="sk-SK"/>
          </w:rPr>
          <w:t>odseku 1 písm. d)</w:t>
        </w:r>
      </w:hyperlink>
      <w:r w:rsidRPr="00825DCE">
        <w:rPr>
          <w:rFonts w:ascii="Times New Roman" w:eastAsiaTheme="minorEastAsia" w:hAnsi="Times New Roman" w:cs="Times New Roman"/>
          <w:lang w:eastAsia="sk-SK"/>
        </w:rPr>
        <w:t xml:space="preserve"> a </w:t>
      </w:r>
      <w:hyperlink r:id="rId76" w:history="1">
        <w:r w:rsidRPr="00825DCE">
          <w:rPr>
            <w:rFonts w:ascii="Times New Roman" w:eastAsiaTheme="minorEastAsia" w:hAnsi="Times New Roman" w:cs="Times New Roman"/>
            <w:lang w:eastAsia="sk-SK"/>
          </w:rPr>
          <w:t>e)</w:t>
        </w:r>
      </w:hyperlink>
      <w:r w:rsidRPr="00825DCE">
        <w:rPr>
          <w:rFonts w:ascii="Times New Roman" w:eastAsiaTheme="minorEastAsia" w:hAnsi="Times New Roman" w:cs="Times New Roman"/>
          <w:lang w:eastAsia="sk-SK"/>
        </w:rPr>
        <w:t xml:space="preserve"> je oprávnená podať osoba, ktorej skoršie práva sú dotknuté.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lastRenderedPageBreak/>
        <w:tab/>
        <w:t xml:space="preserve">(5) Návrh na výmaz podľa </w:t>
      </w:r>
      <w:hyperlink r:id="rId77" w:history="1">
        <w:r w:rsidRPr="00825DCE">
          <w:rPr>
            <w:rFonts w:ascii="Times New Roman" w:eastAsiaTheme="minorEastAsia" w:hAnsi="Times New Roman" w:cs="Times New Roman"/>
            <w:lang w:eastAsia="sk-SK"/>
          </w:rPr>
          <w:t>odseku 1 písm. f)</w:t>
        </w:r>
      </w:hyperlink>
      <w:r w:rsidRPr="00825DCE">
        <w:rPr>
          <w:rFonts w:ascii="Times New Roman" w:eastAsiaTheme="minorEastAsia" w:hAnsi="Times New Roman" w:cs="Times New Roman"/>
          <w:lang w:eastAsia="sk-SK"/>
        </w:rPr>
        <w:t xml:space="preserve"> je oprávnená podať osoba, ktorá je takým neoprávneným použitím dotknutá.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(6) Úrad môže vymazať zapísaný dizajn z registra podľa </w:t>
      </w:r>
      <w:hyperlink r:id="rId78" w:history="1">
        <w:r w:rsidRPr="00825DCE">
          <w:rPr>
            <w:rFonts w:ascii="Times New Roman" w:eastAsiaTheme="minorEastAsia" w:hAnsi="Times New Roman" w:cs="Times New Roman"/>
            <w:lang w:eastAsia="sk-SK"/>
          </w:rPr>
          <w:t>odseku 1 písm. a)</w:t>
        </w:r>
      </w:hyperlink>
      <w:r w:rsidRPr="00825DCE">
        <w:rPr>
          <w:rFonts w:ascii="Times New Roman" w:eastAsiaTheme="minorEastAsia" w:hAnsi="Times New Roman" w:cs="Times New Roman"/>
          <w:lang w:eastAsia="sk-SK"/>
        </w:rPr>
        <w:t xml:space="preserve"> a </w:t>
      </w:r>
      <w:hyperlink r:id="rId79" w:history="1">
        <w:r w:rsidRPr="00825DCE">
          <w:rPr>
            <w:rFonts w:ascii="Times New Roman" w:eastAsiaTheme="minorEastAsia" w:hAnsi="Times New Roman" w:cs="Times New Roman"/>
            <w:lang w:eastAsia="sk-SK"/>
          </w:rPr>
          <w:t>b)</w:t>
        </w:r>
      </w:hyperlink>
      <w:r w:rsidRPr="00825DCE">
        <w:rPr>
          <w:rFonts w:ascii="Times New Roman" w:eastAsiaTheme="minorEastAsia" w:hAnsi="Times New Roman" w:cs="Times New Roman"/>
          <w:lang w:eastAsia="sk-SK"/>
        </w:rPr>
        <w:t xml:space="preserve"> aj z vlastného podnetu.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(7) Zapísaný dizajn možno podľa </w:t>
      </w:r>
      <w:hyperlink r:id="rId80" w:history="1">
        <w:r w:rsidRPr="00825DCE">
          <w:rPr>
            <w:rFonts w:ascii="Times New Roman" w:eastAsiaTheme="minorEastAsia" w:hAnsi="Times New Roman" w:cs="Times New Roman"/>
            <w:lang w:eastAsia="sk-SK"/>
          </w:rPr>
          <w:t>odseku 1 písm. b)</w:t>
        </w:r>
      </w:hyperlink>
      <w:r w:rsidRPr="00825DCE">
        <w:rPr>
          <w:rFonts w:ascii="Times New Roman" w:eastAsiaTheme="minorEastAsia" w:hAnsi="Times New Roman" w:cs="Times New Roman"/>
          <w:lang w:eastAsia="sk-SK"/>
        </w:rPr>
        <w:t xml:space="preserve">, </w:t>
      </w:r>
      <w:hyperlink r:id="rId81" w:history="1">
        <w:r w:rsidRPr="00825DCE">
          <w:rPr>
            <w:rFonts w:ascii="Times New Roman" w:eastAsiaTheme="minorEastAsia" w:hAnsi="Times New Roman" w:cs="Times New Roman"/>
            <w:lang w:eastAsia="sk-SK"/>
          </w:rPr>
          <w:t>d)</w:t>
        </w:r>
      </w:hyperlink>
      <w:r w:rsidRPr="00825DCE">
        <w:rPr>
          <w:rFonts w:ascii="Times New Roman" w:eastAsiaTheme="minorEastAsia" w:hAnsi="Times New Roman" w:cs="Times New Roman"/>
          <w:lang w:eastAsia="sk-SK"/>
        </w:rPr>
        <w:t xml:space="preserve">, </w:t>
      </w:r>
      <w:hyperlink r:id="rId82" w:history="1">
        <w:r w:rsidRPr="00825DCE">
          <w:rPr>
            <w:rFonts w:ascii="Times New Roman" w:eastAsiaTheme="minorEastAsia" w:hAnsi="Times New Roman" w:cs="Times New Roman"/>
            <w:lang w:eastAsia="sk-SK"/>
          </w:rPr>
          <w:t>e)</w:t>
        </w:r>
      </w:hyperlink>
      <w:r w:rsidRPr="00825DCE">
        <w:rPr>
          <w:rFonts w:ascii="Times New Roman" w:eastAsiaTheme="minorEastAsia" w:hAnsi="Times New Roman" w:cs="Times New Roman"/>
          <w:lang w:eastAsia="sk-SK"/>
        </w:rPr>
        <w:t xml:space="preserve"> alebo </w:t>
      </w:r>
      <w:hyperlink r:id="rId83" w:history="1">
        <w:r w:rsidRPr="00825DCE">
          <w:rPr>
            <w:rFonts w:ascii="Times New Roman" w:eastAsiaTheme="minorEastAsia" w:hAnsi="Times New Roman" w:cs="Times New Roman"/>
            <w:lang w:eastAsia="sk-SK"/>
          </w:rPr>
          <w:t>f)</w:t>
        </w:r>
      </w:hyperlink>
      <w:r w:rsidRPr="00825DCE">
        <w:rPr>
          <w:rFonts w:ascii="Times New Roman" w:eastAsiaTheme="minorEastAsia" w:hAnsi="Times New Roman" w:cs="Times New Roman"/>
          <w:lang w:eastAsia="sk-SK"/>
        </w:rPr>
        <w:t xml:space="preserve"> vymazať aj čiastočne, ak bude po takomto výmaze aj v pozmenenej forme spĺňať podmienky ochrany.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37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Pri výmaze zapísaného dizajnu z registra platí, že k zápisu dizajnu do registra nedošlo.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Ak preukáže navrhovateľ právny záujem, výmaz je možné vykonať aj po zániku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Rozhodnutie o výmaze úrad zverejní vo vestníku.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4C6CDC" w:rsidRPr="00825DCE" w:rsidRDefault="004C6CDC" w:rsidP="004C6CDC">
      <w:pPr>
        <w:spacing w:after="0"/>
        <w:jc w:val="center"/>
        <w:rPr>
          <w:rFonts w:ascii="Times New Roman" w:hAnsi="Times New Roman" w:cs="Times New Roman"/>
          <w:color w:val="00B050"/>
        </w:rPr>
      </w:pPr>
      <w:r w:rsidRPr="00825DCE">
        <w:rPr>
          <w:rFonts w:ascii="Times New Roman" w:hAnsi="Times New Roman" w:cs="Times New Roman"/>
          <w:color w:val="00B050"/>
        </w:rPr>
        <w:t>§ 38</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 Návrh na výmaz zapísaného dizajnu musí obsahovať právne a skutkové odôvodnenie a súčasne musia byť predložené dôkazy alebo označené dôkazy, ktoré navrhovateľ predloží. Ak návrh na výmaz neobsahuje náležitosti podľa predchádzajúcej vety alebo náležitosti ustanovené všeobecne záväzným právnym predpisom vydaným podľa § 50 alebo navrhovateľ nepredloží označené dôkazy alebo navrhovateľ nie je zastúpený podľa § 49 ods. 2, úrad vyzve navrhovateľa, aby zistené nedostatky v určenej lehote odstránil. Ak navrhovateľ doručenej výzve v určenej lehote nevyhovie, úrad konanie o návrhu na výmaz zastaví. Na následok zastavenia konania musí byť navrhovateľ vo výzve upozornený.</w:t>
      </w:r>
    </w:p>
    <w:p w:rsidR="004C6CDC" w:rsidRPr="00825DCE" w:rsidRDefault="004C6CDC" w:rsidP="004C6CDC">
      <w:pPr>
        <w:widowControl w:val="0"/>
        <w:autoSpaceDE w:val="0"/>
        <w:autoSpaceDN w:val="0"/>
        <w:adjustRightInd w:val="0"/>
        <w:spacing w:after="0"/>
        <w:jc w:val="both"/>
        <w:rPr>
          <w:rFonts w:ascii="Times New Roman" w:hAnsi="Times New Roman" w:cs="Times New Roman"/>
          <w:color w:val="00B050"/>
        </w:rPr>
      </w:pPr>
    </w:p>
    <w:p w:rsidR="004C6CDC" w:rsidRPr="00825DCE" w:rsidRDefault="004C6CDC" w:rsidP="004C6CDC">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(2) Ak konanie nebolo zastavené podľa odseku 1, úrad doručí návrh na výmaz majiteľovi zapísaného dizajnu a zároveň ho vyzve, aby sa k návrhu v určenej lehote vyjadril.</w:t>
      </w:r>
    </w:p>
    <w:p w:rsidR="004C6CDC" w:rsidRPr="00825DCE" w:rsidRDefault="004C6CDC" w:rsidP="004C6CDC">
      <w:pPr>
        <w:widowControl w:val="0"/>
        <w:autoSpaceDE w:val="0"/>
        <w:autoSpaceDN w:val="0"/>
        <w:adjustRightInd w:val="0"/>
        <w:spacing w:after="0"/>
        <w:jc w:val="both"/>
        <w:rPr>
          <w:rFonts w:ascii="Times New Roman" w:hAnsi="Times New Roman" w:cs="Times New Roman"/>
          <w:color w:val="00B050"/>
        </w:rPr>
      </w:pPr>
    </w:p>
    <w:p w:rsidR="004C6CDC" w:rsidRPr="00825DCE" w:rsidRDefault="004C6CDC" w:rsidP="004C6CDC">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(3) V priebehu konania o výmaze zapísaného dizajnu úrad môže </w:t>
      </w:r>
    </w:p>
    <w:p w:rsidR="004C6CDC" w:rsidRPr="00825DCE" w:rsidRDefault="004C6CDC" w:rsidP="004C6CDC">
      <w:pPr>
        <w:widowControl w:val="0"/>
        <w:autoSpaceDE w:val="0"/>
        <w:autoSpaceDN w:val="0"/>
        <w:adjustRightInd w:val="0"/>
        <w:spacing w:after="0"/>
        <w:jc w:val="both"/>
        <w:rPr>
          <w:rFonts w:ascii="Times New Roman" w:hAnsi="Times New Roman" w:cs="Times New Roman"/>
          <w:color w:val="00B050"/>
        </w:rPr>
      </w:pPr>
    </w:p>
    <w:p w:rsidR="004C6CDC" w:rsidRPr="00825DCE" w:rsidRDefault="004C6CDC" w:rsidP="004C6CDC">
      <w:pPr>
        <w:widowControl w:val="0"/>
        <w:autoSpaceDE w:val="0"/>
        <w:autoSpaceDN w:val="0"/>
        <w:adjustRightInd w:val="0"/>
        <w:spacing w:after="0"/>
        <w:jc w:val="both"/>
        <w:rPr>
          <w:rFonts w:ascii="Times New Roman" w:hAnsi="Times New Roman" w:cs="Times New Roman"/>
          <w:color w:val="00B050"/>
        </w:rPr>
      </w:pPr>
      <w:r w:rsidRPr="00825DCE">
        <w:rPr>
          <w:rFonts w:ascii="Times New Roman" w:hAnsi="Times New Roman" w:cs="Times New Roman"/>
          <w:color w:val="00B050"/>
        </w:rPr>
        <w:t xml:space="preserve">a) vyzvať účastníka, aby sa v určenej lehote vyjadril k podaniam druhého účastníka alebo ku skutočnostiam, ktoré úrad považuje za rozhodujúce v konaní o výmaze zapísaného dizajnu  alebo </w:t>
      </w:r>
    </w:p>
    <w:p w:rsidR="004C6CDC" w:rsidRPr="00825DCE" w:rsidRDefault="004C6CDC" w:rsidP="004C6CDC">
      <w:pPr>
        <w:widowControl w:val="0"/>
        <w:autoSpaceDE w:val="0"/>
        <w:autoSpaceDN w:val="0"/>
        <w:adjustRightInd w:val="0"/>
        <w:spacing w:after="0"/>
        <w:jc w:val="both"/>
        <w:rPr>
          <w:rFonts w:ascii="Times New Roman" w:hAnsi="Times New Roman" w:cs="Times New Roman"/>
          <w:color w:val="00B050"/>
        </w:rPr>
      </w:pPr>
    </w:p>
    <w:p w:rsidR="004C6CDC" w:rsidRPr="00825DCE" w:rsidRDefault="004C6CDC" w:rsidP="004C6CDC">
      <w:pPr>
        <w:widowControl w:val="0"/>
        <w:autoSpaceDE w:val="0"/>
        <w:autoSpaceDN w:val="0"/>
        <w:adjustRightInd w:val="0"/>
        <w:spacing w:after="0"/>
        <w:jc w:val="both"/>
        <w:rPr>
          <w:rFonts w:ascii="Times New Roman" w:hAnsi="Times New Roman" w:cs="Times New Roman"/>
          <w:color w:val="00B050"/>
        </w:rPr>
      </w:pPr>
      <w:r w:rsidRPr="00825DCE">
        <w:rPr>
          <w:rFonts w:ascii="Times New Roman" w:hAnsi="Times New Roman" w:cs="Times New Roman"/>
          <w:color w:val="00B050"/>
        </w:rPr>
        <w:t>b) určiť účastníkom spoločnú lehotu na záverečné vyjadrenia; na vyjadrenia doručené po uplynutí tejto lehoty úrad neprihliada, na čo musia byť účastníci upozornení.</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(4) Ak sa majiteľ zapísaného dizajnu k návrhu na výmaz nevyjadrí v lehote určenej vo výzve podľa odseku 2 alebo ak sa účastník nevyjadrí v lehote podľa odseku 3 písm. a), úrad pokračuje v konaní a môže rozhodnúť na základe obsahu spisu. </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(5) Úrad postupuje podľa odseku 4 aj v prípade, ak majiteľ zapísaného dizajnu nie je zastúpený podľa § 49 ods. 2. Ak majiteľ zapísaného dizajnu nevyhovie výzve na predloženie </w:t>
      </w:r>
      <w:proofErr w:type="spellStart"/>
      <w:r w:rsidRPr="00825DCE">
        <w:rPr>
          <w:rFonts w:ascii="Times New Roman" w:hAnsi="Times New Roman" w:cs="Times New Roman"/>
          <w:color w:val="00B050"/>
        </w:rPr>
        <w:t>plnomocenstva</w:t>
      </w:r>
      <w:proofErr w:type="spellEnd"/>
      <w:r w:rsidRPr="00825DCE">
        <w:rPr>
          <w:rFonts w:ascii="Times New Roman" w:hAnsi="Times New Roman" w:cs="Times New Roman"/>
          <w:color w:val="00B050"/>
        </w:rPr>
        <w:t xml:space="preserve"> v určenej lehote, platí, že sa k návrhu na výmaz nevyjadril.</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lastRenderedPageBreak/>
        <w:t xml:space="preserve">(6) Ak nemožno rozhodnúť na základe písomných podaní účastníkov, úrad určí dátum ústneho pojednávania. Úrad zároveň s predvolaním na ústne pojednávanie doručí účastníkom všetky vyjadrenia druhej strany, ak tak už neurobil skôr. </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(7) Úrad môže pokračovať v konaní a rozhodnúť vo veci aj v prípade, ak sa riadne predvolaný účastník na ústnom pojednávaní nezúčastní. Úrad môže vyhovieť žiadosti o odročenie ústneho pojednávania len z dôležitých dôvodov a len vtedy, ak bola žiadosť doručená na úrad bezodkladne po tom, čo sa predvolaný účastník dozvedel o dôvode, pre ktorý žiada pojednávanie odročiť; inak na žiadosť o odročenie ústneho pojednávania neprihliada.</w:t>
      </w:r>
      <w:r w:rsidRPr="00825DCE">
        <w:rPr>
          <w:rFonts w:ascii="Times New Roman" w:hAnsi="Times New Roman" w:cs="Times New Roman"/>
          <w:color w:val="00B050"/>
        </w:rPr>
        <w:tab/>
      </w:r>
    </w:p>
    <w:p w:rsidR="004C6CDC" w:rsidRPr="00825DCE" w:rsidRDefault="004C6CDC" w:rsidP="004C6CDC">
      <w:pPr>
        <w:spacing w:after="0"/>
        <w:jc w:val="both"/>
        <w:rPr>
          <w:rFonts w:ascii="Times New Roman" w:hAnsi="Times New Roman" w:cs="Times New Roman"/>
          <w:color w:val="00B050"/>
        </w:rPr>
      </w:pPr>
    </w:p>
    <w:p w:rsidR="006776F2" w:rsidRPr="00825DCE" w:rsidRDefault="004C6CDC" w:rsidP="004C6CDC">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(8) Rozšírenie či doplnenie návrhu na výmaz o nový dôvod podľa § 36 ods. 1 alebo o nový dôkaz o nesplnení podmienok na zápis dizajnu podľa § 3 až 7 alebo podľa § 9 a 10, v konaní o výmaze zapísaného dizajnu nie je prípustné; na také rozšírenie alebo doplnenie úrad v rámci tohto konania a rozhodovania vo veci neprihliada.</w:t>
      </w:r>
      <w:r w:rsidR="006776F2"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39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Spolu s návrhom na výmaz je navrhovateľ povinný zložiť kauciu </w:t>
      </w:r>
      <w:r w:rsidR="004C6CDC" w:rsidRPr="00825DCE">
        <w:rPr>
          <w:rFonts w:ascii="Times New Roman" w:eastAsiaTheme="minorEastAsia" w:hAnsi="Times New Roman" w:cs="Times New Roman"/>
          <w:color w:val="00B050"/>
          <w:lang w:eastAsia="sk-SK"/>
        </w:rPr>
        <w:t>100</w:t>
      </w:r>
      <w:r w:rsidRPr="00825DCE">
        <w:rPr>
          <w:rFonts w:ascii="Times New Roman" w:eastAsiaTheme="minorEastAsia" w:hAnsi="Times New Roman" w:cs="Times New Roman"/>
          <w:color w:val="00B050"/>
          <w:lang w:eastAsia="sk-SK"/>
        </w:rPr>
        <w:t xml:space="preserve"> eur</w:t>
      </w:r>
      <w:r w:rsidRPr="00825DCE">
        <w:rPr>
          <w:rFonts w:ascii="Times New Roman" w:eastAsiaTheme="minorEastAsia" w:hAnsi="Times New Roman" w:cs="Times New Roman"/>
          <w:lang w:eastAsia="sk-SK"/>
        </w:rPr>
        <w:t xml:space="preserve">. Úrad kauciu vráti, ak sa v konaní preukáže, že návrh na výmaz bol podaný oprávnene.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40 </w:t>
      </w:r>
    </w:p>
    <w:p w:rsidR="004C6CDC" w:rsidRPr="00825DCE" w:rsidRDefault="004C6CDC" w:rsidP="004C6CDC">
      <w:pPr>
        <w:spacing w:after="0"/>
        <w:jc w:val="center"/>
        <w:rPr>
          <w:rFonts w:ascii="Times New Roman" w:hAnsi="Times New Roman" w:cs="Times New Roman"/>
          <w:color w:val="00B050"/>
        </w:rPr>
      </w:pPr>
      <w:r w:rsidRPr="00825DCE">
        <w:rPr>
          <w:rFonts w:ascii="Times New Roman" w:hAnsi="Times New Roman" w:cs="Times New Roman"/>
          <w:color w:val="00B050"/>
        </w:rPr>
        <w:t>Prepis</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 Úrad zapíše ako majiteľa zapísaného dizajnu osobu žiadateľa, ak</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a) z právoplatného rozhodnutia súdu zistí, že osobe pôvodne zapísanej ako majiteľ neprislúchalo právo na dizajn podľa § 11 ods. 2 a 5, § 12 ods. 1 a 4 alebo § 13 ods. 1,</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b) žiadosť o prepis podala osoba, ktorej podľa právoplatného rozhodnutia súdu patrí právo na dizajn, alebo jej právny nástupca a</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c) žiadosť o prepis bola doručená v lehote šiestich mesiacov odo dňa právoplatnosti rozhodnutia súdu.</w:t>
      </w: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 xml:space="preserve"> </w:t>
      </w: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(2) Žiadosť o prepis treba doložiť právoplatným rozhodnutím súdu podľa odseku 1 písm. a).</w:t>
      </w: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 xml:space="preserve"> </w:t>
      </w: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r w:rsidRPr="00825DCE">
        <w:rPr>
          <w:rFonts w:ascii="Times New Roman" w:hAnsi="Times New Roman" w:cs="Times New Roman"/>
          <w:color w:val="00B050"/>
        </w:rPr>
        <w:tab/>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(4) Ak osoba, ktorej podľa právoplatného rozhodnutia súdu patrí právo na dizajn, alebo jej právny nástupca nepodá žiadosť o prepis v lehote podľa odseku 1 písm. c), úrad vymaže zapísaný dizajn z úradnej moci [§ 36 ods. 1 písm. c)].</w:t>
      </w: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 xml:space="preserve"> </w:t>
      </w:r>
    </w:p>
    <w:p w:rsidR="006776F2" w:rsidRPr="00825DCE" w:rsidRDefault="004C6CDC" w:rsidP="004C6CDC">
      <w:pPr>
        <w:widowControl w:val="0"/>
        <w:autoSpaceDE w:val="0"/>
        <w:autoSpaceDN w:val="0"/>
        <w:adjustRightInd w:val="0"/>
        <w:spacing w:after="0" w:line="240" w:lineRule="auto"/>
        <w:ind w:firstLine="708"/>
        <w:rPr>
          <w:rFonts w:ascii="Times New Roman" w:eastAsiaTheme="minorEastAsia" w:hAnsi="Times New Roman" w:cs="Times New Roman"/>
          <w:color w:val="00B050"/>
          <w:lang w:eastAsia="sk-SK"/>
        </w:rPr>
      </w:pPr>
      <w:r w:rsidRPr="00825DCE">
        <w:rPr>
          <w:rFonts w:ascii="Times New Roman" w:hAnsi="Times New Roman" w:cs="Times New Roman"/>
          <w:color w:val="00B050"/>
        </w:rPr>
        <w:t>(5) Na prepis práv z prihlášky sa primerane použijú odseky 1 až 3. Ak nedôjde k prepisu práv z prihlášky podľa odseku 3, úrad prihlášku zamietne.</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41 </w:t>
      </w:r>
    </w:p>
    <w:p w:rsidR="006776F2" w:rsidRPr="00825DCE" w:rsidRDefault="004C6CDC" w:rsidP="004C6CDC">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(vypúšťa sa)</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42 </w:t>
      </w:r>
    </w:p>
    <w:p w:rsidR="004C6CDC" w:rsidRPr="00825DCE" w:rsidRDefault="004C6CDC" w:rsidP="004C6CDC">
      <w:pPr>
        <w:spacing w:after="0"/>
        <w:jc w:val="center"/>
        <w:rPr>
          <w:rFonts w:ascii="Times New Roman" w:hAnsi="Times New Roman" w:cs="Times New Roman"/>
          <w:color w:val="00B050"/>
        </w:rPr>
      </w:pPr>
      <w:r w:rsidRPr="00825DCE">
        <w:rPr>
          <w:rFonts w:ascii="Times New Roman" w:hAnsi="Times New Roman" w:cs="Times New Roman"/>
          <w:color w:val="00B050"/>
        </w:rPr>
        <w:lastRenderedPageBreak/>
        <w:t>Zápis licencie, záložného práva, prevodu alebo prechodu zapísaného dizajnu, exekúcie a súdneho sporu do registra</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 Ak žiadosť o zápis licencie, záložného práva, prevodu alebo prechodu zapísaného dizajnu či súdneho sporu do registra neobsahuje náležitosti ustanovené všeobecne záväzným právnym predpisom vydaným podľa § 50, úrad vyzve žiadateľa, aby zistené nedostatky v určenej lehote odstránil. Ak žiadateľ zistené nedostatky v určenej lehote neodstráni, úrad konanie o žiadosti zastaví. Na následok zastavenia konania musí byť žiadateľ vo výzve upozornený.</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(2) Na základe exekučného príkazu12a) doloženého  upovedomením o začatí exekúcie a súpisom práv, ktorého súčasťou je aj určitá prihláška alebo zapísaný dizajn, úrad zapíše do registra skutočnosť, že táto prihláška alebo zapísaný dizajn je postihnutá exekúciou podľa osobitných predpisov s účinnosťou dňom doručenia exekučného príkazu na úrad.</w:t>
      </w:r>
    </w:p>
    <w:p w:rsidR="004C6CDC" w:rsidRPr="00825DCE" w:rsidRDefault="004C6CDC" w:rsidP="004C6CDC">
      <w:pPr>
        <w:spacing w:after="0"/>
        <w:jc w:val="both"/>
        <w:rPr>
          <w:rFonts w:ascii="Times New Roman" w:hAnsi="Times New Roman" w:cs="Times New Roman"/>
          <w:color w:val="00B050"/>
        </w:rPr>
      </w:pPr>
    </w:p>
    <w:p w:rsidR="006776F2" w:rsidRPr="00825DCE" w:rsidRDefault="004C6CDC" w:rsidP="004C6CDC">
      <w:pPr>
        <w:widowControl w:val="0"/>
        <w:autoSpaceDE w:val="0"/>
        <w:autoSpaceDN w:val="0"/>
        <w:adjustRightInd w:val="0"/>
        <w:spacing w:after="0" w:line="240" w:lineRule="auto"/>
        <w:ind w:firstLine="708"/>
        <w:rPr>
          <w:rFonts w:ascii="Times New Roman" w:eastAsiaTheme="minorEastAsia" w:hAnsi="Times New Roman" w:cs="Times New Roman"/>
          <w:lang w:eastAsia="sk-SK"/>
        </w:rPr>
      </w:pPr>
      <w:r w:rsidRPr="00825DCE">
        <w:rPr>
          <w:rFonts w:ascii="Times New Roman" w:hAnsi="Times New Roman" w:cs="Times New Roman"/>
          <w:color w:val="00B050"/>
        </w:rPr>
        <w:t>(3) Ak prebieha na súde konanie o spore, ktorého predmetom je právo chránené týmto zákonom, úrad na žiadosť niektorej zo strán sporu zapíše do registra skutočnosť, že prebieha súdny spor, ako aj predmet konania, s účinnosťou dňom doručenia žiadosti na úrad. K žiadosti o zápis strana sporu priloží rovnopis žaloby potvrdený súdom.</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43 </w:t>
      </w:r>
    </w:p>
    <w:p w:rsidR="004C6CDC" w:rsidRPr="00825DCE" w:rsidRDefault="004C6CDC" w:rsidP="004C6CDC">
      <w:pPr>
        <w:spacing w:after="0"/>
        <w:jc w:val="center"/>
        <w:rPr>
          <w:rFonts w:ascii="Times New Roman" w:hAnsi="Times New Roman" w:cs="Times New Roman"/>
          <w:strike/>
          <w:color w:val="00B050"/>
        </w:rPr>
      </w:pPr>
      <w:r w:rsidRPr="00825DCE">
        <w:rPr>
          <w:rFonts w:ascii="Times New Roman" w:hAnsi="Times New Roman" w:cs="Times New Roman"/>
          <w:color w:val="00B050"/>
        </w:rPr>
        <w:t>Predĺženie lehoty a pokračovanie v konaní</w:t>
      </w:r>
    </w:p>
    <w:p w:rsidR="004C6CDC" w:rsidRPr="00825DCE" w:rsidRDefault="004C6CDC" w:rsidP="004C6CDC">
      <w:pPr>
        <w:spacing w:after="0"/>
        <w:jc w:val="both"/>
        <w:rPr>
          <w:rFonts w:ascii="Times New Roman" w:hAnsi="Times New Roman" w:cs="Times New Roman"/>
          <w:color w:val="00B050"/>
        </w:rPr>
      </w:pP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 Na základe žiadosti účastníka konania o predĺženie úradom určenej lehoty na vykonanie úkonu, podanej pred uplynutím tejto lehoty, úrad môže lehotu predĺžiť.</w:t>
      </w: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ab/>
      </w:r>
    </w:p>
    <w:p w:rsidR="004C6CDC" w:rsidRPr="00825DCE" w:rsidRDefault="004C6CDC" w:rsidP="004C6CDC">
      <w:pPr>
        <w:spacing w:after="0"/>
        <w:ind w:firstLine="708"/>
        <w:jc w:val="both"/>
        <w:rPr>
          <w:rFonts w:ascii="Times New Roman" w:hAnsi="Times New Roman" w:cs="Times New Roman"/>
          <w:strike/>
          <w:color w:val="00B050"/>
        </w:rPr>
      </w:pPr>
      <w:r w:rsidRPr="00825DCE">
        <w:rPr>
          <w:rFonts w:ascii="Times New Roman" w:hAnsi="Times New Roman" w:cs="Times New Roman"/>
          <w:color w:val="00B050"/>
        </w:rPr>
        <w:t>(2) Na základe žiadosti účastníka konania, ktorý zmeškal úradom určenú lehotu na vykonanie úkonu, môže úrad rozhodnúť o pokračovaní v konaní, ak účastník konania zároveň s podaním žiadosti o pokračovanie v konaní urobí zmeškaný úkon; žiadosť o pokračovanie v konaní musí byť podaná najneskôr do dvoch mesiacov odo dňa uplynutia lehoty.</w:t>
      </w:r>
    </w:p>
    <w:p w:rsidR="004C6CDC" w:rsidRPr="00825DCE" w:rsidRDefault="004C6CDC" w:rsidP="004C6CDC">
      <w:pPr>
        <w:spacing w:after="0"/>
        <w:jc w:val="both"/>
        <w:rPr>
          <w:rFonts w:ascii="Times New Roman" w:hAnsi="Times New Roman" w:cs="Times New Roman"/>
          <w:strike/>
          <w:color w:val="00B050"/>
        </w:rPr>
      </w:pPr>
    </w:p>
    <w:p w:rsidR="004C6CDC" w:rsidRPr="00825DCE" w:rsidRDefault="004C6CDC" w:rsidP="004C6CDC">
      <w:pPr>
        <w:spacing w:after="0"/>
        <w:ind w:firstLine="708"/>
        <w:jc w:val="both"/>
        <w:rPr>
          <w:rFonts w:ascii="Times New Roman" w:hAnsi="Times New Roman" w:cs="Times New Roman"/>
          <w:strike/>
          <w:color w:val="00B050"/>
        </w:rPr>
      </w:pPr>
      <w:r w:rsidRPr="00825DCE">
        <w:rPr>
          <w:rFonts w:ascii="Times New Roman" w:hAnsi="Times New Roman" w:cs="Times New Roman"/>
          <w:color w:val="00B050"/>
        </w:rPr>
        <w:t>(3) Nemožno vyhovieť žiadosti podľa odseku 1 v prípade zmeškania lehoty podľa § 38 ods. 3 písm. b) a žiadosti podľa odseku 2 v prípade zmeškania lehôt podľa § 38 ods. 1, 2, 3 a 5.</w:t>
      </w: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ab/>
        <w:t xml:space="preserve"> </w:t>
      </w: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(4) Úrad zamietne žiadosť o predĺženie lehoty alebo žiadosť o pokračovanie v konaní, ktorá nezodpovedá podmienkam podľa odseku 1 alebo odseku 2 alebo jej nemožno vyhovieť podľa odseku 3; pred zamietnutím žiadosti úrad umožní žiadateľovi vyjadriť sa o zistených skutočnostiach, na ktorých základe sa má žiadosť zamietnuť.</w:t>
      </w: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 xml:space="preserve"> </w:t>
      </w:r>
    </w:p>
    <w:p w:rsidR="004C6CDC" w:rsidRPr="00825DCE" w:rsidRDefault="004C6CDC" w:rsidP="004C6CDC">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(5) Ak úrad vyhovie žiadosti o pokračovanie v konaní, právne účinky rozhodnutia vydaného v dôsledku zmeškania lehoty zaniknú alebo nenastanú.</w:t>
      </w:r>
    </w:p>
    <w:p w:rsidR="004C6CDC" w:rsidRPr="00825DCE" w:rsidRDefault="004C6CDC" w:rsidP="004C6CDC">
      <w:pPr>
        <w:spacing w:after="0"/>
        <w:jc w:val="both"/>
        <w:rPr>
          <w:rFonts w:ascii="Times New Roman" w:hAnsi="Times New Roman" w:cs="Times New Roman"/>
          <w:color w:val="00B050"/>
        </w:rPr>
      </w:pPr>
      <w:r w:rsidRPr="00825DCE">
        <w:rPr>
          <w:rFonts w:ascii="Times New Roman" w:hAnsi="Times New Roman" w:cs="Times New Roman"/>
          <w:color w:val="00B050"/>
        </w:rPr>
        <w:t xml:space="preserve"> </w:t>
      </w:r>
    </w:p>
    <w:p w:rsidR="006776F2" w:rsidRPr="00825DCE" w:rsidRDefault="004C6CDC" w:rsidP="004C6CDC">
      <w:pPr>
        <w:widowControl w:val="0"/>
        <w:autoSpaceDE w:val="0"/>
        <w:autoSpaceDN w:val="0"/>
        <w:adjustRightInd w:val="0"/>
        <w:spacing w:after="0" w:line="240" w:lineRule="auto"/>
        <w:ind w:firstLine="708"/>
        <w:rPr>
          <w:rFonts w:ascii="Times New Roman" w:eastAsiaTheme="minorEastAsia" w:hAnsi="Times New Roman" w:cs="Times New Roman"/>
          <w:color w:val="00B050"/>
          <w:lang w:eastAsia="sk-SK"/>
        </w:rPr>
      </w:pPr>
      <w:r w:rsidRPr="00825DCE">
        <w:rPr>
          <w:rFonts w:ascii="Times New Roman" w:hAnsi="Times New Roman" w:cs="Times New Roman"/>
          <w:color w:val="00B050"/>
        </w:rPr>
        <w:t>(6) Ak úrad nerozhodne o zamietnutí žiadosti, ktorá spĺňa podmienky podľa odseku 1, do dvoch mesiacov od jej doručenia, platí, že žiadosti sa vyhovelo.</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44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Uvedenie do predošlého stavu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color w:val="00B050"/>
          <w:lang w:eastAsia="sk-SK"/>
        </w:rPr>
      </w:pPr>
    </w:p>
    <w:p w:rsidR="00E40526" w:rsidRPr="00825DCE" w:rsidRDefault="006776F2" w:rsidP="00E40526">
      <w:pPr>
        <w:spacing w:after="0"/>
        <w:jc w:val="both"/>
        <w:rPr>
          <w:rFonts w:ascii="Times New Roman" w:hAnsi="Times New Roman" w:cs="Times New Roman"/>
          <w:color w:val="00B050"/>
        </w:rPr>
      </w:pPr>
      <w:r w:rsidRPr="00825DCE">
        <w:rPr>
          <w:rFonts w:ascii="Times New Roman" w:eastAsiaTheme="minorEastAsia" w:hAnsi="Times New Roman" w:cs="Times New Roman"/>
          <w:color w:val="00B050"/>
          <w:lang w:eastAsia="sk-SK"/>
        </w:rPr>
        <w:lastRenderedPageBreak/>
        <w:tab/>
      </w:r>
      <w:r w:rsidR="00E40526" w:rsidRPr="00825DCE">
        <w:rPr>
          <w:rFonts w:ascii="Times New Roman" w:hAnsi="Times New Roman" w:cs="Times New Roman"/>
          <w:color w:val="00B050"/>
        </w:rPr>
        <w:t>(1) Na základe žiadosti účastníka konania, ktorý napriek náležitej starostlivosti, ktorú si vyžadovali okolnosti, zmeškal zákonnú alebo úradom určenú lehotu na vykonanie úkonu, pričom následkom nevykonania tohto úkonu je zastavenie konania alebo strata iného práva, môže úrad rozhodnúť o uvedení do predošlého stavu, ak účastník konania zároveň s podaním tejto žiadosti urobí zmeškaný úkon; žiadosť o uvedenie do predošlého stavu musí byť podaná do dvoch mesiacov od zániku prekážky, pre ktorú účastník konania nemohol úkon vykonať, najneskôr však do 12 mesiacov od uplynutia zmeškanej lehoty.</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6776F2" w:rsidRPr="00825DCE" w:rsidRDefault="006776F2" w:rsidP="00E40526">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r w:rsidRPr="00825DCE">
        <w:rPr>
          <w:rFonts w:ascii="Times New Roman" w:eastAsiaTheme="minorEastAsia" w:hAnsi="Times New Roman" w:cs="Times New Roman"/>
          <w:lang w:eastAsia="sk-SK"/>
        </w:rPr>
        <w:tab/>
        <w:t xml:space="preserve">(2) Účastník konania je povinný žiadosť podľa </w:t>
      </w:r>
      <w:hyperlink r:id="rId84" w:history="1">
        <w:r w:rsidRPr="00825DCE">
          <w:rPr>
            <w:rFonts w:ascii="Times New Roman" w:eastAsiaTheme="minorEastAsia" w:hAnsi="Times New Roman" w:cs="Times New Roman"/>
            <w:lang w:eastAsia="sk-SK"/>
          </w:rPr>
          <w:t>odseku 1</w:t>
        </w:r>
      </w:hyperlink>
      <w:r w:rsidRPr="00825DCE">
        <w:rPr>
          <w:rFonts w:ascii="Times New Roman" w:eastAsiaTheme="minorEastAsia" w:hAnsi="Times New Roman" w:cs="Times New Roman"/>
          <w:lang w:eastAsia="sk-SK"/>
        </w:rPr>
        <w:t xml:space="preserve"> odôvodniť a uviesť skutočnosti, ktoré bránili vykonaniu úkonu</w:t>
      </w:r>
      <w:r w:rsidR="00E40526" w:rsidRPr="00825DCE">
        <w:rPr>
          <w:rFonts w:ascii="Times New Roman" w:eastAsiaTheme="minorEastAsia" w:hAnsi="Times New Roman" w:cs="Times New Roman"/>
          <w:lang w:eastAsia="sk-SK"/>
        </w:rPr>
        <w:t xml:space="preserve"> </w:t>
      </w:r>
      <w:r w:rsidR="00E40526" w:rsidRPr="00825DCE">
        <w:rPr>
          <w:rFonts w:ascii="Times New Roman" w:eastAsiaTheme="minorEastAsia" w:hAnsi="Times New Roman" w:cs="Times New Roman"/>
          <w:color w:val="00B050"/>
          <w:lang w:eastAsia="sk-SK"/>
        </w:rPr>
        <w:t xml:space="preserve">a </w:t>
      </w:r>
      <w:r w:rsidR="00E40526" w:rsidRPr="00825DCE">
        <w:rPr>
          <w:rFonts w:ascii="Times New Roman" w:hAnsi="Times New Roman" w:cs="Times New Roman"/>
          <w:color w:val="00B050"/>
        </w:rPr>
        <w:t>deň zániku prekážky, pre ktorú úkon nemohol vykonať</w:t>
      </w:r>
      <w:r w:rsidRPr="00825DCE">
        <w:rPr>
          <w:rFonts w:ascii="Times New Roman" w:eastAsiaTheme="minorEastAsia" w:hAnsi="Times New Roman" w:cs="Times New Roman"/>
          <w:lang w:eastAsia="sk-SK"/>
        </w:rPr>
        <w:t xml:space="preserve">. Na tvrdenia predložené po uplynutí ktorejkoľvek z lehôt podľa </w:t>
      </w:r>
      <w:hyperlink r:id="rId85" w:history="1">
        <w:r w:rsidRPr="00825DCE">
          <w:rPr>
            <w:rFonts w:ascii="Times New Roman" w:eastAsiaTheme="minorEastAsia" w:hAnsi="Times New Roman" w:cs="Times New Roman"/>
            <w:lang w:eastAsia="sk-SK"/>
          </w:rPr>
          <w:t>odseku 1</w:t>
        </w:r>
      </w:hyperlink>
      <w:r w:rsidRPr="00825DCE">
        <w:rPr>
          <w:rFonts w:ascii="Times New Roman" w:eastAsiaTheme="minorEastAsia" w:hAnsi="Times New Roman" w:cs="Times New Roman"/>
          <w:lang w:eastAsia="sk-SK"/>
        </w:rPr>
        <w:t xml:space="preserve"> úrad pri rozhodovaní o žiadosti neprihliada.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Úrad môže žiadateľa pri dôvodných pochybnostiach o pravdivosti odôvodnenia podľa </w:t>
      </w:r>
      <w:hyperlink r:id="rId86" w:history="1">
        <w:r w:rsidRPr="00825DCE">
          <w:rPr>
            <w:rFonts w:ascii="Times New Roman" w:eastAsiaTheme="minorEastAsia" w:hAnsi="Times New Roman" w:cs="Times New Roman"/>
            <w:lang w:eastAsia="sk-SK"/>
          </w:rPr>
          <w:t>odseku 2</w:t>
        </w:r>
      </w:hyperlink>
      <w:r w:rsidRPr="00825DCE">
        <w:rPr>
          <w:rFonts w:ascii="Times New Roman" w:eastAsiaTheme="minorEastAsia" w:hAnsi="Times New Roman" w:cs="Times New Roman"/>
          <w:lang w:eastAsia="sk-SK"/>
        </w:rPr>
        <w:t xml:space="preserve"> vyzvať, aby svoje tvrdenia preukázal.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(4) Žiadosti o uvedenie do predošlého stavu nemožno vyhovieť v prípade zmeškania lehôt na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podanie žiadosti o predĺženie platnosti zapísaného dizajnu v dodatočnej lehote,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b) uplatnenie práva prednosti (</w:t>
      </w:r>
      <w:hyperlink r:id="rId87" w:history="1">
        <w:r w:rsidRPr="00825DCE">
          <w:rPr>
            <w:rFonts w:ascii="Times New Roman" w:eastAsiaTheme="minorEastAsia" w:hAnsi="Times New Roman" w:cs="Times New Roman"/>
            <w:lang w:eastAsia="sk-SK"/>
          </w:rPr>
          <w:t>§ 32</w:t>
        </w:r>
      </w:hyperlink>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c) podanie rozkladu (</w:t>
      </w:r>
      <w:hyperlink r:id="rId88" w:history="1">
        <w:r w:rsidRPr="00825DCE">
          <w:rPr>
            <w:rFonts w:ascii="Times New Roman" w:eastAsiaTheme="minorEastAsia" w:hAnsi="Times New Roman" w:cs="Times New Roman"/>
            <w:color w:val="00B050"/>
            <w:lang w:eastAsia="sk-SK"/>
          </w:rPr>
          <w:t>§ 46</w:t>
        </w:r>
      </w:hyperlink>
      <w:r w:rsidR="00E40526" w:rsidRPr="00825DCE">
        <w:rPr>
          <w:rFonts w:ascii="Times New Roman" w:eastAsiaTheme="minorEastAsia" w:hAnsi="Times New Roman" w:cs="Times New Roman"/>
          <w:color w:val="00B050"/>
          <w:lang w:eastAsia="sk-SK"/>
        </w:rPr>
        <w:t xml:space="preserve"> ods. 1</w:t>
      </w:r>
      <w:r w:rsidRPr="00825DCE">
        <w:rPr>
          <w:rFonts w:ascii="Times New Roman" w:eastAsiaTheme="minorEastAsia" w:hAnsi="Times New Roman" w:cs="Times New Roman"/>
          <w:color w:val="00B050"/>
          <w:lang w:eastAsia="sk-SK"/>
        </w:rPr>
        <w:t>)</w:t>
      </w:r>
      <w:r w:rsidR="00E40526" w:rsidRPr="00825DCE">
        <w:rPr>
          <w:rFonts w:ascii="Times New Roman" w:eastAsiaTheme="minorEastAsia" w:hAnsi="Times New Roman" w:cs="Times New Roman"/>
          <w:color w:val="00B050"/>
          <w:lang w:eastAsia="sk-SK"/>
        </w:rPr>
        <w:t xml:space="preserve"> a podanie odôvodnenia rozkladu (§ 46 ods. 3)</w:t>
      </w:r>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E40526" w:rsidRPr="00825DCE" w:rsidRDefault="00E40526" w:rsidP="00E40526">
      <w:pPr>
        <w:spacing w:after="0"/>
        <w:jc w:val="both"/>
        <w:rPr>
          <w:rFonts w:ascii="Times New Roman" w:hAnsi="Times New Roman" w:cs="Times New Roman"/>
          <w:color w:val="00B050"/>
        </w:rPr>
      </w:pPr>
      <w:r w:rsidRPr="00825DCE">
        <w:rPr>
          <w:rFonts w:ascii="Times New Roman" w:hAnsi="Times New Roman" w:cs="Times New Roman"/>
          <w:color w:val="00B050"/>
        </w:rPr>
        <w:t>d) vykonanie úkonov podľa § 38 ods. 1, 2, 3 a 5,</w:t>
      </w:r>
    </w:p>
    <w:p w:rsidR="00E40526" w:rsidRPr="00825DCE" w:rsidRDefault="00E40526" w:rsidP="00E40526">
      <w:pPr>
        <w:widowControl w:val="0"/>
        <w:autoSpaceDE w:val="0"/>
        <w:autoSpaceDN w:val="0"/>
        <w:adjustRightInd w:val="0"/>
        <w:spacing w:after="0" w:line="240" w:lineRule="auto"/>
        <w:rPr>
          <w:rFonts w:ascii="Times New Roman" w:hAnsi="Times New Roman" w:cs="Times New Roman"/>
          <w:color w:val="00B050"/>
        </w:rPr>
      </w:pPr>
    </w:p>
    <w:p w:rsidR="006776F2" w:rsidRPr="00825DCE" w:rsidRDefault="00E40526" w:rsidP="00E40526">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hAnsi="Times New Roman" w:cs="Times New Roman"/>
          <w:color w:val="00B050"/>
        </w:rPr>
        <w:t>e) podanie žiadosti o pokračovanie v konaní podľa § 43 ods. 2 a žiadosti o uvedenie do predošlého stavu podľa odseku 1.</w:t>
      </w:r>
      <w:r w:rsidR="006776F2" w:rsidRPr="00825DCE">
        <w:rPr>
          <w:rFonts w:ascii="Times New Roman" w:eastAsiaTheme="minorEastAsia" w:hAnsi="Times New Roman" w:cs="Times New Roman"/>
          <w:color w:val="00B050"/>
          <w:lang w:eastAsia="sk-SK"/>
        </w:rPr>
        <w:t xml:space="preserve"> </w:t>
      </w:r>
    </w:p>
    <w:p w:rsidR="00E40526" w:rsidRPr="00825DCE" w:rsidRDefault="00E40526" w:rsidP="00E40526">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(5) Úrad zamietne žiadosť o uvedenie do predošlého stavu, ktorá nezodpovedá podmienkam podľa </w:t>
      </w:r>
      <w:hyperlink r:id="rId89" w:history="1">
        <w:r w:rsidRPr="00825DCE">
          <w:rPr>
            <w:rFonts w:ascii="Times New Roman" w:eastAsiaTheme="minorEastAsia" w:hAnsi="Times New Roman" w:cs="Times New Roman"/>
            <w:lang w:eastAsia="sk-SK"/>
          </w:rPr>
          <w:t>odsekov 1</w:t>
        </w:r>
      </w:hyperlink>
      <w:r w:rsidRPr="00825DCE">
        <w:rPr>
          <w:rFonts w:ascii="Times New Roman" w:eastAsiaTheme="minorEastAsia" w:hAnsi="Times New Roman" w:cs="Times New Roman"/>
          <w:lang w:eastAsia="sk-SK"/>
        </w:rPr>
        <w:t xml:space="preserve"> a </w:t>
      </w:r>
      <w:hyperlink r:id="rId90" w:history="1">
        <w:r w:rsidRPr="00825DCE">
          <w:rPr>
            <w:rFonts w:ascii="Times New Roman" w:eastAsiaTheme="minorEastAsia" w:hAnsi="Times New Roman" w:cs="Times New Roman"/>
            <w:lang w:eastAsia="sk-SK"/>
          </w:rPr>
          <w:t>2</w:t>
        </w:r>
      </w:hyperlink>
      <w:r w:rsidRPr="00825DCE">
        <w:rPr>
          <w:rFonts w:ascii="Times New Roman" w:eastAsiaTheme="minorEastAsia" w:hAnsi="Times New Roman" w:cs="Times New Roman"/>
          <w:lang w:eastAsia="sk-SK"/>
        </w:rPr>
        <w:t xml:space="preserve"> alebo jej nemožno vyhovieť podľa </w:t>
      </w:r>
      <w:hyperlink r:id="rId91" w:history="1">
        <w:r w:rsidRPr="00825DCE">
          <w:rPr>
            <w:rFonts w:ascii="Times New Roman" w:eastAsiaTheme="minorEastAsia" w:hAnsi="Times New Roman" w:cs="Times New Roman"/>
            <w:lang w:eastAsia="sk-SK"/>
          </w:rPr>
          <w:t>odseku 4</w:t>
        </w:r>
      </w:hyperlink>
      <w:r w:rsidRPr="00825DCE">
        <w:rPr>
          <w:rFonts w:ascii="Times New Roman" w:eastAsiaTheme="minorEastAsia" w:hAnsi="Times New Roman" w:cs="Times New Roman"/>
          <w:lang w:eastAsia="sk-SK"/>
        </w:rPr>
        <w:t xml:space="preserve">, alebo žiadateľ nepreukáže svoje tvrdenia podľa </w:t>
      </w:r>
      <w:hyperlink r:id="rId92" w:history="1">
        <w:r w:rsidRPr="00825DCE">
          <w:rPr>
            <w:rFonts w:ascii="Times New Roman" w:eastAsiaTheme="minorEastAsia" w:hAnsi="Times New Roman" w:cs="Times New Roman"/>
            <w:lang w:eastAsia="sk-SK"/>
          </w:rPr>
          <w:t>odseku 3</w:t>
        </w:r>
      </w:hyperlink>
      <w:r w:rsidRPr="00825DCE">
        <w:rPr>
          <w:rFonts w:ascii="Times New Roman" w:eastAsiaTheme="minorEastAsia" w:hAnsi="Times New Roman" w:cs="Times New Roman"/>
          <w:lang w:eastAsia="sk-SK"/>
        </w:rPr>
        <w:t xml:space="preserve">; pred zamietnutím žiadosti úrad umožní žiadateľovi vyjadriť sa </w:t>
      </w:r>
      <w:r w:rsidR="00E40526" w:rsidRPr="00825DCE">
        <w:rPr>
          <w:rFonts w:ascii="Times New Roman" w:eastAsiaTheme="minorEastAsia" w:hAnsi="Times New Roman" w:cs="Times New Roman"/>
          <w:color w:val="00B050"/>
          <w:lang w:eastAsia="sk-SK"/>
        </w:rPr>
        <w:t>k</w:t>
      </w:r>
      <w:r w:rsidRPr="00825DCE">
        <w:rPr>
          <w:rFonts w:ascii="Times New Roman" w:eastAsiaTheme="minorEastAsia" w:hAnsi="Times New Roman" w:cs="Times New Roman"/>
          <w:color w:val="00B050"/>
          <w:lang w:eastAsia="sk-SK"/>
        </w:rPr>
        <w:t xml:space="preserve"> zistený</w:t>
      </w:r>
      <w:r w:rsidR="00E40526" w:rsidRPr="00825DCE">
        <w:rPr>
          <w:rFonts w:ascii="Times New Roman" w:eastAsiaTheme="minorEastAsia" w:hAnsi="Times New Roman" w:cs="Times New Roman"/>
          <w:color w:val="00B050"/>
          <w:lang w:eastAsia="sk-SK"/>
        </w:rPr>
        <w:t>m</w:t>
      </w:r>
      <w:r w:rsidRPr="00825DCE">
        <w:rPr>
          <w:rFonts w:ascii="Times New Roman" w:eastAsiaTheme="minorEastAsia" w:hAnsi="Times New Roman" w:cs="Times New Roman"/>
          <w:color w:val="00B050"/>
          <w:lang w:eastAsia="sk-SK"/>
        </w:rPr>
        <w:t xml:space="preserve"> skutočnostia</w:t>
      </w:r>
      <w:r w:rsidR="00E40526" w:rsidRPr="00825DCE">
        <w:rPr>
          <w:rFonts w:ascii="Times New Roman" w:eastAsiaTheme="minorEastAsia" w:hAnsi="Times New Roman" w:cs="Times New Roman"/>
          <w:color w:val="00B050"/>
          <w:lang w:eastAsia="sk-SK"/>
        </w:rPr>
        <w:t>m</w:t>
      </w:r>
      <w:r w:rsidRPr="00825DCE">
        <w:rPr>
          <w:rFonts w:ascii="Times New Roman" w:eastAsiaTheme="minorEastAsia" w:hAnsi="Times New Roman" w:cs="Times New Roman"/>
          <w:lang w:eastAsia="sk-SK"/>
        </w:rPr>
        <w:t xml:space="preserve">, na ktorých základe sa má žiadosť zamietnuť.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(6) Ak úrad vyhovie žiadosti o uvedenie do predošlého stavu, právne účinky rozhodnutia vydaného v dôsledku zmeškania lehoty zaniknú alebo nenastanú.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(7) Práva tretích osôb nadobudnuté na území Slovenskej republiky v dobrej viere od právoplatnosti rozhodnutia vydaného v dôsledku zmeškania lehoty do zániku právnych účinkov tohto rozhodnutia podľa </w:t>
      </w:r>
      <w:hyperlink r:id="rId93" w:history="1">
        <w:r w:rsidRPr="00825DCE">
          <w:rPr>
            <w:rFonts w:ascii="Times New Roman" w:eastAsiaTheme="minorEastAsia" w:hAnsi="Times New Roman" w:cs="Times New Roman"/>
            <w:lang w:eastAsia="sk-SK"/>
          </w:rPr>
          <w:t>odseku 6</w:t>
        </w:r>
      </w:hyperlink>
      <w:r w:rsidRPr="00825DCE">
        <w:rPr>
          <w:rFonts w:ascii="Times New Roman" w:eastAsiaTheme="minorEastAsia" w:hAnsi="Times New Roman" w:cs="Times New Roman"/>
          <w:lang w:eastAsia="sk-SK"/>
        </w:rPr>
        <w:t xml:space="preserve"> zostávajú zachované. </w:t>
      </w:r>
      <w:r w:rsidR="00E40526" w:rsidRPr="00825DCE">
        <w:rPr>
          <w:rFonts w:ascii="Times New Roman" w:hAnsi="Times New Roman" w:cs="Times New Roman"/>
          <w:color w:val="00B050"/>
        </w:rPr>
        <w:t>V prípade pochybností sa konanie tretej osoby považuje za konanie v dobrej viere, kým sa nepreukáže opak.</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(8) Prevod alebo prechod práv podľa </w:t>
      </w:r>
      <w:hyperlink r:id="rId94" w:history="1">
        <w:r w:rsidRPr="00825DCE">
          <w:rPr>
            <w:rFonts w:ascii="Times New Roman" w:eastAsiaTheme="minorEastAsia" w:hAnsi="Times New Roman" w:cs="Times New Roman"/>
            <w:lang w:eastAsia="sk-SK"/>
          </w:rPr>
          <w:t>odseku 7</w:t>
        </w:r>
      </w:hyperlink>
      <w:r w:rsidRPr="00825DCE">
        <w:rPr>
          <w:rFonts w:ascii="Times New Roman" w:eastAsiaTheme="minorEastAsia" w:hAnsi="Times New Roman" w:cs="Times New Roman"/>
          <w:lang w:eastAsia="sk-SK"/>
        </w:rPr>
        <w:t xml:space="preserve"> je možný výlučne ako súčasť prevodu alebo prechodu podniku alebo jeho časti, v ktorej rámci sa zapísaný dizajn využíva.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45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Podklady na rozhodnutie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Účastník konania pred úradom je povinný predložiť alebo navrhnúť dôkazy na preukázanie svojich tvrdení.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Úrad vykonáva dokazovanie a hodnotí dôkazy podľa svojej úvahy, a to každý dôkaz jednotlivo a všetky dôkazy v ich vzájomnej súvislosti.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lastRenderedPageBreak/>
        <w:tab/>
        <w:t xml:space="preserve">(3) Úrad rozhoduje na základe skutkového stavu zisteného z vykonaných dôkazov, ktoré boli účastníkmi konania predložené alebo navrhnuté.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46 </w:t>
      </w:r>
    </w:p>
    <w:p w:rsidR="006776F2" w:rsidRPr="00825DCE" w:rsidRDefault="00E40526" w:rsidP="006776F2">
      <w:pPr>
        <w:widowControl w:val="0"/>
        <w:autoSpaceDE w:val="0"/>
        <w:autoSpaceDN w:val="0"/>
        <w:adjustRightInd w:val="0"/>
        <w:spacing w:after="0" w:line="240" w:lineRule="auto"/>
        <w:jc w:val="center"/>
        <w:rPr>
          <w:rFonts w:ascii="Times New Roman" w:eastAsiaTheme="minorEastAsia" w:hAnsi="Times New Roman" w:cs="Times New Roman"/>
          <w:bCs/>
          <w:color w:val="00B050"/>
          <w:lang w:eastAsia="sk-SK"/>
        </w:rPr>
      </w:pPr>
      <w:r w:rsidRPr="00825DCE">
        <w:rPr>
          <w:rFonts w:ascii="Times New Roman" w:eastAsiaTheme="minorEastAsia" w:hAnsi="Times New Roman" w:cs="Times New Roman"/>
          <w:bCs/>
          <w:color w:val="00B050"/>
          <w:lang w:eastAsia="sk-SK"/>
        </w:rPr>
        <w:t>Rozklad</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E40526" w:rsidRPr="00825DCE" w:rsidRDefault="00E40526" w:rsidP="00E40526">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 Ak tento zákon neustanovuje inak, proti rozhodnutiu úradu možno podať rozklad v lehote 30 dní od doručenia rozhodnutia; včas podaný rozklad má odkladný účinok.</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Pri rozhodovaní o rozklade je úrad viazaný jeho rozsahom; to neplatí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vo veciach, v ktorých možno začať konanie z úradnej moci,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v prípade spoločných práv alebo povinností týkajúcich sa viacerých účastníkov konania na jednej strane.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0C0E0F" w:rsidRPr="00825DCE" w:rsidRDefault="000C0E0F" w:rsidP="000C0E0F">
      <w:pPr>
        <w:widowControl w:val="0"/>
        <w:autoSpaceDE w:val="0"/>
        <w:autoSpaceDN w:val="0"/>
        <w:adjustRightInd w:val="0"/>
        <w:spacing w:after="0" w:line="240" w:lineRule="auto"/>
        <w:ind w:firstLine="708"/>
        <w:rPr>
          <w:rFonts w:ascii="Times New Roman" w:eastAsiaTheme="minorEastAsia" w:hAnsi="Times New Roman" w:cs="Times New Roman"/>
          <w:color w:val="00B050"/>
          <w:lang w:eastAsia="sk-SK"/>
        </w:rPr>
      </w:pPr>
      <w:r w:rsidRPr="00825DCE">
        <w:rPr>
          <w:rFonts w:ascii="Times New Roman" w:hAnsi="Times New Roman" w:cs="Times New Roman"/>
          <w:color w:val="00B050"/>
        </w:rPr>
        <w:t xml:space="preserve">(3) Odôvodnenie rozkladu musí byť podané do jedného mesiaca odo dňa podania rozkladu. V prípade nepodania odôvodnenia rozkladu v tejto lehote úrad konanie o rozklade </w:t>
      </w:r>
      <w:bookmarkStart w:id="0" w:name="_GoBack"/>
      <w:r w:rsidRPr="00825DCE">
        <w:rPr>
          <w:rFonts w:ascii="Times New Roman" w:hAnsi="Times New Roman" w:cs="Times New Roman"/>
          <w:color w:val="00B050"/>
        </w:rPr>
        <w:t>zastaví</w:t>
      </w:r>
      <w:bookmarkEnd w:id="0"/>
      <w:r w:rsidRPr="00825DCE">
        <w:rPr>
          <w:rFonts w:ascii="Times New Roman" w:hAnsi="Times New Roman" w:cs="Times New Roman"/>
          <w:color w:val="00B050"/>
        </w:rPr>
        <w:t>. Úrad konanie o rozklade zastaví aj v prípade oneskoreného alebo neprípustného rozkladu.</w:t>
      </w:r>
    </w:p>
    <w:p w:rsidR="000C0E0F" w:rsidRPr="00825DCE" w:rsidRDefault="000C0E0F"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r>
      <w:r w:rsidRPr="00825DCE">
        <w:rPr>
          <w:rFonts w:ascii="Times New Roman" w:eastAsiaTheme="minorEastAsia" w:hAnsi="Times New Roman" w:cs="Times New Roman"/>
          <w:color w:val="00B050"/>
          <w:lang w:eastAsia="sk-SK"/>
        </w:rPr>
        <w:t>(</w:t>
      </w:r>
      <w:r w:rsidR="000C0E0F" w:rsidRPr="00825DCE">
        <w:rPr>
          <w:rFonts w:ascii="Times New Roman" w:eastAsiaTheme="minorEastAsia" w:hAnsi="Times New Roman" w:cs="Times New Roman"/>
          <w:color w:val="00B050"/>
          <w:lang w:eastAsia="sk-SK"/>
        </w:rPr>
        <w:t>4</w:t>
      </w:r>
      <w:r w:rsidRPr="00825DCE">
        <w:rPr>
          <w:rFonts w:ascii="Times New Roman" w:eastAsiaTheme="minorEastAsia" w:hAnsi="Times New Roman" w:cs="Times New Roman"/>
          <w:color w:val="00B050"/>
          <w:lang w:eastAsia="sk-SK"/>
        </w:rPr>
        <w:t>)</w:t>
      </w:r>
      <w:r w:rsidRPr="00825DCE">
        <w:rPr>
          <w:rFonts w:ascii="Times New Roman" w:eastAsiaTheme="minorEastAsia" w:hAnsi="Times New Roman" w:cs="Times New Roman"/>
          <w:lang w:eastAsia="sk-SK"/>
        </w:rPr>
        <w:t xml:space="preserve"> Podanie rozkladu nie je prípustné proti rozhodnutiu, ktorým bolo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vyhovené žiadosti o pokračovanie v konaní alebo žiadosti o uvedenie do predošlého stavu,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b)</w:t>
      </w:r>
      <w:r w:rsidR="000C0E0F" w:rsidRPr="00825DCE">
        <w:rPr>
          <w:rFonts w:ascii="Times New Roman" w:eastAsiaTheme="minorEastAsia" w:hAnsi="Times New Roman" w:cs="Times New Roman"/>
          <w:color w:val="00B050"/>
          <w:lang w:eastAsia="sk-SK"/>
        </w:rPr>
        <w:t xml:space="preserve"> </w:t>
      </w:r>
      <w:r w:rsidR="000C0E0F" w:rsidRPr="00825DCE">
        <w:rPr>
          <w:rFonts w:ascii="Times New Roman" w:hAnsi="Times New Roman" w:cs="Times New Roman"/>
          <w:color w:val="00B050"/>
        </w:rPr>
        <w:t>zastavené konanie podľa § 49 ods. 7 alebo prerušené konanie podľa § 33 ods. 1 a § 49 ods. 8,</w:t>
      </w:r>
      <w:r w:rsidRPr="00825DCE">
        <w:rPr>
          <w:rFonts w:ascii="Times New Roman" w:eastAsiaTheme="minorEastAsia" w:hAnsi="Times New Roman" w:cs="Times New Roman"/>
          <w:color w:val="00B050"/>
          <w:lang w:eastAsia="sk-SK"/>
        </w:rPr>
        <w:t xml:space="preserve"> </w:t>
      </w:r>
    </w:p>
    <w:p w:rsidR="000C0E0F" w:rsidRPr="00825DCE" w:rsidRDefault="000C0E0F"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0C0E0F" w:rsidRPr="00825DCE" w:rsidRDefault="000C0E0F"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c) </w:t>
      </w:r>
      <w:r w:rsidRPr="00825DCE">
        <w:rPr>
          <w:rFonts w:ascii="Times New Roman" w:hAnsi="Times New Roman" w:cs="Times New Roman"/>
          <w:color w:val="00B050"/>
        </w:rPr>
        <w:t>zastavené konanie podľa odseku 3.</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0C0E0F" w:rsidRPr="00825DCE" w:rsidRDefault="000C0E0F" w:rsidP="000C0E0F">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(5) Podanie rozkladu len proti odôvodneniu rozhodnutia nie je prípustné.</w:t>
      </w:r>
    </w:p>
    <w:p w:rsidR="000C0E0F" w:rsidRPr="00825DCE" w:rsidRDefault="000C0E0F"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0C0E0F" w:rsidRPr="00825DCE" w:rsidRDefault="000C0E0F"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47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Sprístupnenie údajov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Pred zápisom dizajnu do registra alebo pred zverejnením zapísaného dizajnu, pri ktorom bolo požiadané o odklad zverejnenia, je úrad oprávnený bez súhlasu prihlasovateľa oznámiť tretím osobám iba údaj, kto je pôvodcom dizajnu, kto je prihlasovateľom, názov prihlášky a spisovú značku prihlášky a údaje o práve prednosti.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Po zápise dizajnu do registra úrad umožní na základe žiadosti každému nahliadnuť do spisu týkajúceho sa prihlášky a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Ak bolo zverejnenie zapísaného dizajnu odložené, úrad umožní po zápise dizajnu do registra a pred jeho zverejnením nahliadnuť do spisu len osobe, ktorú majiteľ zapísaného dizajnu označil ako porušovateľa práv chránených týmto zákonom.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(4) Právo na nahliadnutie do spisu zahŕňa aj právo na vyhotovenie kópií za poplatok.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(5) Na základe písomnej žiadosti, za predpokladu preukázania naliehavého právneho záujmu, je úrad oprávnený oznámiť žiadateľovi, či ním označená osoba je alebo nie je uvedená v prihláške ako pôvodca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(6) Na základe písomnej žiadosti prihlasovateľa alebo majiteľa zapísaného dizajnu sú z práva na nahliadnutie vylúčené časti spisu obsahujúce obchodné tajomstvo alebo iné informácie dôverného </w:t>
      </w:r>
      <w:r w:rsidRPr="00825DCE">
        <w:rPr>
          <w:rFonts w:ascii="Times New Roman" w:eastAsiaTheme="minorEastAsia" w:hAnsi="Times New Roman" w:cs="Times New Roman"/>
          <w:lang w:eastAsia="sk-SK"/>
        </w:rPr>
        <w:lastRenderedPageBreak/>
        <w:t xml:space="preserve">charakteru, ktorých zverejnenie nie je nevyhnutné na zabezpečenie práva na informácie tretích osôb vrátane účastníkov konania.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48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Register a vestník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Úrad vedie register, do ktorého zapisuje rozhodujúce údaje týkajúce sa prihlášok a zapísaných dizajnov.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Údaje zapísané v registri sa pokladajú za platné, kým nie je rozhodnutím príslušného orgánu určené inak.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Zmenu údajov zapísaných v registri vyplývajúcu z právoplatného a vykonateľného rozhodnutia príslušného orgánu úrad po doručení rozhodnutia opatreného doložkou právoplatnosti bez zbytočného odkladu vyznačí v registri.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(4) Zápis údajov a skutočností vyplývajúcich zo zákona alebo z rozhodnutia príslušného orgánu podľa </w:t>
      </w:r>
      <w:hyperlink r:id="rId95" w:history="1">
        <w:r w:rsidRPr="00825DCE">
          <w:rPr>
            <w:rFonts w:ascii="Times New Roman" w:eastAsiaTheme="minorEastAsia" w:hAnsi="Times New Roman" w:cs="Times New Roman"/>
            <w:lang w:eastAsia="sk-SK"/>
          </w:rPr>
          <w:t>odseku 3</w:t>
        </w:r>
      </w:hyperlink>
      <w:r w:rsidRPr="00825DCE">
        <w:rPr>
          <w:rFonts w:ascii="Times New Roman" w:eastAsiaTheme="minorEastAsia" w:hAnsi="Times New Roman" w:cs="Times New Roman"/>
          <w:lang w:eastAsia="sk-SK"/>
        </w:rPr>
        <w:t xml:space="preserve"> sa nepovažuje za rozhodnutie vydané v konaní podľa všeobecného predpisu o správnom konaní. 7)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(5) Každý má právo na nahliadnutie do registra zapísaných dizajnov; to neplatí pre zapísané dizajny, pri ktorých prihlasovateľ požiadal o odklad zverejnenia (</w:t>
      </w:r>
      <w:hyperlink r:id="rId96" w:history="1">
        <w:r w:rsidRPr="00825DCE">
          <w:rPr>
            <w:rFonts w:ascii="Times New Roman" w:eastAsiaTheme="minorEastAsia" w:hAnsi="Times New Roman" w:cs="Times New Roman"/>
            <w:lang w:eastAsia="sk-SK"/>
          </w:rPr>
          <w:t>§ 35 ods. 2)</w:t>
        </w:r>
      </w:hyperlink>
      <w:r w:rsidRPr="00825DCE">
        <w:rPr>
          <w:rFonts w:ascii="Times New Roman" w:eastAsiaTheme="minorEastAsia" w:hAnsi="Times New Roman" w:cs="Times New Roman"/>
          <w:lang w:eastAsia="sk-SK"/>
        </w:rPr>
        <w:t xml:space="preserve">, až do uplynutia požadovanej doby odkladu.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(6) Úrad vydáva vestník, v ktorom zverejňuje a oznamuje skutočnosti týkajúce sa </w:t>
      </w:r>
      <w:r w:rsidR="000C0E0F" w:rsidRPr="00825DCE">
        <w:rPr>
          <w:rFonts w:ascii="Times New Roman" w:eastAsiaTheme="minorEastAsia" w:hAnsi="Times New Roman" w:cs="Times New Roman"/>
          <w:lang w:eastAsia="sk-SK"/>
        </w:rPr>
        <w:t>prihlášok a zapísaných dizajnov</w:t>
      </w:r>
      <w:r w:rsidR="000C0E0F" w:rsidRPr="00825DCE">
        <w:rPr>
          <w:rFonts w:ascii="Times New Roman" w:eastAsiaTheme="minorEastAsia" w:hAnsi="Times New Roman" w:cs="Times New Roman"/>
          <w:color w:val="00B050"/>
          <w:lang w:eastAsia="sk-SK"/>
        </w:rPr>
        <w:t xml:space="preserve">, </w:t>
      </w:r>
      <w:r w:rsidR="000C0E0F" w:rsidRPr="00825DCE">
        <w:rPr>
          <w:rFonts w:ascii="Times New Roman" w:hAnsi="Times New Roman" w:cs="Times New Roman"/>
          <w:color w:val="00B050"/>
        </w:rPr>
        <w:t>ako aj úradné oznámenia a rozhodnutia zásadnej povahy.</w:t>
      </w: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ŠTVRTÁ ČASŤ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SPOLOČNÉ, SPLNOMOCŇOVACIE, PRECHODNÉ A ZRUŠOVACIE USTANOVENIA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49 </w:t>
      </w:r>
    </w:p>
    <w:p w:rsidR="000C0E0F" w:rsidRPr="00825DCE" w:rsidRDefault="000C0E0F" w:rsidP="000C0E0F">
      <w:pPr>
        <w:spacing w:after="0"/>
        <w:jc w:val="center"/>
        <w:rPr>
          <w:rFonts w:ascii="Times New Roman" w:hAnsi="Times New Roman" w:cs="Times New Roman"/>
          <w:color w:val="00B050"/>
        </w:rPr>
      </w:pPr>
      <w:r w:rsidRPr="00825DCE">
        <w:rPr>
          <w:rFonts w:ascii="Times New Roman" w:hAnsi="Times New Roman" w:cs="Times New Roman"/>
          <w:color w:val="00B050"/>
        </w:rPr>
        <w:t>Spoločné ustanovenia</w:t>
      </w:r>
    </w:p>
    <w:p w:rsidR="000C0E0F" w:rsidRPr="00825DCE" w:rsidRDefault="000C0E0F" w:rsidP="000C0E0F">
      <w:pPr>
        <w:spacing w:after="0"/>
        <w:jc w:val="both"/>
        <w:rPr>
          <w:rFonts w:ascii="Times New Roman" w:hAnsi="Times New Roman" w:cs="Times New Roman"/>
          <w:color w:val="00B050"/>
        </w:rPr>
      </w:pPr>
    </w:p>
    <w:p w:rsidR="000C0E0F" w:rsidRPr="00825DCE" w:rsidRDefault="000C0E0F" w:rsidP="001F0975">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 Osoby, ktoré majú trvalý pobyt, sídlo alebo podnik na území štátu, ktorý je zmluvnou stranou medzinárodného dohovoru 9), alebo na území štátu, ktorý je členom Svetovej obchodnej organizácie 10), alebo sú štátnymi príslušníkmi tohto štátu, majú rovnaké práva a povinnosti ako štátni občania 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0C0E0F" w:rsidRPr="00825DCE" w:rsidRDefault="000C0E0F" w:rsidP="000C0E0F">
      <w:pPr>
        <w:widowControl w:val="0"/>
        <w:autoSpaceDE w:val="0"/>
        <w:autoSpaceDN w:val="0"/>
        <w:adjustRightInd w:val="0"/>
        <w:spacing w:after="0"/>
        <w:jc w:val="both"/>
        <w:rPr>
          <w:rFonts w:ascii="Times New Roman" w:hAnsi="Times New Roman" w:cs="Times New Roman"/>
          <w:color w:val="00B050"/>
        </w:rPr>
      </w:pPr>
    </w:p>
    <w:p w:rsidR="000C0E0F" w:rsidRPr="00825DCE" w:rsidRDefault="000C0E0F" w:rsidP="001F0975">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 xml:space="preserve">(2) Osoby, ktoré nemajú na území Slovenskej republiky trvalý pobyt alebo sídlo, musia byť v konaní pred úradom, zastúpené advokátom12b) alebo patentovým zástupcom 12c); to neplatí ak sú účastníkmi konania fyzické osoby, ktoré sú štátnymi príslušníkmi štátu, ktorý je zmluvnou stranou Dohody o Európskom hospodárskom priestore a právnické osoby, ktoré majú svoju správu alebo sídlo svojej podnikateľskej činnosti na území štátu, ktorý je zmluvnou stranou Dohody o Európskom hospodárskom priestore. Takíto účastníci konania sú povinní oznámiť úradu adresu na doručovanie na území Slovenskej republiky. </w:t>
      </w:r>
    </w:p>
    <w:p w:rsidR="000C0E0F" w:rsidRPr="00825DCE" w:rsidRDefault="000C0E0F" w:rsidP="000C0E0F">
      <w:pPr>
        <w:spacing w:after="0"/>
        <w:jc w:val="both"/>
        <w:rPr>
          <w:rFonts w:ascii="Times New Roman" w:hAnsi="Times New Roman" w:cs="Times New Roman"/>
          <w:color w:val="00B050"/>
        </w:rPr>
      </w:pPr>
    </w:p>
    <w:p w:rsidR="000C0E0F" w:rsidRPr="00825DCE" w:rsidRDefault="000C0E0F" w:rsidP="001F0975">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(3)  Zástupca je povinný oznámiť úradu adresu na doručovanie na území Slovenskej republiky.</w:t>
      </w:r>
    </w:p>
    <w:p w:rsidR="000C0E0F" w:rsidRPr="00825DCE" w:rsidRDefault="000C0E0F" w:rsidP="000C0E0F">
      <w:pPr>
        <w:spacing w:after="0"/>
        <w:jc w:val="both"/>
        <w:rPr>
          <w:rFonts w:ascii="Times New Roman" w:hAnsi="Times New Roman" w:cs="Times New Roman"/>
          <w:color w:val="00B050"/>
        </w:rPr>
      </w:pPr>
    </w:p>
    <w:p w:rsidR="000C0E0F" w:rsidRPr="00825DCE" w:rsidRDefault="000C0E0F" w:rsidP="001F0975">
      <w:pPr>
        <w:spacing w:after="0"/>
        <w:ind w:firstLine="708"/>
        <w:jc w:val="both"/>
        <w:rPr>
          <w:rFonts w:ascii="Times New Roman" w:hAnsi="Times New Roman" w:cs="Times New Roman"/>
          <w:color w:val="00B050"/>
        </w:rPr>
      </w:pPr>
      <w:r w:rsidRPr="00825DCE">
        <w:rPr>
          <w:rFonts w:ascii="Times New Roman" w:hAnsi="Times New Roman" w:cs="Times New Roman"/>
          <w:color w:val="00B050"/>
        </w:rPr>
        <w:lastRenderedPageBreak/>
        <w:t xml:space="preserve">(4) Na konanie pred úradom podľa tohto zákona sa vzťahuje všeobecný predpis o správnom konaní 7) s výnimkou ustanovení § 19, § 23, § 28, § 29, § 30 ods. 1 písm. b) a d), § 32 až 34, § 39, § 49, § 50, § 59 ods. 1 a § 60. </w:t>
      </w:r>
    </w:p>
    <w:p w:rsidR="000C0E0F" w:rsidRPr="00825DCE" w:rsidRDefault="000C0E0F" w:rsidP="000C0E0F">
      <w:pPr>
        <w:spacing w:after="0"/>
        <w:jc w:val="both"/>
        <w:rPr>
          <w:rFonts w:ascii="Times New Roman" w:hAnsi="Times New Roman" w:cs="Times New Roman"/>
          <w:color w:val="00B050"/>
        </w:rPr>
      </w:pPr>
    </w:p>
    <w:p w:rsidR="000C0E0F" w:rsidRPr="00825DCE" w:rsidRDefault="000C0E0F" w:rsidP="001F0975">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(5) Ak je prílohou podania kópia listiny, o ktorej pravosti má úrad pochybnosti, môže požiadať o predloženie originálu listiny alebo jej overenej kópie.</w:t>
      </w:r>
    </w:p>
    <w:p w:rsidR="000C0E0F" w:rsidRPr="00825DCE" w:rsidRDefault="000C0E0F" w:rsidP="000C0E0F">
      <w:pPr>
        <w:spacing w:after="0"/>
        <w:jc w:val="both"/>
        <w:rPr>
          <w:rFonts w:ascii="Times New Roman" w:hAnsi="Times New Roman" w:cs="Times New Roman"/>
          <w:color w:val="00B050"/>
        </w:rPr>
      </w:pPr>
    </w:p>
    <w:p w:rsidR="000C0E0F" w:rsidRPr="00825DCE" w:rsidRDefault="000C0E0F" w:rsidP="001F0975">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(6) Ak účastník konania nevyhovie výzve úradu v určenej lehote, úrad môže konanie zastaviť. Na tento následok musí byť účastník vo výzve upozornený.</w:t>
      </w:r>
    </w:p>
    <w:p w:rsidR="000C0E0F" w:rsidRPr="00825DCE" w:rsidRDefault="000C0E0F" w:rsidP="000C0E0F">
      <w:pPr>
        <w:widowControl w:val="0"/>
        <w:autoSpaceDE w:val="0"/>
        <w:autoSpaceDN w:val="0"/>
        <w:adjustRightInd w:val="0"/>
        <w:spacing w:after="0"/>
        <w:jc w:val="both"/>
        <w:rPr>
          <w:rFonts w:ascii="Times New Roman" w:hAnsi="Times New Roman" w:cs="Times New Roman"/>
          <w:color w:val="00B050"/>
        </w:rPr>
      </w:pPr>
    </w:p>
    <w:p w:rsidR="000C0E0F" w:rsidRPr="00825DCE" w:rsidRDefault="000C0E0F" w:rsidP="001F0975">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(7) Ak ďalej nie je uvedené inak, úrad konanie zastaví aj na návrh toho, kto podal návrh na jeho začatie; nie je však povinný tak urobiť, ak ide o konanie, ktoré môže úrad začať z úradnej moci. Návrh na zastavenie konania nemožno vziať späť. V prípade návrhu na zastavenie konania o prihláške, ktorej sa týka súdny spor zapísaný v registri, úrad môže konanie zastaviť len po predložení písomného súhlasu osoby, ktorá podala žiadosť o zápis súdneho sporu do registra.</w:t>
      </w:r>
    </w:p>
    <w:p w:rsidR="000C0E0F" w:rsidRPr="00825DCE" w:rsidRDefault="000C0E0F" w:rsidP="000C0E0F">
      <w:pPr>
        <w:widowControl w:val="0"/>
        <w:autoSpaceDE w:val="0"/>
        <w:autoSpaceDN w:val="0"/>
        <w:adjustRightInd w:val="0"/>
        <w:spacing w:after="0"/>
        <w:jc w:val="both"/>
        <w:rPr>
          <w:rFonts w:ascii="Times New Roman" w:hAnsi="Times New Roman" w:cs="Times New Roman"/>
          <w:color w:val="00B050"/>
        </w:rPr>
      </w:pPr>
    </w:p>
    <w:p w:rsidR="000C0E0F" w:rsidRPr="00825DCE" w:rsidRDefault="000C0E0F" w:rsidP="001F0975">
      <w:pPr>
        <w:widowControl w:val="0"/>
        <w:autoSpaceDE w:val="0"/>
        <w:autoSpaceDN w:val="0"/>
        <w:adjustRightInd w:val="0"/>
        <w:spacing w:after="0"/>
        <w:ind w:firstLine="708"/>
        <w:jc w:val="both"/>
        <w:rPr>
          <w:rFonts w:ascii="Times New Roman" w:hAnsi="Times New Roman" w:cs="Times New Roman"/>
          <w:color w:val="00B050"/>
          <w:shd w:val="clear" w:color="auto" w:fill="FFFFFF"/>
        </w:rPr>
      </w:pPr>
      <w:r w:rsidRPr="00825DCE">
        <w:rPr>
          <w:rFonts w:ascii="Times New Roman" w:hAnsi="Times New Roman" w:cs="Times New Roman"/>
          <w:color w:val="00B050"/>
        </w:rPr>
        <w:t xml:space="preserve">(8) S výnimkou konania o prihláške úrad konanie preruší, ak </w:t>
      </w:r>
      <w:r w:rsidRPr="00825DCE">
        <w:rPr>
          <w:rFonts w:ascii="Times New Roman" w:hAnsi="Times New Roman" w:cs="Times New Roman"/>
          <w:color w:val="00B050"/>
          <w:shd w:val="clear" w:color="auto" w:fill="FFFFFF"/>
        </w:rPr>
        <w:t>sa začalo konanie o predbežnej otázke, ktorú úrad nie je oprávnený riešiť. Len čo odpadne prekážka, pre ktorú sa konanie prerušilo, pokračuje úrad v konaní i bez návrhu. Počas prerušenia konania lehoty podľa tohto zákona neplynú;</w:t>
      </w:r>
      <w:r w:rsidRPr="00825DCE">
        <w:rPr>
          <w:rFonts w:ascii="Times New Roman" w:hAnsi="Times New Roman" w:cs="Times New Roman"/>
          <w:b/>
          <w:color w:val="00B050"/>
          <w:shd w:val="clear" w:color="auto" w:fill="FFFFFF"/>
        </w:rPr>
        <w:t xml:space="preserve"> </w:t>
      </w:r>
      <w:r w:rsidRPr="00825DCE">
        <w:rPr>
          <w:rFonts w:ascii="Times New Roman" w:hAnsi="Times New Roman" w:cs="Times New Roman"/>
          <w:color w:val="00B050"/>
          <w:shd w:val="clear" w:color="auto" w:fill="FFFFFF"/>
        </w:rPr>
        <w:t>to neplatí v prípade lehôt podľa § 25 ods. 3 a 4.</w:t>
      </w:r>
    </w:p>
    <w:p w:rsidR="000C0E0F" w:rsidRPr="00825DCE" w:rsidRDefault="000C0E0F" w:rsidP="000C0E0F">
      <w:pPr>
        <w:widowControl w:val="0"/>
        <w:autoSpaceDE w:val="0"/>
        <w:autoSpaceDN w:val="0"/>
        <w:adjustRightInd w:val="0"/>
        <w:spacing w:after="0"/>
        <w:jc w:val="both"/>
        <w:rPr>
          <w:rFonts w:ascii="Times New Roman" w:hAnsi="Times New Roman" w:cs="Times New Roman"/>
          <w:b/>
          <w:color w:val="00B050"/>
        </w:rPr>
      </w:pPr>
      <w:r w:rsidRPr="00825DCE">
        <w:rPr>
          <w:rFonts w:ascii="Times New Roman" w:hAnsi="Times New Roman" w:cs="Times New Roman"/>
          <w:b/>
          <w:color w:val="00B050"/>
          <w:shd w:val="clear" w:color="auto" w:fill="FFFFFF"/>
        </w:rPr>
        <w:t xml:space="preserve"> </w:t>
      </w:r>
      <w:r w:rsidRPr="00825DCE">
        <w:rPr>
          <w:rFonts w:ascii="Times New Roman" w:hAnsi="Times New Roman" w:cs="Times New Roman"/>
          <w:b/>
          <w:color w:val="00B050"/>
        </w:rPr>
        <w:t xml:space="preserve"> </w:t>
      </w:r>
    </w:p>
    <w:p w:rsidR="000C0E0F" w:rsidRPr="00825DCE" w:rsidRDefault="000C0E0F" w:rsidP="001F0975">
      <w:pPr>
        <w:widowControl w:val="0"/>
        <w:autoSpaceDE w:val="0"/>
        <w:autoSpaceDN w:val="0"/>
        <w:adjustRightInd w:val="0"/>
        <w:spacing w:after="0"/>
        <w:ind w:firstLine="708"/>
        <w:jc w:val="both"/>
        <w:rPr>
          <w:rFonts w:ascii="Times New Roman" w:hAnsi="Times New Roman" w:cs="Times New Roman"/>
          <w:color w:val="00B050"/>
        </w:rPr>
      </w:pPr>
      <w:r w:rsidRPr="00825DCE">
        <w:rPr>
          <w:rFonts w:ascii="Times New Roman" w:hAnsi="Times New Roman" w:cs="Times New Roman"/>
          <w:color w:val="00B050"/>
        </w:rPr>
        <w:t>(9) Ak tento zákon neustanovuje inak, podanie na úrad sa robí v písomnej forme v štátnom jazyku. 13) Podanie sa posudzuje podľa jeho obsahu. Z podania musí byť zrejmé, kto ho podáva, akej veci sa týka a čo sa ním navrhuje. Každé podanie musí byť podpísané osobou, ktorá ho podáva. Ak tento zákon alebo všeobecne záväzný predpis vydaný podľa § 50 neustanovuje inak, p</w:t>
      </w:r>
      <w:r w:rsidRPr="00825DCE">
        <w:rPr>
          <w:rFonts w:ascii="Times New Roman" w:hAnsi="Times New Roman" w:cs="Times New Roman"/>
          <w:color w:val="00B050"/>
          <w:shd w:val="clear" w:color="auto" w:fill="FFFFFF"/>
        </w:rPr>
        <w:t>odanie urobené v listinnej podobe treba predložiť v potrebnom počte rovnopisov s prílohami tak, aby sa jeden rovnopis s prílohami mohol založiť do spisu a aby každý ďalší účastník konania dostal jeden rovnopis s prílohami.</w:t>
      </w:r>
    </w:p>
    <w:p w:rsidR="000C0E0F" w:rsidRPr="00825DCE" w:rsidRDefault="000C0E0F" w:rsidP="000C0E0F">
      <w:pPr>
        <w:spacing w:after="0"/>
        <w:jc w:val="both"/>
        <w:rPr>
          <w:rFonts w:ascii="Times New Roman" w:hAnsi="Times New Roman" w:cs="Times New Roman"/>
          <w:color w:val="00B050"/>
        </w:rPr>
      </w:pPr>
    </w:p>
    <w:p w:rsidR="000C0E0F" w:rsidRPr="00825DCE" w:rsidRDefault="000C0E0F" w:rsidP="001F0975">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(10) Za úkony podľa tohto zákona sa platia správne poplatky podľa osobitného predpisu.13a)</w:t>
      </w:r>
    </w:p>
    <w:p w:rsidR="000C0E0F" w:rsidRPr="00825DCE" w:rsidRDefault="000C0E0F" w:rsidP="000C0E0F">
      <w:pPr>
        <w:spacing w:after="0"/>
        <w:jc w:val="both"/>
        <w:rPr>
          <w:rFonts w:ascii="Times New Roman" w:hAnsi="Times New Roman" w:cs="Times New Roman"/>
          <w:color w:val="00B050"/>
        </w:rPr>
      </w:pPr>
    </w:p>
    <w:p w:rsidR="000C0E0F" w:rsidRPr="00825DCE" w:rsidRDefault="000C0E0F" w:rsidP="001F0975">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(11) Ak tento zákon neustanovuje inak, podanie na úrad urobené telefaxom alebo v elektronickej podobe bez autorizácie podľa osobitného predpisu 13b) treba dodatočne doručiť v listinnej podobe alebo v elektronickej podobe autorizované podľa osobitného predpisu; ak sa dodatočne nedoručí úradu do jedného mesiaca, na podanie sa neprihliada. Úrad na dodatočné doručenie podania nevyzýva.</w:t>
      </w:r>
    </w:p>
    <w:p w:rsidR="000C0E0F" w:rsidRPr="00825DCE" w:rsidRDefault="000C0E0F" w:rsidP="000C0E0F">
      <w:pPr>
        <w:spacing w:after="0"/>
        <w:jc w:val="both"/>
        <w:rPr>
          <w:rFonts w:ascii="Times New Roman" w:hAnsi="Times New Roman" w:cs="Times New Roman"/>
          <w:color w:val="00B050"/>
        </w:rPr>
      </w:pPr>
    </w:p>
    <w:p w:rsidR="000C0E0F" w:rsidRPr="00825DCE" w:rsidRDefault="000C0E0F" w:rsidP="001F0975">
      <w:pPr>
        <w:spacing w:after="0"/>
        <w:ind w:firstLine="708"/>
        <w:jc w:val="both"/>
        <w:rPr>
          <w:rFonts w:ascii="Times New Roman" w:hAnsi="Times New Roman" w:cs="Times New Roman"/>
          <w:color w:val="00B050"/>
        </w:rPr>
      </w:pPr>
      <w:r w:rsidRPr="00825DCE">
        <w:rPr>
          <w:rFonts w:ascii="Times New Roman" w:hAnsi="Times New Roman" w:cs="Times New Roman"/>
          <w:color w:val="00B050"/>
        </w:rPr>
        <w:t>(12) Vykonateľné rozhodnutie Úradu Európskej únie pre duševné vlastníctvo podľa osobitného predpisu 14) opatrí potvrdením o vykonateľnosti úrad.</w:t>
      </w:r>
    </w:p>
    <w:p w:rsidR="000C0E0F" w:rsidRPr="00825DCE" w:rsidRDefault="000C0E0F" w:rsidP="000C0E0F">
      <w:pPr>
        <w:widowControl w:val="0"/>
        <w:autoSpaceDE w:val="0"/>
        <w:autoSpaceDN w:val="0"/>
        <w:adjustRightInd w:val="0"/>
        <w:spacing w:after="0"/>
        <w:jc w:val="both"/>
        <w:rPr>
          <w:rFonts w:ascii="Times New Roman" w:hAnsi="Times New Roman" w:cs="Times New Roman"/>
          <w:color w:val="00B050"/>
        </w:rPr>
      </w:pPr>
    </w:p>
    <w:p w:rsidR="006776F2" w:rsidRPr="00825DCE" w:rsidRDefault="000C0E0F" w:rsidP="001F0975">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(13) Ustanovenie odseku</w:t>
      </w:r>
      <w:r w:rsidRPr="00825DCE">
        <w:rPr>
          <w:rFonts w:ascii="Times New Roman" w:hAnsi="Times New Roman" w:cs="Times New Roman"/>
          <w:b/>
          <w:color w:val="00B050"/>
        </w:rPr>
        <w:t xml:space="preserve"> </w:t>
      </w:r>
      <w:r w:rsidRPr="00825DCE">
        <w:rPr>
          <w:rFonts w:ascii="Times New Roman" w:hAnsi="Times New Roman" w:cs="Times New Roman"/>
          <w:color w:val="00B050"/>
        </w:rPr>
        <w:t xml:space="preserve">11 sa nevzťahuje na podávanie prostredníctvom informačných systémov zriadených medzinárodnými organizáciami alebo podľa predpisov medzinárodného práva a na informačné systémy zriadené Európskou úniou, ak tieto informačné systémy </w:t>
      </w:r>
      <w:r w:rsidRPr="00825DCE">
        <w:rPr>
          <w:rFonts w:ascii="Times New Roman" w:hAnsi="Times New Roman" w:cs="Times New Roman"/>
          <w:color w:val="00B050"/>
          <w:shd w:val="clear" w:color="auto" w:fill="FFFFFF"/>
        </w:rPr>
        <w:t>sú využívané na základe dohody zúčastnených subjektov, slúžia výlučne na ich potreby a len zúčastnené subjekty k nim majú prístup (uzavreté systémy). 14a)</w:t>
      </w:r>
      <w:r w:rsidR="006776F2"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50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Splnomocňovacie ustanovenie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lastRenderedPageBreak/>
        <w:tab/>
        <w:t xml:space="preserve">Všeobecne záväzný právny predpis, ktorý vydá úrad, ustanoví podrobnosti o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a) spôsobe podania a náležitostiach prihlášky,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b) spôsobe a náležitostiach uplatnenia a preukázania práva prednosti,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c) náležitostiach žiadosti o predĺženie platnosti zapísaného dizajnu, žiadosti o predĺženie platnosti zapísaného dizajnu v dodatočnej lehote, žiadosti o odklad zverejnenia zapísaného dizajnu,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d) náležitostiach návrhu na výmaz, </w:t>
      </w:r>
      <w:r w:rsidR="001F0975" w:rsidRPr="00825DCE">
        <w:rPr>
          <w:rFonts w:ascii="Times New Roman" w:eastAsiaTheme="minorEastAsia" w:hAnsi="Times New Roman" w:cs="Times New Roman"/>
          <w:color w:val="00B050"/>
          <w:lang w:eastAsia="sk-SK"/>
        </w:rPr>
        <w:t>žiadosti o prepis</w:t>
      </w:r>
      <w:r w:rsidRPr="00825DCE">
        <w:rPr>
          <w:rFonts w:ascii="Times New Roman" w:eastAsiaTheme="minorEastAsia" w:hAnsi="Times New Roman" w:cs="Times New Roman"/>
          <w:lang w:eastAsia="sk-SK"/>
        </w:rPr>
        <w:t xml:space="preserve">, žiadosti o určenie, žiadosti o pokračovanie v konaní a žiadosti o uvedenie do predošlého stavu,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e) forme podania</w:t>
      </w:r>
      <w:r w:rsidR="001F0975" w:rsidRPr="00825DCE">
        <w:rPr>
          <w:rFonts w:ascii="Times New Roman" w:eastAsiaTheme="minorEastAsia" w:hAnsi="Times New Roman" w:cs="Times New Roman"/>
          <w:color w:val="00B050"/>
          <w:lang w:eastAsia="sk-SK"/>
        </w:rPr>
        <w:t xml:space="preserve"> a</w:t>
      </w:r>
      <w:r w:rsidRPr="00825DCE">
        <w:rPr>
          <w:rFonts w:ascii="Times New Roman" w:eastAsiaTheme="minorEastAsia" w:hAnsi="Times New Roman" w:cs="Times New Roman"/>
          <w:color w:val="00B050"/>
          <w:lang w:eastAsia="sk-SK"/>
        </w:rPr>
        <w:t xml:space="preserve"> doručovaní </w:t>
      </w:r>
      <w:r w:rsidR="001F0975" w:rsidRPr="00825DCE">
        <w:rPr>
          <w:rFonts w:ascii="Times New Roman" w:eastAsiaTheme="minorEastAsia" w:hAnsi="Times New Roman" w:cs="Times New Roman"/>
          <w:color w:val="00B050"/>
          <w:lang w:eastAsia="sk-SK"/>
        </w:rPr>
        <w:t>na úrad</w:t>
      </w:r>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f) spôsobe a náležitostiach podania žiadosti o zápis práva, prevodu alebo prechodu prihlášky do registra,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g) údajoch zapisovaných do registra a zverejňovaných vo vestníku.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51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Prechodné ustanovenie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Konania o prihláškach priemyselných vzorov a konania vo veciach zapísaných priemyselných vzorov, ktoré neboli právoplatne ukončené pred dňom nadobudnutia účinnosti tohto zákona, sa ukončia podľa tohto zákona. V konaniach o žiadosti o odpustenie zmeškania lehoty sa postupuje podľa doterajších predpisov.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Práva a vzťahy z priemyselných vzorov zapísaných do registra pred dňom nadobudnutia účinnosti tohto zákona sa uplatňujú podľa tohto zákona. Vznik týchto práv a vzťahov, ako aj nároky z nich vzniknuté pred dňom nadobudnutia účinnosti tohto zákona sa posudzujú podľa predpisov platných v čase ich vzniku.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(3) Platnosť zápisu priemyselných vzorov zapísaných pred dňom nadobudnutia účinnosti tohto zákona sa posudzuje podľa zákona platného v čase zápisu priemyselného vzoru do registra.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(4) Ak sa v zákonoch a iných všeobecne záväzných právnych predpisoch používa pojem priemyselný vzor, rozumie sa tým dizajn.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51a </w:t>
      </w:r>
    </w:p>
    <w:p w:rsidR="001F0975" w:rsidRPr="00825DCE" w:rsidRDefault="001F0975" w:rsidP="001F0975">
      <w:pPr>
        <w:widowControl w:val="0"/>
        <w:autoSpaceDE w:val="0"/>
        <w:autoSpaceDN w:val="0"/>
        <w:adjustRightInd w:val="0"/>
        <w:spacing w:after="0"/>
        <w:jc w:val="center"/>
        <w:rPr>
          <w:rFonts w:ascii="Times New Roman" w:hAnsi="Times New Roman" w:cs="Times New Roman"/>
          <w:color w:val="00B050"/>
        </w:rPr>
      </w:pPr>
      <w:r w:rsidRPr="00825DCE">
        <w:rPr>
          <w:rFonts w:ascii="Times New Roman" w:hAnsi="Times New Roman" w:cs="Times New Roman"/>
          <w:color w:val="00B050"/>
        </w:rPr>
        <w:t>Prechodné ustanovenia</w:t>
      </w:r>
    </w:p>
    <w:p w:rsidR="001F0975" w:rsidRPr="00825DCE" w:rsidRDefault="001F0975" w:rsidP="001F0975">
      <w:pPr>
        <w:widowControl w:val="0"/>
        <w:autoSpaceDE w:val="0"/>
        <w:autoSpaceDN w:val="0"/>
        <w:adjustRightInd w:val="0"/>
        <w:spacing w:after="0"/>
        <w:jc w:val="center"/>
        <w:rPr>
          <w:rFonts w:ascii="Times New Roman" w:hAnsi="Times New Roman" w:cs="Times New Roman"/>
          <w:color w:val="00B050"/>
        </w:rPr>
      </w:pPr>
      <w:r w:rsidRPr="00825DCE">
        <w:rPr>
          <w:rFonts w:ascii="Times New Roman" w:hAnsi="Times New Roman" w:cs="Times New Roman"/>
          <w:color w:val="00B050"/>
        </w:rPr>
        <w:t>k úpravám účinným od 1. januára 2018</w:t>
      </w:r>
    </w:p>
    <w:p w:rsidR="001F0975" w:rsidRPr="00825DCE" w:rsidRDefault="001F0975" w:rsidP="001F0975">
      <w:pPr>
        <w:widowControl w:val="0"/>
        <w:autoSpaceDE w:val="0"/>
        <w:autoSpaceDN w:val="0"/>
        <w:adjustRightInd w:val="0"/>
        <w:spacing w:after="0"/>
        <w:jc w:val="both"/>
        <w:rPr>
          <w:rFonts w:ascii="Times New Roman" w:hAnsi="Times New Roman" w:cs="Times New Roman"/>
          <w:b/>
          <w:color w:val="00B050"/>
        </w:rPr>
      </w:pPr>
    </w:p>
    <w:p w:rsidR="001F0975" w:rsidRPr="00825DCE" w:rsidRDefault="001F0975" w:rsidP="001F0975">
      <w:pPr>
        <w:widowControl w:val="0"/>
        <w:autoSpaceDE w:val="0"/>
        <w:autoSpaceDN w:val="0"/>
        <w:adjustRightInd w:val="0"/>
        <w:spacing w:after="0"/>
        <w:jc w:val="both"/>
        <w:rPr>
          <w:rFonts w:ascii="Times New Roman" w:hAnsi="Times New Roman" w:cs="Times New Roman"/>
          <w:color w:val="00B050"/>
        </w:rPr>
      </w:pPr>
      <w:r w:rsidRPr="00825DCE">
        <w:rPr>
          <w:rFonts w:ascii="Times New Roman" w:hAnsi="Times New Roman" w:cs="Times New Roman"/>
          <w:color w:val="00B050"/>
        </w:rPr>
        <w:t xml:space="preserve">(1) Konania podľa tohto zákona, ktoré neboli právoplatne skončené do 31. decembra 2017, sa dokončia podľa úpravy účinnej od 1. januára 2018, ak ďalej nie je ustanovené inak.  </w:t>
      </w:r>
    </w:p>
    <w:p w:rsidR="001F0975" w:rsidRPr="00825DCE" w:rsidRDefault="001F0975" w:rsidP="001F0975">
      <w:pPr>
        <w:widowControl w:val="0"/>
        <w:autoSpaceDE w:val="0"/>
        <w:autoSpaceDN w:val="0"/>
        <w:adjustRightInd w:val="0"/>
        <w:spacing w:after="0"/>
        <w:jc w:val="both"/>
        <w:rPr>
          <w:rFonts w:ascii="Times New Roman" w:hAnsi="Times New Roman" w:cs="Times New Roman"/>
          <w:color w:val="00B050"/>
        </w:rPr>
      </w:pPr>
    </w:p>
    <w:p w:rsidR="001F0975" w:rsidRPr="00825DCE" w:rsidRDefault="001F0975" w:rsidP="001F0975">
      <w:pPr>
        <w:widowControl w:val="0"/>
        <w:autoSpaceDE w:val="0"/>
        <w:autoSpaceDN w:val="0"/>
        <w:adjustRightInd w:val="0"/>
        <w:spacing w:after="0"/>
        <w:jc w:val="both"/>
        <w:rPr>
          <w:rFonts w:ascii="Times New Roman" w:hAnsi="Times New Roman" w:cs="Times New Roman"/>
          <w:color w:val="00B050"/>
        </w:rPr>
      </w:pPr>
      <w:r w:rsidRPr="00825DCE">
        <w:rPr>
          <w:rFonts w:ascii="Times New Roman" w:hAnsi="Times New Roman" w:cs="Times New Roman"/>
          <w:color w:val="00B050"/>
        </w:rPr>
        <w:t>(2) Určovacie konania, ktoré neboli právoplatne skončené do 31. decembra 2017, sa dokončia podľa doterajších predpisov.</w:t>
      </w:r>
    </w:p>
    <w:p w:rsidR="001F0975" w:rsidRPr="00825DCE" w:rsidRDefault="001F0975" w:rsidP="001F0975">
      <w:pPr>
        <w:widowControl w:val="0"/>
        <w:autoSpaceDE w:val="0"/>
        <w:autoSpaceDN w:val="0"/>
        <w:adjustRightInd w:val="0"/>
        <w:spacing w:after="0"/>
        <w:jc w:val="both"/>
        <w:rPr>
          <w:rFonts w:ascii="Times New Roman" w:hAnsi="Times New Roman" w:cs="Times New Roman"/>
          <w:color w:val="00B050"/>
        </w:rPr>
      </w:pPr>
    </w:p>
    <w:p w:rsidR="001F0975" w:rsidRPr="00825DCE" w:rsidRDefault="001F0975" w:rsidP="001F0975">
      <w:pPr>
        <w:widowControl w:val="0"/>
        <w:autoSpaceDE w:val="0"/>
        <w:autoSpaceDN w:val="0"/>
        <w:adjustRightInd w:val="0"/>
        <w:spacing w:after="0"/>
        <w:jc w:val="both"/>
        <w:rPr>
          <w:rFonts w:ascii="Times New Roman" w:hAnsi="Times New Roman" w:cs="Times New Roman"/>
          <w:color w:val="00B050"/>
        </w:rPr>
      </w:pPr>
      <w:r w:rsidRPr="00825DCE">
        <w:rPr>
          <w:rFonts w:ascii="Times New Roman" w:hAnsi="Times New Roman" w:cs="Times New Roman"/>
          <w:color w:val="00B050"/>
        </w:rPr>
        <w:t>(3) Lehoty, ktoré začali plynúť do 31. decembra 2017, plynú podľa doterajších predpisov a ich právne účinky zostávajú zachované.</w:t>
      </w:r>
    </w:p>
    <w:p w:rsidR="001F0975" w:rsidRPr="00825DCE" w:rsidRDefault="001F0975" w:rsidP="001F0975">
      <w:pPr>
        <w:widowControl w:val="0"/>
        <w:autoSpaceDE w:val="0"/>
        <w:autoSpaceDN w:val="0"/>
        <w:adjustRightInd w:val="0"/>
        <w:spacing w:after="0"/>
        <w:jc w:val="both"/>
        <w:rPr>
          <w:rFonts w:ascii="Times New Roman" w:hAnsi="Times New Roman" w:cs="Times New Roman"/>
          <w:color w:val="00B050"/>
          <w:shd w:val="clear" w:color="auto" w:fill="FFFFFF"/>
        </w:rPr>
      </w:pPr>
    </w:p>
    <w:p w:rsidR="001F0975" w:rsidRPr="00825DCE" w:rsidRDefault="001F0975" w:rsidP="001F0975">
      <w:pPr>
        <w:widowControl w:val="0"/>
        <w:autoSpaceDE w:val="0"/>
        <w:autoSpaceDN w:val="0"/>
        <w:adjustRightInd w:val="0"/>
        <w:spacing w:after="0"/>
        <w:jc w:val="both"/>
        <w:rPr>
          <w:rFonts w:ascii="Times New Roman" w:hAnsi="Times New Roman" w:cs="Times New Roman"/>
          <w:color w:val="00B050"/>
        </w:rPr>
      </w:pPr>
      <w:r w:rsidRPr="00825DCE">
        <w:rPr>
          <w:rFonts w:ascii="Times New Roman" w:hAnsi="Times New Roman" w:cs="Times New Roman"/>
          <w:color w:val="00B050"/>
          <w:shd w:val="clear" w:color="auto" w:fill="FFFFFF"/>
        </w:rPr>
        <w:t xml:space="preserve">(4) Práva a právne vzťahy z dizajnov  zapísaných do registra do 31. decembra 2017 sa posudzujú podľa právnej úpravy účinnej od 1. januára 2018. Vznik, zmena a zánik práv a právnych vzťahov, ako </w:t>
      </w:r>
      <w:r w:rsidRPr="00825DCE">
        <w:rPr>
          <w:rFonts w:ascii="Times New Roman" w:hAnsi="Times New Roman" w:cs="Times New Roman"/>
          <w:color w:val="00B050"/>
          <w:shd w:val="clear" w:color="auto" w:fill="FFFFFF"/>
        </w:rPr>
        <w:lastRenderedPageBreak/>
        <w:t xml:space="preserve">aj nároky z nich vzniknuté </w:t>
      </w:r>
      <w:r w:rsidRPr="00825DCE">
        <w:rPr>
          <w:rFonts w:ascii="Times New Roman" w:hAnsi="Times New Roman" w:cs="Times New Roman"/>
          <w:color w:val="00B050"/>
        </w:rPr>
        <w:t>do 31. decembra 2017</w:t>
      </w:r>
      <w:r w:rsidRPr="00825DCE">
        <w:rPr>
          <w:rFonts w:ascii="Times New Roman" w:hAnsi="Times New Roman" w:cs="Times New Roman"/>
          <w:color w:val="00B050"/>
          <w:shd w:val="clear" w:color="auto" w:fill="FFFFFF"/>
        </w:rPr>
        <w:t xml:space="preserve"> sa posudzujú </w:t>
      </w:r>
      <w:r w:rsidRPr="00825DCE">
        <w:rPr>
          <w:rFonts w:ascii="Times New Roman" w:hAnsi="Times New Roman" w:cs="Times New Roman"/>
          <w:color w:val="00B050"/>
        </w:rPr>
        <w:t>podľa predpisov účinných v čase ich vzniku.</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1F0975" w:rsidRPr="00825DCE" w:rsidRDefault="001F0975" w:rsidP="001F0975">
      <w:pPr>
        <w:widowControl w:val="0"/>
        <w:autoSpaceDE w:val="0"/>
        <w:autoSpaceDN w:val="0"/>
        <w:adjustRightInd w:val="0"/>
        <w:spacing w:after="0"/>
        <w:jc w:val="center"/>
        <w:rPr>
          <w:rFonts w:ascii="Times New Roman" w:hAnsi="Times New Roman" w:cs="Times New Roman"/>
          <w:color w:val="00B050"/>
        </w:rPr>
      </w:pPr>
      <w:r w:rsidRPr="00825DCE">
        <w:rPr>
          <w:rFonts w:ascii="Times New Roman" w:hAnsi="Times New Roman" w:cs="Times New Roman"/>
          <w:color w:val="00B050"/>
        </w:rPr>
        <w:t>§ 51b</w:t>
      </w:r>
    </w:p>
    <w:p w:rsidR="001F0975" w:rsidRPr="00825DCE" w:rsidRDefault="001F0975" w:rsidP="001F0975">
      <w:pPr>
        <w:widowControl w:val="0"/>
        <w:autoSpaceDE w:val="0"/>
        <w:autoSpaceDN w:val="0"/>
        <w:adjustRightInd w:val="0"/>
        <w:spacing w:after="0"/>
        <w:jc w:val="both"/>
        <w:rPr>
          <w:rFonts w:ascii="Times New Roman" w:hAnsi="Times New Roman" w:cs="Times New Roman"/>
          <w:color w:val="00B050"/>
        </w:rPr>
      </w:pPr>
    </w:p>
    <w:p w:rsidR="006776F2" w:rsidRPr="00825DCE" w:rsidRDefault="001F0975" w:rsidP="004C7EB3">
      <w:pPr>
        <w:widowControl w:val="0"/>
        <w:autoSpaceDE w:val="0"/>
        <w:autoSpaceDN w:val="0"/>
        <w:adjustRightInd w:val="0"/>
        <w:spacing w:after="0" w:line="240" w:lineRule="auto"/>
        <w:ind w:firstLine="708"/>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Týmto zákonom sa preberajú právne záväzné akty Európskej únie uvedené v prílohe.</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52 </w:t>
      </w:r>
    </w:p>
    <w:p w:rsidR="00326E87" w:rsidRPr="00825DCE" w:rsidRDefault="00326E87"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Zrušovacie ustanovenie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Zrušujú sa: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w:t>
      </w:r>
      <w:hyperlink r:id="rId97" w:history="1">
        <w:r w:rsidRPr="00825DCE">
          <w:rPr>
            <w:rFonts w:ascii="Times New Roman" w:eastAsiaTheme="minorEastAsia" w:hAnsi="Times New Roman" w:cs="Times New Roman"/>
            <w:lang w:eastAsia="sk-SK"/>
          </w:rPr>
          <w:t>§ 1</w:t>
        </w:r>
      </w:hyperlink>
      <w:r w:rsidRPr="00825DCE">
        <w:rPr>
          <w:rFonts w:ascii="Times New Roman" w:eastAsiaTheme="minorEastAsia" w:hAnsi="Times New Roman" w:cs="Times New Roman"/>
          <w:lang w:eastAsia="sk-SK"/>
        </w:rPr>
        <w:t xml:space="preserve"> v rozsahu upravujúcom právne vzťahy a konanie týkajúce sa priemyselných vzorov, </w:t>
      </w:r>
      <w:hyperlink r:id="rId98" w:history="1">
        <w:r w:rsidRPr="00825DCE">
          <w:rPr>
            <w:rFonts w:ascii="Times New Roman" w:eastAsiaTheme="minorEastAsia" w:hAnsi="Times New Roman" w:cs="Times New Roman"/>
            <w:lang w:eastAsia="sk-SK"/>
          </w:rPr>
          <w:t>§ 36 až 71</w:t>
        </w:r>
      </w:hyperlink>
      <w:r w:rsidRPr="00825DCE">
        <w:rPr>
          <w:rFonts w:ascii="Times New Roman" w:eastAsiaTheme="minorEastAsia" w:hAnsi="Times New Roman" w:cs="Times New Roman"/>
          <w:lang w:eastAsia="sk-SK"/>
        </w:rPr>
        <w:t xml:space="preserve">, </w:t>
      </w:r>
      <w:hyperlink r:id="rId99" w:history="1">
        <w:r w:rsidRPr="00825DCE">
          <w:rPr>
            <w:rFonts w:ascii="Times New Roman" w:eastAsiaTheme="minorEastAsia" w:hAnsi="Times New Roman" w:cs="Times New Roman"/>
            <w:lang w:eastAsia="sk-SK"/>
          </w:rPr>
          <w:t>§ 75 ods. 2</w:t>
        </w:r>
      </w:hyperlink>
      <w:r w:rsidRPr="00825DCE">
        <w:rPr>
          <w:rFonts w:ascii="Times New Roman" w:eastAsiaTheme="minorEastAsia" w:hAnsi="Times New Roman" w:cs="Times New Roman"/>
          <w:lang w:eastAsia="sk-SK"/>
        </w:rPr>
        <w:t xml:space="preserve"> v rozsahu upravujúcom právne vzťahy a konanie týkajúce sa priemyselných vzorov, </w:t>
      </w:r>
      <w:hyperlink r:id="rId100" w:history="1">
        <w:r w:rsidRPr="00825DCE">
          <w:rPr>
            <w:rFonts w:ascii="Times New Roman" w:eastAsiaTheme="minorEastAsia" w:hAnsi="Times New Roman" w:cs="Times New Roman"/>
            <w:lang w:eastAsia="sk-SK"/>
          </w:rPr>
          <w:t>§ 83</w:t>
        </w:r>
      </w:hyperlink>
      <w:r w:rsidRPr="00825DCE">
        <w:rPr>
          <w:rFonts w:ascii="Times New Roman" w:eastAsiaTheme="minorEastAsia" w:hAnsi="Times New Roman" w:cs="Times New Roman"/>
          <w:lang w:eastAsia="sk-SK"/>
        </w:rPr>
        <w:t xml:space="preserve">, </w:t>
      </w:r>
      <w:hyperlink r:id="rId101" w:history="1">
        <w:r w:rsidRPr="00825DCE">
          <w:rPr>
            <w:rFonts w:ascii="Times New Roman" w:eastAsiaTheme="minorEastAsia" w:hAnsi="Times New Roman" w:cs="Times New Roman"/>
            <w:lang w:eastAsia="sk-SK"/>
          </w:rPr>
          <w:t>§ 86</w:t>
        </w:r>
      </w:hyperlink>
      <w:r w:rsidRPr="00825DCE">
        <w:rPr>
          <w:rFonts w:ascii="Times New Roman" w:eastAsiaTheme="minorEastAsia" w:hAnsi="Times New Roman" w:cs="Times New Roman"/>
          <w:lang w:eastAsia="sk-SK"/>
        </w:rPr>
        <w:t xml:space="preserve"> v rozsahu upravujúcom právne vzťahy a konanie týkajúce sa priemyselných vzorov a </w:t>
      </w:r>
      <w:hyperlink r:id="rId102" w:history="1">
        <w:r w:rsidRPr="00825DCE">
          <w:rPr>
            <w:rFonts w:ascii="Times New Roman" w:eastAsiaTheme="minorEastAsia" w:hAnsi="Times New Roman" w:cs="Times New Roman"/>
            <w:lang w:eastAsia="sk-SK"/>
          </w:rPr>
          <w:t>§ 88 ods. 1 zákona č. 527/1990 Zb.</w:t>
        </w:r>
      </w:hyperlink>
      <w:r w:rsidRPr="00825DCE">
        <w:rPr>
          <w:rFonts w:ascii="Times New Roman" w:eastAsiaTheme="minorEastAsia" w:hAnsi="Times New Roman" w:cs="Times New Roman"/>
          <w:lang w:eastAsia="sk-SK"/>
        </w:rPr>
        <w:t xml:space="preserve"> o vynálezoch, priemyselných vzoroch a zlepšovacích návrhoch v znení zákona č. </w:t>
      </w:r>
      <w:hyperlink r:id="rId103" w:history="1">
        <w:r w:rsidRPr="00825DCE">
          <w:rPr>
            <w:rFonts w:ascii="Times New Roman" w:eastAsiaTheme="minorEastAsia" w:hAnsi="Times New Roman" w:cs="Times New Roman"/>
            <w:lang w:eastAsia="sk-SK"/>
          </w:rPr>
          <w:t>519/1991 Zb.</w:t>
        </w:r>
      </w:hyperlink>
      <w:r w:rsidRPr="00825DCE">
        <w:rPr>
          <w:rFonts w:ascii="Times New Roman" w:eastAsiaTheme="minorEastAsia" w:hAnsi="Times New Roman" w:cs="Times New Roman"/>
          <w:lang w:eastAsia="sk-SK"/>
        </w:rPr>
        <w:t xml:space="preserve">, zákona Národnej rady Slovenskej republiky č. </w:t>
      </w:r>
      <w:hyperlink r:id="rId104" w:history="1">
        <w:r w:rsidRPr="00825DCE">
          <w:rPr>
            <w:rFonts w:ascii="Times New Roman" w:eastAsiaTheme="minorEastAsia" w:hAnsi="Times New Roman" w:cs="Times New Roman"/>
            <w:lang w:eastAsia="sk-SK"/>
          </w:rPr>
          <w:t xml:space="preserve">90/1993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zákona Národnej rady Slovenskej republiky č. </w:t>
      </w:r>
      <w:hyperlink r:id="rId105" w:history="1">
        <w:r w:rsidRPr="00825DCE">
          <w:rPr>
            <w:rFonts w:ascii="Times New Roman" w:eastAsiaTheme="minorEastAsia" w:hAnsi="Times New Roman" w:cs="Times New Roman"/>
            <w:lang w:eastAsia="sk-SK"/>
          </w:rPr>
          <w:t xml:space="preserve">185/1994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a zákona č. </w:t>
      </w:r>
      <w:hyperlink r:id="rId106" w:history="1">
        <w:r w:rsidRPr="00825DCE">
          <w:rPr>
            <w:rFonts w:ascii="Times New Roman" w:eastAsiaTheme="minorEastAsia" w:hAnsi="Times New Roman" w:cs="Times New Roman"/>
            <w:lang w:eastAsia="sk-SK"/>
          </w:rPr>
          <w:t xml:space="preserve">435/2001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o patentoch, dodatkových ochranných osvedčeniach a o zmene a doplnení niektorých zákonov (patentový zákon),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vyhláška Federálneho úradu pre vynálezy č. </w:t>
      </w:r>
      <w:hyperlink r:id="rId107" w:history="1">
        <w:r w:rsidRPr="00825DCE">
          <w:rPr>
            <w:rFonts w:ascii="Times New Roman" w:eastAsiaTheme="minorEastAsia" w:hAnsi="Times New Roman" w:cs="Times New Roman"/>
            <w:lang w:eastAsia="sk-SK"/>
          </w:rPr>
          <w:t>550/1990 Zb.</w:t>
        </w:r>
      </w:hyperlink>
      <w:r w:rsidRPr="00825DCE">
        <w:rPr>
          <w:rFonts w:ascii="Times New Roman" w:eastAsiaTheme="minorEastAsia" w:hAnsi="Times New Roman" w:cs="Times New Roman"/>
          <w:lang w:eastAsia="sk-SK"/>
        </w:rPr>
        <w:t xml:space="preserve"> o konaní vo veciach vynálezov a priemyselných vzorov v znení zákona č. </w:t>
      </w:r>
      <w:hyperlink r:id="rId108" w:history="1">
        <w:r w:rsidRPr="00825DCE">
          <w:rPr>
            <w:rFonts w:ascii="Times New Roman" w:eastAsiaTheme="minorEastAsia" w:hAnsi="Times New Roman" w:cs="Times New Roman"/>
            <w:lang w:eastAsia="sk-SK"/>
          </w:rPr>
          <w:t xml:space="preserve">435/2001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o patentoch, dodatkových ochranných osvedčeniach a o zmene a doplnení niektorých zákonov (patentový zákon).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53 </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Účinnosť</w:t>
      </w: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Tento zákon nadobúda účinnosť 1. októbra 2002.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Zákon č. </w:t>
      </w:r>
      <w:hyperlink r:id="rId109" w:history="1">
        <w:r w:rsidRPr="00825DCE">
          <w:rPr>
            <w:rFonts w:ascii="Times New Roman" w:eastAsiaTheme="minorEastAsia" w:hAnsi="Times New Roman" w:cs="Times New Roman"/>
            <w:lang w:eastAsia="sk-SK"/>
          </w:rPr>
          <w:t xml:space="preserve">344/2004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nadobudol účinnosť 1. júlom 2004.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Zákon č. </w:t>
      </w:r>
      <w:hyperlink r:id="rId110" w:history="1">
        <w:r w:rsidRPr="00825DCE">
          <w:rPr>
            <w:rFonts w:ascii="Times New Roman" w:eastAsiaTheme="minorEastAsia" w:hAnsi="Times New Roman" w:cs="Times New Roman"/>
            <w:lang w:eastAsia="sk-SK"/>
          </w:rPr>
          <w:t xml:space="preserve">84/2007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nadobudol účinnosť 1. marcom 2007.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Zákon č. </w:t>
      </w:r>
      <w:hyperlink r:id="rId111" w:history="1">
        <w:r w:rsidRPr="00825DCE">
          <w:rPr>
            <w:rFonts w:ascii="Times New Roman" w:eastAsiaTheme="minorEastAsia" w:hAnsi="Times New Roman" w:cs="Times New Roman"/>
            <w:lang w:eastAsia="sk-SK"/>
          </w:rPr>
          <w:t xml:space="preserve">495/2008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nadobudol účinnosť 1. februárom 2009.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Zákon č. </w:t>
      </w:r>
      <w:hyperlink r:id="rId112" w:history="1">
        <w:r w:rsidRPr="00825DCE">
          <w:rPr>
            <w:rFonts w:ascii="Times New Roman" w:eastAsiaTheme="minorEastAsia" w:hAnsi="Times New Roman" w:cs="Times New Roman"/>
            <w:lang w:eastAsia="sk-SK"/>
          </w:rPr>
          <w:t xml:space="preserve">125/2016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nadobudol účinnosť 1. júlom 2016.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Rudolf Schuster </w:t>
      </w:r>
      <w:proofErr w:type="spellStart"/>
      <w:r w:rsidRPr="00825DCE">
        <w:rPr>
          <w:rFonts w:ascii="Times New Roman" w:eastAsiaTheme="minorEastAsia" w:hAnsi="Times New Roman" w:cs="Times New Roman"/>
          <w:bCs/>
          <w:lang w:eastAsia="sk-SK"/>
        </w:rPr>
        <w:t>v.r</w:t>
      </w:r>
      <w:proofErr w:type="spellEnd"/>
      <w:r w:rsidRPr="00825DCE">
        <w:rPr>
          <w:rFonts w:ascii="Times New Roman" w:eastAsiaTheme="minorEastAsia" w:hAnsi="Times New Roman" w:cs="Times New Roman"/>
          <w:bCs/>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Jozef </w:t>
      </w:r>
      <w:proofErr w:type="spellStart"/>
      <w:r w:rsidRPr="00825DCE">
        <w:rPr>
          <w:rFonts w:ascii="Times New Roman" w:eastAsiaTheme="minorEastAsia" w:hAnsi="Times New Roman" w:cs="Times New Roman"/>
          <w:bCs/>
          <w:lang w:eastAsia="sk-SK"/>
        </w:rPr>
        <w:t>Migaš</w:t>
      </w:r>
      <w:proofErr w:type="spellEnd"/>
      <w:r w:rsidRPr="00825DCE">
        <w:rPr>
          <w:rFonts w:ascii="Times New Roman" w:eastAsiaTheme="minorEastAsia" w:hAnsi="Times New Roman" w:cs="Times New Roman"/>
          <w:bCs/>
          <w:lang w:eastAsia="sk-SK"/>
        </w:rPr>
        <w:t xml:space="preserve"> </w:t>
      </w:r>
      <w:proofErr w:type="spellStart"/>
      <w:r w:rsidRPr="00825DCE">
        <w:rPr>
          <w:rFonts w:ascii="Times New Roman" w:eastAsiaTheme="minorEastAsia" w:hAnsi="Times New Roman" w:cs="Times New Roman"/>
          <w:bCs/>
          <w:lang w:eastAsia="sk-SK"/>
        </w:rPr>
        <w:t>v.r</w:t>
      </w:r>
      <w:proofErr w:type="spellEnd"/>
      <w:r w:rsidRPr="00825DCE">
        <w:rPr>
          <w:rFonts w:ascii="Times New Roman" w:eastAsiaTheme="minorEastAsia" w:hAnsi="Times New Roman" w:cs="Times New Roman"/>
          <w:bCs/>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bCs/>
          <w:lang w:eastAsia="sk-SK"/>
        </w:rPr>
      </w:pPr>
      <w:r w:rsidRPr="00825DCE">
        <w:rPr>
          <w:rFonts w:ascii="Times New Roman" w:eastAsiaTheme="minorEastAsia" w:hAnsi="Times New Roman" w:cs="Times New Roman"/>
          <w:bCs/>
          <w:lang w:eastAsia="sk-SK"/>
        </w:rPr>
        <w:t xml:space="preserve">Mikuláš Dzurinda </w:t>
      </w:r>
      <w:proofErr w:type="spellStart"/>
      <w:r w:rsidRPr="00825DCE">
        <w:rPr>
          <w:rFonts w:ascii="Times New Roman" w:eastAsiaTheme="minorEastAsia" w:hAnsi="Times New Roman" w:cs="Times New Roman"/>
          <w:bCs/>
          <w:lang w:eastAsia="sk-SK"/>
        </w:rPr>
        <w:t>v.r</w:t>
      </w:r>
      <w:proofErr w:type="spellEnd"/>
      <w:r w:rsidRPr="00825DCE">
        <w:rPr>
          <w:rFonts w:ascii="Times New Roman" w:eastAsiaTheme="minorEastAsia" w:hAnsi="Times New Roman" w:cs="Times New Roman"/>
          <w:bCs/>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center"/>
        <w:rPr>
          <w:rFonts w:ascii="Times New Roman" w:eastAsiaTheme="minorEastAsia" w:hAnsi="Times New Roman" w:cs="Times New Roman"/>
          <w:lang w:eastAsia="sk-SK"/>
        </w:rPr>
      </w:pPr>
      <w:r w:rsidRPr="00825DCE">
        <w:rPr>
          <w:rFonts w:ascii="Times New Roman" w:eastAsiaTheme="minorEastAsia" w:hAnsi="Times New Roman" w:cs="Times New Roman"/>
          <w:bCs/>
          <w:lang w:eastAsia="sk-SK"/>
        </w:rPr>
        <w:t>PRÍL.</w:t>
      </w:r>
    </w:p>
    <w:p w:rsidR="006776F2" w:rsidRPr="00825DCE" w:rsidRDefault="004C7EB3" w:rsidP="004C7EB3">
      <w:pPr>
        <w:widowControl w:val="0"/>
        <w:autoSpaceDE w:val="0"/>
        <w:autoSpaceDN w:val="0"/>
        <w:adjustRightInd w:val="0"/>
        <w:spacing w:after="0" w:line="240" w:lineRule="auto"/>
        <w:jc w:val="center"/>
        <w:rPr>
          <w:rFonts w:ascii="Times New Roman" w:hAnsi="Times New Roman" w:cs="Times New Roman"/>
          <w:color w:val="00B050"/>
        </w:rPr>
      </w:pPr>
      <w:r w:rsidRPr="00825DCE">
        <w:rPr>
          <w:rFonts w:ascii="Times New Roman" w:hAnsi="Times New Roman" w:cs="Times New Roman"/>
          <w:color w:val="00B050"/>
        </w:rPr>
        <w:t>ZOZNAM PREBERANÝCH PRÁVNE ZÁVÄZNÝCH AKTOV EURÓPSKEJ ÚNIE</w:t>
      </w:r>
    </w:p>
    <w:p w:rsidR="004C7EB3" w:rsidRPr="00825DCE" w:rsidRDefault="004C7EB3" w:rsidP="006776F2">
      <w:pPr>
        <w:widowControl w:val="0"/>
        <w:autoSpaceDE w:val="0"/>
        <w:autoSpaceDN w:val="0"/>
        <w:adjustRightInd w:val="0"/>
        <w:spacing w:after="0" w:line="240" w:lineRule="auto"/>
        <w:rPr>
          <w:rFonts w:ascii="Times New Roman" w:eastAsiaTheme="minorEastAsia" w:hAnsi="Times New Roman" w:cs="Times New Roman"/>
          <w:bCs/>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1. Smernica Európskeho parlamentu a Rady 98/71/ES z 13. októbra 1998 o právnej ochrane dizajnov (Mimoriadne vydanie </w:t>
      </w:r>
      <w:proofErr w:type="spellStart"/>
      <w:r w:rsidRPr="00825DCE">
        <w:rPr>
          <w:rFonts w:ascii="Times New Roman" w:eastAsiaTheme="minorEastAsia" w:hAnsi="Times New Roman" w:cs="Times New Roman"/>
          <w:lang w:eastAsia="sk-SK"/>
        </w:rPr>
        <w:t>Ú.v</w:t>
      </w:r>
      <w:proofErr w:type="spellEnd"/>
      <w:r w:rsidRPr="00825DCE">
        <w:rPr>
          <w:rFonts w:ascii="Times New Roman" w:eastAsiaTheme="minorEastAsia" w:hAnsi="Times New Roman" w:cs="Times New Roman"/>
          <w:lang w:eastAsia="sk-SK"/>
        </w:rPr>
        <w:t xml:space="preserve">. EÚ, kap. 13/zv. 21, </w:t>
      </w:r>
      <w:proofErr w:type="spellStart"/>
      <w:r w:rsidRPr="00825DCE">
        <w:rPr>
          <w:rFonts w:ascii="Times New Roman" w:eastAsiaTheme="minorEastAsia" w:hAnsi="Times New Roman" w:cs="Times New Roman"/>
          <w:lang w:eastAsia="sk-SK"/>
        </w:rPr>
        <w:t>Ú.v</w:t>
      </w:r>
      <w:proofErr w:type="spellEnd"/>
      <w:r w:rsidRPr="00825DCE">
        <w:rPr>
          <w:rFonts w:ascii="Times New Roman" w:eastAsiaTheme="minorEastAsia" w:hAnsi="Times New Roman" w:cs="Times New Roman"/>
          <w:lang w:eastAsia="sk-SK"/>
        </w:rPr>
        <w:t xml:space="preserve">. ES L 289, 28.10.1998).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ab/>
        <w:t xml:space="preserve">2. Smernica Európskeho parlamentu a Rady 2004/48/ES z 29. apríla 2004 o vymožiteľnosti práv duševného vlastníctva (Mimoriadne vydanie </w:t>
      </w:r>
      <w:proofErr w:type="spellStart"/>
      <w:r w:rsidRPr="00825DCE">
        <w:rPr>
          <w:rFonts w:ascii="Times New Roman" w:eastAsiaTheme="minorEastAsia" w:hAnsi="Times New Roman" w:cs="Times New Roman"/>
          <w:lang w:eastAsia="sk-SK"/>
        </w:rPr>
        <w:t>Ú.v</w:t>
      </w:r>
      <w:proofErr w:type="spellEnd"/>
      <w:r w:rsidRPr="00825DCE">
        <w:rPr>
          <w:rFonts w:ascii="Times New Roman" w:eastAsiaTheme="minorEastAsia" w:hAnsi="Times New Roman" w:cs="Times New Roman"/>
          <w:lang w:eastAsia="sk-SK"/>
        </w:rPr>
        <w:t xml:space="preserve">. EÚ, kap. 17/zv. 2, </w:t>
      </w:r>
      <w:proofErr w:type="spellStart"/>
      <w:r w:rsidRPr="00825DCE">
        <w:rPr>
          <w:rFonts w:ascii="Times New Roman" w:eastAsiaTheme="minorEastAsia" w:hAnsi="Times New Roman" w:cs="Times New Roman"/>
          <w:lang w:eastAsia="sk-SK"/>
        </w:rPr>
        <w:t>Ú.v</w:t>
      </w:r>
      <w:proofErr w:type="spellEnd"/>
      <w:r w:rsidRPr="00825DCE">
        <w:rPr>
          <w:rFonts w:ascii="Times New Roman" w:eastAsiaTheme="minorEastAsia" w:hAnsi="Times New Roman" w:cs="Times New Roman"/>
          <w:lang w:eastAsia="sk-SK"/>
        </w:rPr>
        <w:t xml:space="preserve">. EÚ L 157, 30.4.2004).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lastRenderedPageBreak/>
        <w:t>____________________</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0972E3"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1) Napríklad zákon č. 506/2009 Z. z. o ochranných známkach v znení neskorších predpisov, zákon č. 185/2015 Z. z. Autorský zákon v znení zákona č. 125/2016 Z. z.</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2) Napríklad </w:t>
      </w:r>
      <w:hyperlink r:id="rId113" w:history="1">
        <w:r w:rsidRPr="00825DCE">
          <w:rPr>
            <w:rFonts w:ascii="Times New Roman" w:eastAsiaTheme="minorEastAsia" w:hAnsi="Times New Roman" w:cs="Times New Roman"/>
            <w:lang w:eastAsia="sk-SK"/>
          </w:rPr>
          <w:t>§ 69</w:t>
        </w:r>
      </w:hyperlink>
      <w:r w:rsidRPr="00825DCE">
        <w:rPr>
          <w:rFonts w:ascii="Times New Roman" w:eastAsiaTheme="minorEastAsia" w:hAnsi="Times New Roman" w:cs="Times New Roman"/>
          <w:lang w:eastAsia="sk-SK"/>
        </w:rPr>
        <w:t xml:space="preserve">, </w:t>
      </w:r>
      <w:hyperlink r:id="rId114" w:history="1">
        <w:r w:rsidRPr="00825DCE">
          <w:rPr>
            <w:rFonts w:ascii="Times New Roman" w:eastAsiaTheme="minorEastAsia" w:hAnsi="Times New Roman" w:cs="Times New Roman"/>
            <w:lang w:eastAsia="sk-SK"/>
          </w:rPr>
          <w:t>479</w:t>
        </w:r>
      </w:hyperlink>
      <w:r w:rsidRPr="00825DCE">
        <w:rPr>
          <w:rFonts w:ascii="Times New Roman" w:eastAsiaTheme="minorEastAsia" w:hAnsi="Times New Roman" w:cs="Times New Roman"/>
          <w:lang w:eastAsia="sk-SK"/>
        </w:rPr>
        <w:t xml:space="preserve"> a </w:t>
      </w:r>
      <w:hyperlink r:id="rId115" w:history="1">
        <w:r w:rsidRPr="00825DCE">
          <w:rPr>
            <w:rFonts w:ascii="Times New Roman" w:eastAsiaTheme="minorEastAsia" w:hAnsi="Times New Roman" w:cs="Times New Roman"/>
            <w:lang w:eastAsia="sk-SK"/>
          </w:rPr>
          <w:t>487 Obchodného zákonníka</w:t>
        </w:r>
      </w:hyperlink>
      <w:r w:rsidRPr="00825DCE">
        <w:rPr>
          <w:rFonts w:ascii="Times New Roman" w:eastAsiaTheme="minorEastAsia" w:hAnsi="Times New Roman" w:cs="Times New Roman"/>
          <w:lang w:eastAsia="sk-SK"/>
        </w:rPr>
        <w:t xml:space="preserve">, </w:t>
      </w:r>
      <w:hyperlink r:id="rId116" w:history="1">
        <w:r w:rsidRPr="00825DCE">
          <w:rPr>
            <w:rFonts w:ascii="Times New Roman" w:eastAsiaTheme="minorEastAsia" w:hAnsi="Times New Roman" w:cs="Times New Roman"/>
            <w:lang w:eastAsia="sk-SK"/>
          </w:rPr>
          <w:t>§ 460</w:t>
        </w:r>
      </w:hyperlink>
      <w:r w:rsidRPr="00825DCE">
        <w:rPr>
          <w:rFonts w:ascii="Times New Roman" w:eastAsiaTheme="minorEastAsia" w:hAnsi="Times New Roman" w:cs="Times New Roman"/>
          <w:lang w:eastAsia="sk-SK"/>
        </w:rPr>
        <w:t xml:space="preserve"> a </w:t>
      </w:r>
      <w:hyperlink r:id="rId117" w:history="1">
        <w:r w:rsidRPr="00825DCE">
          <w:rPr>
            <w:rFonts w:ascii="Times New Roman" w:eastAsiaTheme="minorEastAsia" w:hAnsi="Times New Roman" w:cs="Times New Roman"/>
            <w:lang w:eastAsia="sk-SK"/>
          </w:rPr>
          <w:t>469 Občianskeho zákonníka</w:t>
        </w:r>
      </w:hyperlink>
      <w:r w:rsidRPr="00825DCE">
        <w:rPr>
          <w:rFonts w:ascii="Times New Roman" w:eastAsiaTheme="minorEastAsia" w:hAnsi="Times New Roman" w:cs="Times New Roman"/>
          <w:lang w:eastAsia="sk-SK"/>
        </w:rPr>
        <w:t xml:space="preserve">, </w:t>
      </w:r>
      <w:hyperlink r:id="rId118" w:history="1">
        <w:r w:rsidRPr="00825DCE">
          <w:rPr>
            <w:rFonts w:ascii="Times New Roman" w:eastAsiaTheme="minorEastAsia" w:hAnsi="Times New Roman" w:cs="Times New Roman"/>
            <w:lang w:eastAsia="sk-SK"/>
          </w:rPr>
          <w:t>§ 12 až 17 zákona č. 111/1990 Zb.</w:t>
        </w:r>
      </w:hyperlink>
      <w:r w:rsidRPr="00825DCE">
        <w:rPr>
          <w:rFonts w:ascii="Times New Roman" w:eastAsiaTheme="minorEastAsia" w:hAnsi="Times New Roman" w:cs="Times New Roman"/>
          <w:lang w:eastAsia="sk-SK"/>
        </w:rPr>
        <w:t xml:space="preserve"> o štátnom podniku v znení neskorších predpisov.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E24093" w:rsidRPr="00825DCE" w:rsidRDefault="006776F2" w:rsidP="00E24093">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3) </w:t>
      </w:r>
      <w:hyperlink r:id="rId119" w:history="1">
        <w:r w:rsidR="00ED2609" w:rsidRPr="00825DCE">
          <w:rPr>
            <w:rFonts w:ascii="Times New Roman" w:eastAsiaTheme="minorEastAsia" w:hAnsi="Times New Roman" w:cs="Times New Roman"/>
            <w:color w:val="00B050"/>
            <w:lang w:eastAsia="sk-SK"/>
          </w:rPr>
          <w:t>§ 136 až 142</w:t>
        </w:r>
      </w:hyperlink>
      <w:r w:rsidRPr="00825DCE">
        <w:rPr>
          <w:rFonts w:ascii="Times New Roman" w:eastAsiaTheme="minorEastAsia" w:hAnsi="Times New Roman" w:cs="Times New Roman"/>
          <w:color w:val="00B050"/>
          <w:lang w:eastAsia="sk-SK"/>
        </w:rPr>
        <w:t xml:space="preserve">. </w:t>
      </w:r>
    </w:p>
    <w:p w:rsidR="00E24093" w:rsidRPr="00825DCE" w:rsidRDefault="00E24093" w:rsidP="00E24093">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E24093" w:rsidRPr="00825DCE" w:rsidRDefault="00E24093" w:rsidP="00E24093">
      <w:pPr>
        <w:widowControl w:val="0"/>
        <w:autoSpaceDE w:val="0"/>
        <w:autoSpaceDN w:val="0"/>
        <w:adjustRightInd w:val="0"/>
        <w:spacing w:after="0" w:line="240" w:lineRule="auto"/>
        <w:jc w:val="both"/>
        <w:rPr>
          <w:rFonts w:ascii="Times New Roman" w:hAnsi="Times New Roman" w:cs="Times New Roman"/>
          <w:color w:val="00B050"/>
        </w:rPr>
      </w:pPr>
      <w:r w:rsidRPr="00825DCE">
        <w:rPr>
          <w:rFonts w:ascii="Times New Roman" w:hAnsi="Times New Roman" w:cs="Times New Roman"/>
          <w:color w:val="00B050"/>
        </w:rPr>
        <w:t>3a) Zákon č. 307/2016 Z. z. o </w:t>
      </w:r>
      <w:proofErr w:type="spellStart"/>
      <w:r w:rsidRPr="00825DCE">
        <w:rPr>
          <w:rFonts w:ascii="Times New Roman" w:hAnsi="Times New Roman" w:cs="Times New Roman"/>
          <w:color w:val="00B050"/>
        </w:rPr>
        <w:t>upomínacom</w:t>
      </w:r>
      <w:proofErr w:type="spellEnd"/>
      <w:r w:rsidRPr="00825DCE">
        <w:rPr>
          <w:rFonts w:ascii="Times New Roman" w:hAnsi="Times New Roman" w:cs="Times New Roman"/>
          <w:color w:val="00B050"/>
        </w:rPr>
        <w:t xml:space="preserve"> konaní a o doplnení niektorých zákonov.</w:t>
      </w:r>
    </w:p>
    <w:p w:rsidR="00ED2609" w:rsidRPr="00825DCE" w:rsidRDefault="00ED2609" w:rsidP="00E24093">
      <w:pPr>
        <w:widowControl w:val="0"/>
        <w:autoSpaceDE w:val="0"/>
        <w:autoSpaceDN w:val="0"/>
        <w:adjustRightInd w:val="0"/>
        <w:spacing w:after="0" w:line="240" w:lineRule="auto"/>
        <w:jc w:val="both"/>
        <w:rPr>
          <w:rFonts w:ascii="Times New Roman" w:hAnsi="Times New Roman" w:cs="Times New Roman"/>
          <w:color w:val="00B050"/>
        </w:rPr>
      </w:pPr>
    </w:p>
    <w:p w:rsidR="00ED2609" w:rsidRPr="00825DCE" w:rsidRDefault="00ED2609" w:rsidP="00ED2609">
      <w:pPr>
        <w:spacing w:after="0"/>
        <w:jc w:val="both"/>
        <w:rPr>
          <w:rFonts w:ascii="Times New Roman" w:hAnsi="Times New Roman" w:cs="Times New Roman"/>
          <w:color w:val="00B050"/>
        </w:rPr>
      </w:pPr>
      <w:r w:rsidRPr="00825DCE">
        <w:rPr>
          <w:rFonts w:ascii="Times New Roman" w:hAnsi="Times New Roman" w:cs="Times New Roman"/>
          <w:color w:val="00B050"/>
        </w:rPr>
        <w:t xml:space="preserve">3b) Dohoda o účasti Českej republiky, Estónskej republiky, Cyperskej republiky, Lotyšskej republiky, Litovskej republiky, Maďarskej republiky, Maltskej republiky, Poľskej republiky, Slovinskej republiky a Slovenskej republiky v Európskom hospodárskom priestore (oznámenie Ministerstva zahraničných vecí Slovenskej republiky č. </w:t>
      </w:r>
      <w:hyperlink r:id="rId120" w:history="1">
        <w:r w:rsidRPr="00825DCE">
          <w:rPr>
            <w:rFonts w:ascii="Times New Roman" w:hAnsi="Times New Roman" w:cs="Times New Roman"/>
            <w:color w:val="00B050"/>
          </w:rPr>
          <w:t>266/2004 Z. z.</w:t>
        </w:r>
      </w:hyperlink>
      <w:r w:rsidRPr="00825DCE">
        <w:rPr>
          <w:rFonts w:ascii="Times New Roman" w:hAnsi="Times New Roman" w:cs="Times New Roman"/>
          <w:color w:val="00B050"/>
        </w:rPr>
        <w:t xml:space="preserve">). </w:t>
      </w:r>
    </w:p>
    <w:p w:rsidR="00ED2609" w:rsidRPr="00825DCE" w:rsidRDefault="00ED2609" w:rsidP="00ED2609">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 xml:space="preserve">Dohoda o účasti Bulharskej republiky a Rumunska v Európskom hospodárskom priestore a štyri súvisiace dohody (oznámenie Ministerstva zahraničných vecí Slovenskej republiky č. </w:t>
      </w:r>
      <w:hyperlink r:id="rId121" w:history="1">
        <w:r w:rsidRPr="00825DCE">
          <w:rPr>
            <w:rFonts w:ascii="Times New Roman" w:hAnsi="Times New Roman" w:cs="Times New Roman"/>
            <w:color w:val="00B050"/>
          </w:rPr>
          <w:t>122/2008 Z. z.</w:t>
        </w:r>
      </w:hyperlink>
      <w:r w:rsidRPr="00825DCE">
        <w:rPr>
          <w:rFonts w:ascii="Times New Roman" w:hAnsi="Times New Roman" w:cs="Times New Roman"/>
          <w:color w:val="00B050"/>
        </w:rPr>
        <w:t>).</w:t>
      </w:r>
    </w:p>
    <w:p w:rsidR="006776F2" w:rsidRPr="00825DCE" w:rsidRDefault="006776F2" w:rsidP="00E24093">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4) </w:t>
      </w:r>
      <w:hyperlink r:id="rId122" w:history="1">
        <w:r w:rsidRPr="00825DCE">
          <w:rPr>
            <w:rFonts w:ascii="Times New Roman" w:eastAsiaTheme="minorEastAsia" w:hAnsi="Times New Roman" w:cs="Times New Roman"/>
            <w:color w:val="00B050"/>
            <w:lang w:eastAsia="sk-SK"/>
          </w:rPr>
          <w:t>§ 151a až 151</w:t>
        </w:r>
        <w:r w:rsidR="00AE05B7" w:rsidRPr="00825DCE">
          <w:rPr>
            <w:rFonts w:ascii="Times New Roman" w:eastAsiaTheme="minorEastAsia" w:hAnsi="Times New Roman" w:cs="Times New Roman"/>
            <w:color w:val="00B050"/>
            <w:lang w:eastAsia="sk-SK"/>
          </w:rPr>
          <w:t>md</w:t>
        </w:r>
      </w:hyperlink>
      <w:r w:rsidRPr="00825DCE">
        <w:rPr>
          <w:rFonts w:ascii="Times New Roman" w:eastAsiaTheme="minorEastAsia" w:hAnsi="Times New Roman" w:cs="Times New Roman"/>
          <w:color w:val="00B050"/>
          <w:lang w:eastAsia="sk-SK"/>
        </w:rPr>
        <w:t xml:space="preserve"> a </w:t>
      </w:r>
      <w:hyperlink r:id="rId123" w:history="1">
        <w:r w:rsidRPr="00825DCE">
          <w:rPr>
            <w:rFonts w:ascii="Times New Roman" w:eastAsiaTheme="minorEastAsia" w:hAnsi="Times New Roman" w:cs="Times New Roman"/>
            <w:color w:val="00B050"/>
            <w:lang w:eastAsia="sk-SK"/>
          </w:rPr>
          <w:t>§ 552</w:t>
        </w:r>
      </w:hyperlink>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5) </w:t>
      </w:r>
      <w:hyperlink r:id="rId124" w:history="1">
        <w:r w:rsidRPr="00825DCE">
          <w:rPr>
            <w:rFonts w:ascii="Times New Roman" w:eastAsiaTheme="minorEastAsia" w:hAnsi="Times New Roman" w:cs="Times New Roman"/>
            <w:color w:val="00B050"/>
            <w:lang w:eastAsia="sk-SK"/>
          </w:rPr>
          <w:t>§ 508 až 515</w:t>
        </w:r>
      </w:hyperlink>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5a) </w:t>
      </w:r>
      <w:hyperlink r:id="rId125" w:history="1">
        <w:r w:rsidR="00A4160B" w:rsidRPr="00825DCE">
          <w:rPr>
            <w:rFonts w:ascii="Times New Roman" w:eastAsiaTheme="minorEastAsia" w:hAnsi="Times New Roman" w:cs="Times New Roman"/>
            <w:color w:val="00B050"/>
            <w:lang w:eastAsia="sk-SK"/>
          </w:rPr>
          <w:t>Napríklad</w:t>
        </w:r>
      </w:hyperlink>
      <w:r w:rsidR="00A4160B" w:rsidRPr="00825DCE">
        <w:rPr>
          <w:rFonts w:ascii="Times New Roman" w:eastAsiaTheme="minorEastAsia" w:hAnsi="Times New Roman" w:cs="Times New Roman"/>
          <w:color w:val="00B050"/>
          <w:lang w:eastAsia="sk-SK"/>
        </w:rPr>
        <w:t xml:space="preserve"> § 514</w:t>
      </w:r>
      <w:r w:rsidRPr="00825DCE">
        <w:rPr>
          <w:rFonts w:ascii="Times New Roman" w:eastAsiaTheme="minorEastAsia" w:hAnsi="Times New Roman" w:cs="Times New Roman"/>
          <w:color w:val="00B050"/>
          <w:lang w:eastAsia="sk-SK"/>
        </w:rPr>
        <w:t xml:space="preserve">. </w:t>
      </w:r>
    </w:p>
    <w:p w:rsidR="00E37791" w:rsidRPr="00825DCE" w:rsidRDefault="00E37791"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E37791" w:rsidRPr="00825DCE" w:rsidRDefault="00E37791" w:rsidP="006776F2">
      <w:pPr>
        <w:widowControl w:val="0"/>
        <w:autoSpaceDE w:val="0"/>
        <w:autoSpaceDN w:val="0"/>
        <w:adjustRightInd w:val="0"/>
        <w:spacing w:after="0" w:line="240" w:lineRule="auto"/>
        <w:jc w:val="both"/>
        <w:rPr>
          <w:rFonts w:ascii="Times New Roman" w:hAnsi="Times New Roman" w:cs="Times New Roman"/>
          <w:color w:val="00B050"/>
        </w:rPr>
      </w:pPr>
      <w:r w:rsidRPr="00825DCE">
        <w:rPr>
          <w:rFonts w:ascii="Times New Roman" w:hAnsi="Times New Roman" w:cs="Times New Roman"/>
          <w:color w:val="00B050"/>
        </w:rPr>
        <w:t>5b) § 442a Občianskeho zákonníka.</w:t>
      </w:r>
    </w:p>
    <w:p w:rsidR="00635F3E" w:rsidRPr="00825DCE" w:rsidRDefault="00635F3E" w:rsidP="006776F2">
      <w:pPr>
        <w:widowControl w:val="0"/>
        <w:autoSpaceDE w:val="0"/>
        <w:autoSpaceDN w:val="0"/>
        <w:adjustRightInd w:val="0"/>
        <w:spacing w:after="0" w:line="240" w:lineRule="auto"/>
        <w:jc w:val="both"/>
        <w:rPr>
          <w:rFonts w:ascii="Times New Roman" w:hAnsi="Times New Roman" w:cs="Times New Roman"/>
          <w:color w:val="00B050"/>
        </w:rPr>
      </w:pPr>
    </w:p>
    <w:p w:rsidR="00635F3E" w:rsidRPr="00825DCE" w:rsidRDefault="00635F3E"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5c) § 25 Civilného sporového poriadku.</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6) </w:t>
      </w:r>
      <w:hyperlink r:id="rId126" w:history="1">
        <w:r w:rsidRPr="00825DCE">
          <w:rPr>
            <w:rFonts w:ascii="Times New Roman" w:eastAsiaTheme="minorEastAsia" w:hAnsi="Times New Roman" w:cs="Times New Roman"/>
            <w:lang w:eastAsia="sk-SK"/>
          </w:rPr>
          <w:t>§ 324 až 345 Civilného sporového poriadku</w:t>
        </w:r>
      </w:hyperlink>
      <w:r w:rsidRPr="00825DCE">
        <w:rPr>
          <w:rFonts w:ascii="Times New Roman" w:eastAsiaTheme="minorEastAsia" w:hAnsi="Times New Roman" w:cs="Times New Roman"/>
          <w:lang w:eastAsia="sk-SK"/>
        </w:rPr>
        <w:t xml:space="preserve">. </w:t>
      </w:r>
    </w:p>
    <w:p w:rsidR="00AC5BD2" w:rsidRPr="00825DCE" w:rsidRDefault="00AC5BD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p>
    <w:p w:rsidR="00AC5BD2" w:rsidRPr="00825DCE" w:rsidRDefault="00AC5BD2"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6a) § 340.</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7) Zákon č. </w:t>
      </w:r>
      <w:hyperlink r:id="rId127" w:history="1">
        <w:r w:rsidRPr="00825DCE">
          <w:rPr>
            <w:rFonts w:ascii="Times New Roman" w:eastAsiaTheme="minorEastAsia" w:hAnsi="Times New Roman" w:cs="Times New Roman"/>
            <w:lang w:eastAsia="sk-SK"/>
          </w:rPr>
          <w:t>71/1967 Zb.</w:t>
        </w:r>
      </w:hyperlink>
      <w:r w:rsidRPr="00825DCE">
        <w:rPr>
          <w:rFonts w:ascii="Times New Roman" w:eastAsiaTheme="minorEastAsia" w:hAnsi="Times New Roman" w:cs="Times New Roman"/>
          <w:lang w:eastAsia="sk-SK"/>
        </w:rPr>
        <w:t xml:space="preserve"> o správnom konaní (správny poriadok). </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6776F2" w:rsidRPr="00825DCE" w:rsidRDefault="007C1F64"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 xml:space="preserve">8) </w:t>
      </w:r>
      <w:proofErr w:type="spellStart"/>
      <w:r w:rsidRPr="00825DCE">
        <w:rPr>
          <w:rFonts w:ascii="Times New Roman" w:hAnsi="Times New Roman" w:cs="Times New Roman"/>
          <w:color w:val="00B050"/>
        </w:rPr>
        <w:t>Locarnská</w:t>
      </w:r>
      <w:proofErr w:type="spellEnd"/>
      <w:r w:rsidRPr="00825DCE">
        <w:rPr>
          <w:rFonts w:ascii="Times New Roman" w:hAnsi="Times New Roman" w:cs="Times New Roman"/>
          <w:color w:val="00B050"/>
        </w:rPr>
        <w:t xml:space="preserve"> dohoda o zriadení medzinárodného triedenia priemyselných vzorov a modelov podpísaná v </w:t>
      </w:r>
      <w:proofErr w:type="spellStart"/>
      <w:r w:rsidRPr="00825DCE">
        <w:rPr>
          <w:rFonts w:ascii="Times New Roman" w:hAnsi="Times New Roman" w:cs="Times New Roman"/>
          <w:color w:val="00B050"/>
        </w:rPr>
        <w:t>Locarne</w:t>
      </w:r>
      <w:proofErr w:type="spellEnd"/>
      <w:r w:rsidRPr="00825DCE">
        <w:rPr>
          <w:rFonts w:ascii="Times New Roman" w:hAnsi="Times New Roman" w:cs="Times New Roman"/>
          <w:color w:val="00B050"/>
        </w:rPr>
        <w:t xml:space="preserve"> 8. októbra 1968 (vyhláška ministra zahraničných vecí č. 28/1981 Zb.).</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897B6E" w:rsidRPr="00825DCE" w:rsidRDefault="00897B6E" w:rsidP="00897B6E">
      <w:pPr>
        <w:spacing w:after="0"/>
        <w:jc w:val="both"/>
        <w:rPr>
          <w:rFonts w:ascii="Times New Roman" w:hAnsi="Times New Roman" w:cs="Times New Roman"/>
          <w:color w:val="00B050"/>
        </w:rPr>
      </w:pPr>
      <w:r w:rsidRPr="00825DCE">
        <w:rPr>
          <w:rFonts w:ascii="Times New Roman" w:hAnsi="Times New Roman" w:cs="Times New Roman"/>
          <w:color w:val="00B050"/>
        </w:rPr>
        <w:t>9) 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64/1975 Zb. v znení vyhlášky č. 81/1985 Zb.).</w:t>
      </w:r>
    </w:p>
    <w:p w:rsidR="00897B6E" w:rsidRPr="00825DCE" w:rsidRDefault="00897B6E" w:rsidP="00897B6E">
      <w:pPr>
        <w:widowControl w:val="0"/>
        <w:autoSpaceDE w:val="0"/>
        <w:autoSpaceDN w:val="0"/>
        <w:adjustRightInd w:val="0"/>
        <w:spacing w:after="0" w:line="240" w:lineRule="auto"/>
        <w:rPr>
          <w:rFonts w:ascii="Times New Roman" w:hAnsi="Times New Roman" w:cs="Times New Roman"/>
          <w:color w:val="00B050"/>
        </w:rPr>
      </w:pPr>
    </w:p>
    <w:p w:rsidR="006776F2" w:rsidRPr="00825DCE" w:rsidRDefault="00897B6E" w:rsidP="00897B6E">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hAnsi="Times New Roman" w:cs="Times New Roman"/>
          <w:color w:val="00B050"/>
        </w:rPr>
        <w:t>10) Dohoda o založení Svetovej obchodnej organizácie (oznámenie Ministerstva zahraničných vecí Slovenskej republiky č. 152/2000 Z. z.).</w:t>
      </w:r>
      <w:r w:rsidR="006776F2" w:rsidRPr="00825DCE">
        <w:rPr>
          <w:rFonts w:ascii="Times New Roman" w:eastAsiaTheme="minorEastAsia" w:hAnsi="Times New Roman" w:cs="Times New Roman"/>
          <w:color w:val="00B050"/>
          <w:lang w:eastAsia="sk-SK"/>
        </w:rPr>
        <w:t xml:space="preserve"> </w:t>
      </w:r>
    </w:p>
    <w:p w:rsidR="00897B6E" w:rsidRPr="00825DCE" w:rsidRDefault="00897B6E"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p>
    <w:p w:rsidR="006776F2" w:rsidRPr="00825DCE" w:rsidRDefault="004C6CDC" w:rsidP="006776F2">
      <w:pPr>
        <w:widowControl w:val="0"/>
        <w:autoSpaceDE w:val="0"/>
        <w:autoSpaceDN w:val="0"/>
        <w:adjustRightInd w:val="0"/>
        <w:spacing w:after="0" w:line="240" w:lineRule="auto"/>
        <w:jc w:val="both"/>
        <w:rPr>
          <w:rFonts w:ascii="Times New Roman" w:eastAsiaTheme="minorEastAsia" w:hAnsi="Times New Roman" w:cs="Times New Roman"/>
          <w:color w:val="00B050"/>
          <w:lang w:eastAsia="sk-SK"/>
        </w:rPr>
      </w:pPr>
      <w:r w:rsidRPr="00825DCE">
        <w:rPr>
          <w:rFonts w:ascii="Times New Roman" w:hAnsi="Times New Roman" w:cs="Times New Roman"/>
          <w:color w:val="00B050"/>
        </w:rPr>
        <w:t xml:space="preserve">12) Čl. 6 </w:t>
      </w:r>
      <w:proofErr w:type="spellStart"/>
      <w:r w:rsidRPr="00825DCE">
        <w:rPr>
          <w:rFonts w:ascii="Times New Roman" w:hAnsi="Times New Roman" w:cs="Times New Roman"/>
          <w:color w:val="00B050"/>
        </w:rPr>
        <w:t>ter</w:t>
      </w:r>
      <w:proofErr w:type="spellEnd"/>
      <w:r w:rsidRPr="00825DCE">
        <w:rPr>
          <w:rFonts w:ascii="Times New Roman" w:hAnsi="Times New Roman" w:cs="Times New Roman"/>
          <w:color w:val="00B050"/>
        </w:rPr>
        <w:t xml:space="preserve"> Parížskeho dohovoru na ochranu priemyslového vlastníctva z 20. marca 1883, revidovaného v Bruseli 14. decembra 1900, vo Washingtone 2. júna 1911, v Haagu 6. novembra 1925, v Londýne 2. júna 1934, v Lisabone 31. októbra 1958 a v Štokholme 14. júla 1967 (vyhláška ministra zahraničných vecí č. 64/1975 Zb. v znení vyhlášky č. 81/1985 Zb.).</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 </w:t>
      </w:r>
    </w:p>
    <w:p w:rsidR="004C6CDC" w:rsidRPr="00825DCE" w:rsidRDefault="004C6CDC" w:rsidP="006776F2">
      <w:pPr>
        <w:widowControl w:val="0"/>
        <w:autoSpaceDE w:val="0"/>
        <w:autoSpaceDN w:val="0"/>
        <w:adjustRightInd w:val="0"/>
        <w:spacing w:after="0" w:line="240" w:lineRule="auto"/>
        <w:rPr>
          <w:rFonts w:ascii="Times New Roman" w:hAnsi="Times New Roman" w:cs="Times New Roman"/>
          <w:color w:val="00B050"/>
        </w:rPr>
      </w:pPr>
      <w:r w:rsidRPr="00825DCE">
        <w:rPr>
          <w:rFonts w:ascii="Times New Roman" w:hAnsi="Times New Roman" w:cs="Times New Roman"/>
          <w:color w:val="00B050"/>
        </w:rPr>
        <w:t>12a) § 52 a 113a Exekučného poriadku.</w:t>
      </w:r>
    </w:p>
    <w:p w:rsidR="001F0975" w:rsidRPr="00825DCE" w:rsidRDefault="001F0975" w:rsidP="006776F2">
      <w:pPr>
        <w:widowControl w:val="0"/>
        <w:autoSpaceDE w:val="0"/>
        <w:autoSpaceDN w:val="0"/>
        <w:adjustRightInd w:val="0"/>
        <w:spacing w:after="0" w:line="240" w:lineRule="auto"/>
        <w:rPr>
          <w:rFonts w:ascii="Times New Roman" w:hAnsi="Times New Roman" w:cs="Times New Roman"/>
          <w:color w:val="00B050"/>
        </w:rPr>
      </w:pPr>
    </w:p>
    <w:p w:rsidR="001F0975" w:rsidRPr="00825DCE" w:rsidRDefault="001F0975" w:rsidP="001F0975">
      <w:pPr>
        <w:spacing w:after="0"/>
        <w:jc w:val="both"/>
        <w:rPr>
          <w:rFonts w:ascii="Times New Roman" w:hAnsi="Times New Roman" w:cs="Times New Roman"/>
          <w:color w:val="00B050"/>
        </w:rPr>
      </w:pPr>
      <w:r w:rsidRPr="00825DCE">
        <w:rPr>
          <w:rFonts w:ascii="Times New Roman" w:hAnsi="Times New Roman" w:cs="Times New Roman"/>
          <w:color w:val="00B050"/>
          <w:shd w:val="clear" w:color="auto" w:fill="FFFFFF"/>
        </w:rPr>
        <w:lastRenderedPageBreak/>
        <w:t>12b)</w:t>
      </w:r>
      <w:r w:rsidRPr="00825DCE">
        <w:rPr>
          <w:rFonts w:ascii="Times New Roman" w:hAnsi="Times New Roman" w:cs="Times New Roman"/>
          <w:color w:val="00B050"/>
        </w:rPr>
        <w:t xml:space="preserve"> Zákon č. 586/2003 Z. z. o advokácii a o zmene a doplnení zákona č. 455/1991 Zb. o živnostenskom podnikaní (živnostenský zákon) v znení neskorších predpisov v znení neskorších predpisov.</w:t>
      </w:r>
    </w:p>
    <w:p w:rsidR="001F0975" w:rsidRPr="00825DCE" w:rsidRDefault="001F0975" w:rsidP="001F0975">
      <w:pPr>
        <w:spacing w:after="0"/>
        <w:jc w:val="both"/>
        <w:rPr>
          <w:rFonts w:ascii="Times New Roman" w:hAnsi="Times New Roman" w:cs="Times New Roman"/>
          <w:color w:val="00B050"/>
        </w:rPr>
      </w:pPr>
    </w:p>
    <w:p w:rsidR="001F0975" w:rsidRPr="00825DCE" w:rsidRDefault="001F0975" w:rsidP="001F0975">
      <w:pPr>
        <w:spacing w:after="0"/>
        <w:jc w:val="both"/>
        <w:rPr>
          <w:rFonts w:ascii="Times New Roman" w:hAnsi="Times New Roman" w:cs="Times New Roman"/>
          <w:color w:val="00B050"/>
        </w:rPr>
      </w:pPr>
      <w:r w:rsidRPr="00825DCE">
        <w:rPr>
          <w:rFonts w:ascii="Times New Roman" w:hAnsi="Times New Roman" w:cs="Times New Roman"/>
          <w:color w:val="00B050"/>
        </w:rPr>
        <w:t xml:space="preserve">12c) Zákon č. 344/2004 Z. z. o patentových zástupcoch, o zmene zákona č. 444/2002 Z. z. o dizajnoch a zákona č. 55/1997 Z. z. o ochranných známkach v znení zákona č. 577/2001 Z. z. a zákona č. 14/2004 Z. z. v znení neskorších predpisov. </w:t>
      </w:r>
    </w:p>
    <w:p w:rsidR="004C6CDC" w:rsidRPr="00825DCE" w:rsidRDefault="004C6CDC"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6776F2" w:rsidRPr="00825DCE" w:rsidRDefault="006776F2" w:rsidP="006776F2">
      <w:pPr>
        <w:widowControl w:val="0"/>
        <w:autoSpaceDE w:val="0"/>
        <w:autoSpaceDN w:val="0"/>
        <w:adjustRightInd w:val="0"/>
        <w:spacing w:after="0" w:line="240" w:lineRule="auto"/>
        <w:jc w:val="both"/>
        <w:rPr>
          <w:rFonts w:ascii="Times New Roman" w:eastAsiaTheme="minorEastAsia" w:hAnsi="Times New Roman" w:cs="Times New Roman"/>
          <w:lang w:eastAsia="sk-SK"/>
        </w:rPr>
      </w:pPr>
      <w:r w:rsidRPr="00825DCE">
        <w:rPr>
          <w:rFonts w:ascii="Times New Roman" w:eastAsiaTheme="minorEastAsia" w:hAnsi="Times New Roman" w:cs="Times New Roman"/>
          <w:lang w:eastAsia="sk-SK"/>
        </w:rPr>
        <w:t xml:space="preserve">13) Zákon Národnej rady Slovenskej republiky č. </w:t>
      </w:r>
      <w:hyperlink r:id="rId128" w:history="1">
        <w:r w:rsidRPr="00825DCE">
          <w:rPr>
            <w:rFonts w:ascii="Times New Roman" w:eastAsiaTheme="minorEastAsia" w:hAnsi="Times New Roman" w:cs="Times New Roman"/>
            <w:lang w:eastAsia="sk-SK"/>
          </w:rPr>
          <w:t xml:space="preserve">270/1995 </w:t>
        </w:r>
        <w:proofErr w:type="spellStart"/>
        <w:r w:rsidRPr="00825DCE">
          <w:rPr>
            <w:rFonts w:ascii="Times New Roman" w:eastAsiaTheme="minorEastAsia" w:hAnsi="Times New Roman" w:cs="Times New Roman"/>
            <w:lang w:eastAsia="sk-SK"/>
          </w:rPr>
          <w:t>Z.z</w:t>
        </w:r>
        <w:proofErr w:type="spellEnd"/>
        <w:r w:rsidRPr="00825DCE">
          <w:rPr>
            <w:rFonts w:ascii="Times New Roman" w:eastAsiaTheme="minorEastAsia" w:hAnsi="Times New Roman" w:cs="Times New Roman"/>
            <w:lang w:eastAsia="sk-SK"/>
          </w:rPr>
          <w:t>.</w:t>
        </w:r>
      </w:hyperlink>
      <w:r w:rsidRPr="00825DCE">
        <w:rPr>
          <w:rFonts w:ascii="Times New Roman" w:eastAsiaTheme="minorEastAsia" w:hAnsi="Times New Roman" w:cs="Times New Roman"/>
          <w:lang w:eastAsia="sk-SK"/>
        </w:rPr>
        <w:t xml:space="preserve"> o štátnom jazyku Slovenskej republiky v znení neskorších predpisov. </w:t>
      </w:r>
    </w:p>
    <w:p w:rsidR="001F0975" w:rsidRPr="00825DCE" w:rsidRDefault="001F0975"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p>
    <w:p w:rsidR="001F0975" w:rsidRPr="00825DCE" w:rsidRDefault="001F0975" w:rsidP="001F0975">
      <w:pPr>
        <w:spacing w:after="0"/>
        <w:jc w:val="both"/>
        <w:rPr>
          <w:rFonts w:ascii="Times New Roman" w:hAnsi="Times New Roman" w:cs="Times New Roman"/>
          <w:color w:val="00B050"/>
          <w:shd w:val="clear" w:color="auto" w:fill="FFFFFF"/>
        </w:rPr>
      </w:pPr>
      <w:r w:rsidRPr="00825DCE">
        <w:rPr>
          <w:rFonts w:ascii="Times New Roman" w:hAnsi="Times New Roman" w:cs="Times New Roman"/>
          <w:color w:val="00B050"/>
          <w:shd w:val="clear" w:color="auto" w:fill="FFFFFF"/>
        </w:rPr>
        <w:t>13a) Zákon Národnej rady Slovenskej republiky č. 145/1995 Z. z. o správnych poplatkoch v znení neskorších predpisov.</w:t>
      </w:r>
    </w:p>
    <w:p w:rsidR="001F0975" w:rsidRPr="00825DCE" w:rsidRDefault="001F0975" w:rsidP="001F0975">
      <w:pPr>
        <w:spacing w:after="0"/>
        <w:jc w:val="both"/>
        <w:rPr>
          <w:rFonts w:ascii="Times New Roman" w:hAnsi="Times New Roman" w:cs="Times New Roman"/>
          <w:color w:val="00B050"/>
          <w:shd w:val="clear" w:color="auto" w:fill="FFFFFF"/>
        </w:rPr>
      </w:pPr>
    </w:p>
    <w:p w:rsidR="001F0975" w:rsidRPr="00825DCE" w:rsidRDefault="001F0975" w:rsidP="001F0975">
      <w:pPr>
        <w:spacing w:after="0"/>
        <w:jc w:val="both"/>
        <w:rPr>
          <w:rFonts w:ascii="Times New Roman" w:hAnsi="Times New Roman" w:cs="Times New Roman"/>
          <w:color w:val="00B050"/>
        </w:rPr>
      </w:pPr>
      <w:r w:rsidRPr="00825DCE">
        <w:rPr>
          <w:rFonts w:ascii="Times New Roman" w:hAnsi="Times New Roman" w:cs="Times New Roman"/>
          <w:color w:val="00B050"/>
          <w:shd w:val="clear" w:color="auto" w:fill="FFFFFF"/>
        </w:rPr>
        <w:t xml:space="preserve">13b) </w:t>
      </w:r>
      <w:r w:rsidRPr="00825DCE">
        <w:rPr>
          <w:rFonts w:ascii="Times New Roman" w:hAnsi="Times New Roman" w:cs="Times New Roman"/>
          <w:color w:val="00B050"/>
        </w:rPr>
        <w:t xml:space="preserve">Zákon č. 305/2013 Z. z. o elektronickej podobe výkonu pôsobnosti orgánov verejnej moci a o zmene a doplnení niektorých zákonov (zákon o </w:t>
      </w:r>
      <w:proofErr w:type="spellStart"/>
      <w:r w:rsidRPr="00825DCE">
        <w:rPr>
          <w:rFonts w:ascii="Times New Roman" w:hAnsi="Times New Roman" w:cs="Times New Roman"/>
          <w:color w:val="00B050"/>
        </w:rPr>
        <w:t>e-Governmente</w:t>
      </w:r>
      <w:proofErr w:type="spellEnd"/>
      <w:r w:rsidRPr="00825DCE">
        <w:rPr>
          <w:rFonts w:ascii="Times New Roman" w:hAnsi="Times New Roman" w:cs="Times New Roman"/>
          <w:color w:val="00B050"/>
        </w:rPr>
        <w:t>) v znení neskorších predpisov.</w:t>
      </w:r>
    </w:p>
    <w:p w:rsidR="006776F2" w:rsidRPr="00825DCE" w:rsidRDefault="006776F2" w:rsidP="006776F2">
      <w:pPr>
        <w:widowControl w:val="0"/>
        <w:autoSpaceDE w:val="0"/>
        <w:autoSpaceDN w:val="0"/>
        <w:adjustRightInd w:val="0"/>
        <w:spacing w:after="0" w:line="240" w:lineRule="auto"/>
        <w:rPr>
          <w:rFonts w:ascii="Times New Roman" w:eastAsiaTheme="minorEastAsia" w:hAnsi="Times New Roman" w:cs="Times New Roman"/>
          <w:color w:val="00B050"/>
          <w:lang w:eastAsia="sk-SK"/>
        </w:rPr>
      </w:pPr>
      <w:r w:rsidRPr="00825DCE">
        <w:rPr>
          <w:rFonts w:ascii="Times New Roman" w:eastAsiaTheme="minorEastAsia" w:hAnsi="Times New Roman" w:cs="Times New Roman"/>
          <w:color w:val="00B050"/>
          <w:lang w:eastAsia="sk-SK"/>
        </w:rPr>
        <w:t xml:space="preserve"> </w:t>
      </w:r>
    </w:p>
    <w:p w:rsidR="001F0975" w:rsidRPr="00825DCE" w:rsidRDefault="001F0975" w:rsidP="001F0975">
      <w:pPr>
        <w:spacing w:after="0"/>
        <w:jc w:val="both"/>
        <w:rPr>
          <w:rFonts w:ascii="Times New Roman" w:hAnsi="Times New Roman" w:cs="Times New Roman"/>
          <w:color w:val="00B050"/>
        </w:rPr>
      </w:pPr>
      <w:r w:rsidRPr="00825DCE">
        <w:rPr>
          <w:rFonts w:ascii="Times New Roman" w:hAnsi="Times New Roman" w:cs="Times New Roman"/>
          <w:color w:val="00B050"/>
        </w:rPr>
        <w:t>14) Čl. 71 nariadenia Rady (ES) č. 6/2002 z 12. decembra 2001 o dizajnoch Spoločenstva (Ú. v. ES L 3, 5.1.2002).</w:t>
      </w:r>
    </w:p>
    <w:p w:rsidR="001F0975" w:rsidRPr="00825DCE" w:rsidRDefault="001F0975" w:rsidP="001F0975">
      <w:pPr>
        <w:pStyle w:val="doc-ti"/>
        <w:spacing w:before="0" w:after="0" w:line="276" w:lineRule="auto"/>
        <w:jc w:val="both"/>
        <w:rPr>
          <w:b w:val="0"/>
          <w:color w:val="00B050"/>
          <w:sz w:val="22"/>
          <w:szCs w:val="22"/>
        </w:rPr>
      </w:pPr>
    </w:p>
    <w:p w:rsidR="001F0975" w:rsidRPr="00825DCE" w:rsidRDefault="001F0975" w:rsidP="001F0975">
      <w:pPr>
        <w:pStyle w:val="doc-ti"/>
        <w:spacing w:before="0" w:after="0" w:line="276" w:lineRule="auto"/>
        <w:jc w:val="both"/>
        <w:rPr>
          <w:b w:val="0"/>
          <w:color w:val="00B050"/>
          <w:sz w:val="22"/>
          <w:szCs w:val="22"/>
        </w:rPr>
      </w:pPr>
      <w:r w:rsidRPr="00825DCE">
        <w:rPr>
          <w:b w:val="0"/>
          <w:color w:val="00B050"/>
          <w:sz w:val="22"/>
          <w:szCs w:val="22"/>
        </w:rPr>
        <w:t>14a) Čl. 2 ods. 2 nariadenia Európskeho parlamentu a Rady (EÚ) č. 910/2014 z 23. júla 2014 o elektronickej identifikácii a dôveryhodných službách pre elektronické transakcie na vnútornom trhu a o zrušení smernice 1999/93/ES (</w:t>
      </w:r>
      <w:r w:rsidRPr="00825DCE">
        <w:rPr>
          <w:rFonts w:eastAsia="Arial Unicode MS"/>
          <w:b w:val="0"/>
          <w:color w:val="00B050"/>
          <w:sz w:val="22"/>
          <w:szCs w:val="22"/>
          <w:shd w:val="clear" w:color="auto" w:fill="FFFFFF"/>
        </w:rPr>
        <w:t>Ú. v. EÚ L 257, 28.8.2014).</w:t>
      </w:r>
    </w:p>
    <w:p w:rsidR="00487B2B" w:rsidRPr="00825DCE" w:rsidRDefault="00487B2B">
      <w:pPr>
        <w:rPr>
          <w:rFonts w:ascii="Times New Roman" w:hAnsi="Times New Roman" w:cs="Times New Roman"/>
          <w:color w:val="00B050"/>
        </w:rPr>
      </w:pPr>
    </w:p>
    <w:sectPr w:rsidR="00487B2B" w:rsidRPr="00825DCE" w:rsidSect="000972E3">
      <w:footerReference w:type="default" r:id="rId129"/>
      <w:pgSz w:w="11907" w:h="16840"/>
      <w:pgMar w:top="1418" w:right="1418" w:bottom="1418" w:left="1418"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DCE" w:rsidRDefault="00825DCE" w:rsidP="00825DCE">
      <w:pPr>
        <w:spacing w:after="0" w:line="240" w:lineRule="auto"/>
      </w:pPr>
      <w:r>
        <w:separator/>
      </w:r>
    </w:p>
  </w:endnote>
  <w:endnote w:type="continuationSeparator" w:id="0">
    <w:p w:rsidR="00825DCE" w:rsidRDefault="00825DCE" w:rsidP="00825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40438"/>
      <w:docPartObj>
        <w:docPartGallery w:val="Page Numbers (Bottom of Page)"/>
        <w:docPartUnique/>
      </w:docPartObj>
    </w:sdtPr>
    <w:sdtContent>
      <w:p w:rsidR="00825DCE" w:rsidRDefault="00570AF2">
        <w:pPr>
          <w:pStyle w:val="Pta"/>
          <w:jc w:val="right"/>
        </w:pPr>
        <w:fldSimple w:instr=" PAGE   \* MERGEFORMAT ">
          <w:r w:rsidR="00E21C70">
            <w:rPr>
              <w:noProof/>
            </w:rPr>
            <w:t>18</w:t>
          </w:r>
        </w:fldSimple>
      </w:p>
    </w:sdtContent>
  </w:sdt>
  <w:p w:rsidR="00825DCE" w:rsidRDefault="00825DC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DCE" w:rsidRDefault="00825DCE" w:rsidP="00825DCE">
      <w:pPr>
        <w:spacing w:after="0" w:line="240" w:lineRule="auto"/>
      </w:pPr>
      <w:r>
        <w:separator/>
      </w:r>
    </w:p>
  </w:footnote>
  <w:footnote w:type="continuationSeparator" w:id="0">
    <w:p w:rsidR="00825DCE" w:rsidRDefault="00825DCE" w:rsidP="00825D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6776F2"/>
    <w:rsid w:val="00015611"/>
    <w:rsid w:val="000972E3"/>
    <w:rsid w:val="000C0E0F"/>
    <w:rsid w:val="001F0975"/>
    <w:rsid w:val="002737D3"/>
    <w:rsid w:val="003009F6"/>
    <w:rsid w:val="00326E87"/>
    <w:rsid w:val="003E4839"/>
    <w:rsid w:val="00487B2B"/>
    <w:rsid w:val="004C6CDC"/>
    <w:rsid w:val="004C7EB3"/>
    <w:rsid w:val="004F4AFC"/>
    <w:rsid w:val="005077F8"/>
    <w:rsid w:val="00570AF2"/>
    <w:rsid w:val="00590B89"/>
    <w:rsid w:val="00635F3E"/>
    <w:rsid w:val="006776F2"/>
    <w:rsid w:val="007A574B"/>
    <w:rsid w:val="007C1F64"/>
    <w:rsid w:val="00825DCE"/>
    <w:rsid w:val="00897B6E"/>
    <w:rsid w:val="00A4160B"/>
    <w:rsid w:val="00AC5BD2"/>
    <w:rsid w:val="00AE05B7"/>
    <w:rsid w:val="00C507BE"/>
    <w:rsid w:val="00C859AF"/>
    <w:rsid w:val="00DA5D3B"/>
    <w:rsid w:val="00DB48BC"/>
    <w:rsid w:val="00E21C70"/>
    <w:rsid w:val="00E24093"/>
    <w:rsid w:val="00E37791"/>
    <w:rsid w:val="00E40526"/>
    <w:rsid w:val="00ED2609"/>
    <w:rsid w:val="00F7046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7B2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oc-ti">
    <w:name w:val="doc-ti"/>
    <w:basedOn w:val="Normlny"/>
    <w:rsid w:val="001F0975"/>
    <w:pPr>
      <w:spacing w:before="162" w:after="81" w:line="240" w:lineRule="auto"/>
      <w:jc w:val="center"/>
    </w:pPr>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semiHidden/>
    <w:unhideWhenUsed/>
    <w:rsid w:val="00825DC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825DCE"/>
  </w:style>
  <w:style w:type="paragraph" w:styleId="Pta">
    <w:name w:val="footer"/>
    <w:basedOn w:val="Normlny"/>
    <w:link w:val="PtaChar"/>
    <w:uiPriority w:val="99"/>
    <w:unhideWhenUsed/>
    <w:rsid w:val="00825DCE"/>
    <w:pPr>
      <w:tabs>
        <w:tab w:val="center" w:pos="4536"/>
        <w:tab w:val="right" w:pos="9072"/>
      </w:tabs>
      <w:spacing w:after="0" w:line="240" w:lineRule="auto"/>
    </w:pPr>
  </w:style>
  <w:style w:type="character" w:customStyle="1" w:styleId="PtaChar">
    <w:name w:val="Päta Char"/>
    <w:basedOn w:val="Predvolenpsmoodseku"/>
    <w:link w:val="Pta"/>
    <w:uiPriority w:val="99"/>
    <w:rsid w:val="00825D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44/2002%20Z.z.%252332'&amp;ucin-k-dni='30.12.9999'" TargetMode="External"/><Relationship Id="rId117" Type="http://schemas.openxmlformats.org/officeDocument/2006/relationships/hyperlink" Target="aspi://module='ASPI'&amp;link='40/1964%20Zb.%2523469'&amp;ucin-k-dni='30.12.9999'" TargetMode="External"/><Relationship Id="rId21" Type="http://schemas.openxmlformats.org/officeDocument/2006/relationships/hyperlink" Target="aspi://module='ASPI'&amp;link='444/2002%20Z.z.%25237'&amp;ucin-k-dni='30.12.9999'" TargetMode="External"/><Relationship Id="rId42" Type="http://schemas.openxmlformats.org/officeDocument/2006/relationships/hyperlink" Target="aspi://module='ASPI'&amp;link='444/2002%20Z.z.%252331'&amp;ucin-k-dni='30.12.9999'" TargetMode="External"/><Relationship Id="rId47" Type="http://schemas.openxmlformats.org/officeDocument/2006/relationships/hyperlink" Target="aspi://module='ASPI'&amp;link='444/2002%20Z.z.%252331'&amp;ucin-k-dni='30.12.9999'" TargetMode="External"/><Relationship Id="rId63" Type="http://schemas.openxmlformats.org/officeDocument/2006/relationships/hyperlink" Target="aspi://module='ASPI'&amp;link='444/2002%20Z.z.%252331'&amp;ucin-k-dni='30.12.9999'" TargetMode="External"/><Relationship Id="rId68" Type="http://schemas.openxmlformats.org/officeDocument/2006/relationships/hyperlink" Target="aspi://module='ASPI'&amp;link='444/2002%20Z.z.%252310'&amp;ucin-k-dni='30.12.9999'" TargetMode="External"/><Relationship Id="rId84" Type="http://schemas.openxmlformats.org/officeDocument/2006/relationships/hyperlink" Target="aspi://module='ASPI'&amp;link='444/2002%20Z.z.%252344'&amp;ucin-k-dni='30.12.9999'" TargetMode="External"/><Relationship Id="rId89" Type="http://schemas.openxmlformats.org/officeDocument/2006/relationships/hyperlink" Target="aspi://module='ASPI'&amp;link='444/2002%20Z.z.%252344'&amp;ucin-k-dni='30.12.9999'" TargetMode="External"/><Relationship Id="rId112" Type="http://schemas.openxmlformats.org/officeDocument/2006/relationships/hyperlink" Target="aspi://module='ASPI'&amp;link='125/2016%20Z.z.'&amp;ucin-k-dni='30.12.9999'" TargetMode="External"/><Relationship Id="rId16" Type="http://schemas.openxmlformats.org/officeDocument/2006/relationships/hyperlink" Target="aspi://module='ASPI'&amp;link='444/2002%20Z.z.%252332'&amp;ucin-k-dni='30.12.9999'" TargetMode="External"/><Relationship Id="rId107" Type="http://schemas.openxmlformats.org/officeDocument/2006/relationships/hyperlink" Target="aspi://module='ASPI'&amp;link='550/1990%20Zb.'&amp;ucin-k-dni='30.12.9999'" TargetMode="External"/><Relationship Id="rId11" Type="http://schemas.openxmlformats.org/officeDocument/2006/relationships/hyperlink" Target="aspi://module='ASPI'&amp;link='444/2002%20Z.z.%252332'&amp;ucin-k-dni='30.12.9999'" TargetMode="External"/><Relationship Id="rId32" Type="http://schemas.openxmlformats.org/officeDocument/2006/relationships/hyperlink" Target="aspi://module='ASPI'&amp;link='444/2002%20Z.z.%252327a'&amp;ucin-k-dni='30.12.9999'" TargetMode="External"/><Relationship Id="rId37" Type="http://schemas.openxmlformats.org/officeDocument/2006/relationships/hyperlink" Target="aspi://module='ASPI'&amp;link='444/2002%20Z.z.%252311'&amp;ucin-k-dni='30.12.9999'" TargetMode="External"/><Relationship Id="rId53" Type="http://schemas.openxmlformats.org/officeDocument/2006/relationships/hyperlink" Target="aspi://module='ASPI'&amp;link='444/2002%20Z.z.%25232-7'&amp;ucin-k-dni='30.12.9999'" TargetMode="External"/><Relationship Id="rId58" Type="http://schemas.openxmlformats.org/officeDocument/2006/relationships/hyperlink" Target="aspi://module='ASPI'&amp;link='444/2002%20Z.z.%252334'&amp;ucin-k-dni='30.12.9999'" TargetMode="External"/><Relationship Id="rId74" Type="http://schemas.openxmlformats.org/officeDocument/2006/relationships/hyperlink" Target="aspi://module='ASPI'&amp;link='444/2002%20Z.z.%252336'&amp;ucin-k-dni='30.12.9999'" TargetMode="External"/><Relationship Id="rId79" Type="http://schemas.openxmlformats.org/officeDocument/2006/relationships/hyperlink" Target="aspi://module='ASPI'&amp;link='444/2002%20Z.z.%252336'&amp;ucin-k-dni='30.12.9999'" TargetMode="External"/><Relationship Id="rId102" Type="http://schemas.openxmlformats.org/officeDocument/2006/relationships/hyperlink" Target="aspi://module='ASPI'&amp;link='527/1990%20Zb.%252388'&amp;ucin-k-dni='30.12.9999'" TargetMode="External"/><Relationship Id="rId123" Type="http://schemas.openxmlformats.org/officeDocument/2006/relationships/hyperlink" Target="aspi://module='ASPI'&amp;link='40/1964%20Zb.%2523552'&amp;ucin-k-dni='30.12.9999'" TargetMode="External"/><Relationship Id="rId128" Type="http://schemas.openxmlformats.org/officeDocument/2006/relationships/hyperlink" Target="aspi://module='ASPI'&amp;link='270/1995%20Z.z.'&amp;ucin-k-dni='30.12.9999'" TargetMode="External"/><Relationship Id="rId5" Type="http://schemas.openxmlformats.org/officeDocument/2006/relationships/endnotes" Target="endnotes.xml"/><Relationship Id="rId90" Type="http://schemas.openxmlformats.org/officeDocument/2006/relationships/hyperlink" Target="aspi://module='ASPI'&amp;link='444/2002%20Z.z.%252344'&amp;ucin-k-dni='30.12.9999'" TargetMode="External"/><Relationship Id="rId95" Type="http://schemas.openxmlformats.org/officeDocument/2006/relationships/hyperlink" Target="aspi://module='ASPI'&amp;link='444/2002%20Z.z.%252348'&amp;ucin-k-dni='30.12.9999'" TargetMode="External"/><Relationship Id="rId19" Type="http://schemas.openxmlformats.org/officeDocument/2006/relationships/hyperlink" Target="aspi://module='ASPI'&amp;link='444/2002%20Z.z.%252311'&amp;ucin-k-dni='30.12.9999'" TargetMode="External"/><Relationship Id="rId14" Type="http://schemas.openxmlformats.org/officeDocument/2006/relationships/hyperlink" Target="aspi://module='ASPI'&amp;link='444/2002%20Z.z.%25235'&amp;ucin-k-dni='30.12.9999'" TargetMode="External"/><Relationship Id="rId22" Type="http://schemas.openxmlformats.org/officeDocument/2006/relationships/hyperlink" Target="aspi://module='ASPI'&amp;link='444/2002%20Z.z.%252311'&amp;ucin-k-dni='30.12.9999'" TargetMode="External"/><Relationship Id="rId27" Type="http://schemas.openxmlformats.org/officeDocument/2006/relationships/hyperlink" Target="aspi://module='ASPI'&amp;link='444/2002%20Z.z.%252325'&amp;ucin-k-dni='30.12.9999'" TargetMode="External"/><Relationship Id="rId30" Type="http://schemas.openxmlformats.org/officeDocument/2006/relationships/hyperlink" Target="aspi://module='ASPI'&amp;link='444/2002%20Z.z.%252326'&amp;ucin-k-dni='30.12.9999'" TargetMode="External"/><Relationship Id="rId35" Type="http://schemas.openxmlformats.org/officeDocument/2006/relationships/hyperlink" Target="aspi://module='ASPI'&amp;link='444/2002%20Z.z.%252328'&amp;ucin-k-dni='30.12.9999'" TargetMode="External"/><Relationship Id="rId43" Type="http://schemas.openxmlformats.org/officeDocument/2006/relationships/hyperlink" Target="aspi://module='ASPI'&amp;link='444/2002%20Z.z.%252331'&amp;ucin-k-dni='30.12.9999'" TargetMode="External"/><Relationship Id="rId48" Type="http://schemas.openxmlformats.org/officeDocument/2006/relationships/hyperlink" Target="aspi://module='ASPI'&amp;link='444/2002%20Z.z.%252331'&amp;ucin-k-dni='30.12.9999'" TargetMode="External"/><Relationship Id="rId56" Type="http://schemas.openxmlformats.org/officeDocument/2006/relationships/hyperlink" Target="aspi://module='ASPI'&amp;link='444/2002%20Z.z.%252334'&amp;ucin-k-dni='30.12.9999'" TargetMode="External"/><Relationship Id="rId64" Type="http://schemas.openxmlformats.org/officeDocument/2006/relationships/hyperlink" Target="aspi://module='ASPI'&amp;link='444/2002%20Z.z.%252335'&amp;ucin-k-dni='30.12.9999'" TargetMode="External"/><Relationship Id="rId69" Type="http://schemas.openxmlformats.org/officeDocument/2006/relationships/hyperlink" Target="aspi://module='ASPI'&amp;link='444/2002%20Z.z.%252311'&amp;ucin-k-dni='30.12.9999'" TargetMode="External"/><Relationship Id="rId77" Type="http://schemas.openxmlformats.org/officeDocument/2006/relationships/hyperlink" Target="aspi://module='ASPI'&amp;link='444/2002%20Z.z.%252336'&amp;ucin-k-dni='30.12.9999'" TargetMode="External"/><Relationship Id="rId100" Type="http://schemas.openxmlformats.org/officeDocument/2006/relationships/hyperlink" Target="aspi://module='ASPI'&amp;link='527/1990%20Zb.%252383'&amp;ucin-k-dni='30.12.9999'" TargetMode="External"/><Relationship Id="rId105" Type="http://schemas.openxmlformats.org/officeDocument/2006/relationships/hyperlink" Target="aspi://module='ASPI'&amp;link='185/1994%20Z.z.'&amp;ucin-k-dni='30.12.9999'" TargetMode="External"/><Relationship Id="rId113" Type="http://schemas.openxmlformats.org/officeDocument/2006/relationships/hyperlink" Target="aspi://module='ASPI'&amp;link='513/1991%20Zb.%252369'&amp;ucin-k-dni='30.12.9999'" TargetMode="External"/><Relationship Id="rId118" Type="http://schemas.openxmlformats.org/officeDocument/2006/relationships/hyperlink" Target="aspi://module='ASPI'&amp;link='111/1990%20Zb.%252312-17'&amp;ucin-k-dni='30.12.9999'" TargetMode="External"/><Relationship Id="rId126" Type="http://schemas.openxmlformats.org/officeDocument/2006/relationships/hyperlink" Target="aspi://module='ASPI'&amp;link='160/2015%20Z.z.%2523324-345'&amp;ucin-k-dni='30.12.9999'" TargetMode="External"/><Relationship Id="rId8" Type="http://schemas.openxmlformats.org/officeDocument/2006/relationships/hyperlink" Target="aspi://module='ASPI'&amp;link='444/2002%20Z.z.%252332'&amp;ucin-k-dni='30.12.9999'" TargetMode="External"/><Relationship Id="rId51" Type="http://schemas.openxmlformats.org/officeDocument/2006/relationships/hyperlink" Target="aspi://module='ASPI'&amp;link='444/2002%20Z.z.%252350'&amp;ucin-k-dni='30.12.9999'" TargetMode="External"/><Relationship Id="rId72" Type="http://schemas.openxmlformats.org/officeDocument/2006/relationships/hyperlink" Target="aspi://module='ASPI'&amp;link='444/2002%20Z.z.%252313'&amp;ucin-k-dni='30.12.9999'" TargetMode="External"/><Relationship Id="rId80" Type="http://schemas.openxmlformats.org/officeDocument/2006/relationships/hyperlink" Target="aspi://module='ASPI'&amp;link='444/2002%20Z.z.%252336'&amp;ucin-k-dni='30.12.9999'" TargetMode="External"/><Relationship Id="rId85" Type="http://schemas.openxmlformats.org/officeDocument/2006/relationships/hyperlink" Target="aspi://module='ASPI'&amp;link='444/2002%20Z.z.%252344'&amp;ucin-k-dni='30.12.9999'" TargetMode="External"/><Relationship Id="rId93" Type="http://schemas.openxmlformats.org/officeDocument/2006/relationships/hyperlink" Target="aspi://module='ASPI'&amp;link='444/2002%20Z.z.%252344'&amp;ucin-k-dni='30.12.9999'" TargetMode="External"/><Relationship Id="rId98" Type="http://schemas.openxmlformats.org/officeDocument/2006/relationships/hyperlink" Target="aspi://module='ASPI'&amp;link='527/1990%20Zb.%252336-71'&amp;ucin-k-dni='30.12.9999'" TargetMode="External"/><Relationship Id="rId121" Type="http://schemas.openxmlformats.org/officeDocument/2006/relationships/hyperlink" Target="aspi://module='ASPI'&amp;link='122/2008%20Z.z.'&amp;ucin-k-dni='30.12.9999'" TargetMode="External"/><Relationship Id="rId3" Type="http://schemas.openxmlformats.org/officeDocument/2006/relationships/webSettings" Target="webSettings.xml"/><Relationship Id="rId12" Type="http://schemas.openxmlformats.org/officeDocument/2006/relationships/hyperlink" Target="aspi://module='ASPI'&amp;link='444/2002%20Z.z.%252332'&amp;ucin-k-dni='30.12.9999'" TargetMode="External"/><Relationship Id="rId17" Type="http://schemas.openxmlformats.org/officeDocument/2006/relationships/hyperlink" Target="aspi://module='ASPI'&amp;link='444/2002%20Z.z.%252315'&amp;ucin-k-dni='30.12.9999'" TargetMode="External"/><Relationship Id="rId25" Type="http://schemas.openxmlformats.org/officeDocument/2006/relationships/hyperlink" Target="aspi://module='ASPI'&amp;link='444/2002%20Z.z.%252319'&amp;ucin-k-dni='30.12.9999'" TargetMode="External"/><Relationship Id="rId33" Type="http://schemas.openxmlformats.org/officeDocument/2006/relationships/hyperlink" Target="aspi://module='ASPI'&amp;link='444/2002%20Z.z.%252327a'&amp;ucin-k-dni='30.12.9999'" TargetMode="External"/><Relationship Id="rId38" Type="http://schemas.openxmlformats.org/officeDocument/2006/relationships/hyperlink" Target="aspi://module='ASPI'&amp;link='444/2002%20Z.z.%252312'&amp;ucin-k-dni='30.12.9999'" TargetMode="External"/><Relationship Id="rId46" Type="http://schemas.openxmlformats.org/officeDocument/2006/relationships/hyperlink" Target="aspi://module='ASPI'&amp;link='444/2002%20Z.z.%252332'&amp;ucin-k-dni='30.12.9999'" TargetMode="External"/><Relationship Id="rId59" Type="http://schemas.openxmlformats.org/officeDocument/2006/relationships/hyperlink" Target="aspi://module='ASPI'&amp;link='444/2002%20Z.z.%252331'&amp;ucin-k-dni='30.12.9999'" TargetMode="External"/><Relationship Id="rId67" Type="http://schemas.openxmlformats.org/officeDocument/2006/relationships/hyperlink" Target="aspi://module='ASPI'&amp;link='444/2002%20Z.z.%25239'&amp;ucin-k-dni='30.12.9999'" TargetMode="External"/><Relationship Id="rId103" Type="http://schemas.openxmlformats.org/officeDocument/2006/relationships/hyperlink" Target="aspi://module='ASPI'&amp;link='519/1991%20Zb.'&amp;ucin-k-dni='30.12.9999'" TargetMode="External"/><Relationship Id="rId108" Type="http://schemas.openxmlformats.org/officeDocument/2006/relationships/hyperlink" Target="aspi://module='ASPI'&amp;link='435/2001%20Z.z.'&amp;ucin-k-dni='30.12.9999'" TargetMode="External"/><Relationship Id="rId116" Type="http://schemas.openxmlformats.org/officeDocument/2006/relationships/hyperlink" Target="aspi://module='ASPI'&amp;link='40/1964%20Zb.%2523460'&amp;ucin-k-dni='30.12.9999'" TargetMode="External"/><Relationship Id="rId124" Type="http://schemas.openxmlformats.org/officeDocument/2006/relationships/hyperlink" Target="aspi://module='ASPI'&amp;link='513/1991%20Zb.%2523508-515'&amp;ucin-k-dni='30.12.9999'" TargetMode="External"/><Relationship Id="rId129" Type="http://schemas.openxmlformats.org/officeDocument/2006/relationships/footer" Target="footer1.xml"/><Relationship Id="rId20" Type="http://schemas.openxmlformats.org/officeDocument/2006/relationships/hyperlink" Target="aspi://module='ASPI'&amp;link='444/2002%20Z.z.%252312'&amp;ucin-k-dni='30.12.9999'" TargetMode="External"/><Relationship Id="rId41" Type="http://schemas.openxmlformats.org/officeDocument/2006/relationships/hyperlink" Target="aspi://module='ASPI'&amp;link='444/2002%20Z.z.%252335'&amp;ucin-k-dni='30.12.9999'" TargetMode="External"/><Relationship Id="rId54" Type="http://schemas.openxmlformats.org/officeDocument/2006/relationships/hyperlink" Target="aspi://module='ASPI'&amp;link='444/2002%20Z.z.%25239'&amp;ucin-k-dni='30.12.9999'" TargetMode="External"/><Relationship Id="rId62" Type="http://schemas.openxmlformats.org/officeDocument/2006/relationships/hyperlink" Target="aspi://module='ASPI'&amp;link='444/2002%20Z.z.%252334'&amp;ucin-k-dni='30.12.9999'" TargetMode="External"/><Relationship Id="rId70" Type="http://schemas.openxmlformats.org/officeDocument/2006/relationships/hyperlink" Target="aspi://module='ASPI'&amp;link='444/2002%20Z.z.%252311'&amp;ucin-k-dni='30.12.9999'" TargetMode="External"/><Relationship Id="rId75" Type="http://schemas.openxmlformats.org/officeDocument/2006/relationships/hyperlink" Target="aspi://module='ASPI'&amp;link='444/2002%20Z.z.%252336'&amp;ucin-k-dni='30.12.9999'" TargetMode="External"/><Relationship Id="rId83" Type="http://schemas.openxmlformats.org/officeDocument/2006/relationships/hyperlink" Target="aspi://module='ASPI'&amp;link='444/2002%20Z.z.%252336'&amp;ucin-k-dni='30.12.9999'" TargetMode="External"/><Relationship Id="rId88" Type="http://schemas.openxmlformats.org/officeDocument/2006/relationships/hyperlink" Target="aspi://module='ASPI'&amp;link='444/2002%20Z.z.%252346'&amp;ucin-k-dni='30.12.9999'" TargetMode="External"/><Relationship Id="rId91" Type="http://schemas.openxmlformats.org/officeDocument/2006/relationships/hyperlink" Target="aspi://module='ASPI'&amp;link='444/2002%20Z.z.%252344'&amp;ucin-k-dni='30.12.9999'" TargetMode="External"/><Relationship Id="rId96" Type="http://schemas.openxmlformats.org/officeDocument/2006/relationships/hyperlink" Target="aspi://module='ASPI'&amp;link='444/2002%20Z.z.%252335'&amp;ucin-k-dni='30.12.9999'" TargetMode="External"/><Relationship Id="rId111" Type="http://schemas.openxmlformats.org/officeDocument/2006/relationships/hyperlink" Target="aspi://module='ASPI'&amp;link='495/2008%20Z.z.'&amp;ucin-k-dni='30.12.9999'" TargetMode="External"/><Relationship Id="rId1" Type="http://schemas.openxmlformats.org/officeDocument/2006/relationships/styles" Target="styles.xml"/><Relationship Id="rId6" Type="http://schemas.openxmlformats.org/officeDocument/2006/relationships/hyperlink" Target="aspi://module='ASPI'&amp;link='495/2008%20Z.z.'&amp;ucin-k-dni='30.12.9999'" TargetMode="External"/><Relationship Id="rId15" Type="http://schemas.openxmlformats.org/officeDocument/2006/relationships/hyperlink" Target="aspi://module='ASPI'&amp;link='444/2002%20Z.z.%252332'&amp;ucin-k-dni='30.12.9999'" TargetMode="External"/><Relationship Id="rId23" Type="http://schemas.openxmlformats.org/officeDocument/2006/relationships/hyperlink" Target="aspi://module='ASPI'&amp;link='444/2002%20Z.z.%252335'&amp;ucin-k-dni='30.12.9999'" TargetMode="External"/><Relationship Id="rId28" Type="http://schemas.openxmlformats.org/officeDocument/2006/relationships/hyperlink" Target="aspi://module='ASPI'&amp;link='444/2002%20Z.z.%252325'&amp;ucin-k-dni='30.12.9999'" TargetMode="External"/><Relationship Id="rId36" Type="http://schemas.openxmlformats.org/officeDocument/2006/relationships/hyperlink" Target="aspi://module='ASPI'&amp;link='444/2002%20Z.z.%252311'&amp;ucin-k-dni='30.12.9999'" TargetMode="External"/><Relationship Id="rId49" Type="http://schemas.openxmlformats.org/officeDocument/2006/relationships/hyperlink" Target="aspi://module='ASPI'&amp;link='444/2002%20Z.z.%252331'&amp;ucin-k-dni='30.12.9999'" TargetMode="External"/><Relationship Id="rId57" Type="http://schemas.openxmlformats.org/officeDocument/2006/relationships/hyperlink" Target="aspi://module='ASPI'&amp;link='444/2002%20Z.z.%252334'&amp;ucin-k-dni='30.12.9999'" TargetMode="External"/><Relationship Id="rId106" Type="http://schemas.openxmlformats.org/officeDocument/2006/relationships/hyperlink" Target="aspi://module='ASPI'&amp;link='435/2001%20Z.z.'&amp;ucin-k-dni='30.12.9999'" TargetMode="External"/><Relationship Id="rId114" Type="http://schemas.openxmlformats.org/officeDocument/2006/relationships/hyperlink" Target="aspi://module='ASPI'&amp;link='513/1991%20Zb.%2523479'&amp;ucin-k-dni='30.12.9999'" TargetMode="External"/><Relationship Id="rId119" Type="http://schemas.openxmlformats.org/officeDocument/2006/relationships/hyperlink" Target="aspi://module='ASPI'&amp;link='40/1964%20Zb.%2523136-142'&amp;ucin-k-dni='30.12.9999'" TargetMode="External"/><Relationship Id="rId127" Type="http://schemas.openxmlformats.org/officeDocument/2006/relationships/hyperlink" Target="aspi://module='ASPI'&amp;link='71/1967%20Zb.'&amp;ucin-k-dni='30.12.9999'" TargetMode="External"/><Relationship Id="rId10" Type="http://schemas.openxmlformats.org/officeDocument/2006/relationships/hyperlink" Target="aspi://module='ASPI'&amp;link='444/2002%20Z.z.%252311'&amp;ucin-k-dni='30.12.9999'" TargetMode="External"/><Relationship Id="rId31" Type="http://schemas.openxmlformats.org/officeDocument/2006/relationships/hyperlink" Target="aspi://module='ASPI'&amp;link='444/2002%20Z.z.%252327a'&amp;ucin-k-dni='30.12.9999'" TargetMode="External"/><Relationship Id="rId44" Type="http://schemas.openxmlformats.org/officeDocument/2006/relationships/hyperlink" Target="aspi://module='ASPI'&amp;link='444/2002%20Z.z.%252340'&amp;ucin-k-dni='30.12.9999'" TargetMode="External"/><Relationship Id="rId52" Type="http://schemas.openxmlformats.org/officeDocument/2006/relationships/hyperlink" Target="aspi://module='ASPI'&amp;link='444/2002%20Z.z.%252349'&amp;ucin-k-dni='30.12.9999'" TargetMode="External"/><Relationship Id="rId60" Type="http://schemas.openxmlformats.org/officeDocument/2006/relationships/hyperlink" Target="aspi://module='ASPI'&amp;link='444/2002%20Z.z.%252331'&amp;ucin-k-dni='30.12.9999'" TargetMode="External"/><Relationship Id="rId65" Type="http://schemas.openxmlformats.org/officeDocument/2006/relationships/hyperlink" Target="aspi://module='ASPI'&amp;link='444/2002%20Z.z.%25232'&amp;ucin-k-dni='30.12.9999'" TargetMode="External"/><Relationship Id="rId73" Type="http://schemas.openxmlformats.org/officeDocument/2006/relationships/hyperlink" Target="aspi://module='ASPI'&amp;link='444/2002%20Z.z.%252332'&amp;ucin-k-dni='30.12.9999'" TargetMode="External"/><Relationship Id="rId78" Type="http://schemas.openxmlformats.org/officeDocument/2006/relationships/hyperlink" Target="aspi://module='ASPI'&amp;link='444/2002%20Z.z.%252336'&amp;ucin-k-dni='30.12.9999'" TargetMode="External"/><Relationship Id="rId81" Type="http://schemas.openxmlformats.org/officeDocument/2006/relationships/hyperlink" Target="aspi://module='ASPI'&amp;link='444/2002%20Z.z.%252336'&amp;ucin-k-dni='30.12.9999'" TargetMode="External"/><Relationship Id="rId86" Type="http://schemas.openxmlformats.org/officeDocument/2006/relationships/hyperlink" Target="aspi://module='ASPI'&amp;link='444/2002%20Z.z.%252344'&amp;ucin-k-dni='30.12.9999'" TargetMode="External"/><Relationship Id="rId94" Type="http://schemas.openxmlformats.org/officeDocument/2006/relationships/hyperlink" Target="aspi://module='ASPI'&amp;link='444/2002%20Z.z.%252344'&amp;ucin-k-dni='30.12.9999'" TargetMode="External"/><Relationship Id="rId99" Type="http://schemas.openxmlformats.org/officeDocument/2006/relationships/hyperlink" Target="aspi://module='ASPI'&amp;link='527/1990%20Zb.%252375'&amp;ucin-k-dni='30.12.9999'" TargetMode="External"/><Relationship Id="rId101" Type="http://schemas.openxmlformats.org/officeDocument/2006/relationships/hyperlink" Target="aspi://module='ASPI'&amp;link='527/1990%20Zb.%252386'&amp;ucin-k-dni='30.12.9999'" TargetMode="External"/><Relationship Id="rId122" Type="http://schemas.openxmlformats.org/officeDocument/2006/relationships/hyperlink" Target="aspi://module='ASPI'&amp;link='40/1964%20Zb.%2523151a-151j'&amp;ucin-k-dni='30.12.9999'" TargetMode="External"/><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aspi://module='ASPI'&amp;link='444/2002%20Z.z.%252332'&amp;ucin-k-dni='30.12.9999'" TargetMode="External"/><Relationship Id="rId13" Type="http://schemas.openxmlformats.org/officeDocument/2006/relationships/hyperlink" Target="aspi://module='ASPI'&amp;link='444/2002%20Z.z.%25234'&amp;ucin-k-dni='30.12.9999'" TargetMode="External"/><Relationship Id="rId18" Type="http://schemas.openxmlformats.org/officeDocument/2006/relationships/hyperlink" Target="aspi://module='ASPI'&amp;link='444/2002%20Z.z.%252311'&amp;ucin-k-dni='30.12.9999'" TargetMode="External"/><Relationship Id="rId39" Type="http://schemas.openxmlformats.org/officeDocument/2006/relationships/hyperlink" Target="aspi://module='ASPI'&amp;link='444/2002%20Z.z.%252313'&amp;ucin-k-dni='30.12.9999'" TargetMode="External"/><Relationship Id="rId109" Type="http://schemas.openxmlformats.org/officeDocument/2006/relationships/hyperlink" Target="aspi://module='ASPI'&amp;link='344/2004%20Z.z.'&amp;ucin-k-dni='30.12.9999'" TargetMode="External"/><Relationship Id="rId34" Type="http://schemas.openxmlformats.org/officeDocument/2006/relationships/hyperlink" Target="aspi://module='ASPI'&amp;link='444/2002%20Z.z.%252328'&amp;ucin-k-dni='30.12.9999'" TargetMode="External"/><Relationship Id="rId50" Type="http://schemas.openxmlformats.org/officeDocument/2006/relationships/hyperlink" Target="aspi://module='ASPI'&amp;link='444/2002%20Z.z.%252331'&amp;ucin-k-dni='30.12.9999'" TargetMode="External"/><Relationship Id="rId55" Type="http://schemas.openxmlformats.org/officeDocument/2006/relationships/hyperlink" Target="aspi://module='ASPI'&amp;link='444/2002%20Z.z.%252310'&amp;ucin-k-dni='30.12.9999'" TargetMode="External"/><Relationship Id="rId76" Type="http://schemas.openxmlformats.org/officeDocument/2006/relationships/hyperlink" Target="aspi://module='ASPI'&amp;link='444/2002%20Z.z.%252336'&amp;ucin-k-dni='30.12.9999'" TargetMode="External"/><Relationship Id="rId97" Type="http://schemas.openxmlformats.org/officeDocument/2006/relationships/hyperlink" Target="aspi://module='ASPI'&amp;link='527/1990%20Zb.%25231'&amp;ucin-k-dni='30.12.9999'" TargetMode="External"/><Relationship Id="rId104" Type="http://schemas.openxmlformats.org/officeDocument/2006/relationships/hyperlink" Target="aspi://module='ASPI'&amp;link='90/1993%20Z.z.'&amp;ucin-k-dni='30.12.9999'" TargetMode="External"/><Relationship Id="rId120" Type="http://schemas.openxmlformats.org/officeDocument/2006/relationships/hyperlink" Target="aspi://module='ASPI'&amp;link='266/2004%20Z.z.'&amp;ucin-k-dni='30.12.9999'" TargetMode="External"/><Relationship Id="rId125" Type="http://schemas.openxmlformats.org/officeDocument/2006/relationships/hyperlink" Target="aspi://module='ASPI'&amp;link='40/1964%20Zb.'&amp;ucin-k-dni='30.12.9999'" TargetMode="External"/><Relationship Id="rId7" Type="http://schemas.openxmlformats.org/officeDocument/2006/relationships/hyperlink" Target="aspi://module='ASPI'&amp;link='125/2016%20Z.z.'&amp;ucin-k-dni='30.12.9999'" TargetMode="External"/><Relationship Id="rId71" Type="http://schemas.openxmlformats.org/officeDocument/2006/relationships/hyperlink" Target="aspi://module='ASPI'&amp;link='444/2002%20Z.z.%252312'&amp;ucin-k-dni='30.12.9999'" TargetMode="External"/><Relationship Id="rId92" Type="http://schemas.openxmlformats.org/officeDocument/2006/relationships/hyperlink" Target="aspi://module='ASPI'&amp;link='444/2002%20Z.z.%252344'&amp;ucin-k-dni='30.12.9999'" TargetMode="External"/><Relationship Id="rId2" Type="http://schemas.openxmlformats.org/officeDocument/2006/relationships/settings" Target="settings.xml"/><Relationship Id="rId29" Type="http://schemas.openxmlformats.org/officeDocument/2006/relationships/hyperlink" Target="aspi://module='ASPI'&amp;link='444/2002%20Z.z.%252342'&amp;ucin-k-dni='30.12.9999'" TargetMode="External"/><Relationship Id="rId24" Type="http://schemas.openxmlformats.org/officeDocument/2006/relationships/hyperlink" Target="aspi://module='ASPI'&amp;link='444/2002%20Z.z.%252332'&amp;ucin-k-dni='30.12.9999'" TargetMode="External"/><Relationship Id="rId40" Type="http://schemas.openxmlformats.org/officeDocument/2006/relationships/hyperlink" Target="aspi://module='ASPI'&amp;link='444/2002%20Z.z.%252331'&amp;ucin-k-dni='30.12.9999'" TargetMode="External"/><Relationship Id="rId45" Type="http://schemas.openxmlformats.org/officeDocument/2006/relationships/hyperlink" Target="aspi://module='ASPI'&amp;link='444/2002%20Z.z.%252333'&amp;ucin-k-dni='30.12.9999'" TargetMode="External"/><Relationship Id="rId66" Type="http://schemas.openxmlformats.org/officeDocument/2006/relationships/hyperlink" Target="aspi://module='ASPI'&amp;link='444/2002%20Z.z.%25233-7'&amp;ucin-k-dni='30.12.9999'" TargetMode="External"/><Relationship Id="rId87" Type="http://schemas.openxmlformats.org/officeDocument/2006/relationships/hyperlink" Target="aspi://module='ASPI'&amp;link='444/2002%20Z.z.%252332'&amp;ucin-k-dni='30.12.9999'" TargetMode="External"/><Relationship Id="rId110" Type="http://schemas.openxmlformats.org/officeDocument/2006/relationships/hyperlink" Target="aspi://module='ASPI'&amp;link='84/2007%20Z.z.'&amp;ucin-k-dni='30.12.9999'" TargetMode="External"/><Relationship Id="rId115" Type="http://schemas.openxmlformats.org/officeDocument/2006/relationships/hyperlink" Target="aspi://module='ASPI'&amp;link='513/1991%20Zb.%2523487'&amp;ucin-k-dni='30.12.9999'" TargetMode="External"/><Relationship Id="rId131" Type="http://schemas.openxmlformats.org/officeDocument/2006/relationships/theme" Target="theme/theme1.xml"/><Relationship Id="rId61" Type="http://schemas.openxmlformats.org/officeDocument/2006/relationships/hyperlink" Target="aspi://module='ASPI'&amp;link='444/2002%20Z.z.%252331'&amp;ucin-k-dni='30.12.9999'" TargetMode="External"/><Relationship Id="rId82" Type="http://schemas.openxmlformats.org/officeDocument/2006/relationships/hyperlink" Target="aspi://module='ASPI'&amp;link='444/2002%20Z.z.%252336'&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26</Pages>
  <Words>10981</Words>
  <Characters>62595</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73430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cunderlikova</dc:creator>
  <cp:lastModifiedBy>Tomas Klinka, Slovakia</cp:lastModifiedBy>
  <cp:revision>10</cp:revision>
  <dcterms:created xsi:type="dcterms:W3CDTF">2017-03-09T08:39:00Z</dcterms:created>
  <dcterms:modified xsi:type="dcterms:W3CDTF">2017-03-10T13:49:00Z</dcterms:modified>
</cp:coreProperties>
</file>