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DC" w:rsidRDefault="00E13EDC" w:rsidP="00E13EDC">
      <w:pPr>
        <w:pStyle w:val="Nzov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Predkladacia správa</w:t>
      </w:r>
    </w:p>
    <w:p w:rsidR="000F1163" w:rsidRPr="004B128D" w:rsidRDefault="00A62162" w:rsidP="00827F61">
      <w:pPr>
        <w:pStyle w:val="Zkladntext"/>
        <w:spacing w:before="120" w:line="276" w:lineRule="auto"/>
        <w:ind w:firstLine="709"/>
      </w:pPr>
      <w:r>
        <w:t xml:space="preserve">Ministerstvo </w:t>
      </w:r>
      <w:r w:rsidRPr="008F6F5B">
        <w:t>dopravy</w:t>
      </w:r>
      <w:r w:rsidR="00E806CD" w:rsidRPr="008F6F5B">
        <w:t xml:space="preserve"> a</w:t>
      </w:r>
      <w:r w:rsidRPr="008F6F5B">
        <w:t xml:space="preserve"> výstavby</w:t>
      </w:r>
      <w:r>
        <w:t xml:space="preserve"> </w:t>
      </w:r>
      <w:r w:rsidR="00EE73ED">
        <w:t xml:space="preserve">SR </w:t>
      </w:r>
      <w:r w:rsidR="00827F61">
        <w:t xml:space="preserve">predkladá </w:t>
      </w:r>
      <w:r w:rsidR="00705BF1">
        <w:t xml:space="preserve">na </w:t>
      </w:r>
      <w:r w:rsidR="00D661B6">
        <w:t xml:space="preserve">rokovanie </w:t>
      </w:r>
      <w:r w:rsidR="0050555C" w:rsidRPr="0050555C">
        <w:t>Hospodárskej a sociálnej rad</w:t>
      </w:r>
      <w:r w:rsidR="0050555C">
        <w:t>y </w:t>
      </w:r>
      <w:r w:rsidR="00D661B6">
        <w:t>SR</w:t>
      </w:r>
      <w:r w:rsidR="00705BF1">
        <w:t xml:space="preserve"> </w:t>
      </w:r>
      <w:r w:rsidR="00827F61">
        <w:t xml:space="preserve">návrh zákona, </w:t>
      </w:r>
      <w:r w:rsidR="00807BB5">
        <w:rPr>
          <w:color w:val="000000"/>
        </w:rPr>
        <w:t xml:space="preserve">ktorým sa mení a dopĺňa zákon č. 443/2010 Z. z. o dotáciách na rozvoj bývania a o sociálnom bývaní v znení neskorších </w:t>
      </w:r>
      <w:r w:rsidR="00807BB5" w:rsidRPr="004B128D">
        <w:t>predpisov</w:t>
      </w:r>
      <w:r w:rsidR="00312F0D" w:rsidRPr="004B128D">
        <w:t xml:space="preserve"> </w:t>
      </w:r>
      <w:r w:rsidR="00C57953" w:rsidRPr="004B128D">
        <w:t xml:space="preserve">(ďalej len </w:t>
      </w:r>
      <w:r w:rsidR="00C57953">
        <w:rPr>
          <w:color w:val="000000" w:themeColor="text1"/>
        </w:rPr>
        <w:t xml:space="preserve">„zákon“) </w:t>
      </w:r>
      <w:r w:rsidR="00312F0D" w:rsidRPr="004B128D">
        <w:t xml:space="preserve">v súlade s Plánom legislatívnych úloh </w:t>
      </w:r>
      <w:r w:rsidR="00D661B6">
        <w:t>v</w:t>
      </w:r>
      <w:r w:rsidR="00312F0D" w:rsidRPr="004B128D">
        <w:t>lády SR na rok 2017</w:t>
      </w:r>
      <w:r w:rsidR="00827F61" w:rsidRPr="004B128D">
        <w:t>.</w:t>
      </w:r>
      <w:r w:rsidR="00C57953" w:rsidRPr="00C57953">
        <w:t xml:space="preserve"> </w:t>
      </w:r>
      <w:r w:rsidR="00C57953">
        <w:t>V</w:t>
      </w:r>
      <w:r w:rsidR="00C57953" w:rsidRPr="004B128D">
        <w:t> zmysle zákona</w:t>
      </w:r>
      <w:r w:rsidR="00C57953" w:rsidRPr="00C57953">
        <w:t xml:space="preserve"> </w:t>
      </w:r>
      <w:r w:rsidR="00C57953">
        <w:t>sú</w:t>
      </w:r>
      <w:r w:rsidR="00C57953" w:rsidRPr="004B128D">
        <w:t> poskytovan</w:t>
      </w:r>
      <w:r w:rsidR="00C57953">
        <w:t>é</w:t>
      </w:r>
      <w:r w:rsidR="00C57953" w:rsidRPr="004B128D">
        <w:t xml:space="preserve"> dotáci</w:t>
      </w:r>
      <w:r w:rsidR="00C57953">
        <w:t>e, ktoré sú</w:t>
      </w:r>
      <w:r w:rsidR="00C57953" w:rsidRPr="004B128D">
        <w:t xml:space="preserve"> </w:t>
      </w:r>
      <w:r w:rsidR="00C57953">
        <w:t>v</w:t>
      </w:r>
      <w:r w:rsidR="00C57953" w:rsidRPr="004B128D">
        <w:t>ýznamnou formou podpory štátu</w:t>
      </w:r>
      <w:r w:rsidR="00C57953">
        <w:t xml:space="preserve"> </w:t>
      </w:r>
      <w:r w:rsidR="00C57953" w:rsidRPr="004B128D">
        <w:t xml:space="preserve">pre rozvoja </w:t>
      </w:r>
      <w:r w:rsidR="00C57953">
        <w:rPr>
          <w:color w:val="000000" w:themeColor="text1"/>
        </w:rPr>
        <w:t>bývania.</w:t>
      </w:r>
      <w:bookmarkStart w:id="0" w:name="_GoBack"/>
      <w:bookmarkEnd w:id="0"/>
    </w:p>
    <w:p w:rsidR="00D00B9D" w:rsidRPr="00D00B9D" w:rsidRDefault="00D00B9D" w:rsidP="00D00B9D">
      <w:pPr>
        <w:pStyle w:val="Zkladntext"/>
        <w:spacing w:before="120" w:line="276" w:lineRule="auto"/>
        <w:ind w:firstLine="709"/>
        <w:rPr>
          <w:color w:val="000000" w:themeColor="text1"/>
        </w:rPr>
      </w:pPr>
      <w:r w:rsidRPr="00D00B9D">
        <w:rPr>
          <w:color w:val="000000" w:themeColor="text1"/>
        </w:rPr>
        <w:t>Vláda sa zaviazala naďalej prijímať opatrenia na efektívnejšiu podporu nájomného bývania vzhľadom na nízky podiel nájomných bytov na Slovensku. Potreba úpravy a doplnenia zákona vyplynula z aplikácie platného znenia zákona v praxi a z nutnosti stanovenia spresňujúcich podmienok pre pos</w:t>
      </w:r>
      <w:r w:rsidR="005642C8">
        <w:rPr>
          <w:color w:val="000000" w:themeColor="text1"/>
        </w:rPr>
        <w:t>kytovanie dotácie. Navrhuje sa</w:t>
      </w:r>
      <w:r w:rsidRPr="00D00B9D">
        <w:rPr>
          <w:color w:val="000000" w:themeColor="text1"/>
        </w:rPr>
        <w:t xml:space="preserve">  </w:t>
      </w:r>
      <w:r w:rsidR="00BF2EF1">
        <w:rPr>
          <w:color w:val="000000" w:themeColor="text1"/>
        </w:rPr>
        <w:t>zadefinovanie štartovacieho bytu a možnosti poskytovania zvýšenej</w:t>
      </w:r>
      <w:r w:rsidRPr="00D00B9D">
        <w:rPr>
          <w:color w:val="000000" w:themeColor="text1"/>
        </w:rPr>
        <w:t xml:space="preserve"> dotácie na </w:t>
      </w:r>
      <w:r w:rsidR="00BF2EF1">
        <w:rPr>
          <w:color w:val="000000" w:themeColor="text1"/>
        </w:rPr>
        <w:t xml:space="preserve">jeho </w:t>
      </w:r>
      <w:r w:rsidR="00637ACA">
        <w:rPr>
          <w:color w:val="000000" w:themeColor="text1"/>
        </w:rPr>
        <w:t>obstaranie.</w:t>
      </w:r>
      <w:r w:rsidRPr="00D00B9D">
        <w:rPr>
          <w:color w:val="000000" w:themeColor="text1"/>
        </w:rPr>
        <w:t xml:space="preserve"> </w:t>
      </w:r>
    </w:p>
    <w:p w:rsidR="00893681" w:rsidRDefault="00893681" w:rsidP="00AC4F0E">
      <w:pPr>
        <w:pStyle w:val="Zkladntext"/>
        <w:spacing w:before="120" w:line="276" w:lineRule="auto"/>
        <w:ind w:firstLine="709"/>
        <w:rPr>
          <w:iCs/>
        </w:rPr>
      </w:pPr>
      <w:r>
        <w:rPr>
          <w:color w:val="000000" w:themeColor="text1"/>
        </w:rPr>
        <w:t xml:space="preserve">Predložený návrh má </w:t>
      </w:r>
      <w:r>
        <w:t>negatívny vp</w:t>
      </w:r>
      <w:r w:rsidR="00C57953">
        <w:t>lyv na rozpočet verejnej správy</w:t>
      </w:r>
      <w:r>
        <w:t xml:space="preserve"> a jeho dopad je uvedený v doložke vplyvov</w:t>
      </w:r>
      <w:r>
        <w:rPr>
          <w:color w:val="000000" w:themeColor="text1"/>
        </w:rPr>
        <w:t>.</w:t>
      </w:r>
      <w:r>
        <w:t xml:space="preserve"> Návrh zákona nemá vplyv na podnikateľské prostredie, životné prostredie a nemá vplyv na informatizáciu a na služby verejnej správy pre</w:t>
      </w:r>
      <w:r w:rsidR="00F14FB9">
        <w:t> </w:t>
      </w:r>
      <w:r>
        <w:t xml:space="preserve">občana. </w:t>
      </w:r>
      <w:r w:rsidR="00F96B5E">
        <w:t xml:space="preserve">Vo vzťahu </w:t>
      </w:r>
      <w:r w:rsidR="00C57953">
        <w:t>k</w:t>
      </w:r>
      <w:r w:rsidR="00F96B5E">
        <w:t xml:space="preserve"> sociáln</w:t>
      </w:r>
      <w:r w:rsidR="00C57953">
        <w:t>ym</w:t>
      </w:r>
      <w:r w:rsidR="00F96B5E">
        <w:t xml:space="preserve"> vplyv</w:t>
      </w:r>
      <w:r w:rsidR="00C57953">
        <w:t>om</w:t>
      </w:r>
      <w:r w:rsidR="00F96B5E">
        <w:t xml:space="preserve"> sa návrh zákona hodnotí pozitívne.</w:t>
      </w:r>
    </w:p>
    <w:p w:rsidR="00CF5C58" w:rsidRPr="00ED44E5" w:rsidRDefault="00CF5C58" w:rsidP="00AC4F0E">
      <w:pPr>
        <w:pStyle w:val="Zkladntext"/>
        <w:spacing w:before="120" w:line="276" w:lineRule="auto"/>
        <w:ind w:firstLine="709"/>
        <w:rPr>
          <w:color w:val="000000" w:themeColor="text1"/>
        </w:rPr>
      </w:pPr>
      <w:r w:rsidRPr="00ED44E5">
        <w:rPr>
          <w:color w:val="000000" w:themeColor="text1"/>
        </w:rPr>
        <w:t>Predložený návrh zákona nevyžaduje nové nároky na</w:t>
      </w:r>
      <w:r>
        <w:rPr>
          <w:color w:val="000000" w:themeColor="text1"/>
        </w:rPr>
        <w:t> </w:t>
      </w:r>
      <w:r w:rsidRPr="00ED44E5">
        <w:rPr>
          <w:color w:val="000000" w:themeColor="text1"/>
        </w:rPr>
        <w:t>pracovné sily.</w:t>
      </w:r>
    </w:p>
    <w:p w:rsidR="00CF5C58" w:rsidRDefault="00CF5C58" w:rsidP="00AC4F0E">
      <w:pPr>
        <w:pStyle w:val="Zkladntext"/>
        <w:spacing w:before="120" w:line="276" w:lineRule="auto"/>
        <w:ind w:firstLine="709"/>
      </w:pPr>
      <w:r>
        <w:t xml:space="preserve">Návrh zákona nie je predmetom </w:t>
      </w:r>
      <w:proofErr w:type="spellStart"/>
      <w:r>
        <w:t>vnútrokomunitárneho</w:t>
      </w:r>
      <w:proofErr w:type="spellEnd"/>
      <w:r>
        <w:t xml:space="preserve"> pripomienkového konania. Dátum účinnosti sa navrhuje s prihliadnutím na dĺžku legislatívneho procesu a potrebnú </w:t>
      </w:r>
      <w:proofErr w:type="spellStart"/>
      <w:r>
        <w:t>legisvakanciu</w:t>
      </w:r>
      <w:proofErr w:type="spellEnd"/>
      <w:r>
        <w:t>.</w:t>
      </w:r>
    </w:p>
    <w:p w:rsidR="00CF5C58" w:rsidRPr="004427C9" w:rsidRDefault="00CF5C58" w:rsidP="00AC4F0E">
      <w:pPr>
        <w:spacing w:before="120" w:line="276" w:lineRule="auto"/>
        <w:ind w:firstLine="709"/>
        <w:jc w:val="both"/>
        <w:rPr>
          <w:sz w:val="24"/>
          <w:szCs w:val="24"/>
          <w:lang w:eastAsia="en-US"/>
        </w:rPr>
      </w:pPr>
      <w:r w:rsidRPr="004427C9">
        <w:rPr>
          <w:sz w:val="24"/>
          <w:szCs w:val="24"/>
          <w:lang w:eastAsia="en-US"/>
        </w:rPr>
        <w:t>Návrh zákona je</w:t>
      </w:r>
      <w:r>
        <w:rPr>
          <w:sz w:val="24"/>
          <w:szCs w:val="24"/>
          <w:lang w:eastAsia="en-US"/>
        </w:rPr>
        <w:t> </w:t>
      </w:r>
      <w:r w:rsidRPr="004427C9">
        <w:rPr>
          <w:sz w:val="24"/>
          <w:szCs w:val="24"/>
          <w:lang w:eastAsia="en-US"/>
        </w:rPr>
        <w:t>v</w:t>
      </w:r>
      <w:r>
        <w:rPr>
          <w:sz w:val="24"/>
          <w:szCs w:val="24"/>
          <w:lang w:eastAsia="en-US"/>
        </w:rPr>
        <w:t> </w:t>
      </w:r>
      <w:r w:rsidRPr="004427C9">
        <w:rPr>
          <w:sz w:val="24"/>
          <w:szCs w:val="24"/>
          <w:lang w:eastAsia="en-US"/>
        </w:rPr>
        <w:t>súlade s</w:t>
      </w:r>
      <w:r>
        <w:rPr>
          <w:sz w:val="24"/>
          <w:szCs w:val="24"/>
          <w:lang w:eastAsia="en-US"/>
        </w:rPr>
        <w:t> </w:t>
      </w:r>
      <w:r w:rsidRPr="004427C9">
        <w:rPr>
          <w:sz w:val="24"/>
          <w:szCs w:val="24"/>
          <w:lang w:eastAsia="en-US"/>
        </w:rPr>
        <w:t>Ústavou Slovenskej republiky, ústavnými zákonmi a</w:t>
      </w:r>
      <w:r>
        <w:rPr>
          <w:sz w:val="24"/>
          <w:szCs w:val="24"/>
          <w:lang w:eastAsia="en-US"/>
        </w:rPr>
        <w:t> </w:t>
      </w:r>
      <w:r w:rsidRPr="004427C9">
        <w:rPr>
          <w:sz w:val="24"/>
          <w:szCs w:val="24"/>
          <w:lang w:eastAsia="en-US"/>
        </w:rPr>
        <w:t>nálezmi ústavného súdu, s</w:t>
      </w:r>
      <w:r>
        <w:rPr>
          <w:sz w:val="24"/>
          <w:szCs w:val="24"/>
          <w:lang w:eastAsia="en-US"/>
        </w:rPr>
        <w:t> </w:t>
      </w:r>
      <w:r w:rsidRPr="004427C9">
        <w:rPr>
          <w:sz w:val="24"/>
          <w:szCs w:val="24"/>
          <w:lang w:eastAsia="en-US"/>
        </w:rPr>
        <w:t>inými zákonmi a</w:t>
      </w:r>
      <w:r>
        <w:rPr>
          <w:sz w:val="24"/>
          <w:szCs w:val="24"/>
          <w:lang w:eastAsia="en-US"/>
        </w:rPr>
        <w:t> </w:t>
      </w:r>
      <w:r w:rsidRPr="004427C9">
        <w:rPr>
          <w:sz w:val="24"/>
          <w:szCs w:val="24"/>
          <w:lang w:eastAsia="en-US"/>
        </w:rPr>
        <w:t>medzinárodnými zmluvami a</w:t>
      </w:r>
      <w:r>
        <w:rPr>
          <w:sz w:val="24"/>
          <w:szCs w:val="24"/>
          <w:lang w:eastAsia="en-US"/>
        </w:rPr>
        <w:t> </w:t>
      </w:r>
      <w:r w:rsidRPr="004427C9">
        <w:rPr>
          <w:sz w:val="24"/>
          <w:szCs w:val="24"/>
          <w:lang w:eastAsia="en-US"/>
        </w:rPr>
        <w:t>inými medzinárodnými dokumentmi, ktorými je Slovenská republika viazaná a</w:t>
      </w:r>
      <w:r>
        <w:rPr>
          <w:sz w:val="24"/>
          <w:szCs w:val="24"/>
          <w:lang w:eastAsia="en-US"/>
        </w:rPr>
        <w:t> </w:t>
      </w:r>
      <w:r w:rsidRPr="004427C9">
        <w:rPr>
          <w:sz w:val="24"/>
          <w:szCs w:val="24"/>
          <w:lang w:eastAsia="en-US"/>
        </w:rPr>
        <w:t>s</w:t>
      </w:r>
      <w:r>
        <w:rPr>
          <w:sz w:val="24"/>
          <w:szCs w:val="24"/>
          <w:lang w:eastAsia="en-US"/>
        </w:rPr>
        <w:t> </w:t>
      </w:r>
      <w:r w:rsidRPr="004427C9">
        <w:rPr>
          <w:sz w:val="24"/>
          <w:szCs w:val="24"/>
          <w:lang w:eastAsia="en-US"/>
        </w:rPr>
        <w:t>právom Európskej únie.</w:t>
      </w:r>
    </w:p>
    <w:p w:rsidR="00F14FB9" w:rsidRPr="00E22C8E" w:rsidRDefault="00F14FB9" w:rsidP="00AC4F0E">
      <w:pPr>
        <w:spacing w:before="120" w:line="276" w:lineRule="auto"/>
        <w:ind w:firstLine="709"/>
        <w:jc w:val="both"/>
        <w:rPr>
          <w:sz w:val="24"/>
          <w:szCs w:val="24"/>
          <w:lang w:eastAsia="en-US"/>
        </w:rPr>
      </w:pPr>
      <w:r w:rsidRPr="00E22C8E">
        <w:rPr>
          <w:sz w:val="24"/>
          <w:szCs w:val="24"/>
          <w:lang w:eastAsia="en-US"/>
        </w:rPr>
        <w:t xml:space="preserve">Materiál bol predmetom medzirezortného pripomienkového konania a </w:t>
      </w:r>
      <w:r>
        <w:rPr>
          <w:sz w:val="24"/>
          <w:szCs w:val="24"/>
          <w:lang w:eastAsia="en-US"/>
        </w:rPr>
        <w:t>jeho</w:t>
      </w:r>
      <w:r w:rsidRPr="00E22C8E">
        <w:rPr>
          <w:sz w:val="24"/>
          <w:szCs w:val="24"/>
          <w:lang w:eastAsia="en-US"/>
        </w:rPr>
        <w:t xml:space="preserve"> vyhodnotenie je súčasťou materiálu. </w:t>
      </w:r>
    </w:p>
    <w:p w:rsidR="00F14FB9" w:rsidRPr="00E22C8E" w:rsidRDefault="00F14FB9" w:rsidP="00AC4F0E">
      <w:pPr>
        <w:spacing w:before="120" w:line="276" w:lineRule="auto"/>
        <w:ind w:firstLine="709"/>
        <w:jc w:val="both"/>
        <w:rPr>
          <w:sz w:val="24"/>
          <w:szCs w:val="24"/>
          <w:lang w:eastAsia="en-US"/>
        </w:rPr>
      </w:pPr>
      <w:r w:rsidRPr="00E22C8E">
        <w:rPr>
          <w:sz w:val="24"/>
          <w:szCs w:val="24"/>
          <w:lang w:eastAsia="en-US"/>
        </w:rPr>
        <w:t xml:space="preserve">V rámci pripomienkového konania bolo </w:t>
      </w:r>
      <w:r w:rsidR="0008108A">
        <w:rPr>
          <w:sz w:val="24"/>
          <w:szCs w:val="24"/>
          <w:lang w:eastAsia="en-US"/>
        </w:rPr>
        <w:t xml:space="preserve">k návrhu zákona </w:t>
      </w:r>
      <w:r w:rsidRPr="00E22C8E">
        <w:rPr>
          <w:sz w:val="24"/>
          <w:szCs w:val="24"/>
          <w:lang w:eastAsia="en-US"/>
        </w:rPr>
        <w:t xml:space="preserve">uplatnených </w:t>
      </w:r>
      <w:r>
        <w:rPr>
          <w:sz w:val="24"/>
          <w:szCs w:val="24"/>
          <w:lang w:eastAsia="en-US"/>
        </w:rPr>
        <w:t>7</w:t>
      </w:r>
      <w:r w:rsidRPr="00E22C8E">
        <w:rPr>
          <w:sz w:val="24"/>
          <w:szCs w:val="24"/>
          <w:lang w:eastAsia="en-US"/>
        </w:rPr>
        <w:t xml:space="preserve">3 pripomienok, </w:t>
      </w:r>
      <w:r>
        <w:rPr>
          <w:sz w:val="24"/>
          <w:szCs w:val="24"/>
          <w:lang w:eastAsia="en-US"/>
        </w:rPr>
        <w:t>z</w:t>
      </w:r>
      <w:r w:rsidR="00BF2EF1">
        <w:rPr>
          <w:sz w:val="24"/>
          <w:szCs w:val="24"/>
          <w:lang w:eastAsia="en-US"/>
        </w:rPr>
        <w:t xml:space="preserve"> toho </w:t>
      </w:r>
      <w:r w:rsidRPr="00E22C8E">
        <w:rPr>
          <w:sz w:val="24"/>
          <w:szCs w:val="24"/>
          <w:lang w:eastAsia="en-US"/>
        </w:rPr>
        <w:t>1</w:t>
      </w:r>
      <w:r>
        <w:rPr>
          <w:sz w:val="24"/>
          <w:szCs w:val="24"/>
          <w:lang w:eastAsia="en-US"/>
        </w:rPr>
        <w:t>8</w:t>
      </w:r>
      <w:r w:rsidRPr="00E22C8E">
        <w:rPr>
          <w:sz w:val="24"/>
          <w:szCs w:val="24"/>
          <w:lang w:eastAsia="en-US"/>
        </w:rPr>
        <w:t xml:space="preserve"> pripomien</w:t>
      </w:r>
      <w:r>
        <w:rPr>
          <w:sz w:val="24"/>
          <w:szCs w:val="24"/>
          <w:lang w:eastAsia="en-US"/>
        </w:rPr>
        <w:t>o</w:t>
      </w:r>
      <w:r w:rsidRPr="00E22C8E">
        <w:rPr>
          <w:sz w:val="24"/>
          <w:szCs w:val="24"/>
          <w:lang w:eastAsia="en-US"/>
        </w:rPr>
        <w:t>k zásadného charakteru</w:t>
      </w:r>
      <w:r w:rsidR="00BF2EF1">
        <w:rPr>
          <w:sz w:val="24"/>
          <w:szCs w:val="24"/>
          <w:lang w:eastAsia="en-US"/>
        </w:rPr>
        <w:t xml:space="preserve">. Zásadne pripomienky </w:t>
      </w:r>
      <w:r>
        <w:rPr>
          <w:sz w:val="24"/>
          <w:szCs w:val="24"/>
          <w:lang w:eastAsia="en-US"/>
        </w:rPr>
        <w:t>uplatn</w:t>
      </w:r>
      <w:r w:rsidR="00BF2EF1">
        <w:rPr>
          <w:sz w:val="24"/>
          <w:szCs w:val="24"/>
          <w:lang w:eastAsia="en-US"/>
        </w:rPr>
        <w:t>ilo</w:t>
      </w:r>
      <w:r>
        <w:rPr>
          <w:sz w:val="24"/>
          <w:szCs w:val="24"/>
          <w:lang w:eastAsia="en-US"/>
        </w:rPr>
        <w:t xml:space="preserve"> </w:t>
      </w:r>
      <w:r w:rsidR="004336EB" w:rsidRPr="004336EB">
        <w:rPr>
          <w:rFonts w:eastAsia="Calibri"/>
          <w:sz w:val="24"/>
          <w:szCs w:val="24"/>
          <w:lang w:eastAsia="en-US"/>
        </w:rPr>
        <w:t>Ministerstvo financií</w:t>
      </w:r>
      <w:r w:rsidR="00BB0D98">
        <w:rPr>
          <w:rFonts w:eastAsia="Calibri"/>
          <w:sz w:val="24"/>
          <w:szCs w:val="24"/>
          <w:lang w:eastAsia="en-US"/>
        </w:rPr>
        <w:t> </w:t>
      </w:r>
      <w:r w:rsidR="004336EB" w:rsidRPr="004336EB">
        <w:rPr>
          <w:rFonts w:eastAsia="Calibri"/>
          <w:sz w:val="24"/>
          <w:szCs w:val="24"/>
          <w:lang w:eastAsia="en-US"/>
        </w:rPr>
        <w:t>S</w:t>
      </w:r>
      <w:r w:rsidR="005F0C57">
        <w:rPr>
          <w:rFonts w:eastAsia="Calibri"/>
          <w:sz w:val="24"/>
          <w:szCs w:val="24"/>
          <w:lang w:eastAsia="en-US"/>
        </w:rPr>
        <w:t>R</w:t>
      </w:r>
      <w:r w:rsidR="004336EB">
        <w:rPr>
          <w:rFonts w:eastAsia="Calibri"/>
          <w:sz w:val="24"/>
          <w:szCs w:val="24"/>
          <w:lang w:eastAsia="en-US"/>
        </w:rPr>
        <w:t>,</w:t>
      </w:r>
      <w:r w:rsidR="004336E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Protimonopolný úrad S</w:t>
      </w:r>
      <w:r w:rsidR="005F0C57">
        <w:rPr>
          <w:sz w:val="24"/>
          <w:szCs w:val="24"/>
          <w:lang w:eastAsia="en-US"/>
        </w:rPr>
        <w:t>R</w:t>
      </w:r>
      <w:r>
        <w:rPr>
          <w:sz w:val="24"/>
          <w:szCs w:val="24"/>
          <w:lang w:eastAsia="en-US"/>
        </w:rPr>
        <w:t>,</w:t>
      </w:r>
      <w:r w:rsidRPr="00BF2EF1">
        <w:rPr>
          <w:sz w:val="24"/>
          <w:szCs w:val="24"/>
          <w:lang w:eastAsia="en-US"/>
        </w:rPr>
        <w:t xml:space="preserve"> </w:t>
      </w:r>
      <w:r w:rsidR="004336EB" w:rsidRPr="004336EB">
        <w:rPr>
          <w:sz w:val="24"/>
          <w:szCs w:val="24"/>
          <w:lang w:eastAsia="en-US"/>
        </w:rPr>
        <w:t>Združen</w:t>
      </w:r>
      <w:r w:rsidR="00BF2EF1">
        <w:rPr>
          <w:sz w:val="24"/>
          <w:szCs w:val="24"/>
          <w:lang w:eastAsia="en-US"/>
        </w:rPr>
        <w:t>ie</w:t>
      </w:r>
      <w:r w:rsidR="004336EB" w:rsidRPr="004336EB">
        <w:rPr>
          <w:sz w:val="24"/>
          <w:szCs w:val="24"/>
          <w:lang w:eastAsia="en-US"/>
        </w:rPr>
        <w:t xml:space="preserve"> miest a obcí Slovenska</w:t>
      </w:r>
      <w:r w:rsidR="004336EB">
        <w:rPr>
          <w:sz w:val="24"/>
          <w:szCs w:val="24"/>
          <w:lang w:eastAsia="en-US"/>
        </w:rPr>
        <w:t>,</w:t>
      </w:r>
      <w:r w:rsidR="004336EB" w:rsidRPr="004336EB">
        <w:rPr>
          <w:rFonts w:eastAsia="Calibri"/>
          <w:sz w:val="24"/>
          <w:szCs w:val="24"/>
          <w:lang w:eastAsia="en-US"/>
        </w:rPr>
        <w:t xml:space="preserve"> </w:t>
      </w:r>
      <w:r w:rsidR="00BF2EF1">
        <w:rPr>
          <w:rFonts w:eastAsia="Calibri"/>
          <w:sz w:val="24"/>
          <w:szCs w:val="24"/>
          <w:lang w:eastAsia="en-US"/>
        </w:rPr>
        <w:t>Z</w:t>
      </w:r>
      <w:r w:rsidR="004336EB" w:rsidRPr="007D62F3">
        <w:rPr>
          <w:sz w:val="24"/>
          <w:szCs w:val="24"/>
          <w:lang w:eastAsia="en-US"/>
        </w:rPr>
        <w:t>väz stavebných podnikateľov Slovenska</w:t>
      </w:r>
      <w:r w:rsidR="004336EB">
        <w:rPr>
          <w:sz w:val="24"/>
          <w:szCs w:val="24"/>
          <w:lang w:eastAsia="en-US"/>
        </w:rPr>
        <w:t xml:space="preserve">, </w:t>
      </w:r>
      <w:r w:rsidRPr="00BF2EF1">
        <w:rPr>
          <w:sz w:val="24"/>
          <w:szCs w:val="24"/>
          <w:lang w:eastAsia="en-US"/>
        </w:rPr>
        <w:t>Asociáci</w:t>
      </w:r>
      <w:r w:rsidR="00BF2EF1">
        <w:rPr>
          <w:sz w:val="24"/>
          <w:szCs w:val="24"/>
          <w:lang w:eastAsia="en-US"/>
        </w:rPr>
        <w:t>a</w:t>
      </w:r>
      <w:r w:rsidR="004336EB">
        <w:rPr>
          <w:sz w:val="24"/>
          <w:szCs w:val="24"/>
          <w:lang w:eastAsia="en-US"/>
        </w:rPr>
        <w:t xml:space="preserve"> priemyselných zväzov</w:t>
      </w:r>
      <w:r w:rsidR="00282AF4">
        <w:rPr>
          <w:sz w:val="24"/>
          <w:szCs w:val="24"/>
          <w:lang w:eastAsia="en-US"/>
        </w:rPr>
        <w:t xml:space="preserve">, </w:t>
      </w:r>
      <w:r w:rsidRPr="00BF2EF1">
        <w:rPr>
          <w:sz w:val="24"/>
          <w:szCs w:val="24"/>
          <w:lang w:eastAsia="en-US"/>
        </w:rPr>
        <w:t>Republikov</w:t>
      </w:r>
      <w:r w:rsidR="00BF2EF1">
        <w:rPr>
          <w:sz w:val="24"/>
          <w:szCs w:val="24"/>
          <w:lang w:eastAsia="en-US"/>
        </w:rPr>
        <w:t>á</w:t>
      </w:r>
      <w:r w:rsidRPr="00BF2EF1">
        <w:rPr>
          <w:sz w:val="24"/>
          <w:szCs w:val="24"/>
          <w:lang w:eastAsia="en-US"/>
        </w:rPr>
        <w:t xml:space="preserve"> úni</w:t>
      </w:r>
      <w:r w:rsidR="00BF2EF1">
        <w:rPr>
          <w:sz w:val="24"/>
          <w:szCs w:val="24"/>
          <w:lang w:eastAsia="en-US"/>
        </w:rPr>
        <w:t>a</w:t>
      </w:r>
      <w:r w:rsidRPr="00BF2EF1">
        <w:rPr>
          <w:sz w:val="24"/>
          <w:szCs w:val="24"/>
          <w:lang w:eastAsia="en-US"/>
        </w:rPr>
        <w:t xml:space="preserve"> zamestnávateľov v</w:t>
      </w:r>
      <w:r w:rsidR="00282AF4">
        <w:rPr>
          <w:sz w:val="24"/>
          <w:szCs w:val="24"/>
          <w:lang w:eastAsia="en-US"/>
        </w:rPr>
        <w:t> </w:t>
      </w:r>
      <w:r w:rsidRPr="00BF2EF1">
        <w:rPr>
          <w:sz w:val="24"/>
          <w:szCs w:val="24"/>
          <w:lang w:eastAsia="en-US"/>
        </w:rPr>
        <w:t>S</w:t>
      </w:r>
      <w:r w:rsidR="005F0C57">
        <w:rPr>
          <w:sz w:val="24"/>
          <w:szCs w:val="24"/>
          <w:lang w:eastAsia="en-US"/>
        </w:rPr>
        <w:t>R</w:t>
      </w:r>
      <w:r w:rsidR="00282AF4">
        <w:rPr>
          <w:sz w:val="24"/>
          <w:szCs w:val="24"/>
          <w:lang w:eastAsia="en-US"/>
        </w:rPr>
        <w:t xml:space="preserve"> a Splnomocnen</w:t>
      </w:r>
      <w:r w:rsidR="004E7A21">
        <w:rPr>
          <w:sz w:val="24"/>
          <w:szCs w:val="24"/>
          <w:lang w:eastAsia="en-US"/>
        </w:rPr>
        <w:t>e</w:t>
      </w:r>
      <w:r w:rsidR="00282AF4">
        <w:rPr>
          <w:sz w:val="24"/>
          <w:szCs w:val="24"/>
          <w:lang w:eastAsia="en-US"/>
        </w:rPr>
        <w:t>c vlády SR pre rómske komunity</w:t>
      </w:r>
      <w:r w:rsidR="004336EB">
        <w:rPr>
          <w:sz w:val="24"/>
          <w:szCs w:val="24"/>
          <w:lang w:eastAsia="en-US"/>
        </w:rPr>
        <w:t>.</w:t>
      </w:r>
      <w:r w:rsidR="004336EB" w:rsidRPr="004336EB">
        <w:t xml:space="preserve"> </w:t>
      </w:r>
    </w:p>
    <w:p w:rsidR="004861C3" w:rsidRPr="00AC4F0E" w:rsidRDefault="004861C3" w:rsidP="00AC4F0E">
      <w:pPr>
        <w:pStyle w:val="Zkladntext"/>
        <w:spacing w:before="120" w:line="276" w:lineRule="auto"/>
        <w:ind w:firstLine="709"/>
      </w:pPr>
      <w:r w:rsidRPr="00AC4F0E">
        <w:rPr>
          <w:lang w:eastAsia="en-US"/>
        </w:rPr>
        <w:t>Pripomienky zásadného charakteru boli akceptované alebo akceptované úpravou textu na</w:t>
      </w:r>
      <w:r w:rsidR="00534F00" w:rsidRPr="00AC4F0E">
        <w:rPr>
          <w:lang w:eastAsia="en-US"/>
        </w:rPr>
        <w:t> </w:t>
      </w:r>
      <w:r w:rsidRPr="00AC4F0E">
        <w:rPr>
          <w:lang w:eastAsia="en-US"/>
        </w:rPr>
        <w:t xml:space="preserve">základe výsledkov </w:t>
      </w:r>
      <w:proofErr w:type="spellStart"/>
      <w:r w:rsidRPr="00AC4F0E">
        <w:rPr>
          <w:lang w:eastAsia="en-US"/>
        </w:rPr>
        <w:t>rozporového</w:t>
      </w:r>
      <w:proofErr w:type="spellEnd"/>
      <w:r w:rsidRPr="00AC4F0E">
        <w:rPr>
          <w:lang w:eastAsia="en-US"/>
        </w:rPr>
        <w:t xml:space="preserve"> konania. Neakceptované pripomienky boli v rámci </w:t>
      </w:r>
      <w:proofErr w:type="spellStart"/>
      <w:r w:rsidRPr="00AC4F0E">
        <w:rPr>
          <w:lang w:eastAsia="en-US"/>
        </w:rPr>
        <w:t>rozporového</w:t>
      </w:r>
      <w:proofErr w:type="spellEnd"/>
      <w:r w:rsidRPr="00AC4F0E">
        <w:rPr>
          <w:lang w:eastAsia="en-US"/>
        </w:rPr>
        <w:t xml:space="preserve"> konania vysvetlené</w:t>
      </w:r>
      <w:r w:rsidR="00C57953">
        <w:rPr>
          <w:lang w:eastAsia="en-US"/>
        </w:rPr>
        <w:t>,</w:t>
      </w:r>
      <w:r w:rsidRPr="00AC4F0E">
        <w:rPr>
          <w:lang w:eastAsia="en-US"/>
        </w:rPr>
        <w:t xml:space="preserve"> alebo pripomienkujúci subjekt odstúpil od zásadnej pripomienky.</w:t>
      </w:r>
    </w:p>
    <w:p w:rsidR="00AC4F0E" w:rsidRDefault="005F0C57" w:rsidP="00AC4F0E">
      <w:pPr>
        <w:pStyle w:val="Zkladntext"/>
        <w:spacing w:before="120" w:line="276" w:lineRule="auto"/>
        <w:ind w:firstLine="709"/>
        <w:rPr>
          <w:lang w:eastAsia="en-US"/>
        </w:rPr>
      </w:pPr>
      <w:r>
        <w:rPr>
          <w:lang w:eastAsia="en-US"/>
        </w:rPr>
        <w:t xml:space="preserve">V rámci </w:t>
      </w:r>
      <w:proofErr w:type="spellStart"/>
      <w:r>
        <w:rPr>
          <w:lang w:eastAsia="en-US"/>
        </w:rPr>
        <w:t>rozporového</w:t>
      </w:r>
      <w:proofErr w:type="spellEnd"/>
      <w:r>
        <w:rPr>
          <w:lang w:eastAsia="en-US"/>
        </w:rPr>
        <w:t xml:space="preserve"> konania nebol odstránený rozpor k zásadnej pripomienke </w:t>
      </w:r>
      <w:r w:rsidRPr="00E22C8E">
        <w:rPr>
          <w:lang w:eastAsia="en-US"/>
        </w:rPr>
        <w:t>Ministerstv</w:t>
      </w:r>
      <w:r>
        <w:rPr>
          <w:lang w:eastAsia="en-US"/>
        </w:rPr>
        <w:t>a</w:t>
      </w:r>
      <w:r w:rsidRPr="00E22C8E">
        <w:rPr>
          <w:lang w:eastAsia="en-US"/>
        </w:rPr>
        <w:t xml:space="preserve"> </w:t>
      </w:r>
      <w:r w:rsidRPr="004336EB">
        <w:rPr>
          <w:rFonts w:eastAsia="Calibri"/>
          <w:lang w:eastAsia="en-US"/>
        </w:rPr>
        <w:t>financií</w:t>
      </w:r>
      <w:r w:rsidR="00B6722B">
        <w:rPr>
          <w:rFonts w:eastAsia="Calibri"/>
          <w:lang w:eastAsia="en-US"/>
        </w:rPr>
        <w:t> </w:t>
      </w:r>
      <w:r w:rsidRPr="004336EB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>R</w:t>
      </w:r>
      <w:r w:rsidRPr="00E22C8E">
        <w:rPr>
          <w:lang w:eastAsia="en-US"/>
        </w:rPr>
        <w:t xml:space="preserve"> </w:t>
      </w:r>
      <w:r>
        <w:rPr>
          <w:lang w:eastAsia="en-US"/>
        </w:rPr>
        <w:t>k </w:t>
      </w:r>
      <w:r w:rsidRPr="002B054F">
        <w:rPr>
          <w:lang w:eastAsia="en-US"/>
        </w:rPr>
        <w:t>analýze vplyvov na rozpočet verejnej správy</w:t>
      </w:r>
      <w:r>
        <w:rPr>
          <w:lang w:eastAsia="en-US"/>
        </w:rPr>
        <w:t xml:space="preserve">. </w:t>
      </w:r>
      <w:r w:rsidR="00AC4F0E">
        <w:rPr>
          <w:lang w:eastAsia="en-US"/>
        </w:rPr>
        <w:t xml:space="preserve"> </w:t>
      </w:r>
      <w:r w:rsidR="00AC4F0E" w:rsidRPr="00E22C8E">
        <w:rPr>
          <w:lang w:eastAsia="en-US"/>
        </w:rPr>
        <w:t>Ministerstv</w:t>
      </w:r>
      <w:r w:rsidR="004C5AE2">
        <w:rPr>
          <w:lang w:eastAsia="en-US"/>
        </w:rPr>
        <w:t>o</w:t>
      </w:r>
      <w:r w:rsidR="00AC4F0E" w:rsidRPr="00E22C8E">
        <w:rPr>
          <w:lang w:eastAsia="en-US"/>
        </w:rPr>
        <w:t xml:space="preserve"> </w:t>
      </w:r>
      <w:r w:rsidR="00AC4F0E" w:rsidRPr="004336EB">
        <w:rPr>
          <w:rFonts w:eastAsia="Calibri"/>
          <w:lang w:eastAsia="en-US"/>
        </w:rPr>
        <w:t>financií</w:t>
      </w:r>
      <w:r w:rsidR="00AC4F0E">
        <w:rPr>
          <w:rFonts w:eastAsia="Calibri"/>
          <w:lang w:eastAsia="en-US"/>
        </w:rPr>
        <w:t> </w:t>
      </w:r>
      <w:r w:rsidR="00AC4F0E">
        <w:t xml:space="preserve"> SR požaduje zvýšenie finančných prostriedkov zabezpečiť v rozpočte kapitoly</w:t>
      </w:r>
      <w:r w:rsidR="00C57953">
        <w:t>,</w:t>
      </w:r>
      <w:r w:rsidR="00AC4F0E">
        <w:t xml:space="preserve"> a</w:t>
      </w:r>
      <w:r w:rsidR="00C57953">
        <w:t xml:space="preserve">by bol </w:t>
      </w:r>
      <w:r w:rsidR="00AC4F0E">
        <w:t>rozpočtovo nekrytý vplyv v jednotlivých rokoch nulový. Ministerstvo dopravy a výstavby SR naďalej trvá na</w:t>
      </w:r>
      <w:r w:rsidR="004965C4">
        <w:t> </w:t>
      </w:r>
      <w:r w:rsidR="00AC4F0E">
        <w:t>zvýšení finančných prostriedkov na podporu nájomného bývania pre sociálne slabšie skupiny obyvateľstva a</w:t>
      </w:r>
      <w:r w:rsidR="00C57953">
        <w:t>j v súvislosti s</w:t>
      </w:r>
      <w:r w:rsidR="00AC4F0E">
        <w:t> požiadavk</w:t>
      </w:r>
      <w:r w:rsidR="00C57953">
        <w:t>ou</w:t>
      </w:r>
      <w:r w:rsidR="00AC4F0E">
        <w:t xml:space="preserve"> na financovanie novo zavádzanej podpor</w:t>
      </w:r>
      <w:r w:rsidR="00C57953">
        <w:t>y</w:t>
      </w:r>
      <w:r w:rsidR="00AC4F0E">
        <w:t xml:space="preserve"> štartovacích bytov. </w:t>
      </w:r>
    </w:p>
    <w:p w:rsidR="000D16F1" w:rsidRPr="00117C3B" w:rsidRDefault="003F009E" w:rsidP="004861C3">
      <w:pPr>
        <w:spacing w:before="120" w:line="276" w:lineRule="auto"/>
        <w:ind w:firstLine="709"/>
        <w:jc w:val="both"/>
      </w:pPr>
      <w:r>
        <w:rPr>
          <w:sz w:val="24"/>
          <w:szCs w:val="24"/>
          <w:lang w:eastAsia="en-US"/>
        </w:rPr>
        <w:t xml:space="preserve">Návrh zákona sa predkladá na rokovanie </w:t>
      </w:r>
      <w:r w:rsidR="005F0C57" w:rsidRPr="00BF2EF1">
        <w:rPr>
          <w:sz w:val="24"/>
          <w:szCs w:val="24"/>
          <w:lang w:eastAsia="en-US"/>
        </w:rPr>
        <w:t>Legislatívnej rady vlády SR</w:t>
      </w:r>
      <w:r w:rsidR="005F0C5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s 1 </w:t>
      </w:r>
      <w:r w:rsidR="00A7332D">
        <w:rPr>
          <w:sz w:val="24"/>
          <w:szCs w:val="24"/>
          <w:lang w:eastAsia="en-US"/>
        </w:rPr>
        <w:t xml:space="preserve">neodstráneným </w:t>
      </w:r>
      <w:r>
        <w:rPr>
          <w:sz w:val="24"/>
          <w:szCs w:val="24"/>
          <w:lang w:eastAsia="en-US"/>
        </w:rPr>
        <w:t>rozporom.</w:t>
      </w:r>
    </w:p>
    <w:sectPr w:rsidR="000D16F1" w:rsidRPr="00117C3B" w:rsidSect="00017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991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A9" w:rsidRDefault="00B47EA9" w:rsidP="00AD4247">
      <w:r>
        <w:separator/>
      </w:r>
    </w:p>
  </w:endnote>
  <w:endnote w:type="continuationSeparator" w:id="0">
    <w:p w:rsidR="00B47EA9" w:rsidRDefault="00B47EA9" w:rsidP="00AD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50" w:rsidRDefault="0001765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07586208"/>
      <w:docPartObj>
        <w:docPartGallery w:val="Page Numbers (Bottom of Page)"/>
        <w:docPartUnique/>
      </w:docPartObj>
    </w:sdtPr>
    <w:sdtEndPr/>
    <w:sdtContent>
      <w:p w:rsidR="00017650" w:rsidRPr="00017650" w:rsidRDefault="00017650">
        <w:pPr>
          <w:pStyle w:val="Pta"/>
          <w:jc w:val="center"/>
          <w:rPr>
            <w:sz w:val="24"/>
            <w:szCs w:val="24"/>
          </w:rPr>
        </w:pPr>
        <w:r w:rsidRPr="00017650">
          <w:rPr>
            <w:sz w:val="24"/>
            <w:szCs w:val="24"/>
          </w:rPr>
          <w:fldChar w:fldCharType="begin"/>
        </w:r>
        <w:r w:rsidRPr="00017650">
          <w:rPr>
            <w:sz w:val="24"/>
            <w:szCs w:val="24"/>
          </w:rPr>
          <w:instrText>PAGE   \* MERGEFORMAT</w:instrText>
        </w:r>
        <w:r w:rsidRPr="00017650">
          <w:rPr>
            <w:sz w:val="24"/>
            <w:szCs w:val="24"/>
          </w:rPr>
          <w:fldChar w:fldCharType="separate"/>
        </w:r>
        <w:r w:rsidR="00C57953">
          <w:rPr>
            <w:noProof/>
            <w:sz w:val="24"/>
            <w:szCs w:val="24"/>
          </w:rPr>
          <w:t>2</w:t>
        </w:r>
        <w:r w:rsidRPr="00017650">
          <w:rPr>
            <w:sz w:val="24"/>
            <w:szCs w:val="24"/>
          </w:rPr>
          <w:fldChar w:fldCharType="end"/>
        </w:r>
      </w:p>
    </w:sdtContent>
  </w:sdt>
  <w:p w:rsidR="00017650" w:rsidRDefault="0001765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50" w:rsidRDefault="00017650">
    <w:pPr>
      <w:pStyle w:val="Pta"/>
      <w:jc w:val="center"/>
    </w:pPr>
  </w:p>
  <w:p w:rsidR="00017650" w:rsidRDefault="0001765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A9" w:rsidRDefault="00B47EA9" w:rsidP="00AD4247">
      <w:r>
        <w:separator/>
      </w:r>
    </w:p>
  </w:footnote>
  <w:footnote w:type="continuationSeparator" w:id="0">
    <w:p w:rsidR="00B47EA9" w:rsidRDefault="00B47EA9" w:rsidP="00AD4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17" w:rsidRDefault="006C2842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F2336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C5017" w:rsidRDefault="0050555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17" w:rsidRDefault="0050555C">
    <w:pPr>
      <w:pStyle w:val="Hlavika"/>
    </w:pPr>
  </w:p>
  <w:p w:rsidR="00017650" w:rsidRDefault="000176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50" w:rsidRDefault="000176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EDC"/>
    <w:rsid w:val="00002F56"/>
    <w:rsid w:val="00017650"/>
    <w:rsid w:val="000726FC"/>
    <w:rsid w:val="0008108A"/>
    <w:rsid w:val="00083496"/>
    <w:rsid w:val="000D16F1"/>
    <w:rsid w:val="000F1163"/>
    <w:rsid w:val="001409D8"/>
    <w:rsid w:val="00150786"/>
    <w:rsid w:val="001510B5"/>
    <w:rsid w:val="00164CEB"/>
    <w:rsid w:val="001B2415"/>
    <w:rsid w:val="001C0920"/>
    <w:rsid w:val="001C45BB"/>
    <w:rsid w:val="001D6788"/>
    <w:rsid w:val="001F2336"/>
    <w:rsid w:val="001F2AD6"/>
    <w:rsid w:val="002115DF"/>
    <w:rsid w:val="00224B91"/>
    <w:rsid w:val="00225A2A"/>
    <w:rsid w:val="002300BC"/>
    <w:rsid w:val="00255CE0"/>
    <w:rsid w:val="00262C88"/>
    <w:rsid w:val="00282AF4"/>
    <w:rsid w:val="002859CC"/>
    <w:rsid w:val="00294A98"/>
    <w:rsid w:val="0029670D"/>
    <w:rsid w:val="00296C32"/>
    <w:rsid w:val="002B0F77"/>
    <w:rsid w:val="002C00BD"/>
    <w:rsid w:val="002D2BBF"/>
    <w:rsid w:val="002D37E2"/>
    <w:rsid w:val="002F6C7C"/>
    <w:rsid w:val="0030395B"/>
    <w:rsid w:val="00312F0D"/>
    <w:rsid w:val="0033660A"/>
    <w:rsid w:val="00342591"/>
    <w:rsid w:val="0035047F"/>
    <w:rsid w:val="003929C4"/>
    <w:rsid w:val="003C53D3"/>
    <w:rsid w:val="003E479B"/>
    <w:rsid w:val="003F009E"/>
    <w:rsid w:val="00404627"/>
    <w:rsid w:val="00423E74"/>
    <w:rsid w:val="00426CD4"/>
    <w:rsid w:val="00430696"/>
    <w:rsid w:val="004336EB"/>
    <w:rsid w:val="00460DEF"/>
    <w:rsid w:val="00472397"/>
    <w:rsid w:val="004861C3"/>
    <w:rsid w:val="004965C4"/>
    <w:rsid w:val="004B128D"/>
    <w:rsid w:val="004C2A92"/>
    <w:rsid w:val="004C4E7E"/>
    <w:rsid w:val="004C5AE2"/>
    <w:rsid w:val="004E7A21"/>
    <w:rsid w:val="004F53BF"/>
    <w:rsid w:val="0050555C"/>
    <w:rsid w:val="00506AF8"/>
    <w:rsid w:val="00521B3E"/>
    <w:rsid w:val="00534F00"/>
    <w:rsid w:val="00546B63"/>
    <w:rsid w:val="005642C8"/>
    <w:rsid w:val="00596F34"/>
    <w:rsid w:val="005A2BCA"/>
    <w:rsid w:val="005F0C57"/>
    <w:rsid w:val="005F4447"/>
    <w:rsid w:val="00611484"/>
    <w:rsid w:val="00615895"/>
    <w:rsid w:val="00637902"/>
    <w:rsid w:val="00637ACA"/>
    <w:rsid w:val="006574D5"/>
    <w:rsid w:val="00664857"/>
    <w:rsid w:val="0067737C"/>
    <w:rsid w:val="006C019B"/>
    <w:rsid w:val="006C2842"/>
    <w:rsid w:val="006C6340"/>
    <w:rsid w:val="006D1D61"/>
    <w:rsid w:val="006F719B"/>
    <w:rsid w:val="00701082"/>
    <w:rsid w:val="00705BF1"/>
    <w:rsid w:val="007114A8"/>
    <w:rsid w:val="00715147"/>
    <w:rsid w:val="00720ACF"/>
    <w:rsid w:val="0074716C"/>
    <w:rsid w:val="0076666B"/>
    <w:rsid w:val="00766D6F"/>
    <w:rsid w:val="007A07FA"/>
    <w:rsid w:val="00805EAA"/>
    <w:rsid w:val="00807BB5"/>
    <w:rsid w:val="00815D4C"/>
    <w:rsid w:val="00820AC5"/>
    <w:rsid w:val="00827F61"/>
    <w:rsid w:val="00852C23"/>
    <w:rsid w:val="00893681"/>
    <w:rsid w:val="008A10D2"/>
    <w:rsid w:val="008A50DF"/>
    <w:rsid w:val="008A6BC7"/>
    <w:rsid w:val="008F1D4B"/>
    <w:rsid w:val="008F6F5B"/>
    <w:rsid w:val="009271D2"/>
    <w:rsid w:val="00936E24"/>
    <w:rsid w:val="009370EF"/>
    <w:rsid w:val="009978E8"/>
    <w:rsid w:val="009B7048"/>
    <w:rsid w:val="009B7F61"/>
    <w:rsid w:val="009D16FD"/>
    <w:rsid w:val="00A1724A"/>
    <w:rsid w:val="00A32444"/>
    <w:rsid w:val="00A339AC"/>
    <w:rsid w:val="00A45DEB"/>
    <w:rsid w:val="00A62162"/>
    <w:rsid w:val="00A65E77"/>
    <w:rsid w:val="00A7332D"/>
    <w:rsid w:val="00A917C4"/>
    <w:rsid w:val="00AC4F0E"/>
    <w:rsid w:val="00AD4247"/>
    <w:rsid w:val="00AE2A54"/>
    <w:rsid w:val="00B019F6"/>
    <w:rsid w:val="00B171D9"/>
    <w:rsid w:val="00B23803"/>
    <w:rsid w:val="00B47EA9"/>
    <w:rsid w:val="00B545E3"/>
    <w:rsid w:val="00B6722B"/>
    <w:rsid w:val="00BA0F5B"/>
    <w:rsid w:val="00BB0D98"/>
    <w:rsid w:val="00BE17E9"/>
    <w:rsid w:val="00BF2EF1"/>
    <w:rsid w:val="00C03ECE"/>
    <w:rsid w:val="00C43A78"/>
    <w:rsid w:val="00C57953"/>
    <w:rsid w:val="00C66D0F"/>
    <w:rsid w:val="00C82C8C"/>
    <w:rsid w:val="00CF5C58"/>
    <w:rsid w:val="00D00B9D"/>
    <w:rsid w:val="00D25023"/>
    <w:rsid w:val="00D47B36"/>
    <w:rsid w:val="00D63FB9"/>
    <w:rsid w:val="00D64264"/>
    <w:rsid w:val="00D661B6"/>
    <w:rsid w:val="00D9484E"/>
    <w:rsid w:val="00D94B66"/>
    <w:rsid w:val="00D9563E"/>
    <w:rsid w:val="00DA47FE"/>
    <w:rsid w:val="00DE5AB8"/>
    <w:rsid w:val="00DF1A9D"/>
    <w:rsid w:val="00DF36E5"/>
    <w:rsid w:val="00DF550D"/>
    <w:rsid w:val="00E13C86"/>
    <w:rsid w:val="00E13EDC"/>
    <w:rsid w:val="00E25917"/>
    <w:rsid w:val="00E52D25"/>
    <w:rsid w:val="00E66E70"/>
    <w:rsid w:val="00E806CD"/>
    <w:rsid w:val="00E92E1F"/>
    <w:rsid w:val="00E974A3"/>
    <w:rsid w:val="00EA4116"/>
    <w:rsid w:val="00EE73ED"/>
    <w:rsid w:val="00F05F47"/>
    <w:rsid w:val="00F14FB9"/>
    <w:rsid w:val="00F2479A"/>
    <w:rsid w:val="00F44F81"/>
    <w:rsid w:val="00F57ABB"/>
    <w:rsid w:val="00F665F4"/>
    <w:rsid w:val="00F75ACF"/>
    <w:rsid w:val="00F96B5E"/>
    <w:rsid w:val="00FB0DAA"/>
    <w:rsid w:val="00FC68E7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70BE25C-79FD-4B4E-B10F-FC897FB1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3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13EDC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E13EDC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E13EDC"/>
    <w:pPr>
      <w:spacing w:before="240"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E13E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E13EDC"/>
    <w:pPr>
      <w:spacing w:before="240" w:line="360" w:lineRule="auto"/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E13ED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E13E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13ED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E13EDC"/>
  </w:style>
  <w:style w:type="character" w:styleId="Zstupntext">
    <w:name w:val="Placeholder Text"/>
    <w:uiPriority w:val="99"/>
    <w:semiHidden/>
    <w:rsid w:val="00E13EDC"/>
    <w:rPr>
      <w:rFonts w:ascii="Times New Roman" w:hAnsi="Times New Roman" w:cs="Times New Roman"/>
      <w:color w:val="808080"/>
    </w:rPr>
  </w:style>
  <w:style w:type="paragraph" w:customStyle="1" w:styleId="Zarkazkladnhotextu31">
    <w:name w:val="Zarážka základného textu 31"/>
    <w:basedOn w:val="Normlny"/>
    <w:rsid w:val="00E66E70"/>
    <w:pPr>
      <w:suppressAutoHyphens/>
      <w:overflowPunct w:val="0"/>
      <w:autoSpaceDE w:val="0"/>
      <w:spacing w:line="360" w:lineRule="auto"/>
      <w:ind w:firstLine="708"/>
      <w:jc w:val="both"/>
    </w:pPr>
    <w:rPr>
      <w:sz w:val="24"/>
      <w:lang w:eastAsia="ar-SA"/>
    </w:rPr>
  </w:style>
  <w:style w:type="paragraph" w:customStyle="1" w:styleId="Zkladntext21">
    <w:name w:val="Základný text 21"/>
    <w:basedOn w:val="Normlny"/>
    <w:rsid w:val="00E66E70"/>
    <w:pPr>
      <w:suppressAutoHyphens/>
      <w:spacing w:after="120" w:line="480" w:lineRule="auto"/>
    </w:pPr>
    <w:rPr>
      <w:lang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255CE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55CE0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1B6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76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765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moravska</dc:creator>
  <cp:lastModifiedBy>Žemberová, Zuzana</cp:lastModifiedBy>
  <cp:revision>45</cp:revision>
  <cp:lastPrinted>2013-01-11T06:04:00Z</cp:lastPrinted>
  <dcterms:created xsi:type="dcterms:W3CDTF">2017-01-29T20:28:00Z</dcterms:created>
  <dcterms:modified xsi:type="dcterms:W3CDTF">2017-03-29T12:12:00Z</dcterms:modified>
</cp:coreProperties>
</file>