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517/2007 </w:t>
      </w:r>
      <w:proofErr w:type="spellStart"/>
      <w:r w:rsidRPr="00141713">
        <w:rPr>
          <w:rFonts w:ascii="Times New Roman" w:eastAsiaTheme="minorEastAsia" w:hAnsi="Times New Roman" w:cs="Times New Roman"/>
          <w:bCs/>
          <w:sz w:val="24"/>
          <w:szCs w:val="24"/>
          <w:lang w:eastAsia="sk-SK"/>
        </w:rPr>
        <w:t>Z.z</w:t>
      </w:r>
      <w:proofErr w:type="spellEnd"/>
      <w:r w:rsidRPr="00141713">
        <w:rPr>
          <w:rFonts w:ascii="Times New Roman" w:eastAsiaTheme="minorEastAsia" w:hAnsi="Times New Roman" w:cs="Times New Roman"/>
          <w:bCs/>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ZÁKON</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z 19. októbra 2007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o úžitkových vzoroch a o zmene a doplnení niektorých zákonov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Zmena: </w:t>
      </w:r>
      <w:hyperlink r:id="rId4" w:history="1">
        <w:r w:rsidRPr="00141713">
          <w:rPr>
            <w:rFonts w:ascii="Times New Roman" w:eastAsiaTheme="minorEastAsia" w:hAnsi="Times New Roman" w:cs="Times New Roman"/>
            <w:sz w:val="24"/>
            <w:szCs w:val="24"/>
            <w:lang w:eastAsia="sk-SK"/>
          </w:rPr>
          <w:t xml:space="preserve">495/2008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w:t>
      </w:r>
    </w:p>
    <w:p w:rsid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Zmena: </w:t>
      </w:r>
      <w:hyperlink r:id="rId5" w:history="1">
        <w:r w:rsidRPr="00141713">
          <w:rPr>
            <w:rFonts w:ascii="Times New Roman" w:eastAsiaTheme="minorEastAsia" w:hAnsi="Times New Roman" w:cs="Times New Roman"/>
            <w:sz w:val="24"/>
            <w:szCs w:val="24"/>
            <w:lang w:eastAsia="sk-SK"/>
          </w:rPr>
          <w:t xml:space="preserve">125/2016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w:t>
      </w:r>
    </w:p>
    <w:p w:rsidR="00B33985" w:rsidRPr="00137E46" w:rsidRDefault="00B33985" w:rsidP="00141713">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137E46">
        <w:rPr>
          <w:rFonts w:ascii="Times New Roman" w:eastAsiaTheme="minorEastAsia" w:hAnsi="Times New Roman" w:cs="Times New Roman"/>
          <w:color w:val="00B050"/>
          <w:sz w:val="24"/>
          <w:szCs w:val="24"/>
          <w:lang w:eastAsia="sk-SK"/>
        </w:rPr>
        <w:t xml:space="preserve">Zmena: .../2017 </w:t>
      </w:r>
      <w:proofErr w:type="spellStart"/>
      <w:r w:rsidRPr="00137E46">
        <w:rPr>
          <w:rFonts w:ascii="Times New Roman" w:eastAsiaTheme="minorEastAsia" w:hAnsi="Times New Roman" w:cs="Times New Roman"/>
          <w:color w:val="00B050"/>
          <w:sz w:val="24"/>
          <w:szCs w:val="24"/>
          <w:lang w:eastAsia="sk-SK"/>
        </w:rPr>
        <w:t>Z.z</w:t>
      </w:r>
      <w:proofErr w:type="spellEnd"/>
      <w:r w:rsidRPr="00137E46">
        <w:rPr>
          <w:rFonts w:ascii="Times New Roman" w:eastAsiaTheme="minorEastAsia" w:hAnsi="Times New Roman" w:cs="Times New Roman"/>
          <w:color w:val="00B050"/>
          <w:sz w:val="24"/>
          <w:szCs w:val="24"/>
          <w:lang w:eastAsia="sk-SK"/>
        </w:rPr>
        <w:t>.</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Národná rada Slovenskej republiky sa uzniesla na tomto zákone: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roofErr w:type="spellStart"/>
      <w:r w:rsidRPr="00141713">
        <w:rPr>
          <w:rFonts w:ascii="Times New Roman" w:eastAsiaTheme="minorEastAsia" w:hAnsi="Times New Roman" w:cs="Times New Roman"/>
          <w:sz w:val="24"/>
          <w:szCs w:val="24"/>
          <w:lang w:eastAsia="sk-SK"/>
        </w:rPr>
        <w:t>Čl.I</w:t>
      </w:r>
      <w:proofErr w:type="spellEnd"/>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PRVÁ ČASŤ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ZÁKLADNÉ USTANOVENIA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1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Predmet úpravy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Tento zákon upravuje právne vzťahy vznikajúce v súvislosti s vytvorením, právnou ochranou a uplatnením technického riešenia, ktoré je predmetom prihlášky úžitkového vzoru alebo úžitkového vzoru.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2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Vymedzenie niektorých pojmov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Na účely tohto zákona sa rozumie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biologickým materiálom akýkoľvek materiál obsahujúci genetickú informáciu, ktorý je schopný </w:t>
      </w:r>
      <w:proofErr w:type="spellStart"/>
      <w:r w:rsidRPr="00141713">
        <w:rPr>
          <w:rFonts w:ascii="Times New Roman" w:eastAsiaTheme="minorEastAsia" w:hAnsi="Times New Roman" w:cs="Times New Roman"/>
          <w:sz w:val="24"/>
          <w:szCs w:val="24"/>
          <w:lang w:eastAsia="sk-SK"/>
        </w:rPr>
        <w:t>samoreprodukcie</w:t>
      </w:r>
      <w:proofErr w:type="spellEnd"/>
      <w:r w:rsidRPr="00141713">
        <w:rPr>
          <w:rFonts w:ascii="Times New Roman" w:eastAsiaTheme="minorEastAsia" w:hAnsi="Times New Roman" w:cs="Times New Roman"/>
          <w:sz w:val="24"/>
          <w:szCs w:val="24"/>
          <w:lang w:eastAsia="sk-SK"/>
        </w:rPr>
        <w:t xml:space="preserve"> alebo je reprodukovateľný v biologickom systéme,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b) v podstate biologickým spôsobom vytvárania rastlín alebo zvierat spôsob založený výlučne na prirodzených javoch, ako je kríženie alebo selekcia,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c) chemickou látkou chemický prvok alebo zlúčenina chemických prvkov vrátane akýchkoľvek prídavkov potrebných na udržanie jej stability a vrátane nečistôt vzniknutých počas výrobného procesu,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d) farmaceutickou látkou akákoľvek látka alebo zmes látok, o ktorej sa uvádza, že má liečebné alebo preventívne účinky vo vzťahu k ochoreniam ľudí alebo zvierat, ako i každá látka alebo zmes látok, ktorá môže byť podaná človeku alebo zvieraťu na účely stanovenia diagnózy, alebo obnovenia, zlepšenia alebo úpravy fyziologických funkcií človeka alebo zvieraťa,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lastRenderedPageBreak/>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e) medicínskym použitím látky alebo zmesi látok použitie na chirurgické alebo terapeutické spôsoby liečenia ľudského tela alebo zvieracieho tela a na diagnostické metódy a metódy prevencie chorôb využívané na ľudskom tele alebo zvieracom tele,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f) medzinárodnou prihláškou prihláška podaná na základe</w:t>
      </w:r>
      <w:r w:rsidR="00DA3324">
        <w:rPr>
          <w:rFonts w:ascii="Times New Roman" w:eastAsiaTheme="minorEastAsia" w:hAnsi="Times New Roman" w:cs="Times New Roman"/>
          <w:sz w:val="24"/>
          <w:szCs w:val="24"/>
          <w:lang w:eastAsia="sk-SK"/>
        </w:rPr>
        <w:t xml:space="preserve"> Zmluvy o patentovej spolupráci</w:t>
      </w:r>
      <w:r w:rsidR="00DA3324" w:rsidRPr="00DA3324">
        <w:rPr>
          <w:rFonts w:ascii="Times New Roman" w:eastAsiaTheme="minorEastAsia" w:hAnsi="Times New Roman" w:cs="Times New Roman"/>
          <w:color w:val="00B050"/>
          <w:sz w:val="24"/>
          <w:szCs w:val="24"/>
          <w:lang w:eastAsia="sk-SK"/>
        </w:rPr>
        <w:t>.</w:t>
      </w:r>
      <w:r w:rsidRPr="00141713">
        <w:rPr>
          <w:rFonts w:ascii="Times New Roman" w:eastAsiaTheme="minorEastAsia" w:hAnsi="Times New Roman" w:cs="Times New Roman"/>
          <w:sz w:val="24"/>
          <w:szCs w:val="24"/>
          <w:lang w:eastAsia="sk-SK"/>
        </w:rPr>
        <w:t xml:space="preserve">1)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3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Do registra</w:t>
      </w:r>
      <w:r w:rsidR="00DA3324">
        <w:rPr>
          <w:rFonts w:ascii="Times New Roman" w:eastAsiaTheme="minorEastAsia" w:hAnsi="Times New Roman" w:cs="Times New Roman"/>
          <w:sz w:val="24"/>
          <w:szCs w:val="24"/>
          <w:lang w:eastAsia="sk-SK"/>
        </w:rPr>
        <w:t xml:space="preserve"> </w:t>
      </w:r>
      <w:r w:rsidR="00DA3324" w:rsidRPr="00DA3324">
        <w:rPr>
          <w:rFonts w:ascii="Times New Roman" w:eastAsiaTheme="minorEastAsia" w:hAnsi="Times New Roman" w:cs="Times New Roman"/>
          <w:color w:val="00B050"/>
          <w:sz w:val="24"/>
          <w:szCs w:val="24"/>
          <w:lang w:eastAsia="sk-SK"/>
        </w:rPr>
        <w:t>úžitkových vzorov (ďalej len „register“)</w:t>
      </w:r>
      <w:r w:rsidRPr="00141713">
        <w:rPr>
          <w:rFonts w:ascii="Times New Roman" w:eastAsiaTheme="minorEastAsia" w:hAnsi="Times New Roman" w:cs="Times New Roman"/>
          <w:sz w:val="24"/>
          <w:szCs w:val="24"/>
          <w:lang w:eastAsia="sk-SK"/>
        </w:rPr>
        <w:t xml:space="preserve"> zapisuje úžitkové vzory Úrad priemyselného vlastníctva Slovenskej republiky (ďalej len "úrad").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Podmienky ochrany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4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Technické riešenie je spôsobilé na ochranu úžitkovým vzorom, ak je nové, je výsledkom vynálezcovskej činnosti a je priemyselne využiteľné.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5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Za technické riešenie podľa tohto zákona sa nepovažujú najmä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objavy, vedecké teórie a matematické metódy,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b) estetické výtvory,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c) plány, pravidlá a spôsoby vykonávania duševnej činnosti, hier alebo obchodnej činnosti,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d) programy počítačov,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e) len uvedenia informácií.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Predmety alebo činnosti uvedené v odseku 1 sú vylúčené z ochrany úžitkovým vzorom len v rozsahu, v akom sa prihláška úžitkového vzoru (ďalej len "prihláška") vzťahuje na tieto predmety alebo činnosti ako také.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6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Výluky z ochrany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Úžitkovým vzorom nemožno chrániť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technické riešenia, ktorých využívanie by bolo v rozpore s verejným poriadkom alebo dobrými mravmi; samotný zákaz využívania technického riešenia zákonom sa nepovažuje za rozpor s verejným poriadkom alebo dobrými mravmi v zmysle tohto ustanovenia,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b) odrody rastlín a plemená zvierat,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c) v podstate biologické spôsoby vytvárania rastlín alebo zvierat,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lastRenderedPageBreak/>
        <w:t xml:space="preserve">d) chirurgické alebo terapeutické spôsoby liečenia ľudského tela alebo zvieracieho tela a diagnostické metódy a metódy prevencie chorôb využívané na ľudskom tele alebo zvieracom tele,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e) technické riešenia týkajúce sa výrobkov pozostávajúcich z biologického materiálu alebo obsahujúcich biologický materiál, alebo spôsobu, prostredníctvom ktorého je biologický materiál vyrobený, spracovaný alebo využitý,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f) spôsoby výroby chemických látok,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g) spôso</w:t>
      </w:r>
      <w:r w:rsidR="00DA3324">
        <w:rPr>
          <w:rFonts w:ascii="Times New Roman" w:eastAsiaTheme="minorEastAsia" w:hAnsi="Times New Roman" w:cs="Times New Roman"/>
          <w:sz w:val="24"/>
          <w:szCs w:val="24"/>
          <w:lang w:eastAsia="sk-SK"/>
        </w:rPr>
        <w:t>by výroby farmaceutických látok</w:t>
      </w:r>
      <w:r w:rsidR="00DA3324" w:rsidRPr="00DA3324">
        <w:rPr>
          <w:rFonts w:ascii="Times New Roman" w:eastAsiaTheme="minorEastAsia" w:hAnsi="Times New Roman" w:cs="Times New Roman"/>
          <w:color w:val="00B050"/>
          <w:sz w:val="24"/>
          <w:szCs w:val="24"/>
          <w:lang w:eastAsia="sk-SK"/>
        </w:rPr>
        <w:t>,</w:t>
      </w:r>
      <w:r w:rsidRPr="00DA3324">
        <w:rPr>
          <w:rFonts w:ascii="Times New Roman" w:eastAsiaTheme="minorEastAsia" w:hAnsi="Times New Roman" w:cs="Times New Roman"/>
          <w:color w:val="00B050"/>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DA3324"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h) medicínske použitie látok a zmesí látok</w:t>
      </w:r>
      <w:r w:rsidR="00DA3324">
        <w:rPr>
          <w:rFonts w:ascii="Times New Roman" w:eastAsiaTheme="minorEastAsia" w:hAnsi="Times New Roman" w:cs="Times New Roman"/>
          <w:sz w:val="24"/>
          <w:szCs w:val="24"/>
          <w:lang w:eastAsia="sk-SK"/>
        </w:rPr>
        <w:t xml:space="preserve"> </w:t>
      </w:r>
      <w:r w:rsidR="00DA3324" w:rsidRPr="00DA3324">
        <w:rPr>
          <w:rFonts w:ascii="Times New Roman" w:eastAsiaTheme="minorEastAsia" w:hAnsi="Times New Roman" w:cs="Times New Roman"/>
          <w:color w:val="00B050"/>
          <w:sz w:val="24"/>
          <w:szCs w:val="24"/>
          <w:lang w:eastAsia="sk-SK"/>
        </w:rPr>
        <w:t>a</w:t>
      </w:r>
    </w:p>
    <w:p w:rsidR="00DA3324" w:rsidRDefault="00DA3324"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A3324" w:rsidRPr="00DA3324" w:rsidRDefault="00DA3324" w:rsidP="00DA3324">
      <w:pPr>
        <w:widowControl w:val="0"/>
        <w:autoSpaceDE w:val="0"/>
        <w:autoSpaceDN w:val="0"/>
        <w:adjustRightInd w:val="0"/>
        <w:spacing w:after="0" w:line="240" w:lineRule="auto"/>
        <w:jc w:val="both"/>
        <w:rPr>
          <w:rFonts w:ascii="Times New Roman" w:hAnsi="Times New Roman" w:cs="Times New Roman"/>
          <w:iCs/>
          <w:color w:val="00B050"/>
          <w:sz w:val="24"/>
          <w:szCs w:val="24"/>
        </w:rPr>
      </w:pPr>
      <w:r w:rsidRPr="00DA3324">
        <w:rPr>
          <w:rFonts w:ascii="Times New Roman" w:hAnsi="Times New Roman" w:cs="Times New Roman"/>
          <w:color w:val="00B050"/>
          <w:sz w:val="24"/>
          <w:szCs w:val="24"/>
        </w:rPr>
        <w:t xml:space="preserve">i) </w:t>
      </w:r>
      <w:r w:rsidRPr="00DA3324">
        <w:rPr>
          <w:rFonts w:ascii="Times New Roman" w:hAnsi="Times New Roman" w:cs="Times New Roman"/>
          <w:iCs/>
          <w:color w:val="00B050"/>
          <w:sz w:val="24"/>
          <w:szCs w:val="24"/>
        </w:rPr>
        <w:t>riešenia týkajúce sa spracovania dát na administratívne účely, obchodné účely, finančné účely, manažérske účely, dozorné účely, prognostické účely alebo iné netechnické účely.</w:t>
      </w:r>
    </w:p>
    <w:p w:rsidR="00141713" w:rsidRPr="00141713" w:rsidRDefault="00141713" w:rsidP="00DA33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7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Novosť</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Technické riešenie sa považuje za nové, ak nie je súčasťou stavu techniky podľa odsekov 2 až 4.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Za stav techniky sa na účely tohto zákona považuje všetko, čo bolo kdekoľvek predo dňom, od ktorého patrí prihlasovateľovi úžitkového vzoru (ďalej len "prihlasovateľ") právo prednosti podľa § 34 ods. 1, sprístupnené verejnosti akýmkoľvek spôsobom.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(3) Za stav techniky sa považuje aj obsah prihlášok a obsah patentových prihlášok podaných v Slovenskej republike so skorším právom prednosti, ak budú v deň, od ktorého patrí prihlasovateľovi právo prednosti, alebo po tomto dni zverejnené vo Vestníku Úradu priemyselného vlastníctva Slovenskej republiky (ďalej len "vestník"). To platí aj pre medzinárodné prihlášky</w:t>
      </w:r>
      <w:r w:rsidRPr="00141713">
        <w:rPr>
          <w:rFonts w:ascii="Times New Roman" w:eastAsiaTheme="minorEastAsia" w:hAnsi="Times New Roman" w:cs="Times New Roman"/>
          <w:sz w:val="24"/>
          <w:szCs w:val="24"/>
          <w:vertAlign w:val="superscript"/>
          <w:lang w:eastAsia="sk-SK"/>
        </w:rPr>
        <w:t xml:space="preserve"> 1)</w:t>
      </w:r>
      <w:r w:rsidRPr="00141713">
        <w:rPr>
          <w:rFonts w:ascii="Times New Roman" w:eastAsiaTheme="minorEastAsia" w:hAnsi="Times New Roman" w:cs="Times New Roman"/>
          <w:sz w:val="24"/>
          <w:szCs w:val="24"/>
          <w:lang w:eastAsia="sk-SK"/>
        </w:rPr>
        <w:t xml:space="preserve"> s určením pre Slovenskú republiku; za zverejnenie medzinárodnej prihlášky sa považuje zverejnenie vo vestníku, a pre európske patentové prihlášky</w:t>
      </w:r>
      <w:r w:rsidRPr="00141713">
        <w:rPr>
          <w:rFonts w:ascii="Times New Roman" w:eastAsiaTheme="minorEastAsia" w:hAnsi="Times New Roman" w:cs="Times New Roman"/>
          <w:sz w:val="24"/>
          <w:szCs w:val="24"/>
          <w:vertAlign w:val="superscript"/>
          <w:lang w:eastAsia="sk-SK"/>
        </w:rPr>
        <w:t xml:space="preserve"> 2)</w:t>
      </w:r>
      <w:r w:rsidRPr="00141713">
        <w:rPr>
          <w:rFonts w:ascii="Times New Roman" w:eastAsiaTheme="minorEastAsia" w:hAnsi="Times New Roman" w:cs="Times New Roman"/>
          <w:sz w:val="24"/>
          <w:szCs w:val="24"/>
          <w:lang w:eastAsia="sk-SK"/>
        </w:rPr>
        <w:t xml:space="preserve"> s určením pre Slovenskú republiku (ďalej len "európska patentová prihláška"); za zverejnenie európskej patentovej prihlášky sa považuje zverejnenie podľa </w:t>
      </w:r>
      <w:hyperlink r:id="rId6" w:history="1">
        <w:r w:rsidRPr="00141713">
          <w:rPr>
            <w:rFonts w:ascii="Times New Roman" w:eastAsiaTheme="minorEastAsia" w:hAnsi="Times New Roman" w:cs="Times New Roman"/>
            <w:sz w:val="24"/>
            <w:szCs w:val="24"/>
            <w:lang w:eastAsia="sk-SK"/>
          </w:rPr>
          <w:t>čl. 93</w:t>
        </w:r>
      </w:hyperlink>
      <w:r w:rsidRPr="00141713">
        <w:rPr>
          <w:rFonts w:ascii="Times New Roman" w:eastAsiaTheme="minorEastAsia" w:hAnsi="Times New Roman" w:cs="Times New Roman"/>
          <w:sz w:val="24"/>
          <w:szCs w:val="24"/>
          <w:lang w:eastAsia="sk-SK"/>
        </w:rPr>
        <w:t xml:space="preserve"> alebo </w:t>
      </w:r>
      <w:hyperlink r:id="rId7" w:history="1">
        <w:r w:rsidRPr="00141713">
          <w:rPr>
            <w:rFonts w:ascii="Times New Roman" w:eastAsiaTheme="minorEastAsia" w:hAnsi="Times New Roman" w:cs="Times New Roman"/>
            <w:sz w:val="24"/>
            <w:szCs w:val="24"/>
            <w:lang w:eastAsia="sk-SK"/>
          </w:rPr>
          <w:t>čl. 153 Európskeho patentového dohovoru</w:t>
        </w:r>
      </w:hyperlink>
      <w:r w:rsidRPr="00141713">
        <w:rPr>
          <w:rFonts w:ascii="Times New Roman" w:eastAsiaTheme="minorEastAsia" w:hAnsi="Times New Roman" w:cs="Times New Roman"/>
          <w:sz w:val="24"/>
          <w:szCs w:val="24"/>
          <w:lang w:eastAsia="sk-SK"/>
        </w:rPr>
        <w:t>.</w:t>
      </w:r>
      <w:r w:rsidRPr="00141713">
        <w:rPr>
          <w:rFonts w:ascii="Times New Roman" w:eastAsiaTheme="minorEastAsia" w:hAnsi="Times New Roman" w:cs="Times New Roman"/>
          <w:sz w:val="24"/>
          <w:szCs w:val="24"/>
          <w:vertAlign w:val="superscript"/>
          <w:lang w:eastAsia="sk-SK"/>
        </w:rPr>
        <w:t xml:space="preserve"> 2)</w:t>
      </w:r>
      <w:r w:rsidRPr="00141713">
        <w:rPr>
          <w:rFonts w:ascii="Times New Roman" w:eastAsiaTheme="minorEastAsia" w:hAnsi="Times New Roman" w:cs="Times New Roman"/>
          <w:sz w:val="24"/>
          <w:szCs w:val="24"/>
          <w:lang w:eastAsia="sk-SK"/>
        </w:rPr>
        <w:t xml:space="preserve"> Utajovaná patentová prihláška</w:t>
      </w:r>
      <w:r w:rsidRPr="00141713">
        <w:rPr>
          <w:rFonts w:ascii="Times New Roman" w:eastAsiaTheme="minorEastAsia" w:hAnsi="Times New Roman" w:cs="Times New Roman"/>
          <w:sz w:val="24"/>
          <w:szCs w:val="24"/>
          <w:vertAlign w:val="superscript"/>
          <w:lang w:eastAsia="sk-SK"/>
        </w:rPr>
        <w:t xml:space="preserve"> 3)</w:t>
      </w:r>
      <w:r w:rsidRPr="00141713">
        <w:rPr>
          <w:rFonts w:ascii="Times New Roman" w:eastAsiaTheme="minorEastAsia" w:hAnsi="Times New Roman" w:cs="Times New Roman"/>
          <w:sz w:val="24"/>
          <w:szCs w:val="24"/>
          <w:lang w:eastAsia="sk-SK"/>
        </w:rPr>
        <w:t xml:space="preserve"> sa považuje za zverejnenú uplynutím 18 mesiacov odo dňa vzniku práva prednosti.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(4) Stavom techniky nie je také zverejnenie výsledkov práce prihlasovateľa alebo jeho právneho predchodcu, ku ktorému došlo v posledných šiestich mesiacoch pred podaním prihlášky.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8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Vynálezcovská činnosť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Technické riešenie sa považuje za výsledok vynálezcovskej činnosti, ak pre odborníka nevyplýva zrejmým spôsobom zo stavu techniky.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Pri posudzovaní vynálezcovskej činnosti sa neprihliada na obsah prihlášok, patentových prihlášok, medzinárodných prihlášok a európskych patentových prihlášok, ktoré ku dňu, od </w:t>
      </w:r>
      <w:r w:rsidRPr="00141713">
        <w:rPr>
          <w:rFonts w:ascii="Times New Roman" w:eastAsiaTheme="minorEastAsia" w:hAnsi="Times New Roman" w:cs="Times New Roman"/>
          <w:sz w:val="24"/>
          <w:szCs w:val="24"/>
          <w:lang w:eastAsia="sk-SK"/>
        </w:rPr>
        <w:lastRenderedPageBreak/>
        <w:t xml:space="preserve">ktorého prislúcha prihlasovateľovi právo prednosti, neboli zverejnené.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9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Priemyselná využiteľnosť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Technické riešenie sa považuje za priemyselne využiteľné, ak sa jeho predmet môže vyrábať alebo sa môže využívať v akomkoľvek odvetví, najmä v odvetví priemyslu a pôdohospodárstva.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10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5755E" w:rsidRPr="0015755E" w:rsidRDefault="0015755E" w:rsidP="0015755E">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5755E">
        <w:rPr>
          <w:rFonts w:ascii="Times New Roman" w:hAnsi="Times New Roman" w:cs="Times New Roman"/>
          <w:color w:val="00B050"/>
          <w:sz w:val="24"/>
          <w:szCs w:val="24"/>
        </w:rPr>
        <w:t>(1)  Právo na riešenie vrátane práva podať prihlášku (ďalej len „právo na riešenie“) má pôvodca technického riešenia (ďalej len „pôvodca“), ak § 11</w:t>
      </w:r>
      <w:r>
        <w:rPr>
          <w:rFonts w:ascii="Times New Roman" w:hAnsi="Times New Roman" w:cs="Times New Roman"/>
          <w:color w:val="00B050"/>
          <w:sz w:val="24"/>
          <w:szCs w:val="24"/>
        </w:rPr>
        <w:t xml:space="preserve"> neustanovuje inak.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Pôvodcom je ten, kto vytvoril technické riešenie vlastnou tvorivou činnosťou.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5755E"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141713">
        <w:rPr>
          <w:rFonts w:ascii="Times New Roman" w:eastAsiaTheme="minorEastAsia" w:hAnsi="Times New Roman" w:cs="Times New Roman"/>
          <w:sz w:val="24"/>
          <w:szCs w:val="24"/>
          <w:lang w:eastAsia="sk-SK"/>
        </w:rPr>
        <w:t xml:space="preserve">(3) Spolupôvodcovia technického riešenia (ďalej len "spolupôvodcovia") majú </w:t>
      </w:r>
      <w:r w:rsidR="00137E46" w:rsidRPr="00137E46">
        <w:rPr>
          <w:rFonts w:ascii="Times New Roman" w:eastAsiaTheme="minorEastAsia" w:hAnsi="Times New Roman" w:cs="Times New Roman"/>
          <w:color w:val="00B050"/>
          <w:sz w:val="24"/>
          <w:szCs w:val="24"/>
          <w:lang w:eastAsia="sk-SK"/>
        </w:rPr>
        <w:t>právo na riešenie</w:t>
      </w:r>
      <w:r w:rsidRPr="00141713">
        <w:rPr>
          <w:rFonts w:ascii="Times New Roman" w:eastAsiaTheme="minorEastAsia" w:hAnsi="Times New Roman" w:cs="Times New Roman"/>
          <w:sz w:val="24"/>
          <w:szCs w:val="24"/>
          <w:lang w:eastAsia="sk-SK"/>
        </w:rPr>
        <w:t xml:space="preserve"> v rozsahu, v akom sa podieľali na vytvorení technického riešenia. </w:t>
      </w:r>
      <w:r w:rsidR="0015755E" w:rsidRPr="0015755E">
        <w:rPr>
          <w:rFonts w:ascii="Times New Roman" w:hAnsi="Times New Roman" w:cs="Times New Roman"/>
          <w:color w:val="00B050"/>
          <w:sz w:val="24"/>
          <w:szCs w:val="24"/>
        </w:rPr>
        <w:t>Ak sa spolupôvodcovia nedohodnú inak alebo ak inak nerozhodne súd, platí, že podiel spolupôvodcov na vytvorení technického riešenia je rovnaký.</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5755E" w:rsidRPr="0015755E" w:rsidRDefault="0015755E" w:rsidP="0015755E">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15755E">
        <w:rPr>
          <w:rFonts w:ascii="Times New Roman" w:hAnsi="Times New Roman" w:cs="Times New Roman"/>
          <w:color w:val="00B050"/>
          <w:sz w:val="24"/>
          <w:szCs w:val="24"/>
        </w:rPr>
        <w:t>§ 11</w:t>
      </w:r>
    </w:p>
    <w:p w:rsidR="0015755E" w:rsidRPr="0015755E" w:rsidRDefault="0015755E" w:rsidP="0015755E">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15755E">
        <w:rPr>
          <w:rFonts w:ascii="Times New Roman" w:hAnsi="Times New Roman" w:cs="Times New Roman"/>
          <w:color w:val="00B050"/>
          <w:sz w:val="24"/>
          <w:szCs w:val="24"/>
        </w:rPr>
        <w:t>Zamestnanecké riešenie</w:t>
      </w:r>
    </w:p>
    <w:p w:rsidR="0015755E" w:rsidRPr="0015755E" w:rsidRDefault="0015755E" w:rsidP="0015755E">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5755E" w:rsidRPr="0015755E" w:rsidRDefault="0015755E" w:rsidP="0015755E">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5755E">
        <w:rPr>
          <w:rFonts w:ascii="Times New Roman" w:hAnsi="Times New Roman" w:cs="Times New Roman"/>
          <w:color w:val="00B050"/>
          <w:sz w:val="24"/>
          <w:szCs w:val="24"/>
        </w:rPr>
        <w:t xml:space="preserve">(1) Ak pôvodca v rámci plnenia úloh z pracovnoprávneho vzťahu, obdobného pracovného vzťahu alebo členského vzťahu vytvoril technické riešenie (ďalej len „zamestnanecké riešenie“), právo na riešenie patrí  zamestnávateľovi, ak sa účastníci tohto vzťahu nedohodli inak. Právo na pôvodcovstvo tým nie je dotknuté.  </w:t>
      </w:r>
    </w:p>
    <w:p w:rsidR="0015755E" w:rsidRPr="0015755E" w:rsidRDefault="0015755E" w:rsidP="0015755E">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5755E" w:rsidRPr="0015755E" w:rsidRDefault="0015755E" w:rsidP="0015755E">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5755E">
        <w:rPr>
          <w:rFonts w:ascii="Times New Roman" w:hAnsi="Times New Roman" w:cs="Times New Roman"/>
          <w:color w:val="00B050"/>
          <w:sz w:val="24"/>
          <w:szCs w:val="24"/>
        </w:rPr>
        <w:t>(2) Pôvodca, ktorý vytvoril zamestnanecké riešenie, je povinný zamestnávateľa o tejto skutočnosti bezodkladne písomne upovedomiť a zároveň mu odovzdať všetky podklady potrebné na posúdenie technického riešenia. V upovedomení pôvodca opíše technický problém a jeho riešenie, vznik a podstatu zamestnaneckého riešenia tak, aby odborník v danej oblasti techniky mohol technické riešenie uskutočniť.</w:t>
      </w:r>
    </w:p>
    <w:p w:rsidR="0015755E" w:rsidRPr="0015755E" w:rsidRDefault="0015755E" w:rsidP="0015755E">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5755E" w:rsidRPr="0015755E" w:rsidRDefault="0015755E" w:rsidP="0015755E">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5755E">
        <w:rPr>
          <w:rFonts w:ascii="Times New Roman" w:hAnsi="Times New Roman" w:cs="Times New Roman"/>
          <w:color w:val="00B050"/>
          <w:sz w:val="24"/>
          <w:szCs w:val="24"/>
        </w:rPr>
        <w:t>(3) Zamestnávateľ môže uplatniť voči pôvodcovi právo na riešenie, a to písomne v lehote troch mesiacov od upovedomenia podľa odseku 2. Za uplatnenie práva na riešenie podľa predchádzajúcej vety sa považuje aj podanie prihlášky, európskej patentovej prihlášky alebo medzinárodnej patentovej prihlášky, ktorej predmetom je zamestnanecké riešenie a v ktorej je</w:t>
      </w:r>
      <w:r w:rsidRPr="0015755E">
        <w:rPr>
          <w:rFonts w:ascii="Times New Roman" w:hAnsi="Times New Roman" w:cs="Times New Roman"/>
          <w:color w:val="00B050"/>
          <w:sz w:val="24"/>
          <w:szCs w:val="24"/>
          <w:shd w:val="clear" w:color="auto" w:fill="FFFFFF" w:themeFill="background1"/>
        </w:rPr>
        <w:t xml:space="preserve"> ako pôvodca uvedený pôvodca, ktorý vytvoril zamestnanecké riešenie</w:t>
      </w:r>
      <w:r w:rsidRPr="0015755E">
        <w:rPr>
          <w:rFonts w:ascii="Times New Roman" w:hAnsi="Times New Roman" w:cs="Times New Roman"/>
          <w:color w:val="00B050"/>
          <w:sz w:val="24"/>
          <w:szCs w:val="24"/>
        </w:rPr>
        <w:t>. Ak zamestnávateľ uplatní právo na riešenie, je povinný bezodkladne písomne informovať pôvodcu o zvolenom spôsobe ochrany zamestnaneckého riešenia, najmä o podanej prihláške, európskej patentovej prihláške alebo o medzinárodnej patentovej prihláške.</w:t>
      </w:r>
    </w:p>
    <w:p w:rsidR="0015755E" w:rsidRPr="0015755E" w:rsidRDefault="0015755E" w:rsidP="0015755E">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5755E" w:rsidRPr="0015755E" w:rsidRDefault="0015755E" w:rsidP="0015755E">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5755E">
        <w:rPr>
          <w:rFonts w:ascii="Times New Roman" w:hAnsi="Times New Roman" w:cs="Times New Roman"/>
          <w:color w:val="00B050"/>
          <w:sz w:val="24"/>
          <w:szCs w:val="24"/>
        </w:rPr>
        <w:t>(4) Ak zamestnávateľ v  lehote podľa odseku 3 neuplatní  právo na riešenie spôsobom podľa odseku 3 alebo v tejto lehote písomne oznámi pôvodcovi, že právo na riešenie neuplatňuje, prechádza toto právo na pôvodcu.</w:t>
      </w:r>
    </w:p>
    <w:p w:rsidR="0015755E" w:rsidRDefault="0015755E" w:rsidP="0015755E">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5755E" w:rsidRPr="0015755E" w:rsidRDefault="0015755E" w:rsidP="0015755E">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5755E">
        <w:rPr>
          <w:rFonts w:ascii="Times New Roman" w:hAnsi="Times New Roman" w:cs="Times New Roman"/>
          <w:color w:val="00B050"/>
          <w:sz w:val="24"/>
          <w:szCs w:val="24"/>
        </w:rPr>
        <w:t xml:space="preserve">(5) Do uplynutia lehoty na uplatnenie práva na riešenie podľa odseku 3 alebo do uplatnenia práva na riešenie podľa odseku 3 alebo do prechodu práva na riešenie na pôvodcu podľa </w:t>
      </w:r>
      <w:r w:rsidRPr="0015755E">
        <w:rPr>
          <w:rFonts w:ascii="Times New Roman" w:hAnsi="Times New Roman" w:cs="Times New Roman"/>
          <w:color w:val="00B050"/>
          <w:sz w:val="24"/>
          <w:szCs w:val="24"/>
        </w:rPr>
        <w:lastRenderedPageBreak/>
        <w:t>odseku 4, podľa toho, ktorá skutočnosť nastane skôr, sú zamestnávateľ a pôvodca povinní zachovávať o zamestnaneckom riešení mlčanlivosť voči tretím osobám. Ak zamestnávateľ v  lehote podľa odseku 3 uplatnil právo na riešenie, pôvodca je povinný zachovávať o zamestnaneckom riešení mlčanlivosť voči tretím osobám až do jeho sprístupnenia verejnosti podľa tohto zákona, Európskeho patentového dohovoru, Zmluvy o patentovej spolupráci alebo do jeho sprístupnenia verejnosti so súhlasom zamestnávateľa, podľa toho, ktorá skutočnosť nastane skôr. Ak právo na riešenie prešlo na pôvodcu podľa odseku 4, zamestnávateľ je povinný zachovávať o zamestnaneckom riešení mlčanlivosť voči tretím osobám až do jeho sprístupnenia verejnosti podľa predchádzajúcej vety.</w:t>
      </w:r>
    </w:p>
    <w:p w:rsidR="0015755E" w:rsidRPr="0015755E" w:rsidRDefault="0015755E" w:rsidP="0015755E">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5755E" w:rsidRPr="0015755E" w:rsidRDefault="0015755E" w:rsidP="0015755E">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5755E">
        <w:rPr>
          <w:rFonts w:ascii="Times New Roman" w:hAnsi="Times New Roman" w:cs="Times New Roman"/>
          <w:color w:val="00B050"/>
          <w:sz w:val="24"/>
          <w:szCs w:val="24"/>
        </w:rPr>
        <w:t xml:space="preserve">(6) Pôvodca, voči ktorému bolo uplatnené právo na riešenie podľa odseku 3, má vo vzťahu k zamestnávateľovi právo na primeranú odmenu. Pri určení výšky odmeny je rozhodujúci technický význam a hospodársky význam zamestnaneckého riešenia a prínos dosiahnuteľný jeho využitím alebo iným uplatnením, pričom sa prihliada na materiálny podiel zamestnávateľa na vytvorení zamestnaneckého riešenia a na rozsah a obsah pracovných úloh pôvodcu. Odmena je splatná do jedného mesiaca od uplatnenia práva na riešenie.   </w:t>
      </w:r>
    </w:p>
    <w:p w:rsidR="0015755E" w:rsidRPr="0015755E" w:rsidRDefault="0015755E" w:rsidP="0015755E">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5755E" w:rsidRPr="0015755E" w:rsidRDefault="0015755E" w:rsidP="0015755E">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5755E">
        <w:rPr>
          <w:rFonts w:ascii="Times New Roman" w:hAnsi="Times New Roman" w:cs="Times New Roman"/>
          <w:color w:val="00B050"/>
          <w:sz w:val="24"/>
          <w:szCs w:val="24"/>
        </w:rPr>
        <w:t>(7) Ak odmena podľa odseku 6 nezodpovedá prínosu dosiahnutému neskorším využitím alebo iným uplatnením zamestnaneckého riešenia alebo ak bola odmena zamestnávateľom určená paušálnou sumou bez zohľadnenia podmienok podľa odseku 6, pôvodca má právo na dodatočné vyrovnanie. Po uplynutí troch rokov od uplatnenia práva na riešenie je zamestnávateľ na základe písomnej žiadosti pôvodcu povinný poskytnúť pôvodcovi podklady nevyhnutné na určenie výšky dodatočného vyrovnania. Ak zamestnávateľ poskytne pôvodcovi informácie označené zamestnávateľom ako dôverné, nesmie pôvodca tieto informácie prezradiť tretej osobe ani ich použiť pre seba v rozpore s účelom, na ktorý sa mu poskytli. Pôvodca môže právo na dodatočné vyrovnanie uplatniť najskôr po uplynutí troch rokov od uplatnenia práva na riešenie zamestnávateľom. Právo na dodatočné vyrovnanie nezanikne skôr, ako trvá ochrana zamestnaneckého riešenia.</w:t>
      </w:r>
    </w:p>
    <w:p w:rsidR="0015755E" w:rsidRPr="0015755E" w:rsidRDefault="0015755E" w:rsidP="0015755E">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5755E" w:rsidRPr="0015755E" w:rsidRDefault="0015755E" w:rsidP="0015755E">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5755E">
        <w:rPr>
          <w:rFonts w:ascii="Times New Roman" w:hAnsi="Times New Roman" w:cs="Times New Roman"/>
          <w:color w:val="00B050"/>
          <w:sz w:val="24"/>
          <w:szCs w:val="24"/>
        </w:rPr>
        <w:t>(8) Práva a povinnosti podľa odsekov 1 až 7 zostávajú po zániku právneho vzťahu medzi pôvodcom a zamestnávateľom nedotknuté. Pri porušení niektorej z povinností podľa odsekov 2 až 7 sa poškodený môže domáhať náhrady škody alebo inej ujmy.</w:t>
      </w:r>
    </w:p>
    <w:p w:rsidR="0015755E" w:rsidRPr="0015755E" w:rsidRDefault="0015755E" w:rsidP="0015755E">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5755E" w:rsidRPr="0015755E" w:rsidRDefault="0015755E" w:rsidP="0015755E">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5755E">
        <w:rPr>
          <w:rFonts w:ascii="Times New Roman" w:hAnsi="Times New Roman" w:cs="Times New Roman"/>
          <w:color w:val="00B050"/>
          <w:sz w:val="24"/>
          <w:szCs w:val="24"/>
        </w:rPr>
        <w:t>(9) Spolupôvodcovia majú právo na primeranú odmenu podľa odseku 6 a právo na dodatočné vyrovnanie podľa odseku 7 v rozsahu, v akom sa podieľali na vytvorení zamestnaneckého riešenia. Ak sa spolupôvodcovia nedohodnú inak alebo ak inak nerozhodne súd, platí, že podiel spolupôvodcov na vytvorení zamestnaneckého riešenia je rovnaký.</w:t>
      </w:r>
    </w:p>
    <w:p w:rsidR="0015755E" w:rsidRPr="0015755E" w:rsidRDefault="0015755E" w:rsidP="0015755E">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41713" w:rsidRPr="0015755E" w:rsidRDefault="0015755E" w:rsidP="0015755E">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15755E">
        <w:rPr>
          <w:rFonts w:ascii="Times New Roman" w:hAnsi="Times New Roman" w:cs="Times New Roman"/>
          <w:color w:val="00B050"/>
          <w:sz w:val="24"/>
          <w:szCs w:val="24"/>
        </w:rPr>
        <w:t>(10) Na právne vzťahy zo zamestnaneckého riešenia sa použijú ustanovenia Občianskeho zákonníka, ak v odsekoch 1 až 9 nie je ustanovené inak.</w:t>
      </w:r>
      <w:r w:rsidR="00141713" w:rsidRPr="0015755E">
        <w:rPr>
          <w:rFonts w:ascii="Times New Roman" w:eastAsiaTheme="minorEastAsia" w:hAnsi="Times New Roman" w:cs="Times New Roman"/>
          <w:color w:val="00B050"/>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12 </w:t>
      </w:r>
    </w:p>
    <w:p w:rsidR="00141713" w:rsidRPr="0015755E" w:rsidRDefault="0015755E" w:rsidP="0015755E">
      <w:pPr>
        <w:widowControl w:val="0"/>
        <w:autoSpaceDE w:val="0"/>
        <w:autoSpaceDN w:val="0"/>
        <w:adjustRightInd w:val="0"/>
        <w:spacing w:after="0" w:line="240" w:lineRule="auto"/>
        <w:jc w:val="center"/>
        <w:rPr>
          <w:rFonts w:ascii="Times New Roman" w:eastAsiaTheme="minorEastAsia" w:hAnsi="Times New Roman" w:cs="Times New Roman"/>
          <w:color w:val="00B050"/>
          <w:sz w:val="24"/>
          <w:szCs w:val="24"/>
          <w:lang w:eastAsia="sk-SK"/>
        </w:rPr>
      </w:pPr>
      <w:r w:rsidRPr="0015755E">
        <w:rPr>
          <w:rFonts w:ascii="Times New Roman" w:hAnsi="Times New Roman" w:cs="Times New Roman"/>
          <w:color w:val="00B050"/>
          <w:sz w:val="24"/>
          <w:szCs w:val="24"/>
        </w:rPr>
        <w:t>Prechod a prevod práva na riešenie</w:t>
      </w:r>
    </w:p>
    <w:p w:rsidR="0015755E" w:rsidRPr="00141713" w:rsidRDefault="0015755E"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w:t>
      </w:r>
      <w:r w:rsidR="00137E46">
        <w:rPr>
          <w:rFonts w:ascii="Times New Roman" w:eastAsiaTheme="minorEastAsia" w:hAnsi="Times New Roman" w:cs="Times New Roman"/>
          <w:color w:val="00B050"/>
          <w:sz w:val="24"/>
          <w:szCs w:val="24"/>
          <w:lang w:eastAsia="sk-SK"/>
        </w:rPr>
        <w:t>P</w:t>
      </w:r>
      <w:r w:rsidR="00137E46" w:rsidRPr="00137E46">
        <w:rPr>
          <w:rFonts w:ascii="Times New Roman" w:eastAsiaTheme="minorEastAsia" w:hAnsi="Times New Roman" w:cs="Times New Roman"/>
          <w:color w:val="00B050"/>
          <w:sz w:val="24"/>
          <w:szCs w:val="24"/>
          <w:lang w:eastAsia="sk-SK"/>
        </w:rPr>
        <w:t>rávo na riešenie</w:t>
      </w:r>
      <w:r w:rsidR="00137E46" w:rsidRPr="00141713">
        <w:rPr>
          <w:rFonts w:ascii="Times New Roman" w:eastAsiaTheme="minorEastAsia" w:hAnsi="Times New Roman" w:cs="Times New Roman"/>
          <w:sz w:val="24"/>
          <w:szCs w:val="24"/>
          <w:lang w:eastAsia="sk-SK"/>
        </w:rPr>
        <w:t xml:space="preserve"> </w:t>
      </w:r>
      <w:r w:rsidRPr="00141713">
        <w:rPr>
          <w:rFonts w:ascii="Times New Roman" w:eastAsiaTheme="minorEastAsia" w:hAnsi="Times New Roman" w:cs="Times New Roman"/>
          <w:sz w:val="24"/>
          <w:szCs w:val="24"/>
          <w:lang w:eastAsia="sk-SK"/>
        </w:rPr>
        <w:t xml:space="preserve">s výnimkou práva na pôvodcovstvo patrí aj právnym nástupcom osôb uvedených v § 10 ods. 1 a 3 a v </w:t>
      </w:r>
      <w:r w:rsidRPr="00734BE6">
        <w:rPr>
          <w:rFonts w:ascii="Times New Roman" w:eastAsiaTheme="minorEastAsia" w:hAnsi="Times New Roman" w:cs="Times New Roman"/>
          <w:color w:val="00B050"/>
          <w:sz w:val="24"/>
          <w:szCs w:val="24"/>
          <w:lang w:eastAsia="sk-SK"/>
        </w:rPr>
        <w:t>§ 11 ods. 1</w:t>
      </w:r>
      <w:r w:rsidR="00734BE6" w:rsidRPr="00734BE6">
        <w:rPr>
          <w:rFonts w:ascii="Times New Roman" w:eastAsiaTheme="minorEastAsia" w:hAnsi="Times New Roman" w:cs="Times New Roman"/>
          <w:color w:val="00B050"/>
          <w:sz w:val="24"/>
          <w:szCs w:val="24"/>
          <w:lang w:eastAsia="sk-SK"/>
        </w:rPr>
        <w:t xml:space="preserve"> a 4</w:t>
      </w: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Zmluva o prevode </w:t>
      </w:r>
      <w:r w:rsidR="00137E46" w:rsidRPr="00137E46">
        <w:rPr>
          <w:rFonts w:ascii="Times New Roman" w:eastAsiaTheme="minorEastAsia" w:hAnsi="Times New Roman" w:cs="Times New Roman"/>
          <w:color w:val="00B050"/>
          <w:sz w:val="24"/>
          <w:szCs w:val="24"/>
          <w:lang w:eastAsia="sk-SK"/>
        </w:rPr>
        <w:t>právo na riešenie</w:t>
      </w:r>
      <w:r w:rsidR="00137E46" w:rsidRPr="00141713">
        <w:rPr>
          <w:rFonts w:ascii="Times New Roman" w:eastAsiaTheme="minorEastAsia" w:hAnsi="Times New Roman" w:cs="Times New Roman"/>
          <w:sz w:val="24"/>
          <w:szCs w:val="24"/>
          <w:lang w:eastAsia="sk-SK"/>
        </w:rPr>
        <w:t xml:space="preserve"> </w:t>
      </w:r>
      <w:r w:rsidRPr="00141713">
        <w:rPr>
          <w:rFonts w:ascii="Times New Roman" w:eastAsiaTheme="minorEastAsia" w:hAnsi="Times New Roman" w:cs="Times New Roman"/>
          <w:sz w:val="24"/>
          <w:szCs w:val="24"/>
          <w:lang w:eastAsia="sk-SK"/>
        </w:rPr>
        <w:t xml:space="preserve">musí mať písomnú formu, inak je neplatná.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(3) </w:t>
      </w:r>
      <w:r w:rsidR="00137E46">
        <w:rPr>
          <w:rFonts w:ascii="Times New Roman" w:eastAsiaTheme="minorEastAsia" w:hAnsi="Times New Roman" w:cs="Times New Roman"/>
          <w:color w:val="00B050"/>
          <w:sz w:val="24"/>
          <w:szCs w:val="24"/>
          <w:lang w:eastAsia="sk-SK"/>
        </w:rPr>
        <w:t>P</w:t>
      </w:r>
      <w:r w:rsidR="00137E46" w:rsidRPr="00137E46">
        <w:rPr>
          <w:rFonts w:ascii="Times New Roman" w:eastAsiaTheme="minorEastAsia" w:hAnsi="Times New Roman" w:cs="Times New Roman"/>
          <w:color w:val="00B050"/>
          <w:sz w:val="24"/>
          <w:szCs w:val="24"/>
          <w:lang w:eastAsia="sk-SK"/>
        </w:rPr>
        <w:t>rávo na riešenie</w:t>
      </w:r>
      <w:r w:rsidR="00137E46" w:rsidRPr="00141713">
        <w:rPr>
          <w:rFonts w:ascii="Times New Roman" w:eastAsiaTheme="minorEastAsia" w:hAnsi="Times New Roman" w:cs="Times New Roman"/>
          <w:sz w:val="24"/>
          <w:szCs w:val="24"/>
          <w:lang w:eastAsia="sk-SK"/>
        </w:rPr>
        <w:t xml:space="preserve"> </w:t>
      </w:r>
      <w:r w:rsidRPr="00141713">
        <w:rPr>
          <w:rFonts w:ascii="Times New Roman" w:eastAsiaTheme="minorEastAsia" w:hAnsi="Times New Roman" w:cs="Times New Roman"/>
          <w:sz w:val="24"/>
          <w:szCs w:val="24"/>
          <w:lang w:eastAsia="sk-SK"/>
        </w:rPr>
        <w:t xml:space="preserve">prechádza na inú osobu v prípadoch ustanovených osobitnými </w:t>
      </w:r>
      <w:r w:rsidR="00734BE6">
        <w:rPr>
          <w:rFonts w:ascii="Times New Roman" w:eastAsiaTheme="minorEastAsia" w:hAnsi="Times New Roman" w:cs="Times New Roman"/>
          <w:sz w:val="24"/>
          <w:szCs w:val="24"/>
          <w:lang w:eastAsia="sk-SK"/>
        </w:rPr>
        <w:lastRenderedPageBreak/>
        <w:t>predpismi.</w:t>
      </w:r>
      <w:r w:rsidRPr="00141713">
        <w:rPr>
          <w:rFonts w:ascii="Times New Roman" w:eastAsiaTheme="minorEastAsia" w:hAnsi="Times New Roman" w:cs="Times New Roman"/>
          <w:sz w:val="24"/>
          <w:szCs w:val="24"/>
          <w:lang w:eastAsia="sk-SK"/>
        </w:rPr>
        <w:t xml:space="preserve">4)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(4) S prevodom alebo prechodom </w:t>
      </w:r>
      <w:r w:rsidR="00137E46" w:rsidRPr="00137E46">
        <w:rPr>
          <w:rFonts w:ascii="Times New Roman" w:eastAsiaTheme="minorEastAsia" w:hAnsi="Times New Roman" w:cs="Times New Roman"/>
          <w:color w:val="00B050"/>
          <w:sz w:val="24"/>
          <w:szCs w:val="24"/>
          <w:lang w:eastAsia="sk-SK"/>
        </w:rPr>
        <w:t>práv</w:t>
      </w:r>
      <w:r w:rsidR="00137E46">
        <w:rPr>
          <w:rFonts w:ascii="Times New Roman" w:eastAsiaTheme="minorEastAsia" w:hAnsi="Times New Roman" w:cs="Times New Roman"/>
          <w:color w:val="00B050"/>
          <w:sz w:val="24"/>
          <w:szCs w:val="24"/>
          <w:lang w:eastAsia="sk-SK"/>
        </w:rPr>
        <w:t>a</w:t>
      </w:r>
      <w:r w:rsidR="00137E46" w:rsidRPr="00137E46">
        <w:rPr>
          <w:rFonts w:ascii="Times New Roman" w:eastAsiaTheme="minorEastAsia" w:hAnsi="Times New Roman" w:cs="Times New Roman"/>
          <w:color w:val="00B050"/>
          <w:sz w:val="24"/>
          <w:szCs w:val="24"/>
          <w:lang w:eastAsia="sk-SK"/>
        </w:rPr>
        <w:t xml:space="preserve"> na riešenie</w:t>
      </w:r>
      <w:r w:rsidRPr="00141713">
        <w:rPr>
          <w:rFonts w:ascii="Times New Roman" w:eastAsiaTheme="minorEastAsia" w:hAnsi="Times New Roman" w:cs="Times New Roman"/>
          <w:sz w:val="24"/>
          <w:szCs w:val="24"/>
          <w:lang w:eastAsia="sk-SK"/>
        </w:rPr>
        <w:t xml:space="preserve">, ktorý sa uskutoční po podaní prihlášky, súčasne nastáva i prevod alebo prechod práv z prihlášky.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DRUHÁ ČASŤ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ÚČINKY ÚŽITKOVÉHO VZORU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13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Práva vyplývajúce zo zápisu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Majiteľ úžitkového vzoru má výlučné právo využívať technické riešenie chránené úžitkovým vzorom, brániť tretím osobám využívať technické riešenie chránené úžitkovým vzorom bez jeho súhlasu, poskytnúť súhlas na využívanie technického riešenia chráneného úžitkovým vzorom, previesť úžitkový vzor na inú osobu alebo zriadiť k úžitkovému vzoru záložné právo.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Účinky úžitkového vzoru nastávajú odo dňa oznámenia zápisu úžitkového vzoru do registra vo vestníku (§ 43 ods. 2).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(3) Prihlasovateľovi prislúcha primeraná náhrada od toho, kto po zverejnení prihlášky jej predmet využíval. Právo na primeranú náhradu možno uplatniť odo dňa, od ktorého nastávajú účinky úžitkového vzoru.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14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Rozsah ochrany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Rozsah ochrany vyplývajúci z úžitkového vzoru je určený znením nárokov na ochranu. V prípade nejasností sa na výklad pojmov použitých v nárokoch na ochranu použije opis technického riešenia, prípadne výkresy.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Rozsah ochrany vyplývajúci z prihlášky je predbežne určený znením nárokov na ochranu zverejnených podľa § 38 ods. 4. Rozsah tejto predbežnej ochrany je so spätnou účinnosťou určený nárokmi na ochranu úžitkového vzoru; to neplatí, ak z úžitkového vzoru vyplýva širšia ochrana než zo zverejnenej prihlášky.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15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Využívanie úžitkového vzoru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Využívateľom úžitkového vzoru je ten, kto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vyrába, používa, ponúka alebo uvádza na trh, alebo na tento účel skladuje alebo dováža výrobok chránený úžitkovým vzorom,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b) používa spôsob chránený úžitkovým vzorom (ďalej len "chránený spôsob") alebo ponúka takýto chránený spôsob na používanie inej osobe,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c) vyrába, používa, ponúka alebo uvádza na trh, alebo na tento účel skladuje alebo dováža výrobok priamo získaný chráneným spôsobom; zhodné výrobky sa pritom pokladajú za </w:t>
      </w:r>
      <w:r w:rsidRPr="00141713">
        <w:rPr>
          <w:rFonts w:ascii="Times New Roman" w:eastAsiaTheme="minorEastAsia" w:hAnsi="Times New Roman" w:cs="Times New Roman"/>
          <w:sz w:val="24"/>
          <w:szCs w:val="24"/>
          <w:lang w:eastAsia="sk-SK"/>
        </w:rPr>
        <w:lastRenderedPageBreak/>
        <w:t xml:space="preserve">vyrobené chráneným spôsobom, ak sa nepreukáže opak,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d) dodáva alebo ponúka na dodanie osobe neoprávnenej využívať úžitkový vzor prostriedky slúžiace na uskutočnenie technického riešenia chráneného úžitkovým vzorom, ak vie alebo s ohľadom na okolnosti má vedieť, že tieto prostriedky sú určené alebo vhodné na uskutočnenie technického riešenia; to neplatí, ak sú tieto prostriedky na trhu dostupné a dodávateľ nenavádzal osobu neoprávnenú využívať úžitkový vzor na konanie v rozpore s písmenami a) až c).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16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Vyčerpanie práv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Majiteľ úžitkového vzoru nemá právo zakázať tretím osobám nakladať s výrobkom chráneným úžitkovým vzorom po tom, ako bol tento výrobok majiteľom úžitkového vzoru alebo s jeho výslovným súhlasom uvedený na trh v členskom štáte Európskej únie alebo štáte, ktorý je zmluvnou stranou Dohody o Európskom hospodárskom priestore.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Obmedzenie účinkov úžitkového vzoru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17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Právo majiteľa úžitkového vzoru nemožno uplatniť proti tomu, kto pred vznikom práva prednosti na území Slovenskej republiky nezávisle od pôvodcu alebo majiteľa úžitkového vzoru využíval technické riešenie chránené úžitkovým vzorom alebo vykonal preukázateľné prípravy bezprostredne smerujúce k využívaniu technického riešenia chráneného úžitkovým vzorom (ďalej len "predchádzajúci užívateľ").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Prevod alebo prechod práva predchádzajúceho užívateľa na využívanie technického riešenia podľa odseku 1 je možný výlučne ako súčasť prevodu alebo prechodu podniku alebo jeho časti, v rámci ktorej sa technické riešenie využíva.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18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Práva majiteľa úžitkového vzoru nie sú porušené, ak sa technické riešenie využije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 na lodiach iných krajín, ktoré sú zmluvnými stranami medzinárodného dohovoru</w:t>
      </w:r>
      <w:r w:rsidRPr="00734BE6">
        <w:rPr>
          <w:rFonts w:ascii="Times New Roman" w:eastAsiaTheme="minorEastAsia" w:hAnsi="Times New Roman" w:cs="Times New Roman"/>
          <w:sz w:val="24"/>
          <w:szCs w:val="24"/>
          <w:lang w:eastAsia="sk-SK"/>
        </w:rPr>
        <w:t>5)</w:t>
      </w:r>
      <w:r w:rsidRPr="00141713">
        <w:rPr>
          <w:rFonts w:ascii="Times New Roman" w:eastAsiaTheme="minorEastAsia" w:hAnsi="Times New Roman" w:cs="Times New Roman"/>
          <w:sz w:val="24"/>
          <w:szCs w:val="24"/>
          <w:lang w:eastAsia="sk-SK"/>
        </w:rPr>
        <w:t xml:space="preserve"> alebo členmi Svetovej obchodnej organizácie,</w:t>
      </w:r>
      <w:r w:rsidRPr="00734BE6">
        <w:rPr>
          <w:rFonts w:ascii="Times New Roman" w:eastAsiaTheme="minorEastAsia" w:hAnsi="Times New Roman" w:cs="Times New Roman"/>
          <w:sz w:val="24"/>
          <w:szCs w:val="24"/>
          <w:lang w:eastAsia="sk-SK"/>
        </w:rPr>
        <w:t>6)</w:t>
      </w:r>
      <w:r w:rsidRPr="00141713">
        <w:rPr>
          <w:rFonts w:ascii="Times New Roman" w:eastAsiaTheme="minorEastAsia" w:hAnsi="Times New Roman" w:cs="Times New Roman"/>
          <w:sz w:val="24"/>
          <w:szCs w:val="24"/>
          <w:lang w:eastAsia="sk-SK"/>
        </w:rPr>
        <w:t xml:space="preserve"> v lodnom telese, v strojoch, v lodnej výstroji, v prístrojoch a v inom príslušenstve, ak sa tieto lode dostanú prechodne alebo náhodne na územie Slovenskej republiky a technické riešenie sa využije výlučne pre potreby lode,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b) pri stavbe alebo prevádzke lietadiel alebo vozidiel krajín, ktoré sú zmluvnými stranami medzinárodného dohovoru</w:t>
      </w:r>
      <w:r w:rsidRPr="00734BE6">
        <w:rPr>
          <w:rFonts w:ascii="Times New Roman" w:eastAsiaTheme="minorEastAsia" w:hAnsi="Times New Roman" w:cs="Times New Roman"/>
          <w:sz w:val="24"/>
          <w:szCs w:val="24"/>
          <w:lang w:eastAsia="sk-SK"/>
        </w:rPr>
        <w:t>5)</w:t>
      </w:r>
      <w:r w:rsidRPr="00141713">
        <w:rPr>
          <w:rFonts w:ascii="Times New Roman" w:eastAsiaTheme="minorEastAsia" w:hAnsi="Times New Roman" w:cs="Times New Roman"/>
          <w:sz w:val="24"/>
          <w:szCs w:val="24"/>
          <w:lang w:eastAsia="sk-SK"/>
        </w:rPr>
        <w:t xml:space="preserve"> alebo členmi Svetovej obchodnej organizácie,</w:t>
      </w:r>
      <w:r w:rsidRPr="00734BE6">
        <w:rPr>
          <w:rFonts w:ascii="Times New Roman" w:eastAsiaTheme="minorEastAsia" w:hAnsi="Times New Roman" w:cs="Times New Roman"/>
          <w:sz w:val="24"/>
          <w:szCs w:val="24"/>
          <w:lang w:eastAsia="sk-SK"/>
        </w:rPr>
        <w:t>6)</w:t>
      </w:r>
      <w:r w:rsidRPr="00141713">
        <w:rPr>
          <w:rFonts w:ascii="Times New Roman" w:eastAsiaTheme="minorEastAsia" w:hAnsi="Times New Roman" w:cs="Times New Roman"/>
          <w:sz w:val="24"/>
          <w:szCs w:val="24"/>
          <w:lang w:eastAsia="sk-SK"/>
        </w:rPr>
        <w:t xml:space="preserve"> alebo pri súčastiach či inom príslušenstve týchto lietadiel alebo vozidiel, ak sa dostanú prechodne alebo náhodne na územie Slovenskej republiky,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c) pri vykonávaní činnosti podľa medzinárodnej zmluvy,</w:t>
      </w:r>
      <w:r w:rsidRPr="00734BE6">
        <w:rPr>
          <w:rFonts w:ascii="Times New Roman" w:eastAsiaTheme="minorEastAsia" w:hAnsi="Times New Roman" w:cs="Times New Roman"/>
          <w:sz w:val="24"/>
          <w:szCs w:val="24"/>
          <w:lang w:eastAsia="sk-SK"/>
        </w:rPr>
        <w:t>7)</w:t>
      </w:r>
      <w:r w:rsidRPr="00141713">
        <w:rPr>
          <w:rFonts w:ascii="Times New Roman" w:eastAsiaTheme="minorEastAsia" w:hAnsi="Times New Roman" w:cs="Times New Roman"/>
          <w:sz w:val="24"/>
          <w:szCs w:val="24"/>
          <w:lang w:eastAsia="sk-SK"/>
        </w:rPr>
        <w:t xml:space="preserve"> ak sa tieto činnosti týkajú lietadla štátu, kt</w:t>
      </w:r>
      <w:r w:rsidR="00734BE6">
        <w:rPr>
          <w:rFonts w:ascii="Times New Roman" w:eastAsiaTheme="minorEastAsia" w:hAnsi="Times New Roman" w:cs="Times New Roman"/>
          <w:sz w:val="24"/>
          <w:szCs w:val="24"/>
          <w:lang w:eastAsia="sk-SK"/>
        </w:rPr>
        <w:t>orý požíva výhody tejto zmluvy,</w:t>
      </w:r>
      <w:r w:rsidRPr="00141713">
        <w:rPr>
          <w:rFonts w:ascii="Times New Roman" w:eastAsiaTheme="minorEastAsia" w:hAnsi="Times New Roman" w:cs="Times New Roman"/>
          <w:sz w:val="24"/>
          <w:szCs w:val="24"/>
          <w:lang w:eastAsia="sk-SK"/>
        </w:rPr>
        <w:t xml:space="preserve">7)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d) pri individuálnej príprave lieku v lekárni na základe lekárskeho predpisu alebo pri činnosti týkajúcej sa takto pripraveného lieku,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lastRenderedPageBreak/>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e) pri činnosti vykonávanej súkromne a na neobchodné účely,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f) pri činnosti vykonávanej na experimentálne účely.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Osoby využívajúce technické riešenie podľa odseku 1 písm. d) až f) sa nepovažujú za osoby využívajúce technické riešenie podľa § 15 písm. d). </w:t>
      </w:r>
    </w:p>
    <w:p w:rsid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734BE6" w:rsidRPr="00734BE6" w:rsidRDefault="00734BE6" w:rsidP="00734BE6">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734BE6">
        <w:rPr>
          <w:rFonts w:ascii="Times New Roman" w:hAnsi="Times New Roman" w:cs="Times New Roman"/>
          <w:color w:val="00B050"/>
          <w:sz w:val="24"/>
          <w:szCs w:val="24"/>
        </w:rPr>
        <w:t>§ 18a</w:t>
      </w:r>
    </w:p>
    <w:p w:rsidR="00734BE6" w:rsidRPr="00734BE6" w:rsidRDefault="00734BE6" w:rsidP="00734BE6">
      <w:pPr>
        <w:widowControl w:val="0"/>
        <w:autoSpaceDE w:val="0"/>
        <w:autoSpaceDN w:val="0"/>
        <w:adjustRightInd w:val="0"/>
        <w:spacing w:after="0" w:line="240" w:lineRule="auto"/>
        <w:jc w:val="center"/>
        <w:rPr>
          <w:rFonts w:ascii="Times New Roman" w:hAnsi="Times New Roman" w:cs="Times New Roman"/>
          <w:bCs/>
          <w:color w:val="00B050"/>
          <w:sz w:val="24"/>
          <w:szCs w:val="24"/>
        </w:rPr>
      </w:pPr>
      <w:r w:rsidRPr="00734BE6">
        <w:rPr>
          <w:rFonts w:ascii="Times New Roman" w:hAnsi="Times New Roman" w:cs="Times New Roman"/>
          <w:bCs/>
          <w:color w:val="00B050"/>
          <w:sz w:val="24"/>
          <w:szCs w:val="24"/>
        </w:rPr>
        <w:t>Majiteľ úžitkového vzoru</w:t>
      </w:r>
    </w:p>
    <w:p w:rsidR="00734BE6" w:rsidRPr="00734BE6" w:rsidRDefault="00734BE6" w:rsidP="00734BE6">
      <w:pPr>
        <w:widowControl w:val="0"/>
        <w:autoSpaceDE w:val="0"/>
        <w:autoSpaceDN w:val="0"/>
        <w:adjustRightInd w:val="0"/>
        <w:spacing w:after="0" w:line="240" w:lineRule="auto"/>
        <w:jc w:val="both"/>
        <w:rPr>
          <w:rFonts w:ascii="Times New Roman" w:hAnsi="Times New Roman" w:cs="Times New Roman"/>
          <w:bCs/>
          <w:color w:val="00B050"/>
          <w:sz w:val="24"/>
          <w:szCs w:val="24"/>
        </w:rPr>
      </w:pPr>
    </w:p>
    <w:p w:rsidR="00734BE6" w:rsidRPr="00734BE6" w:rsidRDefault="00734BE6" w:rsidP="00734BE6">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734BE6">
        <w:rPr>
          <w:rFonts w:ascii="Times New Roman" w:hAnsi="Times New Roman" w:cs="Times New Roman"/>
          <w:color w:val="00B050"/>
          <w:sz w:val="24"/>
          <w:szCs w:val="24"/>
        </w:rPr>
        <w:t>Za majiteľa úžitkového vzoru sa považuje právnická osoba alebo fyzická osoba zapísaná ako majiteľ v registri, ak súd nerozhodne inak.</w:t>
      </w:r>
    </w:p>
    <w:p w:rsidR="00734BE6" w:rsidRPr="00141713" w:rsidRDefault="00734BE6"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734BE6" w:rsidRPr="00734BE6" w:rsidRDefault="00734BE6" w:rsidP="00734BE6">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734BE6">
        <w:rPr>
          <w:rFonts w:ascii="Times New Roman" w:hAnsi="Times New Roman" w:cs="Times New Roman"/>
          <w:color w:val="00B050"/>
          <w:sz w:val="24"/>
          <w:szCs w:val="24"/>
        </w:rPr>
        <w:t>§ 19</w:t>
      </w:r>
    </w:p>
    <w:p w:rsidR="00734BE6" w:rsidRPr="00734BE6" w:rsidRDefault="00734BE6" w:rsidP="00734BE6">
      <w:pPr>
        <w:widowControl w:val="0"/>
        <w:autoSpaceDE w:val="0"/>
        <w:autoSpaceDN w:val="0"/>
        <w:adjustRightInd w:val="0"/>
        <w:spacing w:after="0" w:line="240" w:lineRule="auto"/>
        <w:jc w:val="center"/>
        <w:rPr>
          <w:rFonts w:ascii="Times New Roman" w:hAnsi="Times New Roman" w:cs="Times New Roman"/>
          <w:bCs/>
          <w:color w:val="00B050"/>
          <w:sz w:val="24"/>
          <w:szCs w:val="24"/>
        </w:rPr>
      </w:pPr>
      <w:r w:rsidRPr="00734BE6">
        <w:rPr>
          <w:rFonts w:ascii="Times New Roman" w:hAnsi="Times New Roman" w:cs="Times New Roman"/>
          <w:bCs/>
          <w:color w:val="00B050"/>
          <w:sz w:val="24"/>
          <w:szCs w:val="24"/>
        </w:rPr>
        <w:t>Spolumajiteľstvo úžitkového vzoru</w:t>
      </w:r>
    </w:p>
    <w:p w:rsidR="00734BE6" w:rsidRPr="00734BE6" w:rsidRDefault="00734BE6" w:rsidP="00734BE6">
      <w:pPr>
        <w:widowControl w:val="0"/>
        <w:autoSpaceDE w:val="0"/>
        <w:autoSpaceDN w:val="0"/>
        <w:adjustRightInd w:val="0"/>
        <w:spacing w:after="0" w:line="240" w:lineRule="auto"/>
        <w:jc w:val="both"/>
        <w:rPr>
          <w:rFonts w:ascii="Times New Roman" w:hAnsi="Times New Roman" w:cs="Times New Roman"/>
          <w:bCs/>
          <w:color w:val="00B050"/>
          <w:sz w:val="24"/>
          <w:szCs w:val="24"/>
        </w:rPr>
      </w:pPr>
    </w:p>
    <w:p w:rsidR="00734BE6" w:rsidRPr="00734BE6" w:rsidRDefault="00734BE6" w:rsidP="00734BE6">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734BE6">
        <w:rPr>
          <w:rFonts w:ascii="Times New Roman" w:hAnsi="Times New Roman" w:cs="Times New Roman"/>
          <w:color w:val="00B050"/>
          <w:sz w:val="24"/>
          <w:szCs w:val="24"/>
        </w:rPr>
        <w:t xml:space="preserve">(1) Spolumajiteľský podiel k úžitkovému vzoru sa odvodzuje od rozsahu práva na riešenie, ak sa spolumajitelia </w:t>
      </w:r>
      <w:r w:rsidRPr="00734BE6">
        <w:rPr>
          <w:rFonts w:ascii="Times New Roman" w:hAnsi="Times New Roman" w:cs="Times New Roman"/>
          <w:bCs/>
          <w:color w:val="00B050"/>
          <w:sz w:val="24"/>
          <w:szCs w:val="24"/>
        </w:rPr>
        <w:t>úžitkového vzoru</w:t>
      </w:r>
      <w:r w:rsidRPr="00734BE6">
        <w:rPr>
          <w:rFonts w:ascii="Times New Roman" w:hAnsi="Times New Roman" w:cs="Times New Roman"/>
          <w:color w:val="00B050"/>
          <w:sz w:val="24"/>
          <w:szCs w:val="24"/>
        </w:rPr>
        <w:t xml:space="preserve"> nedohodnú inak.    </w:t>
      </w:r>
    </w:p>
    <w:p w:rsidR="00734BE6" w:rsidRPr="00734BE6" w:rsidRDefault="00734BE6" w:rsidP="00734BE6">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734BE6" w:rsidRPr="00734BE6" w:rsidRDefault="00734BE6" w:rsidP="00734BE6">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734BE6">
        <w:rPr>
          <w:rFonts w:ascii="Times New Roman" w:hAnsi="Times New Roman" w:cs="Times New Roman"/>
          <w:color w:val="00B050"/>
          <w:sz w:val="24"/>
          <w:szCs w:val="24"/>
        </w:rPr>
        <w:t xml:space="preserve">(2) Na základe žiadosti doloženej písomnou dohodou uzatvorenou medzi majiteľom </w:t>
      </w:r>
      <w:r w:rsidRPr="00734BE6">
        <w:rPr>
          <w:rFonts w:ascii="Times New Roman" w:hAnsi="Times New Roman" w:cs="Times New Roman"/>
          <w:bCs/>
          <w:color w:val="00B050"/>
          <w:sz w:val="24"/>
          <w:szCs w:val="24"/>
        </w:rPr>
        <w:t>úžitkového vzoru</w:t>
      </w:r>
      <w:r w:rsidRPr="00734BE6">
        <w:rPr>
          <w:rFonts w:ascii="Times New Roman" w:hAnsi="Times New Roman" w:cs="Times New Roman"/>
          <w:color w:val="00B050"/>
          <w:sz w:val="24"/>
          <w:szCs w:val="24"/>
        </w:rPr>
        <w:t xml:space="preserve"> alebo všetkými spolumajiteľmi </w:t>
      </w:r>
      <w:r w:rsidRPr="00734BE6">
        <w:rPr>
          <w:rFonts w:ascii="Times New Roman" w:hAnsi="Times New Roman" w:cs="Times New Roman"/>
          <w:bCs/>
          <w:color w:val="00B050"/>
          <w:sz w:val="24"/>
          <w:szCs w:val="24"/>
        </w:rPr>
        <w:t>úžitkového vzoru</w:t>
      </w:r>
      <w:r w:rsidRPr="00734BE6">
        <w:rPr>
          <w:rFonts w:ascii="Times New Roman" w:hAnsi="Times New Roman" w:cs="Times New Roman"/>
          <w:color w:val="00B050"/>
          <w:sz w:val="24"/>
          <w:szCs w:val="24"/>
        </w:rPr>
        <w:t xml:space="preserve"> a osobou, ktorá má právo na riešenie podľa § 10 až 12, úrad zapíše takú osobu do registra ako spolumajiteľa </w:t>
      </w:r>
      <w:r w:rsidRPr="00734BE6">
        <w:rPr>
          <w:rFonts w:ascii="Times New Roman" w:hAnsi="Times New Roman" w:cs="Times New Roman"/>
          <w:bCs/>
          <w:color w:val="00B050"/>
          <w:sz w:val="24"/>
          <w:szCs w:val="24"/>
        </w:rPr>
        <w:t>úžitkového vzoru</w:t>
      </w:r>
      <w:r w:rsidRPr="00734BE6">
        <w:rPr>
          <w:rFonts w:ascii="Times New Roman" w:hAnsi="Times New Roman" w:cs="Times New Roman"/>
          <w:color w:val="00B050"/>
          <w:sz w:val="24"/>
          <w:szCs w:val="24"/>
        </w:rPr>
        <w:t>.</w:t>
      </w:r>
    </w:p>
    <w:p w:rsidR="00734BE6" w:rsidRPr="00734BE6" w:rsidRDefault="00734BE6" w:rsidP="00734BE6">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734BE6" w:rsidRPr="00734BE6" w:rsidRDefault="00734BE6" w:rsidP="00734BE6">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734BE6">
        <w:rPr>
          <w:rFonts w:ascii="Times New Roman" w:hAnsi="Times New Roman" w:cs="Times New Roman"/>
          <w:color w:val="00B050"/>
          <w:sz w:val="24"/>
          <w:szCs w:val="24"/>
        </w:rPr>
        <w:t xml:space="preserve">(3) Každý zo spolumajiteľov </w:t>
      </w:r>
      <w:r w:rsidRPr="00734BE6">
        <w:rPr>
          <w:rFonts w:ascii="Times New Roman" w:hAnsi="Times New Roman" w:cs="Times New Roman"/>
          <w:bCs/>
          <w:color w:val="00B050"/>
          <w:sz w:val="24"/>
          <w:szCs w:val="24"/>
        </w:rPr>
        <w:t>úžitkového vzoru</w:t>
      </w:r>
      <w:r w:rsidRPr="00734BE6">
        <w:rPr>
          <w:rFonts w:ascii="Times New Roman" w:hAnsi="Times New Roman" w:cs="Times New Roman"/>
          <w:color w:val="00B050"/>
          <w:sz w:val="24"/>
          <w:szCs w:val="24"/>
        </w:rPr>
        <w:t xml:space="preserve"> má právo využívať úžitkový vzor, ak sa spolumajitelia </w:t>
      </w:r>
      <w:r w:rsidRPr="00734BE6">
        <w:rPr>
          <w:rFonts w:ascii="Times New Roman" w:hAnsi="Times New Roman" w:cs="Times New Roman"/>
          <w:bCs/>
          <w:color w:val="00B050"/>
          <w:sz w:val="24"/>
          <w:szCs w:val="24"/>
        </w:rPr>
        <w:t>úžitkového vzoru</w:t>
      </w:r>
      <w:r w:rsidRPr="00734BE6">
        <w:rPr>
          <w:rFonts w:ascii="Times New Roman" w:hAnsi="Times New Roman" w:cs="Times New Roman"/>
          <w:color w:val="00B050"/>
          <w:sz w:val="24"/>
          <w:szCs w:val="24"/>
        </w:rPr>
        <w:t xml:space="preserve"> nedohodnú inak. Pri neoprávnenom zásahu do výlučných práv podľa § 13 môže každý zo spolumajiteľov </w:t>
      </w:r>
      <w:r w:rsidRPr="00734BE6">
        <w:rPr>
          <w:rFonts w:ascii="Times New Roman" w:hAnsi="Times New Roman" w:cs="Times New Roman"/>
          <w:bCs/>
          <w:color w:val="00B050"/>
          <w:sz w:val="24"/>
          <w:szCs w:val="24"/>
        </w:rPr>
        <w:t>úžitkového vzoru</w:t>
      </w:r>
      <w:r w:rsidRPr="00734BE6">
        <w:rPr>
          <w:rFonts w:ascii="Times New Roman" w:hAnsi="Times New Roman" w:cs="Times New Roman"/>
          <w:color w:val="00B050"/>
          <w:sz w:val="24"/>
          <w:szCs w:val="24"/>
        </w:rPr>
        <w:t xml:space="preserve"> uplatniť nároky podľa § 28 žalobou podľa Civilného sporového poriadku alebo náv</w:t>
      </w:r>
      <w:r w:rsidR="00E539F5">
        <w:rPr>
          <w:rFonts w:ascii="Times New Roman" w:hAnsi="Times New Roman" w:cs="Times New Roman"/>
          <w:color w:val="00B050"/>
          <w:sz w:val="24"/>
          <w:szCs w:val="24"/>
        </w:rPr>
        <w:t>rhom podľa osobitného predpisu.7a</w:t>
      </w:r>
      <w:r w:rsidRPr="00734BE6">
        <w:rPr>
          <w:rFonts w:ascii="Times New Roman" w:hAnsi="Times New Roman" w:cs="Times New Roman"/>
          <w:color w:val="00B050"/>
          <w:sz w:val="24"/>
          <w:szCs w:val="24"/>
        </w:rPr>
        <w:t>) Len čo sa začalo konanie podľa predchádzajúcej vety alebo sa právoplatne skončilo, nie sú žaloby podľa Civilného sporového poriadku alebo n</w:t>
      </w:r>
      <w:r>
        <w:rPr>
          <w:rFonts w:ascii="Times New Roman" w:hAnsi="Times New Roman" w:cs="Times New Roman"/>
          <w:color w:val="00B050"/>
          <w:sz w:val="24"/>
          <w:szCs w:val="24"/>
        </w:rPr>
        <w:t>ávrhy podľa osobitného predpisu</w:t>
      </w:r>
      <w:r w:rsidR="00E539F5">
        <w:rPr>
          <w:rFonts w:ascii="Times New Roman" w:hAnsi="Times New Roman" w:cs="Times New Roman"/>
          <w:color w:val="00B050"/>
          <w:sz w:val="24"/>
          <w:szCs w:val="24"/>
        </w:rPr>
        <w:t>7a</w:t>
      </w:r>
      <w:r w:rsidRPr="00734BE6">
        <w:rPr>
          <w:rFonts w:ascii="Times New Roman" w:hAnsi="Times New Roman" w:cs="Times New Roman"/>
          <w:color w:val="00B050"/>
          <w:sz w:val="24"/>
          <w:szCs w:val="24"/>
        </w:rPr>
        <w:t xml:space="preserve">) ďalších spolumajiteľov </w:t>
      </w:r>
      <w:r w:rsidRPr="00734BE6">
        <w:rPr>
          <w:rFonts w:ascii="Times New Roman" w:hAnsi="Times New Roman" w:cs="Times New Roman"/>
          <w:bCs/>
          <w:color w:val="00B050"/>
          <w:sz w:val="24"/>
          <w:szCs w:val="24"/>
        </w:rPr>
        <w:t>úžitkového vzoru</w:t>
      </w:r>
      <w:r w:rsidRPr="00734BE6">
        <w:rPr>
          <w:rFonts w:ascii="Times New Roman" w:hAnsi="Times New Roman" w:cs="Times New Roman"/>
          <w:color w:val="00B050"/>
          <w:sz w:val="24"/>
          <w:szCs w:val="24"/>
        </w:rPr>
        <w:t xml:space="preserve"> pre tie isté nároky z toho istého neoprávneného zásahu prípustné; to nie je na ujmu práva týchto spolumajiteľov </w:t>
      </w:r>
      <w:r w:rsidRPr="00734BE6">
        <w:rPr>
          <w:rFonts w:ascii="Times New Roman" w:hAnsi="Times New Roman" w:cs="Times New Roman"/>
          <w:bCs/>
          <w:color w:val="00B050"/>
          <w:sz w:val="24"/>
          <w:szCs w:val="24"/>
        </w:rPr>
        <w:t>úžitkového vzoru</w:t>
      </w:r>
      <w:r w:rsidRPr="00734BE6">
        <w:rPr>
          <w:rFonts w:ascii="Times New Roman" w:hAnsi="Times New Roman" w:cs="Times New Roman"/>
          <w:color w:val="00B050"/>
          <w:sz w:val="24"/>
          <w:szCs w:val="24"/>
        </w:rPr>
        <w:t xml:space="preserve"> pripojiť sa k začatému sporu ako intervenienti. Právoplatné rozhodnutia o nárokoch podľa § 28 ods. 1 vydané na základe žaloby i len jedného spolumajiteľa </w:t>
      </w:r>
      <w:r w:rsidRPr="00734BE6">
        <w:rPr>
          <w:rFonts w:ascii="Times New Roman" w:hAnsi="Times New Roman" w:cs="Times New Roman"/>
          <w:bCs/>
          <w:color w:val="00B050"/>
          <w:sz w:val="24"/>
          <w:szCs w:val="24"/>
        </w:rPr>
        <w:t>úžitkového vzoru</w:t>
      </w:r>
      <w:r w:rsidRPr="00734BE6">
        <w:rPr>
          <w:rFonts w:ascii="Times New Roman" w:hAnsi="Times New Roman" w:cs="Times New Roman"/>
          <w:color w:val="00B050"/>
          <w:sz w:val="24"/>
          <w:szCs w:val="24"/>
        </w:rPr>
        <w:t xml:space="preserve"> sú záväzné aj pre ďalších spolumajiteľov </w:t>
      </w:r>
      <w:r w:rsidRPr="00734BE6">
        <w:rPr>
          <w:rFonts w:ascii="Times New Roman" w:hAnsi="Times New Roman" w:cs="Times New Roman"/>
          <w:bCs/>
          <w:color w:val="00B050"/>
          <w:sz w:val="24"/>
          <w:szCs w:val="24"/>
        </w:rPr>
        <w:t>úžitkového vzoru</w:t>
      </w:r>
      <w:r w:rsidRPr="00734BE6">
        <w:rPr>
          <w:rFonts w:ascii="Times New Roman" w:hAnsi="Times New Roman" w:cs="Times New Roman"/>
          <w:color w:val="00B050"/>
          <w:sz w:val="24"/>
          <w:szCs w:val="24"/>
        </w:rPr>
        <w:t xml:space="preserve">; tým nie je dotknuté uplatnenie nárokov spolumajiteľov </w:t>
      </w:r>
      <w:r w:rsidRPr="00734BE6">
        <w:rPr>
          <w:rFonts w:ascii="Times New Roman" w:hAnsi="Times New Roman" w:cs="Times New Roman"/>
          <w:bCs/>
          <w:color w:val="00B050"/>
          <w:sz w:val="24"/>
          <w:szCs w:val="24"/>
        </w:rPr>
        <w:t>úžitkového vzoru</w:t>
      </w:r>
      <w:r w:rsidRPr="00734BE6">
        <w:rPr>
          <w:rFonts w:ascii="Times New Roman" w:hAnsi="Times New Roman" w:cs="Times New Roman"/>
          <w:color w:val="00B050"/>
          <w:sz w:val="24"/>
          <w:szCs w:val="24"/>
        </w:rPr>
        <w:t xml:space="preserve"> podľa § 28 ods. 2.</w:t>
      </w:r>
    </w:p>
    <w:p w:rsidR="00734BE6" w:rsidRDefault="00734BE6" w:rsidP="00734BE6">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734BE6" w:rsidRPr="00734BE6" w:rsidRDefault="00734BE6" w:rsidP="00734BE6">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734BE6">
        <w:rPr>
          <w:rFonts w:ascii="Times New Roman" w:hAnsi="Times New Roman" w:cs="Times New Roman"/>
          <w:color w:val="00B050"/>
          <w:sz w:val="24"/>
          <w:szCs w:val="24"/>
        </w:rPr>
        <w:t xml:space="preserve">(4) Na poskytnutie práva využívať úžitkový vzor tretej osobe sa vyžaduje súhlas všetkých spolumajiteľov </w:t>
      </w:r>
      <w:r w:rsidRPr="00734BE6">
        <w:rPr>
          <w:rFonts w:ascii="Times New Roman" w:hAnsi="Times New Roman" w:cs="Times New Roman"/>
          <w:bCs/>
          <w:color w:val="00B050"/>
          <w:sz w:val="24"/>
          <w:szCs w:val="24"/>
        </w:rPr>
        <w:t>úžitkového vzoru</w:t>
      </w:r>
      <w:r w:rsidRPr="00734BE6">
        <w:rPr>
          <w:rFonts w:ascii="Times New Roman" w:hAnsi="Times New Roman" w:cs="Times New Roman"/>
          <w:color w:val="00B050"/>
          <w:sz w:val="24"/>
          <w:szCs w:val="24"/>
        </w:rPr>
        <w:t xml:space="preserve">, ak sa spolumajitelia </w:t>
      </w:r>
      <w:r w:rsidRPr="00734BE6">
        <w:rPr>
          <w:rFonts w:ascii="Times New Roman" w:hAnsi="Times New Roman" w:cs="Times New Roman"/>
          <w:bCs/>
          <w:color w:val="00B050"/>
          <w:sz w:val="24"/>
          <w:szCs w:val="24"/>
        </w:rPr>
        <w:t>úžitkového vzoru</w:t>
      </w:r>
      <w:r w:rsidRPr="00734BE6">
        <w:rPr>
          <w:rFonts w:ascii="Times New Roman" w:hAnsi="Times New Roman" w:cs="Times New Roman"/>
          <w:color w:val="00B050"/>
          <w:sz w:val="24"/>
          <w:szCs w:val="24"/>
        </w:rPr>
        <w:t xml:space="preserve"> nedohodnú inak. Tým nie je dotknuté právo spolumajiteľa </w:t>
      </w:r>
      <w:r w:rsidRPr="00734BE6">
        <w:rPr>
          <w:rFonts w:ascii="Times New Roman" w:hAnsi="Times New Roman" w:cs="Times New Roman"/>
          <w:bCs/>
          <w:color w:val="00B050"/>
          <w:sz w:val="24"/>
          <w:szCs w:val="24"/>
        </w:rPr>
        <w:t>úžitkového vzoru</w:t>
      </w:r>
      <w:r w:rsidRPr="00734BE6">
        <w:rPr>
          <w:rFonts w:ascii="Times New Roman" w:hAnsi="Times New Roman" w:cs="Times New Roman"/>
          <w:color w:val="00B050"/>
          <w:sz w:val="24"/>
          <w:szCs w:val="24"/>
        </w:rPr>
        <w:t xml:space="preserve"> disponovať so svojím spolumajiteľským podielom podľa § 20 až 22. </w:t>
      </w:r>
    </w:p>
    <w:p w:rsidR="00734BE6" w:rsidRPr="00734BE6" w:rsidRDefault="00734BE6" w:rsidP="00734BE6">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734BE6" w:rsidRPr="00734BE6" w:rsidRDefault="00734BE6" w:rsidP="00734BE6">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734BE6">
        <w:rPr>
          <w:rFonts w:ascii="Times New Roman" w:hAnsi="Times New Roman" w:cs="Times New Roman"/>
          <w:color w:val="00B050"/>
          <w:sz w:val="24"/>
          <w:szCs w:val="24"/>
        </w:rPr>
        <w:t xml:space="preserve">(5) Dohoda o zrušení spolumajiteľstva </w:t>
      </w:r>
      <w:r w:rsidRPr="00734BE6">
        <w:rPr>
          <w:rFonts w:ascii="Times New Roman" w:hAnsi="Times New Roman" w:cs="Times New Roman"/>
          <w:bCs/>
          <w:color w:val="00B050"/>
          <w:sz w:val="24"/>
          <w:szCs w:val="24"/>
        </w:rPr>
        <w:t>úžitkového vzoru</w:t>
      </w:r>
      <w:r w:rsidRPr="00734BE6">
        <w:rPr>
          <w:rFonts w:ascii="Times New Roman" w:hAnsi="Times New Roman" w:cs="Times New Roman"/>
          <w:color w:val="00B050"/>
          <w:sz w:val="24"/>
          <w:szCs w:val="24"/>
        </w:rPr>
        <w:t xml:space="preserve"> a o vzájomnom vyrovnaní musí byť písomná, inak je neplatná. Dohoda podľa prvej vety nadobúda právne účinky voči tretím osobám dňom zápisu do registra.</w:t>
      </w:r>
    </w:p>
    <w:p w:rsidR="00734BE6" w:rsidRPr="00734BE6" w:rsidRDefault="00734BE6" w:rsidP="00734BE6">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734BE6" w:rsidRPr="00734BE6" w:rsidRDefault="00734BE6" w:rsidP="00734BE6">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734BE6">
        <w:rPr>
          <w:rFonts w:ascii="Times New Roman" w:hAnsi="Times New Roman" w:cs="Times New Roman"/>
          <w:color w:val="00B050"/>
          <w:sz w:val="24"/>
          <w:szCs w:val="24"/>
        </w:rPr>
        <w:t xml:space="preserve">(6) Ak spolumajiteľ </w:t>
      </w:r>
      <w:r w:rsidRPr="00734BE6">
        <w:rPr>
          <w:rFonts w:ascii="Times New Roman" w:hAnsi="Times New Roman" w:cs="Times New Roman"/>
          <w:bCs/>
          <w:color w:val="00B050"/>
          <w:sz w:val="24"/>
          <w:szCs w:val="24"/>
        </w:rPr>
        <w:t>úžitkového vzoru</w:t>
      </w:r>
      <w:r w:rsidRPr="00734BE6">
        <w:rPr>
          <w:rFonts w:ascii="Times New Roman" w:hAnsi="Times New Roman" w:cs="Times New Roman"/>
          <w:color w:val="00B050"/>
          <w:sz w:val="24"/>
          <w:szCs w:val="24"/>
        </w:rPr>
        <w:t xml:space="preserve"> nemá právneho nástupcu, po smrti alebo zániku spolumajiteľa </w:t>
      </w:r>
      <w:r w:rsidRPr="00734BE6">
        <w:rPr>
          <w:rFonts w:ascii="Times New Roman" w:hAnsi="Times New Roman" w:cs="Times New Roman"/>
          <w:bCs/>
          <w:color w:val="00B050"/>
          <w:sz w:val="24"/>
          <w:szCs w:val="24"/>
        </w:rPr>
        <w:t>úžitkového vzoru</w:t>
      </w:r>
      <w:r w:rsidRPr="00734BE6">
        <w:rPr>
          <w:rFonts w:ascii="Times New Roman" w:hAnsi="Times New Roman" w:cs="Times New Roman"/>
          <w:color w:val="00B050"/>
          <w:sz w:val="24"/>
          <w:szCs w:val="24"/>
        </w:rPr>
        <w:t xml:space="preserve"> prechádza jeho podiel na ostatných spolumajiteľov </w:t>
      </w:r>
      <w:r w:rsidRPr="00734BE6">
        <w:rPr>
          <w:rFonts w:ascii="Times New Roman" w:hAnsi="Times New Roman" w:cs="Times New Roman"/>
          <w:bCs/>
          <w:color w:val="00B050"/>
          <w:sz w:val="24"/>
          <w:szCs w:val="24"/>
        </w:rPr>
        <w:t>úžitkového vzoru</w:t>
      </w:r>
      <w:r w:rsidRPr="00734BE6">
        <w:rPr>
          <w:rFonts w:ascii="Times New Roman" w:hAnsi="Times New Roman" w:cs="Times New Roman"/>
          <w:color w:val="00B050"/>
          <w:sz w:val="24"/>
          <w:szCs w:val="24"/>
        </w:rPr>
        <w:t xml:space="preserve"> v pomere zodpovedajúcom ich spolumajiteľským podielom; to platí aj </w:t>
      </w:r>
      <w:r w:rsidRPr="00734BE6">
        <w:rPr>
          <w:rFonts w:ascii="Times New Roman" w:hAnsi="Times New Roman" w:cs="Times New Roman"/>
          <w:color w:val="00B050"/>
          <w:sz w:val="24"/>
          <w:szCs w:val="24"/>
        </w:rPr>
        <w:lastRenderedPageBreak/>
        <w:t xml:space="preserve">vtedy, ak sa spolumajiteľ </w:t>
      </w:r>
      <w:r w:rsidRPr="00734BE6">
        <w:rPr>
          <w:rFonts w:ascii="Times New Roman" w:hAnsi="Times New Roman" w:cs="Times New Roman"/>
          <w:bCs/>
          <w:color w:val="00B050"/>
          <w:sz w:val="24"/>
          <w:szCs w:val="24"/>
        </w:rPr>
        <w:t>úžitkového vzoru</w:t>
      </w:r>
      <w:r w:rsidRPr="00734BE6">
        <w:rPr>
          <w:rFonts w:ascii="Times New Roman" w:hAnsi="Times New Roman" w:cs="Times New Roman"/>
          <w:color w:val="00B050"/>
          <w:sz w:val="24"/>
          <w:szCs w:val="24"/>
        </w:rPr>
        <w:t xml:space="preserve"> vzdá svojho podielu.</w:t>
      </w:r>
    </w:p>
    <w:p w:rsidR="00734BE6" w:rsidRPr="00734BE6" w:rsidRDefault="00734BE6" w:rsidP="00734BE6">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734BE6" w:rsidRPr="00734BE6" w:rsidRDefault="00734BE6" w:rsidP="00734BE6">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734BE6">
        <w:rPr>
          <w:rFonts w:ascii="Times New Roman" w:hAnsi="Times New Roman" w:cs="Times New Roman"/>
          <w:color w:val="00B050"/>
          <w:sz w:val="24"/>
          <w:szCs w:val="24"/>
        </w:rPr>
        <w:t>(7) Na právne vzťahy medzi spoluprihlasovateľmi sa primerane použijú odseky 1 až 6.</w:t>
      </w:r>
    </w:p>
    <w:p w:rsidR="00734BE6" w:rsidRPr="00734BE6" w:rsidRDefault="00734BE6" w:rsidP="00734BE6">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41713" w:rsidRPr="00734BE6" w:rsidRDefault="00734BE6" w:rsidP="00734BE6">
      <w:pPr>
        <w:widowControl w:val="0"/>
        <w:autoSpaceDE w:val="0"/>
        <w:autoSpaceDN w:val="0"/>
        <w:adjustRightInd w:val="0"/>
        <w:spacing w:after="0" w:line="240" w:lineRule="auto"/>
        <w:rPr>
          <w:rFonts w:ascii="Times New Roman" w:hAnsi="Times New Roman" w:cs="Times New Roman"/>
          <w:color w:val="00B050"/>
          <w:sz w:val="24"/>
          <w:szCs w:val="24"/>
        </w:rPr>
      </w:pPr>
      <w:r w:rsidRPr="00734BE6">
        <w:rPr>
          <w:rFonts w:ascii="Times New Roman" w:hAnsi="Times New Roman" w:cs="Times New Roman"/>
          <w:color w:val="00B050"/>
          <w:sz w:val="24"/>
          <w:szCs w:val="24"/>
        </w:rPr>
        <w:t>(8) Na právne vzťahy medzi spolumajiteľmi úžitkového vzoru sa primerane použijú ustanovenia Občianskeho zákonníka8), ak v odsekoch 1 až 7 nie je ustanovené inak.</w:t>
      </w:r>
    </w:p>
    <w:p w:rsidR="00734BE6" w:rsidRPr="00141713" w:rsidRDefault="00734BE6" w:rsidP="00734BE6">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E66205" w:rsidRPr="00E66205" w:rsidRDefault="00E66205" w:rsidP="00E66205">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E66205">
        <w:rPr>
          <w:rFonts w:ascii="Times New Roman" w:hAnsi="Times New Roman" w:cs="Times New Roman"/>
          <w:color w:val="00B050"/>
          <w:sz w:val="24"/>
          <w:szCs w:val="24"/>
        </w:rPr>
        <w:t>§ 20</w:t>
      </w:r>
    </w:p>
    <w:p w:rsidR="00E66205" w:rsidRPr="00E66205" w:rsidRDefault="00E66205" w:rsidP="00E66205">
      <w:pPr>
        <w:spacing w:after="0"/>
        <w:jc w:val="center"/>
        <w:rPr>
          <w:rFonts w:ascii="Times New Roman" w:hAnsi="Times New Roman" w:cs="Times New Roman"/>
          <w:color w:val="00B050"/>
          <w:sz w:val="24"/>
          <w:szCs w:val="24"/>
        </w:rPr>
      </w:pPr>
      <w:r w:rsidRPr="00E66205">
        <w:rPr>
          <w:rFonts w:ascii="Times New Roman" w:hAnsi="Times New Roman" w:cs="Times New Roman"/>
          <w:color w:val="00B050"/>
          <w:sz w:val="24"/>
          <w:szCs w:val="24"/>
        </w:rPr>
        <w:t>Prevod úžitkového vzoru</w:t>
      </w:r>
    </w:p>
    <w:p w:rsidR="00E66205" w:rsidRPr="00E66205" w:rsidRDefault="00E66205" w:rsidP="00E66205">
      <w:pPr>
        <w:spacing w:after="0"/>
        <w:rPr>
          <w:rFonts w:ascii="Times New Roman" w:hAnsi="Times New Roman" w:cs="Times New Roman"/>
          <w:color w:val="00B050"/>
          <w:sz w:val="24"/>
          <w:szCs w:val="24"/>
        </w:rPr>
      </w:pPr>
    </w:p>
    <w:p w:rsidR="00E66205" w:rsidRPr="00E66205" w:rsidRDefault="00E66205" w:rsidP="00E66205">
      <w:pPr>
        <w:spacing w:after="0"/>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(1) Zmluva o prevode úžitkového vzoru musí mať písomnú formu, inak je neplatná. Čiastočný prevod úžitkového vzoru nie je prípustný.</w:t>
      </w:r>
    </w:p>
    <w:p w:rsidR="00E66205" w:rsidRPr="00E66205" w:rsidRDefault="00E66205" w:rsidP="00E66205">
      <w:pPr>
        <w:spacing w:after="0"/>
        <w:jc w:val="both"/>
        <w:rPr>
          <w:rFonts w:ascii="Times New Roman" w:hAnsi="Times New Roman" w:cs="Times New Roman"/>
          <w:strike/>
          <w:color w:val="00B050"/>
          <w:sz w:val="24"/>
          <w:szCs w:val="24"/>
        </w:rPr>
      </w:pPr>
    </w:p>
    <w:p w:rsidR="00E66205" w:rsidRPr="00E66205" w:rsidRDefault="00E66205" w:rsidP="00E66205">
      <w:pPr>
        <w:widowControl w:val="0"/>
        <w:autoSpaceDE w:val="0"/>
        <w:autoSpaceDN w:val="0"/>
        <w:adjustRightInd w:val="0"/>
        <w:spacing w:after="0"/>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(2) Prevod úžitkového vzoru nadobúda právne účinky voči tretím osobám dňom zápisu prevodu úžitkového vzoru do registra. Práva tretích osôb nadobudnuté pred dňom zápisu prevodu úžitkového vzoru do registra zostávajú zachované.</w:t>
      </w:r>
    </w:p>
    <w:p w:rsidR="00E66205" w:rsidRPr="00E66205" w:rsidRDefault="00E66205" w:rsidP="00E66205">
      <w:pPr>
        <w:spacing w:after="0"/>
        <w:jc w:val="both"/>
        <w:rPr>
          <w:rFonts w:ascii="Times New Roman" w:hAnsi="Times New Roman" w:cs="Times New Roman"/>
          <w:color w:val="00B050"/>
          <w:sz w:val="24"/>
          <w:szCs w:val="24"/>
        </w:rPr>
      </w:pPr>
    </w:p>
    <w:p w:rsidR="00E66205" w:rsidRPr="00E66205" w:rsidRDefault="00E66205" w:rsidP="00E66205">
      <w:pPr>
        <w:spacing w:after="0"/>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(3) Zápis prevodu úžitkového vzoru do registra vykoná úrad na základe žiadosti o zápis prevodu úžitkového vzoru, ktorú je oprávnená podať ktorákoľvek zo strán zmluvy o prevode úžitkového vzoru.</w:t>
      </w:r>
    </w:p>
    <w:p w:rsidR="00E66205" w:rsidRPr="00E66205" w:rsidRDefault="00E66205" w:rsidP="00E66205">
      <w:pPr>
        <w:spacing w:after="0"/>
        <w:ind w:firstLine="708"/>
        <w:jc w:val="both"/>
        <w:rPr>
          <w:rFonts w:ascii="Times New Roman" w:hAnsi="Times New Roman" w:cs="Times New Roman"/>
          <w:color w:val="00B050"/>
          <w:sz w:val="24"/>
          <w:szCs w:val="24"/>
        </w:rPr>
      </w:pPr>
    </w:p>
    <w:p w:rsidR="00E66205" w:rsidRPr="00E66205" w:rsidRDefault="00E66205" w:rsidP="00E66205">
      <w:pPr>
        <w:spacing w:after="0"/>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 xml:space="preserve">(4) Nadobúdateľ úžitkového vzoru môže vykonávať úkony voči úradu až po doručení žiadosti o zápis prevodu úžitkového vzoru; to neplatí pre podanie žiadosti podľa odseku 3 a pre podanie žiadosti o predĺženie platnosti úžitkového vzoru podľa § 26 ods. 2. </w:t>
      </w:r>
    </w:p>
    <w:p w:rsidR="00E66205" w:rsidRPr="00E66205" w:rsidRDefault="00E66205" w:rsidP="00E66205">
      <w:pPr>
        <w:spacing w:after="0"/>
        <w:jc w:val="both"/>
        <w:rPr>
          <w:rFonts w:ascii="Times New Roman" w:hAnsi="Times New Roman" w:cs="Times New Roman"/>
          <w:color w:val="00B050"/>
          <w:sz w:val="24"/>
          <w:szCs w:val="24"/>
        </w:rPr>
      </w:pPr>
    </w:p>
    <w:p w:rsidR="00E66205" w:rsidRPr="00E66205" w:rsidRDefault="00E66205" w:rsidP="00E66205">
      <w:pPr>
        <w:spacing w:after="0"/>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(5) Odseky 1 až 4 sa primerane použijú aj na prevod práv z prihlášky.</w:t>
      </w:r>
    </w:p>
    <w:p w:rsidR="00E66205" w:rsidRPr="00E66205" w:rsidRDefault="00E66205" w:rsidP="00E66205">
      <w:pPr>
        <w:spacing w:after="0"/>
        <w:jc w:val="center"/>
        <w:rPr>
          <w:rFonts w:ascii="Times New Roman" w:hAnsi="Times New Roman" w:cs="Times New Roman"/>
          <w:color w:val="00B050"/>
          <w:sz w:val="24"/>
          <w:szCs w:val="24"/>
        </w:rPr>
      </w:pPr>
    </w:p>
    <w:p w:rsidR="00E66205" w:rsidRPr="00E66205" w:rsidRDefault="00E66205" w:rsidP="00E66205">
      <w:pPr>
        <w:spacing w:after="0"/>
        <w:jc w:val="center"/>
        <w:rPr>
          <w:rFonts w:ascii="Times New Roman" w:hAnsi="Times New Roman" w:cs="Times New Roman"/>
          <w:color w:val="00B050"/>
          <w:sz w:val="24"/>
          <w:szCs w:val="24"/>
        </w:rPr>
      </w:pPr>
      <w:r w:rsidRPr="00E66205">
        <w:rPr>
          <w:rFonts w:ascii="Times New Roman" w:hAnsi="Times New Roman" w:cs="Times New Roman"/>
          <w:color w:val="00B050"/>
          <w:sz w:val="24"/>
          <w:szCs w:val="24"/>
        </w:rPr>
        <w:t>§ 21</w:t>
      </w:r>
    </w:p>
    <w:p w:rsidR="00E66205" w:rsidRPr="00E66205" w:rsidRDefault="00E66205" w:rsidP="00E66205">
      <w:pPr>
        <w:spacing w:after="0"/>
        <w:jc w:val="center"/>
        <w:rPr>
          <w:rFonts w:ascii="Times New Roman" w:hAnsi="Times New Roman" w:cs="Times New Roman"/>
          <w:color w:val="00B050"/>
          <w:sz w:val="24"/>
          <w:szCs w:val="24"/>
        </w:rPr>
      </w:pPr>
      <w:r w:rsidRPr="00E66205">
        <w:rPr>
          <w:rFonts w:ascii="Times New Roman" w:hAnsi="Times New Roman" w:cs="Times New Roman"/>
          <w:color w:val="00B050"/>
          <w:sz w:val="24"/>
          <w:szCs w:val="24"/>
        </w:rPr>
        <w:t>Prechod úžitkového vzoru</w:t>
      </w:r>
    </w:p>
    <w:p w:rsidR="00E66205" w:rsidRPr="00E66205" w:rsidRDefault="00E66205" w:rsidP="00E66205">
      <w:pPr>
        <w:spacing w:after="0"/>
        <w:rPr>
          <w:rFonts w:ascii="Times New Roman" w:hAnsi="Times New Roman" w:cs="Times New Roman"/>
          <w:color w:val="00B050"/>
          <w:sz w:val="24"/>
          <w:szCs w:val="24"/>
        </w:rPr>
      </w:pPr>
    </w:p>
    <w:p w:rsidR="00E66205" w:rsidRPr="00E66205" w:rsidRDefault="00E66205" w:rsidP="00E66205">
      <w:pPr>
        <w:spacing w:after="0"/>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(1) Úžitkový vzor prechádza na nového majiteľa prepisom podľa § 47 a v prípadoch ustanovených osobitnými predpismi.</w:t>
      </w:r>
      <w:r w:rsidRPr="00E66205">
        <w:rPr>
          <w:rFonts w:ascii="Times New Roman" w:hAnsi="Times New Roman" w:cs="Times New Roman"/>
          <w:color w:val="00B050"/>
          <w:sz w:val="24"/>
          <w:szCs w:val="24"/>
          <w:vertAlign w:val="superscript"/>
        </w:rPr>
        <w:t>4</w:t>
      </w:r>
      <w:r w:rsidRPr="00E66205">
        <w:rPr>
          <w:rFonts w:ascii="Times New Roman" w:hAnsi="Times New Roman" w:cs="Times New Roman"/>
          <w:color w:val="00B050"/>
          <w:sz w:val="24"/>
          <w:szCs w:val="24"/>
        </w:rPr>
        <w:t>)</w:t>
      </w:r>
    </w:p>
    <w:p w:rsidR="00E66205" w:rsidRPr="00E66205" w:rsidRDefault="00E66205" w:rsidP="00E66205">
      <w:pPr>
        <w:spacing w:after="0"/>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 xml:space="preserve"> </w:t>
      </w:r>
    </w:p>
    <w:p w:rsidR="00E66205" w:rsidRPr="00E66205" w:rsidRDefault="00E66205" w:rsidP="00E66205">
      <w:pPr>
        <w:spacing w:after="0"/>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 xml:space="preserve">(2) Prechod úžitkového vzoru nadobúda právne účinky voči tretím osobám dňom zápisu prechodu úžitkového vzoru do registra. </w:t>
      </w:r>
      <w:r w:rsidRPr="00E66205">
        <w:rPr>
          <w:rFonts w:ascii="Times New Roman" w:eastAsiaTheme="minorEastAsia" w:hAnsi="Times New Roman" w:cs="Times New Roman"/>
          <w:color w:val="00B050"/>
          <w:sz w:val="24"/>
          <w:szCs w:val="24"/>
          <w:lang w:eastAsia="sk-SK"/>
        </w:rPr>
        <w:t xml:space="preserve">Práva tretích osôb nadobudnuté pred dňom prechodu úžitkového vzoru zostávajú zachované; </w:t>
      </w:r>
      <w:r w:rsidRPr="00E66205">
        <w:rPr>
          <w:rFonts w:ascii="Times New Roman" w:hAnsi="Times New Roman" w:cs="Times New Roman"/>
          <w:color w:val="00B050"/>
          <w:sz w:val="24"/>
          <w:szCs w:val="24"/>
        </w:rPr>
        <w:t>to neplatí, ak ide o prepis podľa § 47</w:t>
      </w:r>
      <w:r w:rsidRPr="00E66205">
        <w:rPr>
          <w:rFonts w:ascii="Times New Roman" w:eastAsiaTheme="minorEastAsia" w:hAnsi="Times New Roman" w:cs="Times New Roman"/>
          <w:color w:val="00B050"/>
          <w:sz w:val="24"/>
          <w:szCs w:val="24"/>
          <w:lang w:eastAsia="sk-SK"/>
        </w:rPr>
        <w:t>.</w:t>
      </w:r>
    </w:p>
    <w:p w:rsidR="00E66205" w:rsidRPr="00E66205" w:rsidRDefault="00E66205" w:rsidP="00E66205">
      <w:pPr>
        <w:widowControl w:val="0"/>
        <w:autoSpaceDE w:val="0"/>
        <w:autoSpaceDN w:val="0"/>
        <w:adjustRightInd w:val="0"/>
        <w:spacing w:after="0"/>
        <w:jc w:val="both"/>
        <w:rPr>
          <w:rFonts w:ascii="Times New Roman" w:hAnsi="Times New Roman" w:cs="Times New Roman"/>
          <w:color w:val="00B050"/>
          <w:sz w:val="24"/>
          <w:szCs w:val="24"/>
        </w:rPr>
      </w:pPr>
    </w:p>
    <w:p w:rsidR="00E66205" w:rsidRPr="00E66205" w:rsidRDefault="00E66205" w:rsidP="00E66205">
      <w:pPr>
        <w:widowControl w:val="0"/>
        <w:autoSpaceDE w:val="0"/>
        <w:autoSpaceDN w:val="0"/>
        <w:adjustRightInd w:val="0"/>
        <w:spacing w:after="0"/>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(3) Zápis prechodu úžitkového vzoru do registra vykoná úrad na základe žiadosti pôvodného majiteľa úžitkového vzoru alebo na základe žiadosti nového majiteľa úžitkového vzoru.</w:t>
      </w:r>
    </w:p>
    <w:p w:rsidR="00E66205" w:rsidRPr="00E66205" w:rsidRDefault="00E66205" w:rsidP="00E66205">
      <w:pPr>
        <w:widowControl w:val="0"/>
        <w:autoSpaceDE w:val="0"/>
        <w:autoSpaceDN w:val="0"/>
        <w:adjustRightInd w:val="0"/>
        <w:spacing w:after="0"/>
        <w:jc w:val="both"/>
        <w:rPr>
          <w:rFonts w:ascii="Times New Roman" w:hAnsi="Times New Roman" w:cs="Times New Roman"/>
          <w:color w:val="00B050"/>
          <w:sz w:val="24"/>
          <w:szCs w:val="24"/>
        </w:rPr>
      </w:pPr>
    </w:p>
    <w:p w:rsidR="00E66205" w:rsidRPr="00E66205" w:rsidRDefault="00E66205" w:rsidP="00E66205">
      <w:pPr>
        <w:widowControl w:val="0"/>
        <w:autoSpaceDE w:val="0"/>
        <w:autoSpaceDN w:val="0"/>
        <w:adjustRightInd w:val="0"/>
        <w:spacing w:after="0"/>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 xml:space="preserve">(4) Nový majiteľ úžitkového vzoru môže vykonávať úkony voči úradu až po doručení žiadosti o zápis prechodu úžitkového vzoru; to neplatí pre podanie žiadosti podľa odseku 3 a pre podanie žiadosti o predĺženie platnosti úžitkového vzoru podľa § 26 ods. 2. </w:t>
      </w:r>
    </w:p>
    <w:p w:rsidR="00E66205" w:rsidRPr="00E66205" w:rsidRDefault="00E66205" w:rsidP="00E66205">
      <w:pPr>
        <w:widowControl w:val="0"/>
        <w:autoSpaceDE w:val="0"/>
        <w:autoSpaceDN w:val="0"/>
        <w:adjustRightInd w:val="0"/>
        <w:spacing w:after="0"/>
        <w:jc w:val="both"/>
        <w:rPr>
          <w:rFonts w:ascii="Times New Roman" w:hAnsi="Times New Roman" w:cs="Times New Roman"/>
          <w:color w:val="00B050"/>
          <w:sz w:val="24"/>
          <w:szCs w:val="24"/>
        </w:rPr>
      </w:pPr>
    </w:p>
    <w:p w:rsidR="00E66205" w:rsidRPr="00E66205" w:rsidRDefault="00E66205" w:rsidP="00E66205">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(5) Odseky 1 až 4 sa primerane použijú aj na prechod práv z prihlášky.</w:t>
      </w:r>
    </w:p>
    <w:p w:rsidR="00E66205" w:rsidRPr="00E66205" w:rsidRDefault="00E66205" w:rsidP="00E66205">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E66205" w:rsidRPr="00E66205" w:rsidRDefault="00E66205" w:rsidP="00E66205">
      <w:pPr>
        <w:spacing w:after="0" w:line="240" w:lineRule="auto"/>
        <w:jc w:val="center"/>
        <w:rPr>
          <w:rFonts w:ascii="Times New Roman" w:hAnsi="Times New Roman" w:cs="Times New Roman"/>
          <w:color w:val="00B050"/>
          <w:sz w:val="24"/>
          <w:szCs w:val="24"/>
        </w:rPr>
      </w:pPr>
      <w:r w:rsidRPr="00E66205">
        <w:rPr>
          <w:rFonts w:ascii="Times New Roman" w:hAnsi="Times New Roman" w:cs="Times New Roman"/>
          <w:color w:val="00B050"/>
          <w:sz w:val="24"/>
          <w:szCs w:val="24"/>
        </w:rPr>
        <w:t>§ 22</w:t>
      </w:r>
    </w:p>
    <w:p w:rsidR="00E66205" w:rsidRPr="00E66205" w:rsidRDefault="00E66205" w:rsidP="00E66205">
      <w:pPr>
        <w:spacing w:after="0" w:line="240" w:lineRule="auto"/>
        <w:jc w:val="center"/>
        <w:rPr>
          <w:rFonts w:ascii="Times New Roman" w:hAnsi="Times New Roman" w:cs="Times New Roman"/>
          <w:color w:val="00B050"/>
          <w:sz w:val="24"/>
          <w:szCs w:val="24"/>
        </w:rPr>
      </w:pPr>
      <w:r w:rsidRPr="00E66205">
        <w:rPr>
          <w:rFonts w:ascii="Times New Roman" w:hAnsi="Times New Roman" w:cs="Times New Roman"/>
          <w:color w:val="00B050"/>
          <w:sz w:val="24"/>
          <w:szCs w:val="24"/>
        </w:rPr>
        <w:t>Záložné právo</w:t>
      </w:r>
    </w:p>
    <w:p w:rsidR="00E66205" w:rsidRPr="00E66205" w:rsidRDefault="00E66205" w:rsidP="00E66205">
      <w:pPr>
        <w:spacing w:after="0" w:line="240" w:lineRule="auto"/>
        <w:jc w:val="both"/>
        <w:rPr>
          <w:rFonts w:ascii="Times New Roman" w:hAnsi="Times New Roman" w:cs="Times New Roman"/>
          <w:color w:val="00B050"/>
          <w:sz w:val="24"/>
          <w:szCs w:val="24"/>
        </w:rPr>
      </w:pPr>
    </w:p>
    <w:p w:rsidR="00E66205" w:rsidRPr="00E66205" w:rsidRDefault="00E66205" w:rsidP="00E66205">
      <w:pPr>
        <w:spacing w:after="0" w:line="240" w:lineRule="auto"/>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(1) K úžitkovému vzoru možno zriadiť záložné právo. Zriadenie záložného práva k časti úžitkového vzoru nie je prípustné.</w:t>
      </w:r>
    </w:p>
    <w:p w:rsidR="00E66205" w:rsidRPr="00E66205" w:rsidRDefault="00E66205" w:rsidP="00E66205">
      <w:pPr>
        <w:spacing w:after="0" w:line="240" w:lineRule="auto"/>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 xml:space="preserve"> </w:t>
      </w:r>
    </w:p>
    <w:p w:rsidR="00E66205" w:rsidRPr="00E66205" w:rsidRDefault="00E66205" w:rsidP="00E66205">
      <w:pPr>
        <w:spacing w:after="0" w:line="240" w:lineRule="auto"/>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(2) Zmluva o zriadení záložného práva k úžitkovému vzoru musí mať písomnú formu, inak je neplatná.</w:t>
      </w:r>
    </w:p>
    <w:p w:rsidR="00E66205" w:rsidRPr="00E66205" w:rsidRDefault="00E66205" w:rsidP="00E66205">
      <w:pPr>
        <w:spacing w:after="0" w:line="240" w:lineRule="auto"/>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 xml:space="preserve"> </w:t>
      </w:r>
    </w:p>
    <w:p w:rsidR="00E66205" w:rsidRPr="00E66205" w:rsidRDefault="00E66205" w:rsidP="00E66205">
      <w:pPr>
        <w:spacing w:after="0" w:line="240" w:lineRule="auto"/>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(3) Úrad na žiadosť záložného veriteľa alebo žiadosť záložcu vykoná zápis záložného práva do registra.</w:t>
      </w:r>
    </w:p>
    <w:p w:rsidR="00E66205" w:rsidRPr="00E66205" w:rsidRDefault="00E66205" w:rsidP="00E66205">
      <w:pPr>
        <w:spacing w:after="0" w:line="240" w:lineRule="auto"/>
        <w:ind w:firstLine="708"/>
        <w:jc w:val="both"/>
        <w:rPr>
          <w:rFonts w:ascii="Times New Roman" w:hAnsi="Times New Roman" w:cs="Times New Roman"/>
          <w:color w:val="00B050"/>
          <w:sz w:val="24"/>
          <w:szCs w:val="24"/>
        </w:rPr>
      </w:pPr>
    </w:p>
    <w:p w:rsidR="00E66205" w:rsidRPr="00E66205" w:rsidRDefault="00E66205" w:rsidP="00E66205">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(4) Odseky 1 až 3 sa primerane použijú aj na záložné právo k prihláške a na záložné právo k úžitkovému vzoru, ktorý by bol zapísaný v budúcnosti</w:t>
      </w:r>
      <w:r w:rsidRPr="00E66205">
        <w:rPr>
          <w:rFonts w:ascii="Times New Roman" w:hAnsi="Times New Roman" w:cs="Times New Roman"/>
          <w:color w:val="00B050"/>
          <w:sz w:val="24"/>
          <w:szCs w:val="24"/>
          <w:vertAlign w:val="superscript"/>
        </w:rPr>
        <w:t>8</w:t>
      </w:r>
      <w:r>
        <w:rPr>
          <w:rFonts w:ascii="Times New Roman" w:hAnsi="Times New Roman" w:cs="Times New Roman"/>
          <w:color w:val="00B050"/>
          <w:sz w:val="24"/>
          <w:szCs w:val="24"/>
          <w:vertAlign w:val="superscript"/>
        </w:rPr>
        <w:t>a</w:t>
      </w:r>
      <w:r w:rsidRPr="00E66205">
        <w:rPr>
          <w:rFonts w:ascii="Times New Roman" w:hAnsi="Times New Roman" w:cs="Times New Roman"/>
          <w:color w:val="00B050"/>
          <w:sz w:val="24"/>
          <w:szCs w:val="24"/>
        </w:rPr>
        <w:t>) (ďalej len „záložné právo k prihláške“). Zápisom úžitkového vzoru nie je zápis záložného práva k prihláške dotknutý a považuje sa za zápis záložného práva k úžitkovému vzoru, ak v zmluve o zriadení záložného práva nie je dohodnuté inak alebo ak z rozhodnutia, ktorým bolo záložné právo zriadené, nevyplýva inak. Úpravou alebo rozdelením prihlášky (§ 39) nie je zápis záložného práva k prihláške dotknutý; ak ide o rozdelenie prihlášky (§ 39 ods. 2), úrad zapíše záložné právo aj k vylúčeným prihláškam.</w:t>
      </w:r>
    </w:p>
    <w:p w:rsidR="00E66205" w:rsidRPr="00E66205" w:rsidRDefault="00E66205" w:rsidP="00E66205">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E66205" w:rsidRPr="00E66205" w:rsidRDefault="00E66205" w:rsidP="00E66205">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(5) Na vznik, zánik a výkon záložného práva k úžitkovému vzoru sa použijú ustanovenia Občianskeho zákonníka</w:t>
      </w:r>
      <w:r w:rsidRPr="00E66205">
        <w:rPr>
          <w:rFonts w:ascii="Times New Roman" w:hAnsi="Times New Roman" w:cs="Times New Roman"/>
          <w:color w:val="00B050"/>
          <w:sz w:val="24"/>
          <w:szCs w:val="24"/>
          <w:vertAlign w:val="superscript"/>
        </w:rPr>
        <w:t>9</w:t>
      </w:r>
      <w:r w:rsidRPr="00E66205">
        <w:rPr>
          <w:rFonts w:ascii="Times New Roman" w:hAnsi="Times New Roman" w:cs="Times New Roman"/>
          <w:color w:val="00B050"/>
          <w:sz w:val="24"/>
          <w:szCs w:val="24"/>
        </w:rPr>
        <w:t>), ak v odsekoch 1 až 4 nie je ustanovené inak.</w:t>
      </w:r>
    </w:p>
    <w:p w:rsidR="00E66205" w:rsidRPr="00E66205" w:rsidRDefault="00E66205" w:rsidP="00E66205">
      <w:pPr>
        <w:widowControl w:val="0"/>
        <w:tabs>
          <w:tab w:val="center" w:pos="4536"/>
          <w:tab w:val="left" w:pos="5250"/>
        </w:tabs>
        <w:autoSpaceDE w:val="0"/>
        <w:autoSpaceDN w:val="0"/>
        <w:adjustRightInd w:val="0"/>
        <w:spacing w:after="0" w:line="240" w:lineRule="auto"/>
        <w:jc w:val="center"/>
        <w:rPr>
          <w:rFonts w:ascii="Times New Roman" w:hAnsi="Times New Roman" w:cs="Times New Roman"/>
          <w:color w:val="00B050"/>
          <w:sz w:val="24"/>
          <w:szCs w:val="24"/>
        </w:rPr>
      </w:pPr>
    </w:p>
    <w:p w:rsidR="00E66205" w:rsidRPr="00E66205" w:rsidRDefault="00E66205" w:rsidP="00E66205">
      <w:pPr>
        <w:widowControl w:val="0"/>
        <w:tabs>
          <w:tab w:val="center" w:pos="4536"/>
          <w:tab w:val="left" w:pos="5250"/>
        </w:tabs>
        <w:autoSpaceDE w:val="0"/>
        <w:autoSpaceDN w:val="0"/>
        <w:adjustRightInd w:val="0"/>
        <w:spacing w:after="0" w:line="240" w:lineRule="auto"/>
        <w:jc w:val="center"/>
        <w:rPr>
          <w:rFonts w:ascii="Times New Roman" w:hAnsi="Times New Roman" w:cs="Times New Roman"/>
          <w:color w:val="00B050"/>
          <w:sz w:val="24"/>
          <w:szCs w:val="24"/>
        </w:rPr>
      </w:pPr>
      <w:r w:rsidRPr="00E66205">
        <w:rPr>
          <w:rFonts w:ascii="Times New Roman" w:hAnsi="Times New Roman" w:cs="Times New Roman"/>
          <w:color w:val="00B050"/>
          <w:sz w:val="24"/>
          <w:szCs w:val="24"/>
        </w:rPr>
        <w:t>§ 23</w:t>
      </w:r>
    </w:p>
    <w:p w:rsidR="00E66205" w:rsidRPr="00E66205" w:rsidRDefault="00E66205" w:rsidP="00E66205">
      <w:pPr>
        <w:widowControl w:val="0"/>
        <w:autoSpaceDE w:val="0"/>
        <w:autoSpaceDN w:val="0"/>
        <w:adjustRightInd w:val="0"/>
        <w:spacing w:after="0" w:line="240" w:lineRule="auto"/>
        <w:jc w:val="center"/>
        <w:rPr>
          <w:rFonts w:ascii="Times New Roman" w:hAnsi="Times New Roman" w:cs="Times New Roman"/>
          <w:bCs/>
          <w:color w:val="00B050"/>
          <w:sz w:val="24"/>
          <w:szCs w:val="24"/>
        </w:rPr>
      </w:pPr>
      <w:r w:rsidRPr="00E66205">
        <w:rPr>
          <w:rFonts w:ascii="Times New Roman" w:hAnsi="Times New Roman" w:cs="Times New Roman"/>
          <w:bCs/>
          <w:color w:val="00B050"/>
          <w:sz w:val="24"/>
          <w:szCs w:val="24"/>
        </w:rPr>
        <w:t>Licenčná zmluva</w:t>
      </w:r>
    </w:p>
    <w:p w:rsidR="00E66205" w:rsidRPr="00E66205" w:rsidRDefault="00E66205" w:rsidP="00E66205">
      <w:pPr>
        <w:widowControl w:val="0"/>
        <w:autoSpaceDE w:val="0"/>
        <w:autoSpaceDN w:val="0"/>
        <w:adjustRightInd w:val="0"/>
        <w:spacing w:after="0" w:line="240" w:lineRule="auto"/>
        <w:jc w:val="both"/>
        <w:rPr>
          <w:rFonts w:ascii="Times New Roman" w:hAnsi="Times New Roman" w:cs="Times New Roman"/>
          <w:bCs/>
          <w:color w:val="00B050"/>
          <w:sz w:val="24"/>
          <w:szCs w:val="24"/>
        </w:rPr>
      </w:pPr>
    </w:p>
    <w:p w:rsidR="00E66205" w:rsidRPr="00E66205" w:rsidRDefault="00E66205" w:rsidP="00E66205">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 xml:space="preserve">(1) Majiteľ úžitkového vzoru môže udeliť inej osobe oprávnenie na využívanie úžitkový vzor (ďalej len „licencia“) licenčnou zmluvou. </w:t>
      </w:r>
    </w:p>
    <w:p w:rsidR="00E66205" w:rsidRPr="00E66205" w:rsidRDefault="00E66205" w:rsidP="00E66205">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E66205" w:rsidRPr="00E66205" w:rsidRDefault="00E66205" w:rsidP="00E66205">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(2) Licencia nadobúda právne účinky voči tretím osobám dňom zápisu do registra. Zápis licencie vykoná úrad na základe žiadosti o zápis licencie, ktorú je oprávnená podať ktorákoľvek zo strán licenčnej zmluvy.</w:t>
      </w:r>
    </w:p>
    <w:p w:rsidR="00E66205" w:rsidRPr="00E66205" w:rsidRDefault="00E66205" w:rsidP="00E66205">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E66205" w:rsidRPr="00E66205" w:rsidRDefault="00E66205" w:rsidP="00E66205">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(3) Majiteľ úžitkového vzoru môže udeliť licenčnou zmluvou výlučnú licenciu alebo nevýlučnú licenciu. Ak nie je v licenčnej zmluve dohodnuté, že majiteľ úžitkového vzoru udelil výlučnú licenciu, platí, že udelil nevýlučnú licenciu.</w:t>
      </w:r>
    </w:p>
    <w:p w:rsidR="00E66205" w:rsidRPr="00E66205" w:rsidRDefault="00E66205" w:rsidP="00E66205">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E66205" w:rsidRPr="00E66205" w:rsidRDefault="00E66205" w:rsidP="00E66205">
      <w:pPr>
        <w:spacing w:after="0" w:line="240" w:lineRule="auto"/>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(4) Ak majiteľ úžitkového vzoru udelil výlučnú licenciu, nesmie udeliť tretej osobe licenciu a je povinný, ak nie je v licenčnej zmluve dohodnuté inak, sám sa zdržať využívania úžitkového vzoru.</w:t>
      </w:r>
    </w:p>
    <w:p w:rsidR="00E66205" w:rsidRDefault="00E66205" w:rsidP="00E66205">
      <w:pPr>
        <w:spacing w:after="0" w:line="240" w:lineRule="auto"/>
        <w:jc w:val="both"/>
        <w:rPr>
          <w:rFonts w:ascii="Times New Roman" w:hAnsi="Times New Roman" w:cs="Times New Roman"/>
          <w:color w:val="00B050"/>
          <w:sz w:val="24"/>
          <w:szCs w:val="24"/>
        </w:rPr>
      </w:pPr>
    </w:p>
    <w:p w:rsidR="00E66205" w:rsidRPr="00E66205" w:rsidRDefault="00E66205" w:rsidP="00E66205">
      <w:pPr>
        <w:spacing w:after="0" w:line="240" w:lineRule="auto"/>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(5) Ak majiteľ úžitkového vzoru udelil nevýlučnú licenciu, nie je dotknuté jeho právo využívať úžitkový vzor (§ 13), ani jeho právo udeliť licenciu tretej osobe.</w:t>
      </w:r>
    </w:p>
    <w:p w:rsidR="00E66205" w:rsidRPr="00E66205" w:rsidRDefault="00E66205" w:rsidP="00E66205">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E66205" w:rsidRPr="00E66205" w:rsidRDefault="00E66205" w:rsidP="00E66205">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(6) Licenčná zmluva, ktorou majiteľ úžitkového vzoru udelil tretej osobe licenciu, je neplatná, ak nadobúdateľ predtým udelenej výlučnej licencie na uzavretie takej licenčnej zmluvy neudelil predchádzajúci písomný súhlas.</w:t>
      </w:r>
    </w:p>
    <w:p w:rsidR="00E66205" w:rsidRDefault="00E66205" w:rsidP="00E66205">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E66205" w:rsidRPr="00E66205" w:rsidRDefault="00E66205" w:rsidP="00E66205">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lastRenderedPageBreak/>
        <w:t xml:space="preserve">(7) Prevod alebo prechod práva nadobúdateľa licencie je možný výlučne ako súčasť prevodu alebo prechodu podniku alebo jeho časti, v rámci ktorej sa úžitkový vzor na základe licencie využíva, ak licenčná zmluva neustanovuje inak.  </w:t>
      </w:r>
    </w:p>
    <w:p w:rsidR="00E66205" w:rsidRPr="00E66205" w:rsidRDefault="00E66205" w:rsidP="00E66205">
      <w:pPr>
        <w:spacing w:after="0" w:line="240" w:lineRule="auto"/>
        <w:jc w:val="both"/>
        <w:rPr>
          <w:rFonts w:ascii="Times New Roman" w:hAnsi="Times New Roman" w:cs="Times New Roman"/>
          <w:color w:val="00B050"/>
          <w:sz w:val="24"/>
          <w:szCs w:val="24"/>
        </w:rPr>
      </w:pPr>
    </w:p>
    <w:p w:rsidR="00E66205" w:rsidRPr="00E66205" w:rsidRDefault="00E66205" w:rsidP="00E66205">
      <w:pPr>
        <w:spacing w:after="0" w:line="240" w:lineRule="auto"/>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(8) Ak nie je dohodnuté inak, pri neoprávnenom zásahu do výlučných práv podľa § 13 môže nadobúdateľ nevýlučnej licencie vo svojom mene a na vlastný účet uplatniť nároky podľa § 28  žalobou podľa Civilného sporového poriadku alebo návrhom podľa osobitného predpisu</w:t>
      </w:r>
      <w:r w:rsidRPr="00E66205">
        <w:rPr>
          <w:rFonts w:ascii="Times New Roman" w:hAnsi="Times New Roman" w:cs="Times New Roman"/>
          <w:color w:val="00B050"/>
          <w:sz w:val="24"/>
          <w:szCs w:val="24"/>
          <w:vertAlign w:val="superscript"/>
        </w:rPr>
        <w:t>7a</w:t>
      </w:r>
      <w:r w:rsidRPr="00E66205">
        <w:rPr>
          <w:rFonts w:ascii="Times New Roman" w:hAnsi="Times New Roman" w:cs="Times New Roman"/>
          <w:color w:val="00B050"/>
          <w:sz w:val="24"/>
          <w:szCs w:val="24"/>
        </w:rPr>
        <w:t>) len so súhlasom majiteľa úžitkového vzoru; nadobúdateľ výlučnej licencie tak môže urobiť, ak majiteľ úžitkového vzoru po písomnom oznámení sám v primeranej lehote žalobou podľa Civilného sporového poriadku neuplatní nároky podľa § 28 ods. 1. Ustanovením predchádzajúcej vety nie sú dotknuté práva a povinnosti majiteľa úžitkového vzoru a nadobúdateľa licencie podľa Obchodného zákonníka</w:t>
      </w:r>
      <w:r w:rsidRPr="00E66205">
        <w:rPr>
          <w:rFonts w:ascii="Times New Roman" w:hAnsi="Times New Roman" w:cs="Times New Roman"/>
          <w:color w:val="00B050"/>
          <w:sz w:val="24"/>
          <w:szCs w:val="24"/>
          <w:vertAlign w:val="superscript"/>
        </w:rPr>
        <w:t>9a</w:t>
      </w:r>
      <w:r w:rsidRPr="00E66205">
        <w:rPr>
          <w:rFonts w:ascii="Times New Roman" w:hAnsi="Times New Roman" w:cs="Times New Roman"/>
          <w:color w:val="00B050"/>
          <w:sz w:val="24"/>
          <w:szCs w:val="24"/>
        </w:rPr>
        <w:t>) ani právo nadobúdateľa licencie pripojiť sa k sporu začatému majiteľom úžitkového vzoru ako intervenient.</w:t>
      </w:r>
    </w:p>
    <w:p w:rsidR="00E66205" w:rsidRPr="00E66205" w:rsidRDefault="00E66205" w:rsidP="00E66205">
      <w:pPr>
        <w:spacing w:after="0" w:line="240" w:lineRule="auto"/>
        <w:jc w:val="both"/>
        <w:rPr>
          <w:rFonts w:ascii="Times New Roman" w:hAnsi="Times New Roman" w:cs="Times New Roman"/>
          <w:color w:val="00B050"/>
          <w:sz w:val="24"/>
          <w:szCs w:val="24"/>
        </w:rPr>
      </w:pPr>
    </w:p>
    <w:p w:rsidR="00E66205" w:rsidRPr="00E66205" w:rsidRDefault="00E66205" w:rsidP="00E66205">
      <w:pPr>
        <w:spacing w:after="0" w:line="240" w:lineRule="auto"/>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(9) Odseky 1 až 8 sa primerane použijú aj na licenčnú zmluvu, ktorou prihlasovateľ udeľuje oprávnenie na využívanie technického riešenia, ktoré je predmetom prihlášky (ďalej len „licencia na prihlášku“). Zápisom úžitkového vzoru nie je zápis licencie na prihlášku dotknutý, ak v licenčnej zmluve nie je dohodnuté inak. Úpravou alebo rozdelením prihlášky (§ 39), nie je zápis licencie na prihlášku dotknutý; ak ide o rozdelenie prihlášky (§ 39 ods. 2) úrad zapíše licenciu aj na vylúčené prihlášky.</w:t>
      </w:r>
    </w:p>
    <w:p w:rsidR="00E66205" w:rsidRPr="00E66205" w:rsidRDefault="00E66205" w:rsidP="00E66205">
      <w:pPr>
        <w:spacing w:after="0" w:line="240" w:lineRule="auto"/>
        <w:jc w:val="both"/>
        <w:rPr>
          <w:rFonts w:ascii="Times New Roman" w:hAnsi="Times New Roman" w:cs="Times New Roman"/>
          <w:color w:val="00B050"/>
          <w:sz w:val="24"/>
          <w:szCs w:val="24"/>
        </w:rPr>
      </w:pPr>
    </w:p>
    <w:p w:rsidR="00E539F5" w:rsidRDefault="00E66205" w:rsidP="00E6620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E66205">
        <w:rPr>
          <w:rFonts w:ascii="Times New Roman" w:hAnsi="Times New Roman" w:cs="Times New Roman"/>
          <w:color w:val="00B050"/>
          <w:sz w:val="24"/>
          <w:szCs w:val="24"/>
        </w:rPr>
        <w:t>(10) Na vznik, zánik a výkon práv z licenčnej zmluvy sa použijú ustanovenia Obchodného zákonníka</w:t>
      </w:r>
      <w:r w:rsidRPr="00E66205">
        <w:rPr>
          <w:rFonts w:ascii="Times New Roman" w:hAnsi="Times New Roman" w:cs="Times New Roman"/>
          <w:color w:val="00B050"/>
          <w:sz w:val="24"/>
          <w:szCs w:val="24"/>
          <w:vertAlign w:val="superscript"/>
        </w:rPr>
        <w:t>10</w:t>
      </w:r>
      <w:r w:rsidRPr="00E66205">
        <w:rPr>
          <w:rFonts w:ascii="Times New Roman" w:hAnsi="Times New Roman" w:cs="Times New Roman"/>
          <w:color w:val="00B050"/>
          <w:sz w:val="24"/>
          <w:szCs w:val="24"/>
        </w:rPr>
        <w:t>), ak v odsekoch 1 až 9 nie je uvedené inak</w:t>
      </w:r>
      <w:r>
        <w:rPr>
          <w:rFonts w:ascii="Times New Roman" w:hAnsi="Times New Roman" w:cs="Times New Roman"/>
          <w:color w:val="00B050"/>
          <w:sz w:val="24"/>
          <w:szCs w:val="24"/>
        </w:rPr>
        <w:t>.</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Nútená licencia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24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Na návrh môže súd udeliť nútenú licenciu každému, kto preukáže spôsobilosť využívať na území Slovenskej republiky technické riešenie chránené úžitkovým vzorom, za predpokladu, že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uplynuli štyri roky od podania prihlášky alebo tri roky od zápisu úžitkového vzoru do registra, pričom platí lehota, ktorá uplynie neskôr,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b) navrhovateľ udelenia nútenej licencie dal majiteľovi úžitkového vzoru pred podaním návrhu riadnu ponuku na uzatvorenie licenčnej zmluvy, pričom táto ponuka nebola majiteľom úžitkového vzoru do troch mesiacov od jej podania prijatá 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c) technické riešenie nie je bez primeraného dôvodu na strane majiteľa úžitkového vzoru na území Slovenskej republiky využívané alebo je využívané nedostatočne, pričom majiteľ úžitkového vzoru predmet chránený úžitkovým vzorom nedodáva na trh v Slovenskej republike v dostatočnom množstve; neexistencia primeraného dôvodu sa predpokladá, kým sa nepreukáže opak.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Nútenú licenciu možno udeliť len ako nevýlučnú licenciu, pričom jej trvanie a rozsah sa obmedzia na účel, na ktorý je udelená, s podmienkou prednostného uspokojenia potrieb domáceho trhu.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lastRenderedPageBreak/>
        <w:t xml:space="preserve">(3) V prípade ohrozenia dôležitého verejného záujmu možno nútenú licenciu udeliť bez ohľadu na odsek 1 písm. a) a b). O tejto skutočnosti musí byť majiteľ úžitkového vzoru upovedomený.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(4) Prevod alebo prechod práva nadobúdateľa nútenej licencie je možný výlučne ako súčasť prevodu alebo prechodu podniku alebo jeho časti, v rámci ktorej sa technické riešenie na základe nútenej licencie využíva.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(5) Nadobúdateľ nútenej licencie sa môže vzdať práv z nútenej licencie písomným oznámením doručeným úradu. Vzdanie sa práva nadobúda účinnosť odo dňa doručenia oznámenia úradu alebo neskorší deň, ktorý je v oznámení uvedený ako deň, ku ktorému sa nadobúdateľ nútenej licencie vzdáva svojich práv.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25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Udelením nútenej licencie nie je dotknuté právo majiteľa úžitkového vzoru na jej primeranú úhradu.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V prípade podstatnej zmeny okolností, ktoré viedli k udeleniu nútenej licencie, môže súd na návrh niektorého z účastníkov licenčného vzťahu zrušiť rozhodnutie o udelení nútenej licencie za predpokladu, že opätovný vznik dôvodov udelenia nútenej licencie nie je pravdepodobný alebo práva z nútenej licencie sa nevyužívajú počas jedného roka.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(3) Právoplatné rozhodnutie o udelení a zrušení nútenej licencie úrad bez zbytočného odkladu zapíše do registra.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C454D6" w:rsidRPr="00C454D6" w:rsidRDefault="00C454D6" w:rsidP="00C454D6">
      <w:pPr>
        <w:widowControl w:val="0"/>
        <w:autoSpaceDE w:val="0"/>
        <w:autoSpaceDN w:val="0"/>
        <w:adjustRightInd w:val="0"/>
        <w:spacing w:after="0" w:line="240" w:lineRule="auto"/>
        <w:jc w:val="center"/>
        <w:rPr>
          <w:rFonts w:ascii="Times New Roman" w:eastAsiaTheme="minorEastAsia" w:hAnsi="Times New Roman" w:cs="Times New Roman"/>
          <w:bCs/>
          <w:color w:val="00B050"/>
          <w:sz w:val="24"/>
          <w:szCs w:val="24"/>
          <w:lang w:eastAsia="sk-SK"/>
        </w:rPr>
      </w:pPr>
      <w:r w:rsidRPr="00C454D6">
        <w:rPr>
          <w:rFonts w:ascii="Times New Roman" w:eastAsiaTheme="minorEastAsia" w:hAnsi="Times New Roman" w:cs="Times New Roman"/>
          <w:bCs/>
          <w:color w:val="00B050"/>
          <w:sz w:val="24"/>
          <w:szCs w:val="24"/>
          <w:lang w:eastAsia="sk-SK"/>
        </w:rPr>
        <w:t>§ 26</w:t>
      </w:r>
    </w:p>
    <w:p w:rsidR="00C454D6" w:rsidRPr="00C454D6" w:rsidRDefault="00C454D6" w:rsidP="00C454D6">
      <w:pPr>
        <w:widowControl w:val="0"/>
        <w:autoSpaceDE w:val="0"/>
        <w:autoSpaceDN w:val="0"/>
        <w:adjustRightInd w:val="0"/>
        <w:spacing w:after="0" w:line="240" w:lineRule="auto"/>
        <w:jc w:val="center"/>
        <w:rPr>
          <w:rFonts w:ascii="Times New Roman" w:eastAsiaTheme="minorEastAsia" w:hAnsi="Times New Roman" w:cs="Times New Roman"/>
          <w:bCs/>
          <w:color w:val="00B050"/>
          <w:sz w:val="24"/>
          <w:szCs w:val="24"/>
          <w:lang w:eastAsia="sk-SK"/>
        </w:rPr>
      </w:pPr>
      <w:r w:rsidRPr="00C454D6">
        <w:rPr>
          <w:rFonts w:ascii="Times New Roman" w:eastAsiaTheme="minorEastAsia" w:hAnsi="Times New Roman" w:cs="Times New Roman"/>
          <w:bCs/>
          <w:color w:val="00B050"/>
          <w:sz w:val="24"/>
          <w:szCs w:val="24"/>
          <w:lang w:eastAsia="sk-SK"/>
        </w:rPr>
        <w:t xml:space="preserve">Platnosť a doba ochrany úžitkového vzoru </w:t>
      </w:r>
    </w:p>
    <w:p w:rsidR="00C454D6" w:rsidRPr="00C454D6" w:rsidRDefault="00C454D6" w:rsidP="00C454D6">
      <w:pPr>
        <w:widowControl w:val="0"/>
        <w:autoSpaceDE w:val="0"/>
        <w:autoSpaceDN w:val="0"/>
        <w:adjustRightInd w:val="0"/>
        <w:spacing w:after="0" w:line="240" w:lineRule="auto"/>
        <w:rPr>
          <w:rFonts w:ascii="Times New Roman" w:eastAsiaTheme="minorEastAsia" w:hAnsi="Times New Roman" w:cs="Times New Roman"/>
          <w:bCs/>
          <w:color w:val="00B050"/>
          <w:sz w:val="24"/>
          <w:szCs w:val="24"/>
          <w:lang w:eastAsia="sk-SK"/>
        </w:rPr>
      </w:pPr>
    </w:p>
    <w:p w:rsidR="00C454D6" w:rsidRPr="00C454D6" w:rsidRDefault="00C454D6" w:rsidP="00C454D6">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C454D6">
        <w:rPr>
          <w:rFonts w:ascii="Times New Roman" w:eastAsiaTheme="minorEastAsia" w:hAnsi="Times New Roman" w:cs="Times New Roman"/>
          <w:color w:val="00B050"/>
          <w:sz w:val="24"/>
          <w:szCs w:val="24"/>
          <w:lang w:eastAsia="sk-SK"/>
        </w:rPr>
        <w:t xml:space="preserve">(1) Úžitkový vzor platí štyri roky odo dňa podania prihlášky podľa § 33. </w:t>
      </w:r>
    </w:p>
    <w:p w:rsidR="00C454D6" w:rsidRPr="00C454D6" w:rsidRDefault="00C454D6" w:rsidP="00C454D6">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C454D6">
        <w:rPr>
          <w:rFonts w:ascii="Times New Roman" w:eastAsiaTheme="minorEastAsia" w:hAnsi="Times New Roman" w:cs="Times New Roman"/>
          <w:color w:val="00B050"/>
          <w:sz w:val="24"/>
          <w:szCs w:val="24"/>
          <w:lang w:eastAsia="sk-SK"/>
        </w:rPr>
        <w:t xml:space="preserve"> </w:t>
      </w:r>
    </w:p>
    <w:p w:rsidR="00C454D6" w:rsidRPr="00C454D6" w:rsidRDefault="00C454D6" w:rsidP="00C454D6">
      <w:pPr>
        <w:spacing w:after="0" w:line="240" w:lineRule="auto"/>
        <w:jc w:val="both"/>
        <w:rPr>
          <w:rFonts w:ascii="Times New Roman" w:hAnsi="Times New Roman" w:cs="Times New Roman"/>
          <w:color w:val="00B050"/>
          <w:sz w:val="24"/>
          <w:szCs w:val="24"/>
        </w:rPr>
      </w:pPr>
      <w:r w:rsidRPr="00C454D6">
        <w:rPr>
          <w:rFonts w:ascii="Times New Roman" w:hAnsi="Times New Roman" w:cs="Times New Roman"/>
          <w:color w:val="00B050"/>
          <w:sz w:val="24"/>
          <w:szCs w:val="24"/>
        </w:rPr>
        <w:t>(2) Na základe žiadosti podanej majiteľom úžitkového vzoru, záložným veriteľom alebo inou osobou, ktorá preukáže právny záujem, úrad predĺži platnosť úžitkového vzoru najviac dvakrát, a to vždy o tri roky až na celkovú dobu ochrany desať rokov odo dňa podania prihlášky.</w:t>
      </w:r>
    </w:p>
    <w:p w:rsidR="00C454D6" w:rsidRPr="00C454D6" w:rsidRDefault="00C454D6" w:rsidP="00C454D6">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C454D6">
        <w:rPr>
          <w:rFonts w:ascii="Times New Roman" w:eastAsiaTheme="minorEastAsia" w:hAnsi="Times New Roman" w:cs="Times New Roman"/>
          <w:color w:val="00B050"/>
          <w:sz w:val="24"/>
          <w:szCs w:val="24"/>
          <w:lang w:eastAsia="sk-SK"/>
        </w:rPr>
        <w:t xml:space="preserve"> </w:t>
      </w:r>
    </w:p>
    <w:p w:rsidR="00C454D6" w:rsidRPr="00C454D6" w:rsidRDefault="00C454D6" w:rsidP="00C454D6">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C454D6">
        <w:rPr>
          <w:rFonts w:ascii="Times New Roman" w:eastAsiaTheme="minorEastAsia" w:hAnsi="Times New Roman" w:cs="Times New Roman"/>
          <w:color w:val="00B050"/>
          <w:sz w:val="24"/>
          <w:szCs w:val="24"/>
          <w:lang w:eastAsia="sk-SK"/>
        </w:rPr>
        <w:t xml:space="preserve">(3) Ak dôjde k zápisu úžitkového vzoru do registra až po uplynutí doby ustanovenej v odseku 1, úrad predĺži platnosť úžitkového vzoru bez žiadosti. </w:t>
      </w:r>
    </w:p>
    <w:p w:rsidR="00C454D6" w:rsidRPr="00C454D6" w:rsidRDefault="00C454D6" w:rsidP="00C454D6">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C454D6">
        <w:rPr>
          <w:rFonts w:ascii="Times New Roman" w:eastAsiaTheme="minorEastAsia" w:hAnsi="Times New Roman" w:cs="Times New Roman"/>
          <w:color w:val="00B050"/>
          <w:sz w:val="24"/>
          <w:szCs w:val="24"/>
          <w:lang w:eastAsia="sk-SK"/>
        </w:rPr>
        <w:t xml:space="preserve"> </w:t>
      </w:r>
    </w:p>
    <w:p w:rsidR="00C454D6" w:rsidRPr="00C454D6" w:rsidRDefault="00C454D6" w:rsidP="00C454D6">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C454D6">
        <w:rPr>
          <w:rFonts w:ascii="Times New Roman" w:eastAsiaTheme="minorEastAsia" w:hAnsi="Times New Roman" w:cs="Times New Roman"/>
          <w:color w:val="00B050"/>
          <w:sz w:val="24"/>
          <w:szCs w:val="24"/>
          <w:lang w:eastAsia="sk-SK"/>
        </w:rPr>
        <w:t xml:space="preserve">(4) </w:t>
      </w:r>
      <w:r w:rsidRPr="00C454D6">
        <w:rPr>
          <w:rFonts w:ascii="Times New Roman" w:hAnsi="Times New Roman" w:cs="Times New Roman"/>
          <w:color w:val="00B050"/>
          <w:sz w:val="24"/>
          <w:szCs w:val="24"/>
        </w:rPr>
        <w:t>Žiadosť o predĺženie platnosti úžitkového vzoru možno podať najskôr v poslednom roku jeho platnosti.</w:t>
      </w:r>
      <w:r w:rsidRPr="00C454D6">
        <w:rPr>
          <w:rFonts w:ascii="Times New Roman" w:eastAsiaTheme="minorEastAsia" w:hAnsi="Times New Roman" w:cs="Times New Roman"/>
          <w:color w:val="00B050"/>
          <w:sz w:val="24"/>
          <w:szCs w:val="24"/>
          <w:lang w:eastAsia="sk-SK"/>
        </w:rPr>
        <w:t xml:space="preserve"> Ak žiadosť o predĺženie platnosti úžitkového vzoru nie je v poslednom roku jeho platnosti podaná najneskôr v deň, ktorý sa označením zhoduje s dňom podania prihlášky, platí, že žiadosť o predĺženie platnosti úžitkového vzoru nebola podaná; </w:t>
      </w:r>
      <w:r w:rsidRPr="00C454D6">
        <w:rPr>
          <w:rFonts w:ascii="Times New Roman" w:hAnsi="Times New Roman" w:cs="Times New Roman"/>
          <w:color w:val="00B050"/>
          <w:sz w:val="24"/>
          <w:szCs w:val="24"/>
        </w:rPr>
        <w:t>odsek 5 tým nie je dotknutý.</w:t>
      </w:r>
      <w:r w:rsidRPr="00C454D6">
        <w:rPr>
          <w:rFonts w:ascii="Times New Roman" w:eastAsiaTheme="minorEastAsia" w:hAnsi="Times New Roman" w:cs="Times New Roman"/>
          <w:color w:val="00B050"/>
          <w:sz w:val="24"/>
          <w:szCs w:val="24"/>
          <w:lang w:eastAsia="sk-SK"/>
        </w:rPr>
        <w:t xml:space="preserve"> </w:t>
      </w:r>
    </w:p>
    <w:p w:rsidR="00C454D6" w:rsidRPr="00C454D6" w:rsidRDefault="00C454D6" w:rsidP="00C454D6">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C454D6">
        <w:rPr>
          <w:rFonts w:ascii="Times New Roman" w:eastAsiaTheme="minorEastAsia" w:hAnsi="Times New Roman" w:cs="Times New Roman"/>
          <w:color w:val="00B050"/>
          <w:sz w:val="24"/>
          <w:szCs w:val="24"/>
          <w:lang w:eastAsia="sk-SK"/>
        </w:rPr>
        <w:t xml:space="preserve"> </w:t>
      </w:r>
    </w:p>
    <w:p w:rsidR="00C454D6" w:rsidRPr="00C454D6" w:rsidRDefault="00C454D6" w:rsidP="00C454D6">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C454D6">
        <w:rPr>
          <w:rFonts w:ascii="Times New Roman" w:eastAsiaTheme="minorEastAsia" w:hAnsi="Times New Roman" w:cs="Times New Roman"/>
          <w:color w:val="00B050"/>
          <w:sz w:val="24"/>
          <w:szCs w:val="24"/>
          <w:lang w:eastAsia="sk-SK"/>
        </w:rPr>
        <w:t xml:space="preserve">(5) </w:t>
      </w:r>
      <w:r w:rsidRPr="00C454D6">
        <w:rPr>
          <w:rFonts w:ascii="Times New Roman" w:hAnsi="Times New Roman" w:cs="Times New Roman"/>
          <w:color w:val="00B050"/>
          <w:sz w:val="24"/>
          <w:szCs w:val="24"/>
        </w:rPr>
        <w:t>Ak žiadosť o predĺženie platnosti úžitkového vzoru nebola podaná v lehote podľa odseku 4, možno podať žiadosť o predĺženie platnosti úžitkového vzoru v dodatočnej lehote šiestich mesiacov, ktorá začína plynúť dňom nasledujúcim po dni, keď podľa odseku 4 mala byť žiadosť o predĺženie platnosti úžitkového vzoru najneskôr podaná.</w:t>
      </w:r>
      <w:r w:rsidRPr="00C454D6">
        <w:rPr>
          <w:rFonts w:ascii="Times New Roman" w:eastAsiaTheme="minorEastAsia" w:hAnsi="Times New Roman" w:cs="Times New Roman"/>
          <w:color w:val="00B050"/>
          <w:sz w:val="24"/>
          <w:szCs w:val="24"/>
          <w:lang w:eastAsia="sk-SK"/>
        </w:rPr>
        <w:t xml:space="preserve"> Ak žiadosť o predĺženie platnosti úžitkového vzoru nie je podaná ani v tejto dodatočnej lehote, úžitkový vzor zanikne </w:t>
      </w:r>
      <w:r w:rsidRPr="00C454D6">
        <w:rPr>
          <w:rFonts w:ascii="Times New Roman" w:eastAsiaTheme="minorEastAsia" w:hAnsi="Times New Roman" w:cs="Times New Roman"/>
          <w:color w:val="00B050"/>
          <w:sz w:val="24"/>
          <w:szCs w:val="24"/>
          <w:lang w:eastAsia="sk-SK"/>
        </w:rPr>
        <w:lastRenderedPageBreak/>
        <w:t xml:space="preserve">ku dňu, keď podľa odseku 4 mala byť žiadosť o predĺženie platnosti úžitkového vzoru najneskôr podaná. </w:t>
      </w:r>
    </w:p>
    <w:p w:rsidR="00C454D6" w:rsidRPr="00C454D6" w:rsidRDefault="00C454D6" w:rsidP="00C454D6">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C454D6">
        <w:rPr>
          <w:rFonts w:ascii="Times New Roman" w:eastAsiaTheme="minorEastAsia" w:hAnsi="Times New Roman" w:cs="Times New Roman"/>
          <w:color w:val="00B050"/>
          <w:sz w:val="24"/>
          <w:szCs w:val="24"/>
          <w:lang w:eastAsia="sk-SK"/>
        </w:rPr>
        <w:t xml:space="preserve"> </w:t>
      </w:r>
    </w:p>
    <w:p w:rsidR="00C454D6" w:rsidRPr="00C454D6" w:rsidRDefault="00C454D6" w:rsidP="00C454D6">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C454D6">
        <w:rPr>
          <w:rFonts w:ascii="Times New Roman" w:eastAsiaTheme="minorEastAsia" w:hAnsi="Times New Roman" w:cs="Times New Roman"/>
          <w:color w:val="00B050"/>
          <w:sz w:val="24"/>
          <w:szCs w:val="24"/>
          <w:lang w:eastAsia="sk-SK"/>
        </w:rPr>
        <w:t xml:space="preserve">(6) Práva tretích osôb, ktoré po márnom uplynutí lehoty na podanie žiadosti o predĺženie platnosti úžitkového vzoru podľa odseku 4 v dobrej viere začali využívať technické riešenie alebo na takéto využívanie vykonali preukázateľné prípravy, nie sú dotknuté predĺžením platnosti vykonanej na základe žiadosti o predĺženie platnosti úžitkového vzoru podanej v dodatočnej lehote. </w:t>
      </w:r>
      <w:r w:rsidRPr="00C454D6">
        <w:rPr>
          <w:rFonts w:ascii="Times New Roman" w:hAnsi="Times New Roman" w:cs="Times New Roman"/>
          <w:color w:val="00B050"/>
          <w:sz w:val="24"/>
          <w:szCs w:val="24"/>
        </w:rPr>
        <w:t>Pri pochybnostiach sa konanie tretej osoby považuje za konanie v dobrej viere, kým sa nepreukáže opak.</w:t>
      </w:r>
    </w:p>
    <w:p w:rsidR="00C454D6" w:rsidRPr="00C454D6" w:rsidRDefault="00C454D6" w:rsidP="00C454D6">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C454D6">
        <w:rPr>
          <w:rFonts w:ascii="Times New Roman" w:eastAsiaTheme="minorEastAsia" w:hAnsi="Times New Roman" w:cs="Times New Roman"/>
          <w:color w:val="00B050"/>
          <w:sz w:val="24"/>
          <w:szCs w:val="24"/>
          <w:lang w:eastAsia="sk-SK"/>
        </w:rPr>
        <w:t xml:space="preserve"> </w:t>
      </w:r>
    </w:p>
    <w:p w:rsidR="00C454D6" w:rsidRPr="00F77A97" w:rsidRDefault="00C454D6" w:rsidP="00C454D6">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454D6">
        <w:rPr>
          <w:rFonts w:ascii="Times New Roman" w:hAnsi="Times New Roman" w:cs="Times New Roman"/>
          <w:color w:val="00B050"/>
          <w:sz w:val="24"/>
          <w:szCs w:val="24"/>
        </w:rPr>
        <w:t>(7) Odo dňa doručenia žiadosti o zápis súdneho sporu o právo na riešenie do registra (§ 49 ods. 5) sa prerušuje plynutie lehoty na podanie žiadosti o predĺženie platnosti úžitkového vzoru až do uplynutia šiestich mesiacov odo dňa právoplatnosti rozhodnutia súdu.</w:t>
      </w:r>
    </w:p>
    <w:p w:rsid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27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Zánik úžitkového vzoru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Úžitkový vzor zanikne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dňom skončenia jeho platnosti,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b) dňom účinnosti vzdania sa úžitkového vzoru.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Vzdanie sa úžitkového vzoru podľa odseku 1 písm. b) nadobúda účinnosť </w:t>
      </w:r>
      <w:r w:rsidR="00C454D6" w:rsidRPr="00C454D6">
        <w:rPr>
          <w:rFonts w:ascii="Times New Roman" w:eastAsiaTheme="minorEastAsia" w:hAnsi="Times New Roman" w:cs="Times New Roman"/>
          <w:color w:val="00B050"/>
          <w:sz w:val="24"/>
          <w:szCs w:val="24"/>
          <w:lang w:eastAsia="sk-SK"/>
        </w:rPr>
        <w:t>dňom</w:t>
      </w:r>
      <w:r w:rsidRPr="00C454D6">
        <w:rPr>
          <w:rFonts w:ascii="Times New Roman" w:eastAsiaTheme="minorEastAsia" w:hAnsi="Times New Roman" w:cs="Times New Roman"/>
          <w:color w:val="00B050"/>
          <w:sz w:val="24"/>
          <w:szCs w:val="24"/>
          <w:lang w:eastAsia="sk-SK"/>
        </w:rPr>
        <w:t xml:space="preserve"> doručenia</w:t>
      </w:r>
      <w:r w:rsidRPr="00141713">
        <w:rPr>
          <w:rFonts w:ascii="Times New Roman" w:eastAsiaTheme="minorEastAsia" w:hAnsi="Times New Roman" w:cs="Times New Roman"/>
          <w:sz w:val="24"/>
          <w:szCs w:val="24"/>
          <w:lang w:eastAsia="sk-SK"/>
        </w:rPr>
        <w:t xml:space="preserve"> oznámenia o vzdaní sa úradu </w:t>
      </w:r>
      <w:r w:rsidRPr="00C454D6">
        <w:rPr>
          <w:rFonts w:ascii="Times New Roman" w:eastAsiaTheme="minorEastAsia" w:hAnsi="Times New Roman" w:cs="Times New Roman"/>
          <w:color w:val="00B050"/>
          <w:sz w:val="24"/>
          <w:szCs w:val="24"/>
          <w:lang w:eastAsia="sk-SK"/>
        </w:rPr>
        <w:t xml:space="preserve">alebo </w:t>
      </w:r>
      <w:r w:rsidR="00C454D6" w:rsidRPr="00C454D6">
        <w:rPr>
          <w:rFonts w:ascii="Times New Roman" w:eastAsiaTheme="minorEastAsia" w:hAnsi="Times New Roman" w:cs="Times New Roman"/>
          <w:color w:val="00B050"/>
          <w:sz w:val="24"/>
          <w:szCs w:val="24"/>
          <w:lang w:eastAsia="sk-SK"/>
        </w:rPr>
        <w:t>dňom</w:t>
      </w:r>
      <w:r w:rsidRPr="00141713">
        <w:rPr>
          <w:rFonts w:ascii="Times New Roman" w:eastAsiaTheme="minorEastAsia" w:hAnsi="Times New Roman" w:cs="Times New Roman"/>
          <w:sz w:val="24"/>
          <w:szCs w:val="24"/>
          <w:lang w:eastAsia="sk-SK"/>
        </w:rPr>
        <w:t xml:space="preserve">, ktorý je v oznámení uvedený ako deň, ku ktorému sa majiteľ úžitkového vzoru vzdáva úžitkového vzoru. Čiastočné vzdanie sa úžitkového vzoru nie je prípustné.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C454D6"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141713">
        <w:rPr>
          <w:rFonts w:ascii="Times New Roman" w:eastAsiaTheme="minorEastAsia" w:hAnsi="Times New Roman" w:cs="Times New Roman"/>
          <w:sz w:val="24"/>
          <w:szCs w:val="24"/>
          <w:lang w:eastAsia="sk-SK"/>
        </w:rPr>
        <w:t xml:space="preserve">(3) Vzdanie sa úžitkového vzoru, na ktorom </w:t>
      </w:r>
      <w:r w:rsidR="00C454D6" w:rsidRPr="00C454D6">
        <w:rPr>
          <w:rFonts w:ascii="Times New Roman" w:eastAsiaTheme="minorEastAsia" w:hAnsi="Times New Roman" w:cs="Times New Roman"/>
          <w:color w:val="00B050"/>
          <w:sz w:val="24"/>
          <w:szCs w:val="24"/>
          <w:lang w:eastAsia="sk-SK"/>
        </w:rPr>
        <w:t>viaznu</w:t>
      </w:r>
      <w:r w:rsidRPr="00141713">
        <w:rPr>
          <w:rFonts w:ascii="Times New Roman" w:eastAsiaTheme="minorEastAsia" w:hAnsi="Times New Roman" w:cs="Times New Roman"/>
          <w:sz w:val="24"/>
          <w:szCs w:val="24"/>
          <w:lang w:eastAsia="sk-SK"/>
        </w:rPr>
        <w:t xml:space="preserve"> práva tretích osôb zapísané v registri, nadobudne účinnosť len po predložení písomného súhlasu osoby, ktorej práva a oprávnené záujmy môžu byť zánikom úžitkového vzoru dotknuté. To isté platí v prípade existencie súdneho sporu zapísaného v registri, ktorého predmetom je </w:t>
      </w:r>
      <w:r w:rsidR="00137E46" w:rsidRPr="00137E46">
        <w:rPr>
          <w:rFonts w:ascii="Times New Roman" w:eastAsiaTheme="minorEastAsia" w:hAnsi="Times New Roman" w:cs="Times New Roman"/>
          <w:color w:val="00B050"/>
          <w:sz w:val="24"/>
          <w:szCs w:val="24"/>
          <w:lang w:eastAsia="sk-SK"/>
        </w:rPr>
        <w:t>právo na riešenie</w:t>
      </w:r>
      <w:r w:rsidR="00C454D6" w:rsidRPr="00C454D6">
        <w:rPr>
          <w:rFonts w:ascii="Times New Roman" w:eastAsiaTheme="minorEastAsia" w:hAnsi="Times New Roman" w:cs="Times New Roman"/>
          <w:color w:val="00B050"/>
          <w:sz w:val="24"/>
          <w:szCs w:val="24"/>
          <w:lang w:eastAsia="sk-SK"/>
        </w:rPr>
        <w:t xml:space="preserve">, </w:t>
      </w:r>
      <w:r w:rsidR="00C454D6" w:rsidRPr="00C454D6">
        <w:rPr>
          <w:rFonts w:ascii="Times New Roman" w:hAnsi="Times New Roman" w:cs="Times New Roman"/>
          <w:color w:val="00B050"/>
          <w:sz w:val="24"/>
          <w:szCs w:val="24"/>
          <w:lang w:eastAsia="sk-SK"/>
        </w:rPr>
        <w:t>a to až do uplynutia šiestich mesiacov odo dňa právoplatnosti rozhodnutia súdu.</w:t>
      </w:r>
      <w:r w:rsidRPr="00C454D6">
        <w:rPr>
          <w:rFonts w:ascii="Times New Roman" w:eastAsiaTheme="minorEastAsia" w:hAnsi="Times New Roman" w:cs="Times New Roman"/>
          <w:color w:val="00B050"/>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C454D6" w:rsidRPr="00C454D6" w:rsidRDefault="00C454D6" w:rsidP="00C454D6">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C454D6">
        <w:rPr>
          <w:rFonts w:ascii="Times New Roman" w:hAnsi="Times New Roman" w:cs="Times New Roman"/>
          <w:color w:val="00B050"/>
          <w:sz w:val="24"/>
          <w:szCs w:val="24"/>
        </w:rPr>
        <w:t>Vymáhanie práv</w:t>
      </w:r>
    </w:p>
    <w:p w:rsidR="00C454D6" w:rsidRPr="00C454D6" w:rsidRDefault="00C454D6" w:rsidP="00C454D6">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C454D6">
        <w:rPr>
          <w:rFonts w:ascii="Times New Roman" w:hAnsi="Times New Roman" w:cs="Times New Roman"/>
          <w:color w:val="00B050"/>
          <w:sz w:val="24"/>
          <w:szCs w:val="24"/>
        </w:rPr>
        <w:t>§ 28</w:t>
      </w:r>
    </w:p>
    <w:p w:rsidR="00C454D6" w:rsidRPr="00C454D6" w:rsidRDefault="00C454D6" w:rsidP="00C454D6">
      <w:pPr>
        <w:widowControl w:val="0"/>
        <w:autoSpaceDE w:val="0"/>
        <w:autoSpaceDN w:val="0"/>
        <w:adjustRightInd w:val="0"/>
        <w:spacing w:after="0" w:line="240" w:lineRule="auto"/>
        <w:jc w:val="center"/>
        <w:rPr>
          <w:rFonts w:ascii="Times New Roman" w:hAnsi="Times New Roman" w:cs="Times New Roman"/>
          <w:color w:val="00B050"/>
          <w:sz w:val="24"/>
          <w:szCs w:val="24"/>
        </w:rPr>
      </w:pPr>
    </w:p>
    <w:p w:rsidR="00C454D6" w:rsidRPr="00C454D6" w:rsidRDefault="00C454D6" w:rsidP="00C454D6">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454D6">
        <w:rPr>
          <w:rFonts w:ascii="Times New Roman" w:hAnsi="Times New Roman" w:cs="Times New Roman"/>
          <w:color w:val="00B050"/>
          <w:sz w:val="24"/>
          <w:szCs w:val="24"/>
        </w:rPr>
        <w:t xml:space="preserve"> (1) Pri neoprávnenom zásahu do výlučných práv podľa § 13</w:t>
      </w:r>
      <w:r w:rsidRPr="00C454D6">
        <w:rPr>
          <w:rFonts w:ascii="Times New Roman" w:hAnsi="Times New Roman" w:cs="Times New Roman"/>
          <w:b/>
          <w:color w:val="00B050"/>
          <w:sz w:val="24"/>
          <w:szCs w:val="24"/>
        </w:rPr>
        <w:t xml:space="preserve"> </w:t>
      </w:r>
      <w:r w:rsidRPr="00C454D6">
        <w:rPr>
          <w:rFonts w:ascii="Times New Roman" w:hAnsi="Times New Roman" w:cs="Times New Roman"/>
          <w:color w:val="00B050"/>
          <w:sz w:val="24"/>
          <w:szCs w:val="24"/>
        </w:rPr>
        <w:t xml:space="preserve">sa môže majiteľ úžitkového vzoru, domáhať najmä, aby porušovanie alebo ohrozovanie práva bolo zakázané a následky tohto zásahu boli odstránené. </w:t>
      </w:r>
    </w:p>
    <w:p w:rsidR="00C454D6" w:rsidRPr="00C454D6" w:rsidRDefault="00C454D6" w:rsidP="00C454D6">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454D6" w:rsidRPr="00C454D6" w:rsidRDefault="00C454D6" w:rsidP="00C454D6">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454D6">
        <w:rPr>
          <w:rFonts w:ascii="Times New Roman" w:hAnsi="Times New Roman" w:cs="Times New Roman"/>
          <w:color w:val="00B050"/>
          <w:sz w:val="24"/>
          <w:szCs w:val="24"/>
        </w:rPr>
        <w:t xml:space="preserve">(2) Ak bola zásahom do práv podľa odseku 1 spôsobená škoda, majiteľ úžitkového vzoru má právo na jej náhradu vrátane </w:t>
      </w:r>
      <w:proofErr w:type="spellStart"/>
      <w:r w:rsidRPr="00C454D6">
        <w:rPr>
          <w:rFonts w:ascii="Times New Roman" w:hAnsi="Times New Roman" w:cs="Times New Roman"/>
          <w:color w:val="00B050"/>
          <w:sz w:val="24"/>
          <w:szCs w:val="24"/>
        </w:rPr>
        <w:t>ušlého</w:t>
      </w:r>
      <w:proofErr w:type="spellEnd"/>
      <w:r w:rsidRPr="00C454D6">
        <w:rPr>
          <w:rFonts w:ascii="Times New Roman" w:hAnsi="Times New Roman" w:cs="Times New Roman"/>
          <w:color w:val="00B050"/>
          <w:sz w:val="24"/>
          <w:szCs w:val="24"/>
        </w:rPr>
        <w:t xml:space="preserve"> zisku. Ak bola zásahom do práv podľa odseku 1 spôsobená nemajetková ujma, majiteľ úžitkového vzoru má právo na primerané zadosťučinenie, ktorým môže byť aj peňažné plnenie. </w:t>
      </w:r>
      <w:r w:rsidRPr="00C454D6">
        <w:rPr>
          <w:rFonts w:ascii="Times New Roman" w:hAnsi="Times New Roman" w:cs="Times New Roman"/>
          <w:color w:val="00B050"/>
          <w:sz w:val="24"/>
          <w:szCs w:val="24"/>
          <w:vertAlign w:val="superscript"/>
        </w:rPr>
        <w:t>11</w:t>
      </w:r>
      <w:r w:rsidRPr="00C454D6">
        <w:rPr>
          <w:rFonts w:ascii="Times New Roman" w:hAnsi="Times New Roman" w:cs="Times New Roman"/>
          <w:color w:val="00B050"/>
          <w:sz w:val="24"/>
          <w:szCs w:val="24"/>
        </w:rPr>
        <w:t>) Právo na vydanie bezdôvodného obohatenia v dôsledku zásahu do práv podľa odseku 1 tým nie je dotknuté.</w:t>
      </w:r>
    </w:p>
    <w:p w:rsidR="00C454D6" w:rsidRPr="00C454D6" w:rsidRDefault="00C454D6" w:rsidP="00C454D6">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454D6" w:rsidRPr="00C454D6" w:rsidRDefault="00C454D6" w:rsidP="00C454D6">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454D6">
        <w:rPr>
          <w:rFonts w:ascii="Times New Roman" w:hAnsi="Times New Roman" w:cs="Times New Roman"/>
          <w:color w:val="00B050"/>
          <w:sz w:val="24"/>
          <w:szCs w:val="24"/>
        </w:rPr>
        <w:t xml:space="preserve">(3) Právo na náhradu škody alebo právo na primerané zadosťučinenie v peniazoch podľa odseku 2 sa premlčí za tri roky odo dňa, keď sa majiteľ úžitkového vzoru dozvie o škode alebo nemajetkovej ujme a o tom, kto za ňu zodpovedá; v prípade podľa § 13 ods. 3 nedôjde </w:t>
      </w:r>
      <w:r w:rsidRPr="00C454D6">
        <w:rPr>
          <w:rFonts w:ascii="Times New Roman" w:hAnsi="Times New Roman" w:cs="Times New Roman"/>
          <w:color w:val="00B050"/>
          <w:sz w:val="24"/>
          <w:szCs w:val="24"/>
        </w:rPr>
        <w:lastRenderedPageBreak/>
        <w:t xml:space="preserve">k premlčaniu skôr ako za tri roky odo dňa, od ktorého nastávajú účinky úžitkového vzoru. </w:t>
      </w:r>
      <w:r w:rsidRPr="00C454D6">
        <w:rPr>
          <w:rFonts w:ascii="Times New Roman" w:hAnsi="Times New Roman" w:cs="Times New Roman"/>
          <w:color w:val="00B050"/>
          <w:sz w:val="24"/>
          <w:szCs w:val="24"/>
          <w:shd w:val="clear" w:color="auto" w:fill="FFFFFF"/>
        </w:rPr>
        <w:t xml:space="preserve">Najneskôr sa právo na náhradu škody alebo </w:t>
      </w:r>
      <w:r w:rsidRPr="00C454D6">
        <w:rPr>
          <w:rFonts w:ascii="Times New Roman" w:hAnsi="Times New Roman" w:cs="Times New Roman"/>
          <w:color w:val="00B050"/>
          <w:sz w:val="24"/>
          <w:szCs w:val="24"/>
        </w:rPr>
        <w:t xml:space="preserve">právo na primerané zadosťučinenie v peniazoch podľa odseku 2 </w:t>
      </w:r>
      <w:r w:rsidRPr="00C454D6">
        <w:rPr>
          <w:rFonts w:ascii="Times New Roman" w:hAnsi="Times New Roman" w:cs="Times New Roman"/>
          <w:color w:val="00B050"/>
          <w:sz w:val="24"/>
          <w:szCs w:val="24"/>
          <w:shd w:val="clear" w:color="auto" w:fill="FFFFFF"/>
        </w:rPr>
        <w:t xml:space="preserve">premlčí za päť rokov, a ak ide o škodu alebo nemajetkovú ujmu spôsobenú úmyselne, za desať rokov odo dňa, keď došlo k zásahu do práv podľa odseku 1 </w:t>
      </w:r>
      <w:r w:rsidRPr="00C454D6">
        <w:rPr>
          <w:rFonts w:ascii="Times New Roman" w:hAnsi="Times New Roman" w:cs="Times New Roman"/>
          <w:color w:val="00B050"/>
          <w:sz w:val="24"/>
          <w:szCs w:val="24"/>
        </w:rPr>
        <w:t>alebo odo dňa, od ktorého nastávajú účinky úžitkového vzoru, podľa toho, ktorá z týchto skutočností nastane neskôr</w:t>
      </w:r>
      <w:r w:rsidRPr="00C454D6">
        <w:rPr>
          <w:rFonts w:ascii="Times New Roman" w:hAnsi="Times New Roman" w:cs="Times New Roman"/>
          <w:color w:val="00B050"/>
          <w:sz w:val="24"/>
          <w:szCs w:val="24"/>
          <w:shd w:val="clear" w:color="auto" w:fill="FFFFFF"/>
        </w:rPr>
        <w:t>.</w:t>
      </w:r>
    </w:p>
    <w:p w:rsidR="00C454D6" w:rsidRPr="00C454D6" w:rsidRDefault="00C454D6" w:rsidP="00C454D6">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454D6" w:rsidRPr="00C454D6" w:rsidRDefault="00C454D6" w:rsidP="00C454D6">
      <w:pPr>
        <w:widowControl w:val="0"/>
        <w:autoSpaceDE w:val="0"/>
        <w:autoSpaceDN w:val="0"/>
        <w:adjustRightInd w:val="0"/>
        <w:spacing w:after="0" w:line="240" w:lineRule="auto"/>
        <w:jc w:val="both"/>
        <w:rPr>
          <w:rFonts w:ascii="Times New Roman" w:hAnsi="Times New Roman" w:cs="Times New Roman"/>
          <w:color w:val="00B050"/>
          <w:sz w:val="24"/>
          <w:szCs w:val="24"/>
          <w:shd w:val="clear" w:color="auto" w:fill="FFFFFF"/>
        </w:rPr>
      </w:pPr>
      <w:r w:rsidRPr="00C454D6">
        <w:rPr>
          <w:rFonts w:ascii="Times New Roman" w:hAnsi="Times New Roman" w:cs="Times New Roman"/>
          <w:color w:val="00B050"/>
          <w:sz w:val="24"/>
          <w:szCs w:val="24"/>
        </w:rPr>
        <w:t xml:space="preserve">(4) Právo na vydanie bezdôvodného obohatenia podľa odseku 2 sa premlčí za tri roky </w:t>
      </w:r>
      <w:r w:rsidRPr="00C454D6">
        <w:rPr>
          <w:rFonts w:ascii="Times New Roman" w:hAnsi="Times New Roman" w:cs="Times New Roman"/>
          <w:color w:val="00B050"/>
          <w:sz w:val="24"/>
          <w:szCs w:val="24"/>
          <w:shd w:val="clear" w:color="auto" w:fill="FFFFFF"/>
        </w:rPr>
        <w:t>odo dňa, keď sa majiteľ úžitkového vzoru dozvie, že došlo k bezdôvodnému obohateniu a kto sa na jeho úkor obohatil</w:t>
      </w:r>
      <w:r w:rsidRPr="00C454D6">
        <w:rPr>
          <w:rFonts w:ascii="Times New Roman" w:hAnsi="Times New Roman" w:cs="Times New Roman"/>
          <w:color w:val="00B050"/>
          <w:sz w:val="24"/>
          <w:szCs w:val="24"/>
        </w:rPr>
        <w:t>; v prípade podľa § 13 ods. 3 nedôjde k premlčaniu skôr ako za tri roky odo dňa, od ktorého nastávajú účinky úžitkového vzoru</w:t>
      </w:r>
      <w:r w:rsidRPr="00C454D6">
        <w:rPr>
          <w:rFonts w:ascii="Times New Roman" w:hAnsi="Times New Roman" w:cs="Times New Roman"/>
          <w:color w:val="00B050"/>
          <w:sz w:val="24"/>
          <w:szCs w:val="24"/>
          <w:shd w:val="clear" w:color="auto" w:fill="FFFFFF"/>
        </w:rPr>
        <w:t>. Najneskôr sa p</w:t>
      </w:r>
      <w:r w:rsidRPr="00C454D6">
        <w:rPr>
          <w:rFonts w:ascii="Times New Roman" w:hAnsi="Times New Roman" w:cs="Times New Roman"/>
          <w:color w:val="00B050"/>
          <w:sz w:val="24"/>
          <w:szCs w:val="24"/>
        </w:rPr>
        <w:t xml:space="preserve">rávo na vydanie bezdôvodného obohatenia podľa odseku 2 </w:t>
      </w:r>
      <w:r w:rsidRPr="00C454D6">
        <w:rPr>
          <w:rFonts w:ascii="Times New Roman" w:hAnsi="Times New Roman" w:cs="Times New Roman"/>
          <w:color w:val="00B050"/>
          <w:sz w:val="24"/>
          <w:szCs w:val="24"/>
          <w:shd w:val="clear" w:color="auto" w:fill="FFFFFF"/>
        </w:rPr>
        <w:t>premlčí za päť rokov, a ak ide o úmyselné bezdôvodné obohatenie, za desať rokov odo dňa, keď došlo k</w:t>
      </w:r>
      <w:r w:rsidRPr="00C454D6">
        <w:rPr>
          <w:rFonts w:ascii="Times New Roman" w:hAnsi="Times New Roman" w:cs="Times New Roman"/>
          <w:color w:val="00B050"/>
          <w:sz w:val="24"/>
          <w:szCs w:val="24"/>
        </w:rPr>
        <w:t xml:space="preserve"> zásahu do práv podľa odseku 1 alebo odo dňa, od ktorého nastávajú účinky úžitkového vzoru, podľa toho, ktorá z týchto skutočností nastane neskôr</w:t>
      </w:r>
      <w:r w:rsidRPr="00C454D6">
        <w:rPr>
          <w:rFonts w:ascii="Times New Roman" w:hAnsi="Times New Roman" w:cs="Times New Roman"/>
          <w:color w:val="00B050"/>
          <w:sz w:val="24"/>
          <w:szCs w:val="24"/>
          <w:shd w:val="clear" w:color="auto" w:fill="FFFFFF"/>
        </w:rPr>
        <w:t>.</w:t>
      </w:r>
    </w:p>
    <w:p w:rsidR="00C454D6" w:rsidRPr="00C454D6" w:rsidRDefault="00C454D6" w:rsidP="00C454D6">
      <w:pPr>
        <w:widowControl w:val="0"/>
        <w:autoSpaceDE w:val="0"/>
        <w:autoSpaceDN w:val="0"/>
        <w:adjustRightInd w:val="0"/>
        <w:spacing w:after="0" w:line="240" w:lineRule="auto"/>
        <w:jc w:val="both"/>
        <w:rPr>
          <w:rFonts w:ascii="Times New Roman" w:hAnsi="Times New Roman" w:cs="Times New Roman"/>
          <w:color w:val="00B050"/>
          <w:sz w:val="24"/>
          <w:szCs w:val="24"/>
          <w:shd w:val="clear" w:color="auto" w:fill="FFFFFF"/>
        </w:rPr>
      </w:pPr>
    </w:p>
    <w:p w:rsidR="00141713" w:rsidRDefault="00C454D6" w:rsidP="00C454D6">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454D6">
        <w:rPr>
          <w:rFonts w:ascii="Times New Roman" w:hAnsi="Times New Roman" w:cs="Times New Roman"/>
          <w:color w:val="00B050"/>
          <w:sz w:val="24"/>
          <w:szCs w:val="24"/>
        </w:rPr>
        <w:t>(5) Na právne vzťahy, ktoré vznikli v dôsledku zásahu do práv podľa odseku 1, sa použijú ustanovenia Občianskeho zákonníka, ak v odsekoch 1 až 4 nie je ustanovené inak.</w:t>
      </w:r>
    </w:p>
    <w:p w:rsidR="00C454D6" w:rsidRPr="00141713" w:rsidRDefault="00C454D6" w:rsidP="00C454D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29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Právo na informácie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C5B8D"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1C5B8D">
        <w:rPr>
          <w:rFonts w:ascii="Times New Roman" w:eastAsiaTheme="minorEastAsia" w:hAnsi="Times New Roman" w:cs="Times New Roman"/>
          <w:color w:val="00B050"/>
          <w:sz w:val="24"/>
          <w:szCs w:val="24"/>
          <w:lang w:eastAsia="sk-SK"/>
        </w:rPr>
        <w:t xml:space="preserve">(1) </w:t>
      </w:r>
      <w:r w:rsidR="001C5B8D" w:rsidRPr="001C5B8D">
        <w:rPr>
          <w:rFonts w:ascii="Times New Roman" w:hAnsi="Times New Roman" w:cs="Times New Roman"/>
          <w:color w:val="00B050"/>
          <w:sz w:val="24"/>
          <w:szCs w:val="24"/>
        </w:rPr>
        <w:t>Pri neoprávnenom zásahu do práv chránených týmto zákonom môže majiteľ úžitkového vzoru žiadať, aby ten, kto jeho práva porušuje alebo ohrozuje, mu poskytol informácie týkajúce sa pôvodu výrobku alebo služieb porušujúcich práva podľa tohto zákona a okolností ich uvedenia na  trh.</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Informácie podľa odseku 1 obsahujú najmä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 meno a priezvisko alebo obchodné meno alebo názov a miesto trvalého pobytu alebo miesto podnikania, alebo sídlo výrobcu, spracovateľa, skladovateľa, distributéra, dodávateľa, predajcu</w:t>
      </w:r>
      <w:r w:rsidR="001C5B8D" w:rsidRPr="001C5B8D">
        <w:rPr>
          <w:rFonts w:ascii="Times New Roman" w:eastAsiaTheme="minorEastAsia" w:hAnsi="Times New Roman" w:cs="Times New Roman"/>
          <w:color w:val="00B050"/>
          <w:sz w:val="24"/>
          <w:szCs w:val="24"/>
          <w:lang w:eastAsia="sk-SK"/>
        </w:rPr>
        <w:t>, zamýšľaného predajcu</w:t>
      </w:r>
      <w:r w:rsidRPr="00141713">
        <w:rPr>
          <w:rFonts w:ascii="Times New Roman" w:eastAsiaTheme="minorEastAsia" w:hAnsi="Times New Roman" w:cs="Times New Roman"/>
          <w:sz w:val="24"/>
          <w:szCs w:val="24"/>
          <w:lang w:eastAsia="sk-SK"/>
        </w:rPr>
        <w:t xml:space="preserve"> a iných predchádzajúcich držiteľov výrobku</w:t>
      </w:r>
      <w:r w:rsidR="001C5B8D">
        <w:rPr>
          <w:rFonts w:ascii="Times New Roman" w:eastAsiaTheme="minorEastAsia" w:hAnsi="Times New Roman" w:cs="Times New Roman"/>
          <w:sz w:val="24"/>
          <w:szCs w:val="24"/>
          <w:lang w:eastAsia="sk-SK"/>
        </w:rPr>
        <w:t xml:space="preserve"> </w:t>
      </w:r>
      <w:r w:rsidR="001C5B8D" w:rsidRPr="001C5B8D">
        <w:rPr>
          <w:rFonts w:ascii="Times New Roman" w:eastAsiaTheme="minorEastAsia" w:hAnsi="Times New Roman" w:cs="Times New Roman"/>
          <w:color w:val="00B050"/>
          <w:sz w:val="24"/>
          <w:szCs w:val="24"/>
          <w:lang w:eastAsia="sk-SK"/>
        </w:rPr>
        <w:t>alebo poskytovateľa služieb</w:t>
      </w: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b) údaje o vyrobenom, spracovanom, dodanom alebo objednanom množstve a o cene príslušných výrobkov</w:t>
      </w:r>
      <w:r w:rsidR="001C5B8D">
        <w:rPr>
          <w:rFonts w:ascii="Times New Roman" w:eastAsiaTheme="minorEastAsia" w:hAnsi="Times New Roman" w:cs="Times New Roman"/>
          <w:sz w:val="24"/>
          <w:szCs w:val="24"/>
          <w:lang w:eastAsia="sk-SK"/>
        </w:rPr>
        <w:t xml:space="preserve"> </w:t>
      </w:r>
      <w:r w:rsidR="001C5B8D" w:rsidRPr="001C5B8D">
        <w:rPr>
          <w:rFonts w:ascii="Times New Roman" w:eastAsiaTheme="minorEastAsia" w:hAnsi="Times New Roman" w:cs="Times New Roman"/>
          <w:color w:val="00B050"/>
          <w:sz w:val="24"/>
          <w:szCs w:val="24"/>
          <w:lang w:eastAsia="sk-SK"/>
        </w:rPr>
        <w:t>alebo služieb</w:t>
      </w: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(3) Poskytnúť informácie podľa odsekov 1 a 2 je povinná aj osoba, ktorá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má v držbe výrobky porušujúce práva podľa tohto zákona,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b) využíva služby porušujúce práva podľa tohto zákona,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c) poskytuje služby využívané v činnostiach spojených s porušovaním práv podľa tohto zákona alebo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d) bola označená osobou uvedenou v písmenách a) až c) ako osoba zúčastnená na výrobe, spracovaní alebo distribúcii výrobkov alebo poskytovaní služieb porušujúcich práva podľa tohto zákona. </w:t>
      </w:r>
    </w:p>
    <w:p w:rsidR="001C5B8D" w:rsidRDefault="001C5B8D"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1C5B8D" w:rsidRPr="001C5B8D" w:rsidRDefault="001C5B8D" w:rsidP="001C5B8D">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C5B8D">
        <w:rPr>
          <w:rFonts w:ascii="Times New Roman" w:hAnsi="Times New Roman" w:cs="Times New Roman"/>
          <w:color w:val="00B050"/>
          <w:sz w:val="24"/>
          <w:szCs w:val="24"/>
        </w:rPr>
        <w:lastRenderedPageBreak/>
        <w:t>(4) Právo na poskytnutie informácie nemožno priznať, ak by možné následky jeho výkonu boli neprimerané závažnosti následkov vyplývajúcich zo splnenia takto uloženej povinnosti.</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30 </w:t>
      </w:r>
    </w:p>
    <w:p w:rsidR="00141713" w:rsidRPr="001C5B8D" w:rsidRDefault="001C5B8D" w:rsidP="00141713">
      <w:pPr>
        <w:widowControl w:val="0"/>
        <w:autoSpaceDE w:val="0"/>
        <w:autoSpaceDN w:val="0"/>
        <w:adjustRightInd w:val="0"/>
        <w:spacing w:after="0" w:line="240" w:lineRule="auto"/>
        <w:jc w:val="center"/>
        <w:rPr>
          <w:rFonts w:ascii="Times New Roman" w:eastAsiaTheme="minorEastAsia" w:hAnsi="Times New Roman" w:cs="Times New Roman"/>
          <w:bCs/>
          <w:color w:val="00B050"/>
          <w:sz w:val="24"/>
          <w:szCs w:val="24"/>
          <w:lang w:eastAsia="sk-SK"/>
        </w:rPr>
      </w:pPr>
      <w:r w:rsidRPr="001C5B8D">
        <w:rPr>
          <w:rFonts w:ascii="Times New Roman" w:eastAsiaTheme="minorEastAsia" w:hAnsi="Times New Roman" w:cs="Times New Roman"/>
          <w:bCs/>
          <w:color w:val="00B050"/>
          <w:sz w:val="24"/>
          <w:szCs w:val="24"/>
          <w:lang w:eastAsia="sk-SK"/>
        </w:rPr>
        <w:t>Súdna o</w:t>
      </w:r>
      <w:r w:rsidR="00141713" w:rsidRPr="001C5B8D">
        <w:rPr>
          <w:rFonts w:ascii="Times New Roman" w:eastAsiaTheme="minorEastAsia" w:hAnsi="Times New Roman" w:cs="Times New Roman"/>
          <w:bCs/>
          <w:color w:val="00B050"/>
          <w:sz w:val="24"/>
          <w:szCs w:val="24"/>
          <w:lang w:eastAsia="sk-SK"/>
        </w:rPr>
        <w:t xml:space="preserve">chrana práv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(1) Spory</w:t>
      </w:r>
      <w:r w:rsidR="001C5B8D" w:rsidRPr="001C5B8D">
        <w:rPr>
          <w:rFonts w:ascii="Times New Roman" w:eastAsiaTheme="minorEastAsia" w:hAnsi="Times New Roman" w:cs="Times New Roman"/>
          <w:color w:val="00B050"/>
          <w:sz w:val="24"/>
          <w:szCs w:val="24"/>
          <w:vertAlign w:val="superscript"/>
          <w:lang w:eastAsia="sk-SK"/>
        </w:rPr>
        <w:t>11a</w:t>
      </w:r>
      <w:r w:rsidR="001C5B8D" w:rsidRPr="001C5B8D">
        <w:rPr>
          <w:rFonts w:ascii="Times New Roman" w:eastAsiaTheme="minorEastAsia" w:hAnsi="Times New Roman" w:cs="Times New Roman"/>
          <w:color w:val="00B050"/>
          <w:sz w:val="24"/>
          <w:szCs w:val="24"/>
          <w:lang w:eastAsia="sk-SK"/>
        </w:rPr>
        <w:t>)</w:t>
      </w:r>
      <w:r w:rsidRPr="00141713">
        <w:rPr>
          <w:rFonts w:ascii="Times New Roman" w:eastAsiaTheme="minorEastAsia" w:hAnsi="Times New Roman" w:cs="Times New Roman"/>
          <w:sz w:val="24"/>
          <w:szCs w:val="24"/>
          <w:lang w:eastAsia="sk-SK"/>
        </w:rPr>
        <w:t xml:space="preserve"> o práva podľa tohto zákona prerokúvajú a rozhodujú súdy, ak tento zákon neustanovuje inak. </w:t>
      </w:r>
    </w:p>
    <w:p w:rsidR="00EF095C" w:rsidRPr="00141713" w:rsidRDefault="00EF095C"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EF095C" w:rsidRPr="00EF095C" w:rsidRDefault="00EF095C" w:rsidP="00EF095C">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EF095C">
        <w:rPr>
          <w:rFonts w:ascii="Times New Roman" w:eastAsiaTheme="minorEastAsia" w:hAnsi="Times New Roman" w:cs="Times New Roman"/>
          <w:color w:val="00B050"/>
          <w:sz w:val="24"/>
          <w:szCs w:val="24"/>
          <w:lang w:eastAsia="sk-SK"/>
        </w:rPr>
        <w:t xml:space="preserve">(2) </w:t>
      </w:r>
      <w:r w:rsidRPr="00EF095C">
        <w:rPr>
          <w:rFonts w:ascii="Times New Roman" w:hAnsi="Times New Roman" w:cs="Times New Roman"/>
          <w:color w:val="00B050"/>
          <w:sz w:val="24"/>
          <w:szCs w:val="24"/>
        </w:rPr>
        <w:t>Súd môže aj bez návrhu</w:t>
      </w:r>
    </w:p>
    <w:p w:rsidR="00EF095C" w:rsidRPr="00EF095C" w:rsidRDefault="00EF095C" w:rsidP="00EF095C">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EF095C">
        <w:rPr>
          <w:rFonts w:ascii="Times New Roman" w:hAnsi="Times New Roman" w:cs="Times New Roman"/>
          <w:color w:val="00B050"/>
          <w:sz w:val="24"/>
          <w:szCs w:val="24"/>
        </w:rPr>
        <w:t xml:space="preserve"> </w:t>
      </w:r>
    </w:p>
    <w:p w:rsidR="00EF095C" w:rsidRPr="00EF095C" w:rsidRDefault="00EF095C" w:rsidP="00EF095C">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EF095C">
        <w:rPr>
          <w:rFonts w:ascii="Times New Roman" w:hAnsi="Times New Roman" w:cs="Times New Roman"/>
          <w:color w:val="00B050"/>
          <w:sz w:val="24"/>
          <w:szCs w:val="24"/>
        </w:rPr>
        <w:t xml:space="preserve">a) </w:t>
      </w:r>
      <w:r w:rsidR="0008483F" w:rsidRPr="0008483F">
        <w:rPr>
          <w:rFonts w:ascii="Times New Roman" w:hAnsi="Times New Roman" w:cs="Times New Roman"/>
          <w:color w:val="00B050"/>
          <w:sz w:val="24"/>
          <w:szCs w:val="24"/>
        </w:rPr>
        <w:t>vyzvať žalobcu, aby predložil výsledok rešerše na stav techniky podľa § 38 ods. 4 (ďalej len „rešeršná správa“) alebo správu o rešerši medzinárodného typu podľa § 38a na predmet chránený úžitkovým vzorom</w:t>
      </w:r>
      <w:r w:rsidRPr="00EF095C">
        <w:rPr>
          <w:rFonts w:ascii="Times New Roman" w:hAnsi="Times New Roman" w:cs="Times New Roman"/>
          <w:color w:val="00B050"/>
          <w:sz w:val="24"/>
          <w:szCs w:val="24"/>
        </w:rPr>
        <w:t>,</w:t>
      </w:r>
    </w:p>
    <w:p w:rsidR="00EF095C" w:rsidRPr="00EF095C" w:rsidRDefault="00EF095C" w:rsidP="00EF095C">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EF095C" w:rsidRPr="00EF095C" w:rsidRDefault="00EF095C" w:rsidP="00EF095C">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EF095C">
        <w:rPr>
          <w:rFonts w:ascii="Times New Roman" w:hAnsi="Times New Roman" w:cs="Times New Roman"/>
          <w:color w:val="00B050"/>
          <w:sz w:val="24"/>
          <w:szCs w:val="24"/>
        </w:rPr>
        <w:t>b) vyzvať žalovaného, aby podal návrh na výmaz úžitkového vzoru podľa § 44 a 45 a to v lehote určenej súdom,</w:t>
      </w:r>
    </w:p>
    <w:p w:rsidR="00EF095C" w:rsidRPr="00EF095C" w:rsidRDefault="00EF095C" w:rsidP="00EF095C">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EF095C" w:rsidRPr="00EF095C" w:rsidRDefault="00EF095C" w:rsidP="00EF095C">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EF095C">
        <w:rPr>
          <w:rFonts w:ascii="Times New Roman" w:hAnsi="Times New Roman" w:cs="Times New Roman"/>
          <w:color w:val="00B050"/>
          <w:sz w:val="24"/>
          <w:szCs w:val="24"/>
        </w:rPr>
        <w:t>c) aj iným spôsobom vykonať dokazovanie o tom, či sú splnené podmienky ochrany podľa tohto zákona.</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w:t>
      </w:r>
      <w:r w:rsidR="00EF095C">
        <w:rPr>
          <w:rFonts w:ascii="Times New Roman" w:eastAsiaTheme="minorEastAsia" w:hAnsi="Times New Roman" w:cs="Times New Roman"/>
          <w:color w:val="00B050"/>
          <w:sz w:val="24"/>
          <w:szCs w:val="24"/>
          <w:lang w:eastAsia="sk-SK"/>
        </w:rPr>
        <w:t>3</w:t>
      </w:r>
      <w:r w:rsidRPr="00141713">
        <w:rPr>
          <w:rFonts w:ascii="Times New Roman" w:eastAsiaTheme="minorEastAsia" w:hAnsi="Times New Roman" w:cs="Times New Roman"/>
          <w:sz w:val="24"/>
          <w:szCs w:val="24"/>
          <w:lang w:eastAsia="sk-SK"/>
        </w:rPr>
        <w:t xml:space="preserve">) Na návrh súd nariadi, aby výrobky, materiály alebo nástroje, prostredníctvom ktorých priamo dochádza k porušovaniu práva alebo ohrozovaniu práva, boli najmä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stiahnuté z obchodnej siete,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b) definitívne odstránené z obchodnej siete,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c) inak zabezpečené spôsobom zamedzujúcim ďalšie porušovanie alebo ohrozovanie práva,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d) zničené vhodným spôsobom.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w:t>
      </w:r>
      <w:r w:rsidR="00EF095C">
        <w:rPr>
          <w:rFonts w:ascii="Times New Roman" w:eastAsiaTheme="minorEastAsia" w:hAnsi="Times New Roman" w:cs="Times New Roman"/>
          <w:color w:val="00B050"/>
          <w:sz w:val="24"/>
          <w:szCs w:val="24"/>
          <w:lang w:eastAsia="sk-SK"/>
        </w:rPr>
        <w:t>4</w:t>
      </w:r>
      <w:r w:rsidRPr="00141713">
        <w:rPr>
          <w:rFonts w:ascii="Times New Roman" w:eastAsiaTheme="minorEastAsia" w:hAnsi="Times New Roman" w:cs="Times New Roman"/>
          <w:sz w:val="24"/>
          <w:szCs w:val="24"/>
          <w:lang w:eastAsia="sk-SK"/>
        </w:rPr>
        <w:t xml:space="preserve">) Opatrenia podľa </w:t>
      </w:r>
      <w:r w:rsidRPr="00EF095C">
        <w:rPr>
          <w:rFonts w:ascii="Times New Roman" w:eastAsiaTheme="minorEastAsia" w:hAnsi="Times New Roman" w:cs="Times New Roman"/>
          <w:color w:val="00B050"/>
          <w:sz w:val="24"/>
          <w:szCs w:val="24"/>
          <w:lang w:eastAsia="sk-SK"/>
        </w:rPr>
        <w:t xml:space="preserve">odseku </w:t>
      </w:r>
      <w:r w:rsidR="00EF095C" w:rsidRPr="00EF095C">
        <w:rPr>
          <w:rFonts w:ascii="Times New Roman" w:eastAsiaTheme="minorEastAsia" w:hAnsi="Times New Roman" w:cs="Times New Roman"/>
          <w:color w:val="00B050"/>
          <w:sz w:val="24"/>
          <w:szCs w:val="24"/>
          <w:lang w:eastAsia="sk-SK"/>
        </w:rPr>
        <w:t>3</w:t>
      </w:r>
      <w:r w:rsidRPr="00141713">
        <w:rPr>
          <w:rFonts w:ascii="Times New Roman" w:eastAsiaTheme="minorEastAsia" w:hAnsi="Times New Roman" w:cs="Times New Roman"/>
          <w:sz w:val="24"/>
          <w:szCs w:val="24"/>
          <w:lang w:eastAsia="sk-SK"/>
        </w:rPr>
        <w:t xml:space="preserve"> sa vykonajú na náklady porušovateľa alebo ohrozovateľa práv chránených týmto zákonom, pokiaľ osobitné okolnosti neodôvodňujú iný postup.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w:t>
      </w:r>
      <w:r w:rsidR="00EF095C">
        <w:rPr>
          <w:rFonts w:ascii="Times New Roman" w:eastAsiaTheme="minorEastAsia" w:hAnsi="Times New Roman" w:cs="Times New Roman"/>
          <w:color w:val="00B050"/>
          <w:sz w:val="24"/>
          <w:szCs w:val="24"/>
          <w:lang w:eastAsia="sk-SK"/>
        </w:rPr>
        <w:t>5</w:t>
      </w:r>
      <w:r w:rsidRPr="00141713">
        <w:rPr>
          <w:rFonts w:ascii="Times New Roman" w:eastAsiaTheme="minorEastAsia" w:hAnsi="Times New Roman" w:cs="Times New Roman"/>
          <w:sz w:val="24"/>
          <w:szCs w:val="24"/>
          <w:lang w:eastAsia="sk-SK"/>
        </w:rPr>
        <w:t xml:space="preserve">) Návrh podľa </w:t>
      </w:r>
      <w:r w:rsidRPr="00EF095C">
        <w:rPr>
          <w:rFonts w:ascii="Times New Roman" w:eastAsiaTheme="minorEastAsia" w:hAnsi="Times New Roman" w:cs="Times New Roman"/>
          <w:color w:val="00B050"/>
          <w:sz w:val="24"/>
          <w:szCs w:val="24"/>
          <w:lang w:eastAsia="sk-SK"/>
        </w:rPr>
        <w:t xml:space="preserve">odseku </w:t>
      </w:r>
      <w:r w:rsidR="00EF095C" w:rsidRPr="00EF095C">
        <w:rPr>
          <w:rFonts w:ascii="Times New Roman" w:eastAsiaTheme="minorEastAsia" w:hAnsi="Times New Roman" w:cs="Times New Roman"/>
          <w:color w:val="00B050"/>
          <w:sz w:val="24"/>
          <w:szCs w:val="24"/>
          <w:lang w:eastAsia="sk-SK"/>
        </w:rPr>
        <w:t>3</w:t>
      </w:r>
      <w:r w:rsidRPr="00141713">
        <w:rPr>
          <w:rFonts w:ascii="Times New Roman" w:eastAsiaTheme="minorEastAsia" w:hAnsi="Times New Roman" w:cs="Times New Roman"/>
          <w:sz w:val="24"/>
          <w:szCs w:val="24"/>
          <w:lang w:eastAsia="sk-SK"/>
        </w:rPr>
        <w:t xml:space="preserve"> písm. d) v časti týkajúcej sa spôsobu zničenia nie je pre súd záväzný.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EF095C"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EF095C">
        <w:rPr>
          <w:rFonts w:ascii="Times New Roman" w:eastAsiaTheme="minorEastAsia" w:hAnsi="Times New Roman" w:cs="Times New Roman"/>
          <w:color w:val="00B050"/>
          <w:sz w:val="24"/>
          <w:szCs w:val="24"/>
          <w:lang w:eastAsia="sk-SK"/>
        </w:rPr>
        <w:t>(</w:t>
      </w:r>
      <w:r w:rsidR="00EF095C" w:rsidRPr="00EF095C">
        <w:rPr>
          <w:rFonts w:ascii="Times New Roman" w:eastAsiaTheme="minorEastAsia" w:hAnsi="Times New Roman" w:cs="Times New Roman"/>
          <w:color w:val="00B050"/>
          <w:sz w:val="24"/>
          <w:szCs w:val="24"/>
          <w:lang w:eastAsia="sk-SK"/>
        </w:rPr>
        <w:t>6</w:t>
      </w:r>
      <w:r w:rsidRPr="00EF095C">
        <w:rPr>
          <w:rFonts w:ascii="Times New Roman" w:eastAsiaTheme="minorEastAsia" w:hAnsi="Times New Roman" w:cs="Times New Roman"/>
          <w:color w:val="00B050"/>
          <w:sz w:val="24"/>
          <w:szCs w:val="24"/>
          <w:lang w:eastAsia="sk-SK"/>
        </w:rPr>
        <w:t>)</w:t>
      </w:r>
      <w:r w:rsidR="00EF095C" w:rsidRPr="00EF095C">
        <w:rPr>
          <w:rFonts w:ascii="Times New Roman" w:hAnsi="Times New Roman" w:cs="Times New Roman"/>
          <w:color w:val="00B050"/>
          <w:sz w:val="24"/>
          <w:szCs w:val="24"/>
        </w:rPr>
        <w:t xml:space="preserve"> Na návrh súd môže požiadať úrad o odborné vyjadrenie11b) k otázkam súvisiacim s rozsahom ochrany vyplývajúcej z určitého úžitkového vzoru</w:t>
      </w:r>
      <w:r w:rsidRPr="00EF095C">
        <w:rPr>
          <w:rFonts w:ascii="Times New Roman" w:eastAsiaTheme="minorEastAsia" w:hAnsi="Times New Roman" w:cs="Times New Roman"/>
          <w:color w:val="00B050"/>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EF095C" w:rsidRPr="00EF095C" w:rsidRDefault="00EF095C" w:rsidP="00EF095C">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EF095C">
        <w:rPr>
          <w:rFonts w:ascii="Times New Roman" w:hAnsi="Times New Roman" w:cs="Times New Roman"/>
          <w:color w:val="00B050"/>
          <w:sz w:val="24"/>
          <w:szCs w:val="24"/>
        </w:rPr>
        <w:t>§ 31</w:t>
      </w:r>
    </w:p>
    <w:p w:rsidR="00EF095C" w:rsidRPr="00EF095C" w:rsidRDefault="00EF095C" w:rsidP="00EF095C">
      <w:pPr>
        <w:widowControl w:val="0"/>
        <w:autoSpaceDE w:val="0"/>
        <w:autoSpaceDN w:val="0"/>
        <w:adjustRightInd w:val="0"/>
        <w:spacing w:after="0" w:line="240" w:lineRule="auto"/>
        <w:jc w:val="center"/>
        <w:rPr>
          <w:rFonts w:ascii="Times New Roman" w:hAnsi="Times New Roman" w:cs="Times New Roman"/>
          <w:bCs/>
          <w:color w:val="00B050"/>
          <w:sz w:val="24"/>
          <w:szCs w:val="24"/>
        </w:rPr>
      </w:pPr>
      <w:r w:rsidRPr="00EF095C">
        <w:rPr>
          <w:rFonts w:ascii="Times New Roman" w:hAnsi="Times New Roman" w:cs="Times New Roman"/>
          <w:bCs/>
          <w:color w:val="00B050"/>
          <w:sz w:val="24"/>
          <w:szCs w:val="24"/>
        </w:rPr>
        <w:t>Neodkladné opatrenia</w:t>
      </w:r>
    </w:p>
    <w:p w:rsidR="00EF095C" w:rsidRPr="00EF095C" w:rsidRDefault="00EF095C" w:rsidP="00EF095C">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EF095C" w:rsidDel="009134FD">
        <w:rPr>
          <w:rFonts w:ascii="Times New Roman" w:hAnsi="Times New Roman" w:cs="Times New Roman"/>
          <w:bCs/>
          <w:color w:val="00B050"/>
          <w:sz w:val="24"/>
          <w:szCs w:val="24"/>
        </w:rPr>
        <w:t xml:space="preserve"> </w:t>
      </w:r>
    </w:p>
    <w:p w:rsidR="00EF095C" w:rsidRPr="00EF095C" w:rsidRDefault="00EF095C" w:rsidP="00EF095C">
      <w:pPr>
        <w:autoSpaceDE w:val="0"/>
        <w:autoSpaceDN w:val="0"/>
        <w:adjustRightInd w:val="0"/>
        <w:spacing w:after="0" w:line="240" w:lineRule="auto"/>
        <w:jc w:val="both"/>
        <w:rPr>
          <w:rFonts w:ascii="Times New Roman" w:hAnsi="Times New Roman" w:cs="Times New Roman"/>
          <w:color w:val="00B050"/>
          <w:sz w:val="24"/>
          <w:szCs w:val="24"/>
        </w:rPr>
      </w:pPr>
      <w:r w:rsidRPr="00EF095C">
        <w:rPr>
          <w:rFonts w:ascii="Times New Roman" w:hAnsi="Times New Roman" w:cs="Times New Roman"/>
          <w:color w:val="00B050"/>
          <w:sz w:val="24"/>
          <w:szCs w:val="24"/>
        </w:rPr>
        <w:t>(1) Súd môže pred nariadením neodkladného opatrenia12) aj bez návrhu vyzvať navrh</w:t>
      </w:r>
      <w:r w:rsidR="0008483F">
        <w:rPr>
          <w:rFonts w:ascii="Times New Roman" w:hAnsi="Times New Roman" w:cs="Times New Roman"/>
          <w:color w:val="00B050"/>
          <w:sz w:val="24"/>
          <w:szCs w:val="24"/>
        </w:rPr>
        <w:t>ovateľa, aby predložil rešeršnú správu</w:t>
      </w:r>
      <w:r w:rsidRPr="00EF095C">
        <w:rPr>
          <w:rFonts w:ascii="Times New Roman" w:hAnsi="Times New Roman" w:cs="Times New Roman"/>
          <w:color w:val="00B050"/>
          <w:sz w:val="24"/>
          <w:szCs w:val="24"/>
        </w:rPr>
        <w:t xml:space="preserve"> alebo správu o rešerši medzinárodného typu podľa § 38a na predmet chránený úžitkovým vzorom. Ak navrhovateľ výzve nevyhovie alebo súd dôjde k záveru, že nie sú splnené podmienky ochrany podľa tohto zákona, návrh na nariadenie n</w:t>
      </w:r>
      <w:r>
        <w:rPr>
          <w:rFonts w:ascii="Times New Roman" w:hAnsi="Times New Roman" w:cs="Times New Roman"/>
          <w:color w:val="00B050"/>
          <w:sz w:val="24"/>
          <w:szCs w:val="24"/>
        </w:rPr>
        <w:t>eodkladného opatrenia zamietne.</w:t>
      </w:r>
      <w:r w:rsidRPr="00EF095C">
        <w:rPr>
          <w:rFonts w:ascii="Times New Roman" w:hAnsi="Times New Roman" w:cs="Times New Roman"/>
          <w:color w:val="00B050"/>
          <w:sz w:val="24"/>
          <w:szCs w:val="24"/>
        </w:rPr>
        <w:t>12a)</w:t>
      </w:r>
    </w:p>
    <w:p w:rsidR="00EF095C" w:rsidRPr="00EF095C" w:rsidRDefault="00EF095C" w:rsidP="00EF095C">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EF095C" w:rsidRPr="00EF095C" w:rsidRDefault="00EF095C" w:rsidP="00EF095C">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EF095C">
        <w:rPr>
          <w:rFonts w:ascii="Times New Roman" w:hAnsi="Times New Roman" w:cs="Times New Roman"/>
          <w:color w:val="00B050"/>
          <w:sz w:val="24"/>
          <w:szCs w:val="24"/>
        </w:rPr>
        <w:lastRenderedPageBreak/>
        <w:t xml:space="preserve">(2) V uznesení, ktorým sa nariaďuje neodkladné opatrenie12), môže súd aj bez návrhu uložiť navrhovateľovi povinnosť zložiť peňažnú zábezpeku v primeranej výške alebo podmieniť vykonateľnosť neodkladného opatrenia zložením peňažnej zábezpeky. Pri rozhodovaní o výške peňažnej zábezpeky súd prihliadne na rozsah škody alebo inej ujmy, ktorá môže vzniknúť protistrane, ako aj na majetkové možnosti navrhovateľa s tým, že uloženie povinnosti zložiť zábezpeku nesmie byť podstatnou prekážkou účelného uplatnenia práva. </w:t>
      </w:r>
    </w:p>
    <w:p w:rsidR="00EF095C" w:rsidRPr="00EF095C" w:rsidRDefault="00EF095C" w:rsidP="00EF095C">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EF095C" w:rsidRPr="00EF095C" w:rsidRDefault="00EF095C" w:rsidP="00EF095C">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EF095C">
        <w:rPr>
          <w:rFonts w:ascii="Times New Roman" w:hAnsi="Times New Roman" w:cs="Times New Roman"/>
          <w:color w:val="00B050"/>
          <w:sz w:val="24"/>
          <w:szCs w:val="24"/>
        </w:rPr>
        <w:t>(3) Zo zloženej zábezpeky podľa odseku 2 sa uspokojí právoplatne priznaná náhrada škody alebo inej ujmy podľ</w:t>
      </w:r>
      <w:r>
        <w:rPr>
          <w:rFonts w:ascii="Times New Roman" w:hAnsi="Times New Roman" w:cs="Times New Roman"/>
          <w:color w:val="00B050"/>
          <w:sz w:val="24"/>
          <w:szCs w:val="24"/>
        </w:rPr>
        <w:t>a Civilného sporového poriadku.</w:t>
      </w:r>
      <w:r w:rsidRPr="00EF095C">
        <w:rPr>
          <w:rFonts w:ascii="Times New Roman" w:hAnsi="Times New Roman" w:cs="Times New Roman"/>
          <w:color w:val="00B050"/>
          <w:sz w:val="24"/>
          <w:szCs w:val="24"/>
        </w:rPr>
        <w:t xml:space="preserve">12b) Povinnosť nahradiť škodu alebo inú ujmu, ktorá nebola z tejto zábezpeky uspokojená, tým nie je dotknutá. </w:t>
      </w:r>
    </w:p>
    <w:p w:rsidR="00EF095C" w:rsidRPr="00EF095C" w:rsidRDefault="00EF095C" w:rsidP="00EF095C">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EF095C" w:rsidRPr="00EF095C" w:rsidRDefault="00EF095C" w:rsidP="00EF095C">
      <w:pPr>
        <w:spacing w:after="0" w:line="240" w:lineRule="auto"/>
        <w:jc w:val="both"/>
        <w:rPr>
          <w:rFonts w:ascii="Times New Roman" w:hAnsi="Times New Roman" w:cs="Times New Roman"/>
          <w:color w:val="00B050"/>
          <w:sz w:val="24"/>
          <w:szCs w:val="24"/>
        </w:rPr>
      </w:pPr>
      <w:r w:rsidRPr="00EF095C">
        <w:rPr>
          <w:rFonts w:ascii="Times New Roman" w:hAnsi="Times New Roman" w:cs="Times New Roman"/>
          <w:color w:val="00B050"/>
          <w:sz w:val="24"/>
          <w:szCs w:val="24"/>
        </w:rPr>
        <w:t>(4) Súd vráti zloženú zábezpeku podľa odseku 2 alebo jej pomernú časť navrhovateľovi, ak</w:t>
      </w:r>
    </w:p>
    <w:p w:rsidR="00EF095C" w:rsidRPr="00EF095C" w:rsidRDefault="00EF095C" w:rsidP="00EF095C">
      <w:pPr>
        <w:spacing w:after="0" w:line="240" w:lineRule="auto"/>
        <w:jc w:val="both"/>
        <w:rPr>
          <w:rFonts w:ascii="Times New Roman" w:hAnsi="Times New Roman" w:cs="Times New Roman"/>
          <w:color w:val="00B050"/>
          <w:sz w:val="24"/>
          <w:szCs w:val="24"/>
        </w:rPr>
      </w:pPr>
    </w:p>
    <w:p w:rsidR="00EF095C" w:rsidRPr="00EF095C" w:rsidRDefault="00EF095C" w:rsidP="00EF095C">
      <w:pPr>
        <w:spacing w:after="0" w:line="240" w:lineRule="auto"/>
        <w:jc w:val="both"/>
        <w:rPr>
          <w:rFonts w:ascii="Times New Roman" w:hAnsi="Times New Roman" w:cs="Times New Roman"/>
          <w:color w:val="00B050"/>
          <w:sz w:val="24"/>
          <w:szCs w:val="24"/>
        </w:rPr>
      </w:pPr>
      <w:r w:rsidRPr="00EF095C">
        <w:rPr>
          <w:rFonts w:ascii="Times New Roman" w:hAnsi="Times New Roman" w:cs="Times New Roman"/>
          <w:color w:val="00B050"/>
          <w:sz w:val="24"/>
          <w:szCs w:val="24"/>
        </w:rPr>
        <w:t>a) poškodený neuplatní nárok na náhradu škody alebo inej ujmy podľa Civilného sporového poriadku12b) na súde v lehote šiestich mesiacov odo dňa, keď sa poškodený dozvedel o vzniku škody alebo inej ujmy, najneskôr však do troch rokov od nariadenia neodkladného opatrenia,</w:t>
      </w:r>
    </w:p>
    <w:p w:rsidR="00EF095C" w:rsidRPr="00EF095C" w:rsidRDefault="00EF095C" w:rsidP="00EF095C">
      <w:pPr>
        <w:spacing w:after="0" w:line="240" w:lineRule="auto"/>
        <w:jc w:val="both"/>
        <w:rPr>
          <w:rFonts w:ascii="Times New Roman" w:hAnsi="Times New Roman" w:cs="Times New Roman"/>
          <w:color w:val="00B050"/>
          <w:sz w:val="24"/>
          <w:szCs w:val="24"/>
        </w:rPr>
      </w:pPr>
      <w:r w:rsidRPr="00EF095C">
        <w:rPr>
          <w:rFonts w:ascii="Times New Roman" w:hAnsi="Times New Roman" w:cs="Times New Roman"/>
          <w:color w:val="00B050"/>
          <w:sz w:val="24"/>
          <w:szCs w:val="24"/>
        </w:rPr>
        <w:t>b) bola súdu predložená dohoda strán o použití peňažnej zábezpeky alebo</w:t>
      </w:r>
    </w:p>
    <w:p w:rsidR="00EF095C" w:rsidRPr="00EF095C" w:rsidRDefault="00EF095C" w:rsidP="00EF095C">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EF095C">
        <w:rPr>
          <w:rFonts w:ascii="Times New Roman" w:hAnsi="Times New Roman" w:cs="Times New Roman"/>
          <w:color w:val="00B050"/>
          <w:sz w:val="24"/>
          <w:szCs w:val="24"/>
        </w:rPr>
        <w:t>c) navrhovateľ bol vo veci samej celkom alebo sčasti úspešný.</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TRETIA ČASŤ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KONANIE PRED ÚRADOM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32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Prihláška</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O zápis úžitkového vzoru do registra sa žiada prihláškou podanou na úrade. </w:t>
      </w:r>
    </w:p>
    <w:p w:rsidR="001E70D4" w:rsidRDefault="001E70D4"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E70D4" w:rsidRPr="000D0C4E" w:rsidRDefault="001E70D4" w:rsidP="001E70D4">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0D0C4E">
        <w:rPr>
          <w:rFonts w:ascii="Times New Roman" w:hAnsi="Times New Roman" w:cs="Times New Roman"/>
          <w:color w:val="00B050"/>
          <w:sz w:val="24"/>
          <w:szCs w:val="24"/>
        </w:rPr>
        <w:t>(2) Prihlášku môže podať osoba alebo osoby, ktoré majú právo na riešenie podľa § 10 ods. 1 a 3, § 11 ods. 1 a 4 alebo § 12 ods. 1.</w:t>
      </w:r>
    </w:p>
    <w:p w:rsidR="001E70D4" w:rsidRPr="000D0C4E" w:rsidRDefault="001E70D4" w:rsidP="001E70D4">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E70D4" w:rsidRPr="000D0C4E" w:rsidRDefault="001E70D4" w:rsidP="001E70D4">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0D0C4E">
        <w:rPr>
          <w:rFonts w:ascii="Times New Roman" w:hAnsi="Times New Roman" w:cs="Times New Roman"/>
          <w:color w:val="00B050"/>
          <w:sz w:val="24"/>
          <w:szCs w:val="24"/>
        </w:rPr>
        <w:t>(3) Ak právo na riešenie patrí viacerým osobám, prihlášku môže podať vo svojom mene jedna alebo viaceré z týchto osôb. Na základe žiadosti doloženej písomnou dohodou uzatvorenou medzi prihlasovateľom alebo prihlasovateľmi a osobou, ktorá má právo na podanie prihlášky podľa odseku 2, úrad zapíše takú osobu do regis</w:t>
      </w:r>
      <w:r w:rsidR="000D0C4E">
        <w:rPr>
          <w:rFonts w:ascii="Times New Roman" w:hAnsi="Times New Roman" w:cs="Times New Roman"/>
          <w:color w:val="00B050"/>
          <w:sz w:val="24"/>
          <w:szCs w:val="24"/>
        </w:rPr>
        <w:t>tra ako spoluprihlasovateľa.</w:t>
      </w:r>
    </w:p>
    <w:p w:rsid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w:t>
      </w:r>
      <w:r w:rsidR="000D0C4E">
        <w:rPr>
          <w:rFonts w:ascii="Times New Roman" w:eastAsiaTheme="minorEastAsia" w:hAnsi="Times New Roman" w:cs="Times New Roman"/>
          <w:color w:val="00B050"/>
          <w:sz w:val="24"/>
          <w:szCs w:val="24"/>
          <w:lang w:eastAsia="sk-SK"/>
        </w:rPr>
        <w:t>4</w:t>
      </w:r>
      <w:r w:rsidRPr="00141713">
        <w:rPr>
          <w:rFonts w:ascii="Times New Roman" w:eastAsiaTheme="minorEastAsia" w:hAnsi="Times New Roman" w:cs="Times New Roman"/>
          <w:sz w:val="24"/>
          <w:szCs w:val="24"/>
          <w:lang w:eastAsia="sk-SK"/>
        </w:rPr>
        <w:t xml:space="preserve">) Predmetom prihlášky môže byť len jedno technické riešenie alebo skupina technických riešení, ktoré sú navzájom spojené tak, že tvoria jedinú technickú myšlienku.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w:t>
      </w:r>
      <w:r w:rsidR="000D0C4E">
        <w:rPr>
          <w:rFonts w:ascii="Times New Roman" w:eastAsiaTheme="minorEastAsia" w:hAnsi="Times New Roman" w:cs="Times New Roman"/>
          <w:color w:val="00B050"/>
          <w:sz w:val="24"/>
          <w:szCs w:val="24"/>
          <w:lang w:eastAsia="sk-SK"/>
        </w:rPr>
        <w:t>5</w:t>
      </w:r>
      <w:r w:rsidRPr="00141713">
        <w:rPr>
          <w:rFonts w:ascii="Times New Roman" w:eastAsiaTheme="minorEastAsia" w:hAnsi="Times New Roman" w:cs="Times New Roman"/>
          <w:sz w:val="24"/>
          <w:szCs w:val="24"/>
          <w:lang w:eastAsia="sk-SK"/>
        </w:rPr>
        <w:t xml:space="preserve">) Technické riešenie musí byť v prihláške opísané a vysvetlené tak jasne a úplne, aby ho mohol odborník uskutočniť.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w:t>
      </w:r>
      <w:r w:rsidR="000D0C4E">
        <w:rPr>
          <w:rFonts w:ascii="Times New Roman" w:eastAsiaTheme="minorEastAsia" w:hAnsi="Times New Roman" w:cs="Times New Roman"/>
          <w:color w:val="00B050"/>
          <w:sz w:val="24"/>
          <w:szCs w:val="24"/>
          <w:lang w:eastAsia="sk-SK"/>
        </w:rPr>
        <w:t>6</w:t>
      </w:r>
      <w:r w:rsidRPr="00141713">
        <w:rPr>
          <w:rFonts w:ascii="Times New Roman" w:eastAsiaTheme="minorEastAsia" w:hAnsi="Times New Roman" w:cs="Times New Roman"/>
          <w:sz w:val="24"/>
          <w:szCs w:val="24"/>
          <w:lang w:eastAsia="sk-SK"/>
        </w:rPr>
        <w:t xml:space="preserve">) Prihláška musí obsahovať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žiadosť o zápis do registra úžitkových vzorov s uvedením názvu technického riešenia,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b) opis technického riešenia, anotáciu, prípadne výkresy,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c) aspoň jeden nárok na ochranu,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lastRenderedPageBreak/>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d) identifikačné údaje prihlasovateľa či spoluprihlasovateľov,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e) identifikačné údaje pôvodcu či spolupôvodcov,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f) doklad o nadobudnutí </w:t>
      </w:r>
      <w:r w:rsidR="00137E46" w:rsidRPr="00137E46">
        <w:rPr>
          <w:rFonts w:ascii="Times New Roman" w:eastAsiaTheme="minorEastAsia" w:hAnsi="Times New Roman" w:cs="Times New Roman"/>
          <w:color w:val="00B050"/>
          <w:sz w:val="24"/>
          <w:szCs w:val="24"/>
          <w:lang w:eastAsia="sk-SK"/>
        </w:rPr>
        <w:t>práv</w:t>
      </w:r>
      <w:r w:rsidR="00137E46">
        <w:rPr>
          <w:rFonts w:ascii="Times New Roman" w:eastAsiaTheme="minorEastAsia" w:hAnsi="Times New Roman" w:cs="Times New Roman"/>
          <w:color w:val="00B050"/>
          <w:sz w:val="24"/>
          <w:szCs w:val="24"/>
          <w:lang w:eastAsia="sk-SK"/>
        </w:rPr>
        <w:t>a</w:t>
      </w:r>
      <w:r w:rsidR="00137E46" w:rsidRPr="00137E46">
        <w:rPr>
          <w:rFonts w:ascii="Times New Roman" w:eastAsiaTheme="minorEastAsia" w:hAnsi="Times New Roman" w:cs="Times New Roman"/>
          <w:color w:val="00B050"/>
          <w:sz w:val="24"/>
          <w:szCs w:val="24"/>
          <w:lang w:eastAsia="sk-SK"/>
        </w:rPr>
        <w:t xml:space="preserve"> na riešenie</w:t>
      </w:r>
      <w:r w:rsidRPr="00141713">
        <w:rPr>
          <w:rFonts w:ascii="Times New Roman" w:eastAsiaTheme="minorEastAsia" w:hAnsi="Times New Roman" w:cs="Times New Roman"/>
          <w:sz w:val="24"/>
          <w:szCs w:val="24"/>
          <w:lang w:eastAsia="sk-SK"/>
        </w:rPr>
        <w:t>, ak prihlasovateľom nie je pôvodca</w:t>
      </w:r>
      <w:r w:rsidR="000D0C4E">
        <w:rPr>
          <w:rFonts w:ascii="Times New Roman" w:eastAsiaTheme="minorEastAsia" w:hAnsi="Times New Roman" w:cs="Times New Roman"/>
          <w:sz w:val="24"/>
          <w:szCs w:val="24"/>
          <w:lang w:eastAsia="sk-SK"/>
        </w:rPr>
        <w:t xml:space="preserve"> </w:t>
      </w:r>
      <w:r w:rsidR="000D0C4E" w:rsidRPr="000D0C4E">
        <w:rPr>
          <w:rFonts w:ascii="Times New Roman" w:hAnsi="Times New Roman" w:cs="Times New Roman"/>
          <w:color w:val="00B050"/>
          <w:sz w:val="24"/>
          <w:szCs w:val="24"/>
        </w:rPr>
        <w:t>alebo údaj o tom, že predmetom prihlášky je zamestnanecké riešenie (§ 11)</w:t>
      </w: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33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Deň podania prihlášky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Dňom podania prihlášky je deň doručenia alebo deň doplnenia podania, ktoré obsahuje aspoň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údaje, z ktorých je zrejmý úmysel prihlasovateľa podať prihlášku,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b) údaje umožňujúce identifikáciu prihlasovateľa a styk s prihlasovateľom 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c) časť, ktorá sa javí ako opis.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(2) Povinnosť prihlasovateľa urobiť podanie v štátnom jazyku</w:t>
      </w:r>
      <w:r w:rsidRPr="000D0C4E">
        <w:rPr>
          <w:rFonts w:ascii="Times New Roman" w:eastAsiaTheme="minorEastAsia" w:hAnsi="Times New Roman" w:cs="Times New Roman"/>
          <w:sz w:val="24"/>
          <w:szCs w:val="24"/>
          <w:lang w:eastAsia="sk-SK"/>
        </w:rPr>
        <w:t>13)</w:t>
      </w:r>
      <w:r w:rsidRPr="00141713">
        <w:rPr>
          <w:rFonts w:ascii="Times New Roman" w:eastAsiaTheme="minorEastAsia" w:hAnsi="Times New Roman" w:cs="Times New Roman"/>
          <w:sz w:val="24"/>
          <w:szCs w:val="24"/>
          <w:lang w:eastAsia="sk-SK"/>
        </w:rPr>
        <w:t xml:space="preserve"> podľa </w:t>
      </w:r>
      <w:r w:rsidRPr="000D0C4E">
        <w:rPr>
          <w:rFonts w:ascii="Times New Roman" w:eastAsiaTheme="minorEastAsia" w:hAnsi="Times New Roman" w:cs="Times New Roman"/>
          <w:color w:val="00B050"/>
          <w:sz w:val="24"/>
          <w:szCs w:val="24"/>
          <w:lang w:eastAsia="sk-SK"/>
        </w:rPr>
        <w:t xml:space="preserve">§ 58 ods. </w:t>
      </w:r>
      <w:r w:rsidR="000D0C4E" w:rsidRPr="000D0C4E">
        <w:rPr>
          <w:rFonts w:ascii="Times New Roman" w:eastAsiaTheme="minorEastAsia" w:hAnsi="Times New Roman" w:cs="Times New Roman"/>
          <w:color w:val="00B050"/>
          <w:sz w:val="24"/>
          <w:szCs w:val="24"/>
          <w:lang w:eastAsia="sk-SK"/>
        </w:rPr>
        <w:t>10</w:t>
      </w:r>
      <w:r w:rsidRPr="00141713">
        <w:rPr>
          <w:rFonts w:ascii="Times New Roman" w:eastAsiaTheme="minorEastAsia" w:hAnsi="Times New Roman" w:cs="Times New Roman"/>
          <w:sz w:val="24"/>
          <w:szCs w:val="24"/>
          <w:lang w:eastAsia="sk-SK"/>
        </w:rPr>
        <w:t xml:space="preserve"> neplatí na účel určenia dňa podania prihlášky vo vzťahu k časti podania podľa odseku 1 písm. c).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34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Právo prednosti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Právo prednosti prihlasovateľovi vznikne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dňom podania prihlášky alebo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b) dňom práva prednosti </w:t>
      </w:r>
      <w:r w:rsidRPr="000D0C4E">
        <w:rPr>
          <w:rFonts w:ascii="Times New Roman" w:eastAsiaTheme="minorEastAsia" w:hAnsi="Times New Roman" w:cs="Times New Roman"/>
          <w:color w:val="00B050"/>
          <w:sz w:val="24"/>
          <w:szCs w:val="24"/>
          <w:lang w:eastAsia="sk-SK"/>
        </w:rPr>
        <w:t xml:space="preserve">podľa </w:t>
      </w:r>
      <w:r w:rsidR="000D0C4E" w:rsidRPr="000D0C4E">
        <w:rPr>
          <w:rFonts w:ascii="Times New Roman" w:hAnsi="Times New Roman" w:cs="Times New Roman"/>
          <w:color w:val="00B050"/>
          <w:sz w:val="24"/>
          <w:szCs w:val="24"/>
        </w:rPr>
        <w:t>podmienok uvedených v medzinárodnom dohovore13a)</w:t>
      </w:r>
      <w:r w:rsidR="000D0C4E">
        <w:rPr>
          <w:rFonts w:ascii="Times New Roman" w:hAnsi="Times New Roman" w:cs="Times New Roman"/>
          <w:color w:val="00B050"/>
          <w:sz w:val="24"/>
          <w:szCs w:val="24"/>
        </w:rPr>
        <w:t xml:space="preserve"> </w:t>
      </w:r>
      <w:r w:rsidRPr="00141713">
        <w:rPr>
          <w:rFonts w:ascii="Times New Roman" w:eastAsiaTheme="minorEastAsia" w:hAnsi="Times New Roman" w:cs="Times New Roman"/>
          <w:sz w:val="24"/>
          <w:szCs w:val="24"/>
          <w:lang w:eastAsia="sk-SK"/>
        </w:rPr>
        <w:t xml:space="preserve">vyplývajúcim z prvej prihlášky, patentovej prihlášky, autorského osvedčenia alebo osvedčenia o užitočnosti so zhodným predmetom.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(2) Právo prednosti podľa odseku 1 písm. b) možno uplatniť z prvej prihlášky, patentovej prihlášky, autorského osvedčenia alebo osvedčenia o užitočnosti so zhodným predmetom podanej v štáte alebo vo vzťahu k štátu, ktorý je zmluvnou stranou medzinárodného dohovoru</w:t>
      </w:r>
      <w:r w:rsidRPr="00141713">
        <w:rPr>
          <w:rFonts w:ascii="Times New Roman" w:eastAsiaTheme="minorEastAsia" w:hAnsi="Times New Roman" w:cs="Times New Roman"/>
          <w:sz w:val="24"/>
          <w:szCs w:val="24"/>
          <w:vertAlign w:val="superscript"/>
          <w:lang w:eastAsia="sk-SK"/>
        </w:rPr>
        <w:t xml:space="preserve"> 5)</w:t>
      </w:r>
      <w:r w:rsidRPr="00141713">
        <w:rPr>
          <w:rFonts w:ascii="Times New Roman" w:eastAsiaTheme="minorEastAsia" w:hAnsi="Times New Roman" w:cs="Times New Roman"/>
          <w:sz w:val="24"/>
          <w:szCs w:val="24"/>
          <w:lang w:eastAsia="sk-SK"/>
        </w:rPr>
        <w:t xml:space="preserve"> alebo ktorý je členom Svetovej obchodnej organizácie.</w:t>
      </w:r>
      <w:r w:rsidRPr="00141713">
        <w:rPr>
          <w:rFonts w:ascii="Times New Roman" w:eastAsiaTheme="minorEastAsia" w:hAnsi="Times New Roman" w:cs="Times New Roman"/>
          <w:sz w:val="24"/>
          <w:szCs w:val="24"/>
          <w:vertAlign w:val="superscript"/>
          <w:lang w:eastAsia="sk-SK"/>
        </w:rPr>
        <w:t xml:space="preserve"> 6)</w:t>
      </w:r>
      <w:r w:rsidRPr="00141713">
        <w:rPr>
          <w:rFonts w:ascii="Times New Roman" w:eastAsiaTheme="minorEastAsia" w:hAnsi="Times New Roman" w:cs="Times New Roman"/>
          <w:sz w:val="24"/>
          <w:szCs w:val="24"/>
          <w:lang w:eastAsia="sk-SK"/>
        </w:rPr>
        <w:t xml:space="preserve"> Inak toto právo možno uplatniť len za podmienky vzájomnosti.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(3) Právo prednosti podľa odseku 1 písm. b)musí prihlasovateľ uplatniť už v prihláške a v lehote troch mesiacov od jej podania toto právo preukázať dokladom o práve prednosti.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(4) Ak prihlasovateľ nepreukáže právo prednosti riadne a včas podľa odseku 3, úrad prizná právo prednosti na základe odôvodnenej žiadosti o dodatočné uznanie dokladu o práve prednosti za predpokladu, že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žiadosť o vydanie dokladu o práve prednosti bola podaná príslušnému úradu najneskôr v deň podania prihlášky v Slovenskej republike podľa § 33 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lastRenderedPageBreak/>
        <w:t xml:space="preserve">b) žiadosť o dodatočné uznanie dokladu o práve prednosti spolu s dokladom o práve prednosti bola podaná najneskôr do 30 dní odo dňa doručenia dokladu o práve prednosti prihlasovateľovi.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(5) Úrad môže vyzvať prihlasovateľa, aby predložil preklad dokladu o práve prednosti do štátneho jazyka.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(6) Na uplatnenie práva prednosti a preukázanie práva prednosti, ktoré nespĺňa podmienky podľa tohto ustanovenia, úrad v konaní neprihliada. Túto skutočnosť úrad oznámi prihlasovateľovi.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(7) Na žiadosť prihlasovateľa alebo majiteľa úžitkového vzoru úrad vydá doklad osvedčujúci právo prednosti vyplývajúce z prihlášky.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35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Odbočenie z patentovej prihlášky alebo z európskej patentovej prihlášky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(1) Ak prihlasovateľ pred podaním prihlášky požiadal v Slovenskej republike o udelenie patentu</w:t>
      </w:r>
      <w:r w:rsidRPr="003A4F9E">
        <w:rPr>
          <w:rFonts w:ascii="Times New Roman" w:eastAsiaTheme="minorEastAsia" w:hAnsi="Times New Roman" w:cs="Times New Roman"/>
          <w:sz w:val="24"/>
          <w:szCs w:val="24"/>
          <w:lang w:eastAsia="sk-SK"/>
        </w:rPr>
        <w:t>14)</w:t>
      </w:r>
      <w:r w:rsidRPr="00141713">
        <w:rPr>
          <w:rFonts w:ascii="Times New Roman" w:eastAsiaTheme="minorEastAsia" w:hAnsi="Times New Roman" w:cs="Times New Roman"/>
          <w:sz w:val="24"/>
          <w:szCs w:val="24"/>
          <w:lang w:eastAsia="sk-SK"/>
        </w:rPr>
        <w:t xml:space="preserve"> na zhodný predmet, môže pri podaní prihlášky požadovať priznanie dátumu podania, prípadne aj práva prednosti z tejto patentovej prihlášky alebo európskej patentovej prihlášky. Úrad prizná prihláške dátum podania, prípadne aj právo prednosti z tejto patentovej prihlášky alebo európskej patentovej prihlášky, ak sa prihláška podá do dvoch mesiacov od </w:t>
      </w:r>
      <w:r w:rsidR="003A4F9E" w:rsidRPr="003A4F9E">
        <w:rPr>
          <w:rFonts w:ascii="Times New Roman" w:eastAsiaTheme="minorEastAsia" w:hAnsi="Times New Roman" w:cs="Times New Roman"/>
          <w:color w:val="00B050"/>
          <w:sz w:val="24"/>
          <w:szCs w:val="24"/>
          <w:lang w:eastAsia="sk-SK"/>
        </w:rPr>
        <w:t>právoplatnosti</w:t>
      </w:r>
      <w:r w:rsidRPr="00141713">
        <w:rPr>
          <w:rFonts w:ascii="Times New Roman" w:eastAsiaTheme="minorEastAsia" w:hAnsi="Times New Roman" w:cs="Times New Roman"/>
          <w:sz w:val="24"/>
          <w:szCs w:val="24"/>
          <w:lang w:eastAsia="sk-SK"/>
        </w:rPr>
        <w:t xml:space="preserve"> rozhodnutia o tejto patentovej prihláške alebo európskej patentovej prihláške, najneskôr však do desiatich rokov od podania tejto patentovej prihlášky alebo európskej patentovej prihlášky.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Prihlasovateľ uplatňujúci právo podľa odseku 1 je povinný v lehote troch mesiacov od podania prihlášky predložiť rovnopis európskej patentovej prihlášky, ktorej dátumu podania, prípadne práva prednosti sa dovoláva, inak sa naň neprihliada.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36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Zmena európskej patentovej prihlášky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Na základe žiadosti prihlasovateľa európskej patentovej prihlášky o zmenu európskej patentovej prihlášky na prihlášku (ďalej len "zmena") podanej podľa </w:t>
      </w:r>
      <w:hyperlink r:id="rId8" w:history="1">
        <w:r w:rsidRPr="00141713">
          <w:rPr>
            <w:rFonts w:ascii="Times New Roman" w:eastAsiaTheme="minorEastAsia" w:hAnsi="Times New Roman" w:cs="Times New Roman"/>
            <w:sz w:val="24"/>
            <w:szCs w:val="24"/>
            <w:lang w:eastAsia="sk-SK"/>
          </w:rPr>
          <w:t>čl. 135 Európskeho patentového dohovoru</w:t>
        </w:r>
      </w:hyperlink>
      <w:r w:rsidRPr="00141713">
        <w:rPr>
          <w:rFonts w:ascii="Times New Roman" w:eastAsiaTheme="minorEastAsia" w:hAnsi="Times New Roman" w:cs="Times New Roman"/>
          <w:sz w:val="24"/>
          <w:szCs w:val="24"/>
          <w:lang w:eastAsia="sk-SK"/>
        </w:rPr>
        <w:t xml:space="preserve">2) úrad začne konanie o prihláške podľa tretej časti tohto zákona.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Prihlasovateľ je povinný na základe výzvy úradu predložiť do troch mesiacov preklad európskej patentovej prihlášky do štátneho jazyka.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(3) V prípade, ak žiadosť o zmenu nie je podaná do troch mesiacov odo dňa, keď bola európska patentová prihláška </w:t>
      </w:r>
      <w:proofErr w:type="spellStart"/>
      <w:r w:rsidRPr="00141713">
        <w:rPr>
          <w:rFonts w:ascii="Times New Roman" w:eastAsiaTheme="minorEastAsia" w:hAnsi="Times New Roman" w:cs="Times New Roman"/>
          <w:sz w:val="24"/>
          <w:szCs w:val="24"/>
          <w:lang w:eastAsia="sk-SK"/>
        </w:rPr>
        <w:t>späťvzatá</w:t>
      </w:r>
      <w:proofErr w:type="spellEnd"/>
      <w:r w:rsidRPr="00141713">
        <w:rPr>
          <w:rFonts w:ascii="Times New Roman" w:eastAsiaTheme="minorEastAsia" w:hAnsi="Times New Roman" w:cs="Times New Roman"/>
          <w:sz w:val="24"/>
          <w:szCs w:val="24"/>
          <w:lang w:eastAsia="sk-SK"/>
        </w:rPr>
        <w:t xml:space="preserve"> alebo keď bolo doručené oznámenie, že sa európska patentová prihláška považuje za </w:t>
      </w:r>
      <w:proofErr w:type="spellStart"/>
      <w:r w:rsidRPr="00141713">
        <w:rPr>
          <w:rFonts w:ascii="Times New Roman" w:eastAsiaTheme="minorEastAsia" w:hAnsi="Times New Roman" w:cs="Times New Roman"/>
          <w:sz w:val="24"/>
          <w:szCs w:val="24"/>
          <w:lang w:eastAsia="sk-SK"/>
        </w:rPr>
        <w:t>späťvzatú</w:t>
      </w:r>
      <w:proofErr w:type="spellEnd"/>
      <w:r w:rsidRPr="00141713">
        <w:rPr>
          <w:rFonts w:ascii="Times New Roman" w:eastAsiaTheme="minorEastAsia" w:hAnsi="Times New Roman" w:cs="Times New Roman"/>
          <w:sz w:val="24"/>
          <w:szCs w:val="24"/>
          <w:lang w:eastAsia="sk-SK"/>
        </w:rPr>
        <w:t xml:space="preserve">, alebo rozhodnutie o zamietnutí európskej patentovej prihlášky alebo o zrušení európskeho patentu, prihlasovateľ stráca právo prednosti vyplývajúce z pôvodne podanej európskej patentovej prihlášky.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(4) Ak bola žiadosť o zmenu podaná v rozpore s </w:t>
      </w:r>
      <w:hyperlink r:id="rId9" w:history="1">
        <w:r w:rsidRPr="00141713">
          <w:rPr>
            <w:rFonts w:ascii="Times New Roman" w:eastAsiaTheme="minorEastAsia" w:hAnsi="Times New Roman" w:cs="Times New Roman"/>
            <w:sz w:val="24"/>
            <w:szCs w:val="24"/>
            <w:lang w:eastAsia="sk-SK"/>
          </w:rPr>
          <w:t>čl. 135</w:t>
        </w:r>
      </w:hyperlink>
      <w:r w:rsidRPr="00141713">
        <w:rPr>
          <w:rFonts w:ascii="Times New Roman" w:eastAsiaTheme="minorEastAsia" w:hAnsi="Times New Roman" w:cs="Times New Roman"/>
          <w:sz w:val="24"/>
          <w:szCs w:val="24"/>
          <w:lang w:eastAsia="sk-SK"/>
        </w:rPr>
        <w:t xml:space="preserve"> a </w:t>
      </w:r>
      <w:hyperlink r:id="rId10" w:history="1">
        <w:r w:rsidRPr="00141713">
          <w:rPr>
            <w:rFonts w:ascii="Times New Roman" w:eastAsiaTheme="minorEastAsia" w:hAnsi="Times New Roman" w:cs="Times New Roman"/>
            <w:sz w:val="24"/>
            <w:szCs w:val="24"/>
            <w:lang w:eastAsia="sk-SK"/>
          </w:rPr>
          <w:t>137 Európskeho patentového dohovoru</w:t>
        </w:r>
      </w:hyperlink>
      <w:r w:rsidRPr="00141713">
        <w:rPr>
          <w:rFonts w:ascii="Times New Roman" w:eastAsiaTheme="minorEastAsia" w:hAnsi="Times New Roman" w:cs="Times New Roman"/>
          <w:sz w:val="24"/>
          <w:szCs w:val="24"/>
          <w:lang w:eastAsia="sk-SK"/>
        </w:rPr>
        <w:t>,</w:t>
      </w:r>
      <w:r w:rsidRPr="003A4F9E">
        <w:rPr>
          <w:rFonts w:ascii="Times New Roman" w:eastAsiaTheme="minorEastAsia" w:hAnsi="Times New Roman" w:cs="Times New Roman"/>
          <w:sz w:val="24"/>
          <w:szCs w:val="24"/>
          <w:lang w:eastAsia="sk-SK"/>
        </w:rPr>
        <w:t>2)</w:t>
      </w:r>
      <w:r w:rsidRPr="00141713">
        <w:rPr>
          <w:rFonts w:ascii="Times New Roman" w:eastAsiaTheme="minorEastAsia" w:hAnsi="Times New Roman" w:cs="Times New Roman"/>
          <w:sz w:val="24"/>
          <w:szCs w:val="24"/>
          <w:lang w:eastAsia="sk-SK"/>
        </w:rPr>
        <w:t xml:space="preserve"> úrad žiadosť o zmenu zamietne.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37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lastRenderedPageBreak/>
        <w:t xml:space="preserve">Prerušenie konania o prihláške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947998" w:rsidRPr="00947998" w:rsidRDefault="00947998" w:rsidP="00947998">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947998">
        <w:rPr>
          <w:rFonts w:ascii="Times New Roman" w:hAnsi="Times New Roman" w:cs="Times New Roman"/>
          <w:color w:val="00B050"/>
          <w:sz w:val="24"/>
          <w:szCs w:val="24"/>
        </w:rPr>
        <w:t xml:space="preserve">(1) Ak prebieha na súde konanie, ktorého predmetom je právo na riešenie, úrad na žiadosť niektorej zo strán súdneho sporu preruší konanie o prihláške; zverejnenie prihlášky tým nie je dotknuté. K žiadosti o prerušenie konania žiadateľ priloží rovnopis žaloby potvrdený súdom.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Lehoty podľa tohto zákona počas prerušenia konania neplynú.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(3) Po nadobudnutí právoplatnosti rozhodnutia, ktorým bolo rozhodnuté v spore o </w:t>
      </w:r>
      <w:r w:rsidR="00137E46" w:rsidRPr="00137E46">
        <w:rPr>
          <w:rFonts w:ascii="Times New Roman" w:eastAsiaTheme="minorEastAsia" w:hAnsi="Times New Roman" w:cs="Times New Roman"/>
          <w:color w:val="00B050"/>
          <w:sz w:val="24"/>
          <w:szCs w:val="24"/>
          <w:lang w:eastAsia="sk-SK"/>
        </w:rPr>
        <w:t>právo na riešenie</w:t>
      </w:r>
      <w:r w:rsidRPr="00141713">
        <w:rPr>
          <w:rFonts w:ascii="Times New Roman" w:eastAsiaTheme="minorEastAsia" w:hAnsi="Times New Roman" w:cs="Times New Roman"/>
          <w:sz w:val="24"/>
          <w:szCs w:val="24"/>
          <w:lang w:eastAsia="sk-SK"/>
        </w:rPr>
        <w:t xml:space="preserve">, a prípadnom prepise úrad pokračuje v konaní prerušenom podľa odseku 1.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38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Prieskum a zverejnenie prihlášky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Ak prihláška nespĺňa podmienky podľa </w:t>
      </w:r>
      <w:r w:rsidRPr="00947998">
        <w:rPr>
          <w:rFonts w:ascii="Times New Roman" w:eastAsiaTheme="minorEastAsia" w:hAnsi="Times New Roman" w:cs="Times New Roman"/>
          <w:color w:val="00B050"/>
          <w:sz w:val="24"/>
          <w:szCs w:val="24"/>
          <w:lang w:eastAsia="sk-SK"/>
        </w:rPr>
        <w:t xml:space="preserve">§ 32 ods. </w:t>
      </w:r>
      <w:r w:rsidR="00947998" w:rsidRPr="00947998">
        <w:rPr>
          <w:rFonts w:ascii="Times New Roman" w:eastAsiaTheme="minorEastAsia" w:hAnsi="Times New Roman" w:cs="Times New Roman"/>
          <w:color w:val="00B050"/>
          <w:sz w:val="24"/>
          <w:szCs w:val="24"/>
          <w:lang w:eastAsia="sk-SK"/>
        </w:rPr>
        <w:t>4</w:t>
      </w:r>
      <w:r w:rsidRPr="00947998">
        <w:rPr>
          <w:rFonts w:ascii="Times New Roman" w:eastAsiaTheme="minorEastAsia" w:hAnsi="Times New Roman" w:cs="Times New Roman"/>
          <w:color w:val="00B050"/>
          <w:sz w:val="24"/>
          <w:szCs w:val="24"/>
          <w:lang w:eastAsia="sk-SK"/>
        </w:rPr>
        <w:t xml:space="preserve"> a</w:t>
      </w:r>
      <w:r w:rsidR="00947998" w:rsidRPr="00947998">
        <w:rPr>
          <w:rFonts w:ascii="Times New Roman" w:eastAsiaTheme="minorEastAsia" w:hAnsi="Times New Roman" w:cs="Times New Roman"/>
          <w:color w:val="00B050"/>
          <w:sz w:val="24"/>
          <w:szCs w:val="24"/>
          <w:lang w:eastAsia="sk-SK"/>
        </w:rPr>
        <w:t xml:space="preserve"> 6 alebo § 39 ods. 1 </w:t>
      </w:r>
      <w:r w:rsidR="00947998" w:rsidRPr="00947998">
        <w:rPr>
          <w:rFonts w:ascii="Times New Roman" w:hAnsi="Times New Roman" w:cs="Times New Roman"/>
          <w:color w:val="00B050"/>
          <w:sz w:val="24"/>
          <w:szCs w:val="24"/>
        </w:rPr>
        <w:t>alebo nespĺňa náležitosti podľa všeobecne záväzného právneho predpisu vydaného podľa § 59</w:t>
      </w:r>
      <w:r w:rsidRPr="00141713">
        <w:rPr>
          <w:rFonts w:ascii="Times New Roman" w:eastAsiaTheme="minorEastAsia" w:hAnsi="Times New Roman" w:cs="Times New Roman"/>
          <w:sz w:val="24"/>
          <w:szCs w:val="24"/>
          <w:lang w:eastAsia="sk-SK"/>
        </w:rPr>
        <w:t xml:space="preserve">, úrad vyzve prihlasovateľa, aby nedostatky v určenej lehote odstránil. Ak prihlasovateľ v určenej lehote nedostatky neodstráni, úrad konanie o prihláške zastaví.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Ak prihláška obsahuje predmet, ktorý sa podľa § 5 nepovažuje za technické riešenie alebo je podľa § 6 vylúčený z ochrany, prípadne ak predmet prihlášky zjavne nespĺňa podmienku podľa § 9, alebo prihláška nespĺňa podmienku podľa </w:t>
      </w:r>
      <w:r w:rsidRPr="00947998">
        <w:rPr>
          <w:rFonts w:ascii="Times New Roman" w:eastAsiaTheme="minorEastAsia" w:hAnsi="Times New Roman" w:cs="Times New Roman"/>
          <w:color w:val="00B050"/>
          <w:sz w:val="24"/>
          <w:szCs w:val="24"/>
          <w:lang w:eastAsia="sk-SK"/>
        </w:rPr>
        <w:t xml:space="preserve">§ 32 ods. </w:t>
      </w:r>
      <w:r w:rsidR="00947998" w:rsidRPr="00947998">
        <w:rPr>
          <w:rFonts w:ascii="Times New Roman" w:eastAsiaTheme="minorEastAsia" w:hAnsi="Times New Roman" w:cs="Times New Roman"/>
          <w:color w:val="00B050"/>
          <w:sz w:val="24"/>
          <w:szCs w:val="24"/>
          <w:lang w:eastAsia="sk-SK"/>
        </w:rPr>
        <w:t>5</w:t>
      </w:r>
      <w:r w:rsidRPr="00141713">
        <w:rPr>
          <w:rFonts w:ascii="Times New Roman" w:eastAsiaTheme="minorEastAsia" w:hAnsi="Times New Roman" w:cs="Times New Roman"/>
          <w:sz w:val="24"/>
          <w:szCs w:val="24"/>
          <w:lang w:eastAsia="sk-SK"/>
        </w:rPr>
        <w:t xml:space="preserve">, úrad prihlášku zamietne. Pred rozhodnutím o zamietnutí prihlášky musí úrad umožniť prihlasovateľovi vyjadriť sa k dôvodom, na základe ktorých sa má prihláška zamietnuť.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(3) Ak nastanú pochybnosti, môže úrad vyzvať prihlasovateľa, aby predvedením predmetu prihlášky alebo iným vhodným spôsobom preukázal jeho využiteľnosť. Ak prihlasovateľ využiteľnosť nepreukáže alebo výzve nevyhovie, platí, že predmet prihlášky nie je využiteľný.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947998" w:rsidRPr="00947998" w:rsidRDefault="00947998" w:rsidP="00947998">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947998">
        <w:rPr>
          <w:rFonts w:ascii="Times New Roman" w:hAnsi="Times New Roman" w:cs="Times New Roman"/>
          <w:color w:val="00B050"/>
          <w:sz w:val="24"/>
          <w:szCs w:val="24"/>
          <w:shd w:val="clear" w:color="auto" w:fill="FFFFFF"/>
        </w:rPr>
        <w:t xml:space="preserve">(4) Ak konanie o prihláške nebolo zastavené podľa odseku 1 alebo ak prihláška nebola zamietnutá podľa odseku 2, úrad vykoná na predmet prihlášky rešerš na stav techniky. </w:t>
      </w:r>
      <w:r w:rsidR="0008483F">
        <w:rPr>
          <w:rFonts w:ascii="Times New Roman" w:hAnsi="Times New Roman" w:cs="Times New Roman"/>
          <w:color w:val="00B050"/>
          <w:sz w:val="24"/>
          <w:szCs w:val="24"/>
          <w:shd w:val="clear" w:color="auto" w:fill="FFFFFF"/>
        </w:rPr>
        <w:t>R</w:t>
      </w:r>
      <w:r w:rsidRPr="00947998">
        <w:rPr>
          <w:rFonts w:ascii="Times New Roman" w:hAnsi="Times New Roman" w:cs="Times New Roman"/>
          <w:color w:val="00B050"/>
          <w:sz w:val="24"/>
          <w:szCs w:val="24"/>
          <w:shd w:val="clear" w:color="auto" w:fill="FFFFFF"/>
        </w:rPr>
        <w:t>ešeršn</w:t>
      </w:r>
      <w:r w:rsidR="0008483F">
        <w:rPr>
          <w:rFonts w:ascii="Times New Roman" w:hAnsi="Times New Roman" w:cs="Times New Roman"/>
          <w:color w:val="00B050"/>
          <w:sz w:val="24"/>
          <w:szCs w:val="24"/>
          <w:shd w:val="clear" w:color="auto" w:fill="FFFFFF"/>
        </w:rPr>
        <w:t>ú</w:t>
      </w:r>
      <w:r w:rsidRPr="00947998">
        <w:rPr>
          <w:rFonts w:ascii="Times New Roman" w:hAnsi="Times New Roman" w:cs="Times New Roman"/>
          <w:color w:val="00B050"/>
          <w:sz w:val="24"/>
          <w:szCs w:val="24"/>
          <w:shd w:val="clear" w:color="auto" w:fill="FFFFFF"/>
        </w:rPr>
        <w:t xml:space="preserve"> správ</w:t>
      </w:r>
      <w:r w:rsidR="0008483F">
        <w:rPr>
          <w:rFonts w:ascii="Times New Roman" w:hAnsi="Times New Roman" w:cs="Times New Roman"/>
          <w:color w:val="00B050"/>
          <w:sz w:val="24"/>
          <w:szCs w:val="24"/>
          <w:shd w:val="clear" w:color="auto" w:fill="FFFFFF"/>
        </w:rPr>
        <w:t>u</w:t>
      </w:r>
      <w:r w:rsidRPr="00947998">
        <w:rPr>
          <w:rFonts w:ascii="Times New Roman" w:hAnsi="Times New Roman" w:cs="Times New Roman"/>
          <w:color w:val="00B050"/>
          <w:sz w:val="24"/>
          <w:szCs w:val="24"/>
          <w:shd w:val="clear" w:color="auto" w:fill="FFFFFF"/>
        </w:rPr>
        <w:t xml:space="preserve"> úrad oznámi prihlasovateľovi, prihlášku spolu s rešeršnou správou zverejní a zverejnenie oznámi vo vestníku; </w:t>
      </w:r>
      <w:r w:rsidRPr="00947998">
        <w:rPr>
          <w:rFonts w:ascii="Times New Roman" w:hAnsi="Times New Roman" w:cs="Times New Roman"/>
          <w:color w:val="00B050"/>
          <w:sz w:val="24"/>
          <w:szCs w:val="24"/>
        </w:rPr>
        <w:t>to neplatí, ak úrad už zverejnil správu o rešerši medzinárodného typu a zverejnenie oznámil vo vestníku podľa § 38a ods. 2.</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(5) Na žiadosť prihlasovateľa podanú v lehote troch mesiacov odo dňa podania prihlášky úrad odloží zverejnenie prihlášky, najdlhšie však do uplynutia 15 mesiacov odo dňa podania prihlášky. </w:t>
      </w:r>
    </w:p>
    <w:p w:rsid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947998" w:rsidRPr="00947998" w:rsidRDefault="00947998" w:rsidP="00947998">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947998">
        <w:rPr>
          <w:rFonts w:ascii="Times New Roman" w:hAnsi="Times New Roman" w:cs="Times New Roman"/>
          <w:color w:val="00B050"/>
          <w:sz w:val="24"/>
          <w:szCs w:val="24"/>
        </w:rPr>
        <w:t>§ 38a</w:t>
      </w:r>
    </w:p>
    <w:p w:rsidR="00947998" w:rsidRPr="00947998" w:rsidRDefault="00947998" w:rsidP="00947998">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947998">
        <w:rPr>
          <w:rFonts w:ascii="Times New Roman" w:hAnsi="Times New Roman" w:cs="Times New Roman"/>
          <w:color w:val="00B050"/>
          <w:sz w:val="24"/>
          <w:szCs w:val="24"/>
        </w:rPr>
        <w:t>Rešerš medzinárodného typu</w:t>
      </w:r>
    </w:p>
    <w:p w:rsidR="00947998" w:rsidRPr="00947998" w:rsidRDefault="00947998" w:rsidP="00947998">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947998" w:rsidRPr="00947998" w:rsidRDefault="00947998" w:rsidP="00947998">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947998">
        <w:rPr>
          <w:rFonts w:ascii="Times New Roman" w:hAnsi="Times New Roman" w:cs="Times New Roman"/>
          <w:color w:val="00B050"/>
          <w:sz w:val="24"/>
          <w:szCs w:val="24"/>
        </w:rPr>
        <w:t>(1) Na žiadosť prihlasovateľa a podľa podmienok ustanovených vo všeobecne záväznom právnom predpise vydanom podľa § 59 úrad umožní</w:t>
      </w:r>
      <w:r>
        <w:rPr>
          <w:rFonts w:ascii="Times New Roman" w:hAnsi="Times New Roman" w:cs="Times New Roman"/>
          <w:color w:val="00B050"/>
          <w:sz w:val="24"/>
          <w:szCs w:val="24"/>
        </w:rPr>
        <w:t xml:space="preserve"> orgánu pre medzinárodnú rešerš</w:t>
      </w:r>
      <w:r w:rsidRPr="00947998">
        <w:rPr>
          <w:rFonts w:ascii="Times New Roman" w:hAnsi="Times New Roman" w:cs="Times New Roman"/>
          <w:color w:val="00B050"/>
          <w:sz w:val="24"/>
          <w:szCs w:val="24"/>
        </w:rPr>
        <w:t>14a) vykonať rešerš medzinárodného typu na predmet prihlášky.</w:t>
      </w:r>
    </w:p>
    <w:p w:rsidR="00947998" w:rsidRPr="00947998" w:rsidRDefault="00947998" w:rsidP="00947998">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947998">
        <w:rPr>
          <w:rFonts w:ascii="Times New Roman" w:hAnsi="Times New Roman" w:cs="Times New Roman"/>
          <w:color w:val="00B050"/>
          <w:sz w:val="24"/>
          <w:szCs w:val="24"/>
        </w:rPr>
        <w:t xml:space="preserve"> </w:t>
      </w:r>
    </w:p>
    <w:p w:rsidR="00947998" w:rsidRDefault="00947998" w:rsidP="0094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947998">
        <w:rPr>
          <w:rFonts w:ascii="Times New Roman" w:hAnsi="Times New Roman" w:cs="Times New Roman"/>
          <w:color w:val="00B050"/>
          <w:sz w:val="24"/>
          <w:szCs w:val="24"/>
        </w:rPr>
        <w:t xml:space="preserve">(2) Ak bola žiadosť podľa odseku 1 podaná do troch mesiacov od vzniku práva prednosti, a ak v konaní o prihláške bola predložená správa o rešerši medzinárodného typu vykonanej úradom ako pobočkou Vyšehradského patentového inštitútu podľa medzinárodnej </w:t>
      </w:r>
      <w:r w:rsidRPr="00947998">
        <w:rPr>
          <w:rFonts w:ascii="Times New Roman" w:hAnsi="Times New Roman" w:cs="Times New Roman"/>
          <w:color w:val="00B050"/>
          <w:sz w:val="24"/>
          <w:szCs w:val="24"/>
        </w:rPr>
        <w:lastRenderedPageBreak/>
        <w:t>zmluvy14b), úrad zverejní správu o rešerši medzinárodného typu spolu s prihláškou a zverejnenie oznámi vo vestníku; to neplatí, ak úrad už zverejnil prihlášku spolu s</w:t>
      </w:r>
      <w:r w:rsidR="0008483F">
        <w:rPr>
          <w:rFonts w:ascii="Times New Roman" w:hAnsi="Times New Roman" w:cs="Times New Roman"/>
          <w:color w:val="00B050"/>
          <w:sz w:val="24"/>
          <w:szCs w:val="24"/>
        </w:rPr>
        <w:t> rešeršnou správou</w:t>
      </w:r>
      <w:r w:rsidRPr="00947998">
        <w:rPr>
          <w:rFonts w:ascii="Times New Roman" w:hAnsi="Times New Roman" w:cs="Times New Roman"/>
          <w:color w:val="00B050"/>
          <w:sz w:val="24"/>
          <w:szCs w:val="24"/>
        </w:rPr>
        <w:t xml:space="preserve"> a zverejnenie oznámil vo vestníku podľa § 38 ods. 4.</w:t>
      </w:r>
    </w:p>
    <w:p w:rsidR="00947998" w:rsidRPr="00141713" w:rsidRDefault="00947998"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39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Úprava a rozdelenie prihlášky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Prihlasovateľ môže v priebehu konania o prihláške prihlášku upraviť; úpravy a zmeny vykonané v prihláške nesmú ísť nad rámec jej pôvodného podania.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Až do doby zápisu úžitkového vzoru do registra podľa § 43 môže prihlasovateľ prihlášku rozdeliť. Úrad prizná vylúčeným prihláškam deň podania, prípadne aj právo prednosti z pôvodnej prihlášky, ak nejdú nad jej rámec.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Námietky proti zápisu do registra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40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Po zverejnení prihlášky môže ktokoľvek podať v lehote troch mesiacov od tohto zverejnenia úradu námietky proti zápisu úžitkového vzoru do registra z dôvodu, že predmet prihlášky nespĺňa podmienky ochrany podľa § 4 až 6 alebo prihláška nespĺňa podmienku podľa </w:t>
      </w:r>
      <w:r w:rsidRPr="00947998">
        <w:rPr>
          <w:rFonts w:ascii="Times New Roman" w:eastAsiaTheme="minorEastAsia" w:hAnsi="Times New Roman" w:cs="Times New Roman"/>
          <w:color w:val="00B050"/>
          <w:sz w:val="24"/>
          <w:szCs w:val="24"/>
          <w:lang w:eastAsia="sk-SK"/>
        </w:rPr>
        <w:t xml:space="preserve">§ 32 ods. </w:t>
      </w:r>
      <w:r w:rsidR="00947998" w:rsidRPr="00947998">
        <w:rPr>
          <w:rFonts w:ascii="Times New Roman" w:eastAsiaTheme="minorEastAsia" w:hAnsi="Times New Roman" w:cs="Times New Roman"/>
          <w:color w:val="00B050"/>
          <w:sz w:val="24"/>
          <w:szCs w:val="24"/>
          <w:lang w:eastAsia="sk-SK"/>
        </w:rPr>
        <w:t>5</w:t>
      </w:r>
      <w:r w:rsidRPr="00141713">
        <w:rPr>
          <w:rFonts w:ascii="Times New Roman" w:eastAsiaTheme="minorEastAsia" w:hAnsi="Times New Roman" w:cs="Times New Roman"/>
          <w:sz w:val="24"/>
          <w:szCs w:val="24"/>
          <w:lang w:eastAsia="sk-SK"/>
        </w:rPr>
        <w:t xml:space="preserve">. </w:t>
      </w:r>
      <w:r w:rsidR="00947998" w:rsidRPr="00947998">
        <w:rPr>
          <w:rFonts w:ascii="Times New Roman" w:hAnsi="Times New Roman" w:cs="Times New Roman"/>
          <w:color w:val="00B050"/>
          <w:sz w:val="24"/>
          <w:szCs w:val="24"/>
        </w:rPr>
        <w:t>Námietky musia obsahovať skutkové a právne odôvodnenie a zároveň musia byť predložené dôkazy alebo označené dôkazy, ktoré namietateľ predloží. Na doplnenie a rozšírenie námietok a na neoznačené dôkazy predložené po uplynutí tejto lehoty sa neprihliada.</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947998" w:rsidRDefault="00947998" w:rsidP="00F30C2A">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947998">
        <w:rPr>
          <w:rFonts w:ascii="Times New Roman" w:hAnsi="Times New Roman" w:cs="Times New Roman"/>
          <w:color w:val="00B050"/>
          <w:sz w:val="24"/>
          <w:szCs w:val="24"/>
        </w:rPr>
        <w:t>(2) V námietkach je možné odkazovať aj na dokumenty uvedené v</w:t>
      </w:r>
      <w:r w:rsidR="00F30C2A">
        <w:rPr>
          <w:rFonts w:ascii="Times New Roman" w:hAnsi="Times New Roman" w:cs="Times New Roman"/>
          <w:color w:val="00B050"/>
          <w:sz w:val="24"/>
          <w:szCs w:val="24"/>
        </w:rPr>
        <w:t> </w:t>
      </w:r>
      <w:r w:rsidRPr="00947998">
        <w:rPr>
          <w:rFonts w:ascii="Times New Roman" w:hAnsi="Times New Roman" w:cs="Times New Roman"/>
          <w:color w:val="00B050"/>
          <w:sz w:val="24"/>
          <w:szCs w:val="24"/>
        </w:rPr>
        <w:t>rešerš</w:t>
      </w:r>
      <w:r w:rsidR="00F30C2A">
        <w:rPr>
          <w:rFonts w:ascii="Times New Roman" w:hAnsi="Times New Roman" w:cs="Times New Roman"/>
          <w:color w:val="00B050"/>
          <w:sz w:val="24"/>
          <w:szCs w:val="24"/>
        </w:rPr>
        <w:t xml:space="preserve">nej správe </w:t>
      </w:r>
      <w:r w:rsidRPr="00947998">
        <w:rPr>
          <w:rFonts w:ascii="Times New Roman" w:hAnsi="Times New Roman" w:cs="Times New Roman"/>
          <w:color w:val="00B050"/>
          <w:sz w:val="24"/>
          <w:szCs w:val="24"/>
        </w:rPr>
        <w:t xml:space="preserve"> zverejnenej spolu s prihláškou podľa § 38 ods. 4 alebo v správe o rešerši medzinárodného typu zverejnenej s prihláškou podľa § 38a; tieto dokumenty nie je potrebné predkladať.</w:t>
      </w:r>
    </w:p>
    <w:p w:rsidR="00947998" w:rsidRPr="00141713" w:rsidRDefault="00947998" w:rsidP="00F30C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08483F" w:rsidRPr="0008483F" w:rsidRDefault="0008483F" w:rsidP="0008483F">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08483F">
        <w:rPr>
          <w:rFonts w:ascii="Times New Roman" w:hAnsi="Times New Roman" w:cs="Times New Roman"/>
          <w:color w:val="00B050"/>
          <w:sz w:val="24"/>
          <w:szCs w:val="24"/>
        </w:rPr>
        <w:t>§ 41</w:t>
      </w:r>
    </w:p>
    <w:p w:rsidR="0008483F" w:rsidRPr="0008483F" w:rsidRDefault="0008483F" w:rsidP="0008483F">
      <w:pPr>
        <w:widowControl w:val="0"/>
        <w:autoSpaceDE w:val="0"/>
        <w:autoSpaceDN w:val="0"/>
        <w:adjustRightInd w:val="0"/>
        <w:spacing w:after="0" w:line="240" w:lineRule="auto"/>
        <w:jc w:val="center"/>
        <w:rPr>
          <w:rFonts w:ascii="Times New Roman" w:hAnsi="Times New Roman" w:cs="Times New Roman"/>
          <w:color w:val="00B050"/>
          <w:sz w:val="24"/>
          <w:szCs w:val="24"/>
        </w:rPr>
      </w:pPr>
    </w:p>
    <w:p w:rsidR="0008483F" w:rsidRPr="0008483F" w:rsidRDefault="0008483F" w:rsidP="0008483F">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08483F">
        <w:rPr>
          <w:rFonts w:ascii="Times New Roman" w:hAnsi="Times New Roman" w:cs="Times New Roman"/>
          <w:color w:val="00B050"/>
          <w:sz w:val="24"/>
          <w:szCs w:val="24"/>
        </w:rPr>
        <w:t xml:space="preserve">(1) Ak námietky neboli podané riadne a včas podľa § 40 alebo namietateľ nepredloží na výzvu úradu v určenej lehote označené dôkazy, úrad konanie o námietkach zastaví. Rozhodnutie o zastavení konania o námietkach úrad doručí namietateľovi. </w:t>
      </w:r>
    </w:p>
    <w:p w:rsidR="0008483F" w:rsidRPr="0008483F" w:rsidRDefault="0008483F" w:rsidP="0008483F">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08483F" w:rsidRPr="0008483F" w:rsidRDefault="0008483F" w:rsidP="0008483F">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08483F">
        <w:rPr>
          <w:rFonts w:ascii="Times New Roman" w:hAnsi="Times New Roman" w:cs="Times New Roman"/>
          <w:color w:val="00B050"/>
          <w:sz w:val="24"/>
          <w:szCs w:val="24"/>
        </w:rPr>
        <w:t xml:space="preserve">(2) Úrad oboznámi prihlasovateľa s námietkami podanými podľa § 40, o ktorých sa konanie nezastavilo podľa odseku 1, a vyzve ho, aby sa k nim vyjadril v určenej lehote.  </w:t>
      </w:r>
    </w:p>
    <w:p w:rsidR="0008483F" w:rsidRPr="0008483F" w:rsidRDefault="0008483F" w:rsidP="0008483F">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08483F" w:rsidRPr="0008483F" w:rsidRDefault="0008483F" w:rsidP="0008483F">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08483F">
        <w:rPr>
          <w:rFonts w:ascii="Times New Roman" w:hAnsi="Times New Roman" w:cs="Times New Roman"/>
          <w:color w:val="00B050"/>
          <w:sz w:val="24"/>
          <w:szCs w:val="24"/>
        </w:rPr>
        <w:t>(3) Ak sa prihlasovateľ k námietkam nevyjadrí v určenej lehote podľa odseku 2, ú</w:t>
      </w:r>
      <w:r w:rsidR="00EF13E9">
        <w:rPr>
          <w:rFonts w:ascii="Times New Roman" w:hAnsi="Times New Roman" w:cs="Times New Roman"/>
          <w:color w:val="00B050"/>
          <w:sz w:val="24"/>
          <w:szCs w:val="24"/>
        </w:rPr>
        <w:t xml:space="preserve">rad konanie o prihláške zastaví; </w:t>
      </w:r>
      <w:r w:rsidR="00EF13E9" w:rsidRPr="00EF13E9">
        <w:rPr>
          <w:rFonts w:ascii="Times New Roman" w:hAnsi="Times New Roman" w:cs="Times New Roman"/>
          <w:color w:val="00B050"/>
          <w:sz w:val="24"/>
          <w:szCs w:val="24"/>
        </w:rPr>
        <w:t>o tomto následku úrad prihlasovateľa vo výzve na vyjadrenie upovedomí.</w:t>
      </w:r>
      <w:r w:rsidR="00EF13E9" w:rsidRPr="00B873E9">
        <w:rPr>
          <w:rFonts w:ascii="Times New Roman" w:hAnsi="Times New Roman" w:cs="Times New Roman"/>
          <w:sz w:val="24"/>
          <w:szCs w:val="24"/>
        </w:rPr>
        <w:t xml:space="preserve"> </w:t>
      </w:r>
      <w:r w:rsidRPr="0008483F">
        <w:rPr>
          <w:rFonts w:ascii="Times New Roman" w:hAnsi="Times New Roman" w:cs="Times New Roman"/>
          <w:color w:val="00B050"/>
          <w:sz w:val="24"/>
          <w:szCs w:val="24"/>
        </w:rPr>
        <w:t xml:space="preserve"> Rozhodnutie o zastavení konania o prihláške úrad doručí prihlasovateľovi a namietateľovi.  </w:t>
      </w:r>
    </w:p>
    <w:p w:rsidR="0008483F" w:rsidRPr="0008483F" w:rsidRDefault="0008483F" w:rsidP="0008483F">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41713" w:rsidRPr="0008483F" w:rsidRDefault="0008483F" w:rsidP="0008483F">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08483F">
        <w:rPr>
          <w:rFonts w:ascii="Times New Roman" w:hAnsi="Times New Roman" w:cs="Times New Roman"/>
          <w:color w:val="00B050"/>
          <w:sz w:val="24"/>
          <w:szCs w:val="24"/>
        </w:rPr>
        <w:t>(4) Úrad konanie o námietkach zastaví, ak odpadol dôvod, pre ktorý bola námietka podaná. Rozhodnutie o zastavení konania o námietkach úrad doručí prihlasovateľovi a namietateľovi.</w:t>
      </w:r>
      <w:r w:rsidR="00141713" w:rsidRPr="0008483F">
        <w:rPr>
          <w:rFonts w:ascii="Times New Roman" w:eastAsiaTheme="minorEastAsia" w:hAnsi="Times New Roman" w:cs="Times New Roman"/>
          <w:color w:val="00B050"/>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42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Na základe námietok, ku ktorým sa prihlasovateľ vyjadril, úrad v rozsahu podaných námietok preskúma, či predmet prihlášky spĺňa podmienky ochrany podľa § 4 až 6 alebo </w:t>
      </w:r>
      <w:r w:rsidRPr="00141713">
        <w:rPr>
          <w:rFonts w:ascii="Times New Roman" w:eastAsiaTheme="minorEastAsia" w:hAnsi="Times New Roman" w:cs="Times New Roman"/>
          <w:sz w:val="24"/>
          <w:szCs w:val="24"/>
          <w:lang w:eastAsia="sk-SK"/>
        </w:rPr>
        <w:lastRenderedPageBreak/>
        <w:t xml:space="preserve">prihláška spĺňa podmienku podľa </w:t>
      </w:r>
      <w:r w:rsidRPr="002E5F42">
        <w:rPr>
          <w:rFonts w:ascii="Times New Roman" w:eastAsiaTheme="minorEastAsia" w:hAnsi="Times New Roman" w:cs="Times New Roman"/>
          <w:color w:val="00B050"/>
          <w:sz w:val="24"/>
          <w:szCs w:val="24"/>
          <w:lang w:eastAsia="sk-SK"/>
        </w:rPr>
        <w:t xml:space="preserve">§ 32 ods. </w:t>
      </w:r>
      <w:r w:rsidR="002E5F42" w:rsidRPr="002E5F42">
        <w:rPr>
          <w:rFonts w:ascii="Times New Roman" w:eastAsiaTheme="minorEastAsia" w:hAnsi="Times New Roman" w:cs="Times New Roman"/>
          <w:color w:val="00B050"/>
          <w:sz w:val="24"/>
          <w:szCs w:val="24"/>
          <w:lang w:eastAsia="sk-SK"/>
        </w:rPr>
        <w:t>5</w:t>
      </w: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Ak úrad v konaní </w:t>
      </w:r>
      <w:r w:rsidR="002E5F42" w:rsidRPr="002E5F42">
        <w:rPr>
          <w:rFonts w:ascii="Times New Roman" w:eastAsiaTheme="minorEastAsia" w:hAnsi="Times New Roman" w:cs="Times New Roman"/>
          <w:color w:val="00B050"/>
          <w:sz w:val="24"/>
          <w:szCs w:val="24"/>
          <w:lang w:eastAsia="sk-SK"/>
        </w:rPr>
        <w:t>o námietkach</w:t>
      </w:r>
      <w:r w:rsidRPr="00141713">
        <w:rPr>
          <w:rFonts w:ascii="Times New Roman" w:eastAsiaTheme="minorEastAsia" w:hAnsi="Times New Roman" w:cs="Times New Roman"/>
          <w:sz w:val="24"/>
          <w:szCs w:val="24"/>
          <w:lang w:eastAsia="sk-SK"/>
        </w:rPr>
        <w:t xml:space="preserve"> na základe dokazovania vykonaného na návrh účastníkov zistí, že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predmet prihlášky úplne alebo čiastočne nespĺňa podmienky ochrany podľa § 4 až 6 alebo prihláška nespĺňa podmienku podľa </w:t>
      </w:r>
      <w:r w:rsidRPr="002E5F42">
        <w:rPr>
          <w:rFonts w:ascii="Times New Roman" w:eastAsiaTheme="minorEastAsia" w:hAnsi="Times New Roman" w:cs="Times New Roman"/>
          <w:color w:val="00B050"/>
          <w:sz w:val="24"/>
          <w:szCs w:val="24"/>
          <w:lang w:eastAsia="sk-SK"/>
        </w:rPr>
        <w:t xml:space="preserve">§ 32 ods. </w:t>
      </w:r>
      <w:r w:rsidR="002E5F42" w:rsidRPr="002E5F42">
        <w:rPr>
          <w:rFonts w:ascii="Times New Roman" w:eastAsiaTheme="minorEastAsia" w:hAnsi="Times New Roman" w:cs="Times New Roman"/>
          <w:color w:val="00B050"/>
          <w:sz w:val="24"/>
          <w:szCs w:val="24"/>
          <w:lang w:eastAsia="sk-SK"/>
        </w:rPr>
        <w:t>5</w:t>
      </w:r>
      <w:r w:rsidRPr="00141713">
        <w:rPr>
          <w:rFonts w:ascii="Times New Roman" w:eastAsiaTheme="minorEastAsia" w:hAnsi="Times New Roman" w:cs="Times New Roman"/>
          <w:sz w:val="24"/>
          <w:szCs w:val="24"/>
          <w:lang w:eastAsia="sk-SK"/>
        </w:rPr>
        <w:t xml:space="preserve">, námietkam v príslušnom rozsahu vyhovie a prihlášku úplne alebo čiastočne zamietne alebo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b) podmienky podľa § 4 až 6 a </w:t>
      </w:r>
      <w:r w:rsidRPr="002E5F42">
        <w:rPr>
          <w:rFonts w:ascii="Times New Roman" w:eastAsiaTheme="minorEastAsia" w:hAnsi="Times New Roman" w:cs="Times New Roman"/>
          <w:color w:val="00B050"/>
          <w:sz w:val="24"/>
          <w:szCs w:val="24"/>
          <w:lang w:eastAsia="sk-SK"/>
        </w:rPr>
        <w:t xml:space="preserve">§ 32 ods. </w:t>
      </w:r>
      <w:r w:rsidR="002E5F42" w:rsidRPr="002E5F42">
        <w:rPr>
          <w:rFonts w:ascii="Times New Roman" w:eastAsiaTheme="minorEastAsia" w:hAnsi="Times New Roman" w:cs="Times New Roman"/>
          <w:color w:val="00B050"/>
          <w:sz w:val="24"/>
          <w:szCs w:val="24"/>
          <w:lang w:eastAsia="sk-SK"/>
        </w:rPr>
        <w:t>5</w:t>
      </w:r>
      <w:r w:rsidRPr="00141713">
        <w:rPr>
          <w:rFonts w:ascii="Times New Roman" w:eastAsiaTheme="minorEastAsia" w:hAnsi="Times New Roman" w:cs="Times New Roman"/>
          <w:sz w:val="24"/>
          <w:szCs w:val="24"/>
          <w:lang w:eastAsia="sk-SK"/>
        </w:rPr>
        <w:t xml:space="preserve"> sú splnené, námietky zamietne.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(3) Rozhodnutie podľa odseku 2 úrad doručí prihlasovateľovi a namietateľovi.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43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Zápis úžitkového vzoru do registra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Ak konanie o prihláške nebolo zastavené podľa § 38 ods. 1 alebo prihláška nebola zamietnutá podľa § 38 ods. 2, proti zápisu úžitkového vzoru do registra neboli podané námietky podľa § 40 alebo námietky proti zápisu úžitkového vzoru do registra boli zamietnuté podľa § 42 ods. 2 písm. b), alebo konanie o námietkach bolo zastavené, úrad zapíše úžitkový vzor do registra a prihlasovateľ sa stáva majiteľom úžitkového vzoru.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Úrad vydá majiteľovi úžitkového vzoru osvedčenie o zápise úžitkového vzoru do registra a zápis úžitkového vzoru oznámi vo vestníku.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(3) Ak je tým istým prihlasovateľom podaných viac prihlášok so zhodným predmetom</w:t>
      </w:r>
      <w:r w:rsidR="002E5F42">
        <w:rPr>
          <w:rFonts w:ascii="Times New Roman" w:eastAsiaTheme="minorEastAsia" w:hAnsi="Times New Roman" w:cs="Times New Roman"/>
          <w:sz w:val="24"/>
          <w:szCs w:val="24"/>
          <w:lang w:eastAsia="sk-SK"/>
        </w:rPr>
        <w:t xml:space="preserve"> </w:t>
      </w:r>
      <w:r w:rsidR="002E5F42" w:rsidRPr="002E5F42">
        <w:rPr>
          <w:rFonts w:ascii="Times New Roman" w:eastAsiaTheme="minorEastAsia" w:hAnsi="Times New Roman" w:cs="Times New Roman"/>
          <w:color w:val="00B050"/>
          <w:sz w:val="24"/>
          <w:szCs w:val="24"/>
          <w:lang w:eastAsia="sk-SK"/>
        </w:rPr>
        <w:t>a právom prednosti</w:t>
      </w:r>
      <w:r w:rsidRPr="00141713">
        <w:rPr>
          <w:rFonts w:ascii="Times New Roman" w:eastAsiaTheme="minorEastAsia" w:hAnsi="Times New Roman" w:cs="Times New Roman"/>
          <w:sz w:val="24"/>
          <w:szCs w:val="24"/>
          <w:lang w:eastAsia="sk-SK"/>
        </w:rPr>
        <w:t xml:space="preserve">, môže sa pre tohto prihlasovateľa zapísať len jeden úžitkový vzor. </w:t>
      </w:r>
      <w:r w:rsidR="002E5F42" w:rsidRPr="002E5F42">
        <w:rPr>
          <w:rFonts w:ascii="Times New Roman" w:hAnsi="Times New Roman" w:cs="Times New Roman"/>
          <w:color w:val="00B050"/>
          <w:sz w:val="24"/>
          <w:szCs w:val="24"/>
        </w:rPr>
        <w:t>Konanie o ostatných prihláškach úrad zastaví.</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Výmaz úžitkového vzoru </w:t>
      </w:r>
    </w:p>
    <w:p w:rsidR="00EF13E9" w:rsidRPr="00141713" w:rsidRDefault="00EF13E9"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44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Na návrh tretej osoby úrad vykoná výmaz úžitkového vzoru z registra (ďalej len "výmaz"), ak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predmet úžitkového vzoru nie je spôsobilý na ochranu podľa § 4 až 6,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b) bola prihlasovateľom osoba, ktorá nemala </w:t>
      </w:r>
      <w:r w:rsidR="00137E46" w:rsidRPr="00137E46">
        <w:rPr>
          <w:rFonts w:ascii="Times New Roman" w:eastAsiaTheme="minorEastAsia" w:hAnsi="Times New Roman" w:cs="Times New Roman"/>
          <w:color w:val="00B050"/>
          <w:sz w:val="24"/>
          <w:szCs w:val="24"/>
          <w:lang w:eastAsia="sk-SK"/>
        </w:rPr>
        <w:t>právo na riešenie</w:t>
      </w:r>
      <w:r w:rsidR="00137E46" w:rsidRPr="00141713">
        <w:rPr>
          <w:rFonts w:ascii="Times New Roman" w:eastAsiaTheme="minorEastAsia" w:hAnsi="Times New Roman" w:cs="Times New Roman"/>
          <w:sz w:val="24"/>
          <w:szCs w:val="24"/>
          <w:lang w:eastAsia="sk-SK"/>
        </w:rPr>
        <w:t xml:space="preserve"> </w:t>
      </w:r>
      <w:r w:rsidRPr="002E5F42">
        <w:rPr>
          <w:rFonts w:ascii="Times New Roman" w:eastAsiaTheme="minorEastAsia" w:hAnsi="Times New Roman" w:cs="Times New Roman"/>
          <w:color w:val="00B050"/>
          <w:sz w:val="24"/>
          <w:szCs w:val="24"/>
          <w:lang w:eastAsia="sk-SK"/>
        </w:rPr>
        <w:t>podľa § 10 ods. 1</w:t>
      </w:r>
      <w:r w:rsidR="002E5F42" w:rsidRPr="002E5F42">
        <w:rPr>
          <w:rFonts w:ascii="Times New Roman" w:eastAsiaTheme="minorEastAsia" w:hAnsi="Times New Roman" w:cs="Times New Roman"/>
          <w:color w:val="00B050"/>
          <w:sz w:val="24"/>
          <w:szCs w:val="24"/>
          <w:lang w:eastAsia="sk-SK"/>
        </w:rPr>
        <w:t xml:space="preserve"> a 3</w:t>
      </w:r>
      <w:r w:rsidRPr="002E5F42">
        <w:rPr>
          <w:rFonts w:ascii="Times New Roman" w:eastAsiaTheme="minorEastAsia" w:hAnsi="Times New Roman" w:cs="Times New Roman"/>
          <w:color w:val="00B050"/>
          <w:sz w:val="24"/>
          <w:szCs w:val="24"/>
          <w:lang w:eastAsia="sk-SK"/>
        </w:rPr>
        <w:t>, § 11 ods. 1</w:t>
      </w:r>
      <w:r w:rsidR="002E5F42" w:rsidRPr="002E5F42">
        <w:rPr>
          <w:rFonts w:ascii="Times New Roman" w:eastAsiaTheme="minorEastAsia" w:hAnsi="Times New Roman" w:cs="Times New Roman"/>
          <w:color w:val="00B050"/>
          <w:sz w:val="24"/>
          <w:szCs w:val="24"/>
          <w:lang w:eastAsia="sk-SK"/>
        </w:rPr>
        <w:t xml:space="preserve"> a 4 alebo § 12 ods. 1</w:t>
      </w:r>
      <w:r w:rsidR="002E5F42">
        <w:rPr>
          <w:rFonts w:ascii="Times New Roman" w:eastAsiaTheme="minorEastAsia" w:hAnsi="Times New Roman" w:cs="Times New Roman"/>
          <w:sz w:val="24"/>
          <w:szCs w:val="24"/>
          <w:lang w:eastAsia="sk-SK"/>
        </w:rPr>
        <w:t>,</w:t>
      </w: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c) prihláška nespĺňa podmienku podľa </w:t>
      </w:r>
      <w:r w:rsidRPr="00CF48D3">
        <w:rPr>
          <w:rFonts w:ascii="Times New Roman" w:eastAsiaTheme="minorEastAsia" w:hAnsi="Times New Roman" w:cs="Times New Roman"/>
          <w:color w:val="00B050"/>
          <w:sz w:val="24"/>
          <w:szCs w:val="24"/>
          <w:lang w:eastAsia="sk-SK"/>
        </w:rPr>
        <w:t xml:space="preserve">§ 32 ods. </w:t>
      </w:r>
      <w:r w:rsidR="00CF48D3" w:rsidRPr="00CF48D3">
        <w:rPr>
          <w:rFonts w:ascii="Times New Roman" w:eastAsiaTheme="minorEastAsia" w:hAnsi="Times New Roman" w:cs="Times New Roman"/>
          <w:color w:val="00B050"/>
          <w:sz w:val="24"/>
          <w:szCs w:val="24"/>
          <w:lang w:eastAsia="sk-SK"/>
        </w:rPr>
        <w:t>5</w:t>
      </w: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d) predmet úžitkového vzoru ide nad rámec pôvodného podania prihlášky,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e) pre toho istého prihlasovateľa bolo zapísaných viac úžitkových vzorov so zhodným predmetom,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f) neboli splnené podmienky na zápis úžitkového vzoru do registra podľa predpisov platných v čase jeho zápisu.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lastRenderedPageBreak/>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Úrad môže vymazať úžitkový vzor z registra podľa odseku 1 písm. c) až e) alebo v prípade, ak predmet prihlášky nie je zjavne spôsobilý na ochranu podľa § 5, 6 a 9 alebo prihláška nespĺňala podmienku podľa </w:t>
      </w:r>
      <w:r w:rsidRPr="00CF48D3">
        <w:rPr>
          <w:rFonts w:ascii="Times New Roman" w:eastAsiaTheme="minorEastAsia" w:hAnsi="Times New Roman" w:cs="Times New Roman"/>
          <w:color w:val="00B050"/>
          <w:sz w:val="24"/>
          <w:szCs w:val="24"/>
          <w:lang w:eastAsia="sk-SK"/>
        </w:rPr>
        <w:t xml:space="preserve">§ 32 ods. </w:t>
      </w:r>
      <w:r w:rsidR="00CF48D3" w:rsidRPr="00CF48D3">
        <w:rPr>
          <w:rFonts w:ascii="Times New Roman" w:eastAsiaTheme="minorEastAsia" w:hAnsi="Times New Roman" w:cs="Times New Roman"/>
          <w:color w:val="00B050"/>
          <w:sz w:val="24"/>
          <w:szCs w:val="24"/>
          <w:lang w:eastAsia="sk-SK"/>
        </w:rPr>
        <w:t>5</w:t>
      </w:r>
      <w:r w:rsidRPr="00141713">
        <w:rPr>
          <w:rFonts w:ascii="Times New Roman" w:eastAsiaTheme="minorEastAsia" w:hAnsi="Times New Roman" w:cs="Times New Roman"/>
          <w:sz w:val="24"/>
          <w:szCs w:val="24"/>
          <w:lang w:eastAsia="sk-SK"/>
        </w:rPr>
        <w:t xml:space="preserve">, aj z úradnej moci.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(3) Výmaz má účinky, akoby úžitkový vzor nebol do registra zapísaný.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(4) Výmaz možno vykonať i po zániku úžitkového vzoru podľa § 27, ak navrhovateľ preukáže právny záujem.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(5) Ak sa dôvody výmazu týkajú úžitkového vzoru čiastočne, úžitkový vzor sa vymaže z registra len v rozsahu primeranom zisteným dôvodom, a to zmenou nárokov na ochranu, prípadne aj opisu.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(6) Úrad môže úplne alebo čiastočne vymazať úžitkový vzor z registra aj na návrh jeho majiteľa bez ohľadu na existenciu dôvodov podľa odseku 1; pri čiastočnom výmaze na návrh majiteľa úžitkového vzoru sa primerane použije odsek 5. </w:t>
      </w:r>
      <w:r w:rsidR="00CF48D3" w:rsidRPr="00CF48D3">
        <w:rPr>
          <w:rFonts w:ascii="Times New Roman" w:hAnsi="Times New Roman" w:cs="Times New Roman"/>
          <w:color w:val="00B050"/>
          <w:sz w:val="24"/>
          <w:szCs w:val="24"/>
        </w:rPr>
        <w:t xml:space="preserve">Úrad neprihliada na návrh majiteľa úžitkového vzoru na čiastočný výmaz úžitkového vzoru, ak prebieha konanie o výmaze úžitkového vzoru. Ak na úžitkovom vzore viaznu práva tretích osôb zapísané v registri, úrad o návrhu majiteľa </w:t>
      </w:r>
      <w:r w:rsidR="00CF48D3" w:rsidRPr="00CF48D3">
        <w:rPr>
          <w:rFonts w:ascii="Times New Roman" w:hAnsi="Times New Roman" w:cs="Times New Roman"/>
          <w:bCs/>
          <w:color w:val="00B050"/>
          <w:sz w:val="24"/>
          <w:szCs w:val="24"/>
        </w:rPr>
        <w:t>úžitkového vzoru</w:t>
      </w:r>
      <w:r w:rsidR="00CF48D3" w:rsidRPr="00CF48D3">
        <w:rPr>
          <w:rFonts w:ascii="Times New Roman" w:hAnsi="Times New Roman" w:cs="Times New Roman"/>
          <w:color w:val="00B050"/>
          <w:sz w:val="24"/>
          <w:szCs w:val="24"/>
        </w:rPr>
        <w:t xml:space="preserve"> na výmaz úžitkového vzoru koná len po predložení písomného súhlasu osoby, ktorej práva a oprávnené záujmy môžu byť výmazom úžitkového vzoru dotknuté; úrad postupuje rovnako aj vtedy, ak ide o súdny spor zapísaný v registri, ktorého predmetom je právo na riešenie, a to až do uplynutia šiestich mesiacov odo dňa právoplatnosti rozhodnutia súdu.</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CF48D3" w:rsidRPr="00CF48D3" w:rsidRDefault="00CF48D3" w:rsidP="00CF48D3">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CF48D3">
        <w:rPr>
          <w:rFonts w:ascii="Times New Roman" w:hAnsi="Times New Roman" w:cs="Times New Roman"/>
          <w:color w:val="00B050"/>
          <w:sz w:val="24"/>
          <w:szCs w:val="24"/>
        </w:rPr>
        <w:t>§ 45</w:t>
      </w:r>
    </w:p>
    <w:p w:rsidR="00CF48D3" w:rsidRPr="00CF48D3" w:rsidRDefault="00CF48D3" w:rsidP="00CF48D3">
      <w:pPr>
        <w:widowControl w:val="0"/>
        <w:autoSpaceDE w:val="0"/>
        <w:autoSpaceDN w:val="0"/>
        <w:adjustRightInd w:val="0"/>
        <w:spacing w:after="0" w:line="240" w:lineRule="auto"/>
        <w:jc w:val="center"/>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(1) Návrh na výmaz úžitkového vzoru musí obsahovať právne a skutkové odôvodnenie a zároveň musia byť predložené dôkazy alebo označené dôkazy, ktoré navrhovateľ predloží. V návrhu je možné odkazovať aj na dokumenty uvedené v rešeršnej správe zverejnenej spolu s prihláškou podľa § 38 ods. 4 alebo v správe o rešerši medzinárodného typu zverejnenej s prihláškou podľa § 38a; tieto dokumenty nie je potrebné predkladať.  </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EF13E9"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(2) Ak návrh na výmaz úžitkového vzoru neobsahuje náležitosti podľa odseku 1 alebo náležitosti ustanovené všeobecne záväzným právnym predpisom vydaným podľa § 59 alebo navrhovateľ nepredloží označené dôkazy alebo navrhovateľ nie je zastúpený podľa § 58 ods. 2, úrad vyzve navrhovateľa, aby zistené nedostatky v určenej lehote odstránil. Ak navrhovateľ výzve v určenej lehote nevyhovie, úrad konanie o návrhu na </w:t>
      </w:r>
      <w:r w:rsidR="00EF13E9">
        <w:rPr>
          <w:rFonts w:ascii="Times New Roman" w:hAnsi="Times New Roman" w:cs="Times New Roman"/>
          <w:color w:val="00B050"/>
          <w:sz w:val="24"/>
          <w:szCs w:val="24"/>
        </w:rPr>
        <w:t xml:space="preserve">výmaz úžitkového vzoru zastaví; </w:t>
      </w:r>
      <w:r w:rsidR="00EF13E9" w:rsidRPr="00EF13E9">
        <w:rPr>
          <w:rFonts w:ascii="Times New Roman" w:hAnsi="Times New Roman" w:cs="Times New Roman"/>
          <w:color w:val="00B050"/>
          <w:sz w:val="24"/>
          <w:szCs w:val="24"/>
        </w:rPr>
        <w:t>o tomto následku úrad navrhovateľa vo výzve upovedomí.</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(3) Ak konanie nebolo zastavené podľa odseku 2, úrad vyzve majiteľa úžitkového vzoru, aby sa k návrhu na výmaz úžitkového vzoru v určenej lehote vyjadril a prípadne zmenil nároky na ochranu, opis alebo výkresy s ohľadom na dôvody a dôkazy uplatnené a predložené navrhovateľom, pričom vykonané zmeny musia spĺňať podmienky podľa všeobecne záväzného právneho predpisu vydaného podľa § 59 a nesmú ísť nad rámec ochrany vyplývajúcej z úžitkového vzoru. Ak majiteľ </w:t>
      </w:r>
      <w:r w:rsidRPr="00CF48D3">
        <w:rPr>
          <w:rFonts w:ascii="Times New Roman" w:hAnsi="Times New Roman" w:cs="Times New Roman"/>
          <w:bCs/>
          <w:color w:val="00B050"/>
          <w:sz w:val="24"/>
          <w:szCs w:val="24"/>
        </w:rPr>
        <w:t>úžitkového vzoru</w:t>
      </w:r>
      <w:r w:rsidRPr="00CF48D3">
        <w:rPr>
          <w:rFonts w:ascii="Times New Roman" w:hAnsi="Times New Roman" w:cs="Times New Roman"/>
          <w:color w:val="00B050"/>
          <w:sz w:val="24"/>
          <w:szCs w:val="24"/>
        </w:rPr>
        <w:t xml:space="preserve"> navrhne zmeny obmedzujúce rozsah ochrany, tieto sú podkladom pre ďalšie konanie.</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 </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(4) Vyjadrenie majiteľa úžitkového vzoru a jeho prípadný návrh na zmeny podľa odseku 3 doručí úrad navrhovateľovi, a ak to považuje za účelné, zároveň ho vyzve, aby sa k nim </w:t>
      </w:r>
      <w:r w:rsidRPr="00CF48D3">
        <w:rPr>
          <w:rFonts w:ascii="Times New Roman" w:hAnsi="Times New Roman" w:cs="Times New Roman"/>
          <w:color w:val="00B050"/>
          <w:sz w:val="24"/>
          <w:szCs w:val="24"/>
        </w:rPr>
        <w:lastRenderedPageBreak/>
        <w:t>v určenej lehote vyjadril.</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(5) V priebehu konania o návrhu na výmaz úžitkového vzoru úrad môže</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 </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a) vyzvať účastníka, aby sa v určenej lehote vyjadril k podaniam druhého účastníka alebo ku skutočnostiam, ktoré úrad považuje za rozhodujúce v konaní o výmaze úžitkového vzoru alebo</w:t>
      </w:r>
    </w:p>
    <w:p w:rsidR="00EF13E9" w:rsidRDefault="00EF13E9"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b) určiť účastníkom spoločnú lehotu na záverečné vyjadrenia; na vyjadrenia doručené po uplynutí tejto lehoty úrad neprihliada, </w:t>
      </w:r>
      <w:r w:rsidR="00EF13E9" w:rsidRPr="00EF13E9">
        <w:rPr>
          <w:rFonts w:ascii="Times New Roman" w:hAnsi="Times New Roman" w:cs="Times New Roman"/>
          <w:color w:val="00B050"/>
          <w:sz w:val="24"/>
          <w:szCs w:val="24"/>
        </w:rPr>
        <w:t>o čom úrad účastníkov upovedomí</w:t>
      </w:r>
      <w:r w:rsidRPr="00CF48D3">
        <w:rPr>
          <w:rFonts w:ascii="Times New Roman" w:hAnsi="Times New Roman" w:cs="Times New Roman"/>
          <w:color w:val="00B050"/>
          <w:sz w:val="24"/>
          <w:szCs w:val="24"/>
        </w:rPr>
        <w:t>.</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(6) Ak sa majiteľ úžitkového vzoru k návrhu na výmaz úžitkového vzoru nevyjadrí v lehote určenej vo výzve podľa odseku 3 alebo v tej istej lehote nenavrhne zmeny obmedzujúce rozsah ochrany podľa odseku 3, úrad vykoná výmaz úžitkového vzoru z registra v rozsahu podaného návrhu. Ak sa navrhovateľ nevyjadrí v lehote podľa odseku 4 alebo ak sa účastník konania o návrhu na výmaz úžitkového vzoru nevyjadrí v lehote podľa odseku 5 písm. a), úrad pokračuje v konaní a môže rozhodnúť na základe spisu.</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(7) Ak nemožno rozhodnúť na základe písomných podaní účastníkov konania o návrhu na výmaz úžitkového vzoru, úrad určí dátum ústneho pojednávania. Úrad zároveň s predvolaním na ústne pojednávanie doručí účastníkovi konania o návrhu na výmaz úžitkového vzoru všetky vyjadrenia druhého účastníka, ak tak už neurobil skôr.</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(8) Úrad môže pokračovať v konaní a rozhodnúť vo veci aj vtedy, ak sa riadne predvolaný účastník konania o návrhu na výmaz úžitkového vzoru na ústnom pojednávaní nezúčastní. Úrad môže vyhovieť žiadosti o odročenie ústneho pojednávania len z dôležitých dôvodov a len vtedy, ak bola žiadosť doručená na úrad bezodkladne po tom, čo sa predvolaný účastník konania o návrhu na výmaz úžitkového vzoru dozvedel o dôvode, pre ktorý žiada pojednávanie odročiť; inak na žiadosť o odročenie ústneho pojednávania neprihliada.</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(9) Rozšírenie alebo doplnenie návrhu na výmaz úžitkového vzoru o nový dôvod podľa § 44 ods. 1 alebo o nový dôkaz o nesplnení podmienok ochrany podľa § 4 až 6 alebo podľa § 32 ods. 5 v konaní o výmaze úžitkového vzoru nie je prípustné; na také rozšírenie alebo doplnenie úrad v rámci tohto konania a rozhodovania vo veci neprihliada.</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(10) Odseky 3 a 5 až 8 sa primerane použijú aj na konanie o výmaze úžitkového vzoru začaté z úradnej moci. </w:t>
      </w:r>
    </w:p>
    <w:p w:rsidR="00CF48D3" w:rsidRPr="00CF48D3" w:rsidRDefault="00CF48D3" w:rsidP="00CF48D3">
      <w:pPr>
        <w:widowControl w:val="0"/>
        <w:autoSpaceDE w:val="0"/>
        <w:autoSpaceDN w:val="0"/>
        <w:adjustRightInd w:val="0"/>
        <w:spacing w:after="0" w:line="240" w:lineRule="auto"/>
        <w:jc w:val="center"/>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CF48D3">
        <w:rPr>
          <w:rFonts w:ascii="Times New Roman" w:hAnsi="Times New Roman" w:cs="Times New Roman"/>
          <w:color w:val="00B050"/>
          <w:sz w:val="24"/>
          <w:szCs w:val="24"/>
        </w:rPr>
        <w:t>§ 46</w:t>
      </w:r>
    </w:p>
    <w:p w:rsidR="00CF48D3" w:rsidRPr="00CF48D3" w:rsidRDefault="00CF48D3" w:rsidP="00CF48D3">
      <w:pPr>
        <w:widowControl w:val="0"/>
        <w:autoSpaceDE w:val="0"/>
        <w:autoSpaceDN w:val="0"/>
        <w:adjustRightInd w:val="0"/>
        <w:spacing w:after="0" w:line="240" w:lineRule="auto"/>
        <w:jc w:val="center"/>
        <w:rPr>
          <w:rFonts w:ascii="Times New Roman" w:hAnsi="Times New Roman" w:cs="Times New Roman"/>
          <w:color w:val="00B050"/>
          <w:sz w:val="24"/>
          <w:szCs w:val="24"/>
        </w:rPr>
      </w:pPr>
    </w:p>
    <w:p w:rsid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Spolu s návrhom na výmaz úžitkového vzoru je navrhovateľ povinný zložiť kauciu 100 eur. Úrad kauciu vráti, ak návrhu na výmaz úžitkového vzoru v plnom rozsahu vyhovie.</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CF48D3">
        <w:rPr>
          <w:rFonts w:ascii="Times New Roman" w:hAnsi="Times New Roman" w:cs="Times New Roman"/>
          <w:color w:val="00B050"/>
          <w:sz w:val="24"/>
          <w:szCs w:val="24"/>
        </w:rPr>
        <w:t>§ 47</w:t>
      </w:r>
    </w:p>
    <w:p w:rsidR="00CF48D3" w:rsidRPr="00CF48D3" w:rsidRDefault="00CF48D3" w:rsidP="00CF48D3">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CF48D3">
        <w:rPr>
          <w:rFonts w:ascii="Times New Roman" w:hAnsi="Times New Roman" w:cs="Times New Roman"/>
          <w:color w:val="00B050"/>
          <w:sz w:val="24"/>
          <w:szCs w:val="24"/>
        </w:rPr>
        <w:t>Žiadosť o prepis</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b/>
          <w:color w:val="00B050"/>
          <w:sz w:val="24"/>
          <w:szCs w:val="24"/>
        </w:rPr>
      </w:pPr>
    </w:p>
    <w:p w:rsidR="00CF48D3" w:rsidRPr="00CF48D3" w:rsidRDefault="00CF48D3" w:rsidP="00CF48D3">
      <w:pPr>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(1) Úrad zapíše ako majiteľa úžitkového vzoru osobu žiadateľa, ak</w:t>
      </w:r>
    </w:p>
    <w:p w:rsidR="00CF48D3" w:rsidRPr="00CF48D3" w:rsidRDefault="00CF48D3" w:rsidP="00CF48D3">
      <w:pPr>
        <w:spacing w:after="0" w:line="240" w:lineRule="auto"/>
        <w:jc w:val="both"/>
        <w:rPr>
          <w:rFonts w:ascii="Times New Roman" w:hAnsi="Times New Roman" w:cs="Times New Roman"/>
          <w:color w:val="00B050"/>
          <w:sz w:val="24"/>
          <w:szCs w:val="24"/>
        </w:rPr>
      </w:pPr>
    </w:p>
    <w:p w:rsidR="00CF48D3" w:rsidRPr="00CF48D3" w:rsidRDefault="00CF48D3" w:rsidP="00CF48D3">
      <w:pPr>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a) z právoplatného rozhodnutia súdu zistí, že osobe pôvodne zapísanej ako majiteľ úžitkového vzoru neprislúchalo právo na riešenie podľa § 10 ods. 1 a 3, § 11 ods. 1 a 4  alebo § 12 ods. 1, </w:t>
      </w:r>
    </w:p>
    <w:p w:rsidR="00CF48D3" w:rsidRPr="00CF48D3" w:rsidRDefault="00CF48D3" w:rsidP="00CF48D3">
      <w:pPr>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lastRenderedPageBreak/>
        <w:t xml:space="preserve">b) žiadosť o prepis podala osoba, ktorej podľa právoplatného rozhodnutia súdu patrí právo na riešenie, alebo jej právny nástupca a </w:t>
      </w:r>
    </w:p>
    <w:p w:rsidR="00CF48D3" w:rsidRDefault="00CF48D3" w:rsidP="00CF48D3">
      <w:pPr>
        <w:spacing w:after="0" w:line="240" w:lineRule="auto"/>
        <w:jc w:val="both"/>
        <w:rPr>
          <w:rFonts w:ascii="Times New Roman" w:hAnsi="Times New Roman" w:cs="Times New Roman"/>
          <w:color w:val="00B050"/>
          <w:sz w:val="24"/>
          <w:szCs w:val="24"/>
        </w:rPr>
      </w:pPr>
    </w:p>
    <w:p w:rsidR="00CF48D3" w:rsidRPr="00CF48D3" w:rsidRDefault="00CF48D3" w:rsidP="00CF48D3">
      <w:pPr>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c) žiadosť o prepis bola podaná v lehote šiestich mesiacov odo dňa právoplatnosti rozhodnutia súdu.</w:t>
      </w:r>
    </w:p>
    <w:p w:rsidR="00CF48D3" w:rsidRPr="00CF48D3" w:rsidRDefault="00CF48D3" w:rsidP="00CF48D3">
      <w:pPr>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 </w:t>
      </w:r>
    </w:p>
    <w:p w:rsidR="00CF48D3" w:rsidRPr="00CF48D3" w:rsidRDefault="00CF48D3" w:rsidP="00CF48D3">
      <w:pPr>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(2) Prílohou žiadosti o prepis je právoplatné rozhodnutie súdu podľa odseku 1 písm. a).</w:t>
      </w:r>
    </w:p>
    <w:p w:rsidR="00CF48D3" w:rsidRPr="00CF48D3" w:rsidRDefault="00CF48D3" w:rsidP="00CF48D3">
      <w:pPr>
        <w:spacing w:after="0" w:line="240" w:lineRule="auto"/>
        <w:jc w:val="both"/>
        <w:rPr>
          <w:rFonts w:ascii="Times New Roman" w:hAnsi="Times New Roman" w:cs="Times New Roman"/>
          <w:color w:val="00B050"/>
          <w:sz w:val="24"/>
          <w:szCs w:val="24"/>
        </w:rPr>
      </w:pPr>
    </w:p>
    <w:p w:rsidR="00CF48D3" w:rsidRPr="00CF48D3" w:rsidRDefault="00CF48D3" w:rsidP="00CF48D3">
      <w:pPr>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(3) Ak žiadosť o prepis nespĺňa podmienky podľa odseku 1 písm. a) a b) alebo odseku 2, úrad žiadosť o prepis zamietne; pred rozhodnutím o zamietnutí žiadosti o prepis úrad umožní žiadateľovi vyjadriť sa k zisteným dôvodom, na základe ktorých má byť žiadosť o prepis zamietnutá.</w:t>
      </w:r>
    </w:p>
    <w:p w:rsidR="00CF48D3" w:rsidRPr="00CF48D3" w:rsidRDefault="00CF48D3" w:rsidP="00CF48D3">
      <w:pPr>
        <w:spacing w:after="0" w:line="240" w:lineRule="auto"/>
        <w:ind w:firstLine="720"/>
        <w:jc w:val="both"/>
        <w:rPr>
          <w:rFonts w:ascii="Times New Roman" w:hAnsi="Times New Roman" w:cs="Times New Roman"/>
          <w:color w:val="00B050"/>
          <w:sz w:val="24"/>
          <w:szCs w:val="24"/>
        </w:rPr>
      </w:pPr>
    </w:p>
    <w:p w:rsidR="00CF48D3" w:rsidRPr="00CF48D3" w:rsidRDefault="00CF48D3" w:rsidP="00CF48D3">
      <w:pPr>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(4) Ak osoba, ktorej podľa právoplatného rozhodnutia súdu patrí právo na riešenie, alebo jej právny nástupca nepodá žiadosť o prepis v lehote podľa odseku 1 písm. c), úrad vymaže úžitkový vzor patent z úradnej moci.</w:t>
      </w:r>
    </w:p>
    <w:p w:rsidR="00CF48D3" w:rsidRPr="00CF48D3" w:rsidRDefault="00CF48D3" w:rsidP="00CF48D3">
      <w:pPr>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 </w:t>
      </w:r>
    </w:p>
    <w:p w:rsidR="00CF48D3" w:rsidRPr="00CF48D3" w:rsidRDefault="00CF48D3" w:rsidP="00CF48D3">
      <w:pPr>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(5) Na prepis práv z prihlášky sa primerane použijú odseky 1 až 4. Ak nedôjde k prepisu práv z prihlášky z dôvodov podľa odseku 3, úrad prihlášku zamietne.</w:t>
      </w:r>
    </w:p>
    <w:p w:rsidR="00CF48D3" w:rsidRPr="00CF48D3" w:rsidRDefault="00CF48D3" w:rsidP="00CF48D3">
      <w:pPr>
        <w:spacing w:after="0" w:line="240" w:lineRule="auto"/>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 </w:t>
      </w:r>
    </w:p>
    <w:p w:rsidR="00CF48D3" w:rsidRPr="00CF48D3" w:rsidRDefault="00CF48D3" w:rsidP="00CF48D3">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CF48D3">
        <w:rPr>
          <w:rFonts w:ascii="Times New Roman" w:hAnsi="Times New Roman" w:cs="Times New Roman"/>
          <w:color w:val="00B050"/>
          <w:sz w:val="24"/>
          <w:szCs w:val="24"/>
        </w:rPr>
        <w:t>§ 48</w:t>
      </w:r>
    </w:p>
    <w:p w:rsidR="00CF48D3" w:rsidRPr="00CF48D3" w:rsidRDefault="00CF48D3" w:rsidP="00CF48D3">
      <w:pPr>
        <w:widowControl w:val="0"/>
        <w:autoSpaceDE w:val="0"/>
        <w:autoSpaceDN w:val="0"/>
        <w:adjustRightInd w:val="0"/>
        <w:spacing w:after="0" w:line="240" w:lineRule="auto"/>
        <w:jc w:val="center"/>
        <w:rPr>
          <w:rFonts w:ascii="Times New Roman" w:hAnsi="Times New Roman" w:cs="Times New Roman"/>
          <w:bCs/>
          <w:color w:val="00B050"/>
          <w:sz w:val="24"/>
          <w:szCs w:val="24"/>
        </w:rPr>
      </w:pPr>
      <w:r w:rsidRPr="00CF48D3">
        <w:rPr>
          <w:rFonts w:ascii="Times New Roman" w:hAnsi="Times New Roman" w:cs="Times New Roman"/>
          <w:bCs/>
          <w:color w:val="00B050"/>
          <w:sz w:val="24"/>
          <w:szCs w:val="24"/>
        </w:rPr>
        <w:t>Určovacie konanie</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(1) Úrad na žiadosť určí, či predmet uvedený a opísaný v žiadosti patrí do rozsahu ochrany konkrétneho úžitkového vzoru (ďalej len „žiadosť o určenie“). Opis predmetu určenia musí byť jasný a úplný a žiadosť o určenie musí spĺňať náležitosti ustanovené všeobecne záväzným právnym predpisom vydaným podľa § 59. </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(2) Účastníkom určovacieho konania je len osoba, ktorá žiadosť o určenie podala.</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(3) Začatím konania o návrhu na výmaz úžitkového vzoru alebo začatím konania o výmaze úžitkového vzoru z úradnej moci alebo doručením žiadosti súdu o odborné vyjadrenie (§ 30 ods. 6), ak je žiadateľ stranou súdneho sporu, sa určovacie konanie prerušuje. Úrad o prerušení určovacieho konania žiadateľa upovedomí. Po právoplatnosti rozhodnutia o výmaze úžitkového vzoru úrad určovacie konanie zastaví. </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(4) Ak opis predmetu určenia alebo žiadosť o určenie nespĺňa náležitosti podľa odseku 1, úrad žiadateľa vyzve, aby zistené nedostatky v určenej lehote odstránil. Ak žiadateľ výzve úradu v určenej lehote nevyhovie, úrad určovacie konanie zastaví; úrad o tomto následku žiadateľa vo výzve upovedomí.</w:t>
      </w:r>
    </w:p>
    <w:p w:rsidR="00CF48D3" w:rsidRPr="00CF48D3" w:rsidRDefault="00CF48D3" w:rsidP="00CF48D3">
      <w:pPr>
        <w:widowControl w:val="0"/>
        <w:autoSpaceDE w:val="0"/>
        <w:autoSpaceDN w:val="0"/>
        <w:adjustRightInd w:val="0"/>
        <w:spacing w:after="0" w:line="240" w:lineRule="auto"/>
        <w:jc w:val="center"/>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CF48D3">
        <w:rPr>
          <w:rFonts w:ascii="Times New Roman" w:hAnsi="Times New Roman" w:cs="Times New Roman"/>
          <w:color w:val="00B050"/>
          <w:sz w:val="24"/>
          <w:szCs w:val="24"/>
        </w:rPr>
        <w:t>§ 49</w:t>
      </w:r>
    </w:p>
    <w:p w:rsidR="00CF48D3" w:rsidRPr="00CF48D3" w:rsidRDefault="00CF48D3" w:rsidP="00CF48D3">
      <w:pPr>
        <w:widowControl w:val="0"/>
        <w:autoSpaceDE w:val="0"/>
        <w:autoSpaceDN w:val="0"/>
        <w:adjustRightInd w:val="0"/>
        <w:spacing w:after="0" w:line="240" w:lineRule="auto"/>
        <w:jc w:val="center"/>
        <w:rPr>
          <w:rFonts w:ascii="Times New Roman" w:hAnsi="Times New Roman" w:cs="Times New Roman"/>
          <w:bCs/>
          <w:color w:val="00B050"/>
          <w:sz w:val="24"/>
          <w:szCs w:val="24"/>
        </w:rPr>
      </w:pPr>
      <w:r w:rsidRPr="00CF48D3">
        <w:rPr>
          <w:rFonts w:ascii="Times New Roman" w:hAnsi="Times New Roman" w:cs="Times New Roman"/>
          <w:bCs/>
          <w:color w:val="00B050"/>
          <w:sz w:val="24"/>
          <w:szCs w:val="24"/>
        </w:rPr>
        <w:t>Zápis licencie, záložného práva, prevodu, prechodu, exekúcie a súdneho sporu do registra</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(1) Ak žiadosť o zápis licencie, záložného práva, prevodu, prechodu alebo súdneho sporu do registra neobsahuje náležitosti ustanovené všeobecne záväzným právnym predpisom vydaným podľa § 59, úrad vyzve žiadateľa, aby zistené nedostatky v určenej lehote odstránil. Ak žiadateľ zistené nedostatky v určenej lehote neodstráni, úrad konanie o žiadosti zastaví. Úrad o tomto následku žiadateľa vo výzve upovedomí. </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lastRenderedPageBreak/>
        <w:t xml:space="preserve">(2) Na nútenú licenciu, ktorú úrad zapíše do registra z úradnej moci po doručení právoplatného rozhodnutia súdu o jej udelení, sa nevzťahuje odsek 1. </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(3) Na základe exekučného príkazu14c) doloženého upovedomením o začatí exekúcie a súpisom práv, ktorého súčasťou je aj konkrétna prihláška alebo konkrétny úžitkový vzor, úrad zapíše do registra skutočnosť, že táto prihláška alebo úžitkový vzor je postihnutá exekúciou s účinnosťou dňom doručenia exekučného príkazu na úrad. Zápisom úžitkového vzoru do registra nie je zápis exekúcie postihnutím práv z prihlášky dotknutý a považuje sa za zápis exekúcie postihnutím práv z úžitkového vzoru. Úpravou alebo rozdelením prihlášky (§ 39) nie je zápis exekúcie postihnutím práv z prihlášky dotknutý; ak ide o rozdelenie prihlášky (§ 39 ods. 2), úrad zapíše exekúciu postihnutím práv z vylúčených prihlášok.</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(4) Ak prebieha na súde konanie o spore, ktorého predmetom je právo chránené týmto zákonom, úrad na žiadosť niektorej zo strán súdneho sporu zapíše do registra skutočnosť, že prebieha súdny spor, ako aj predmet konania, s účinnosťou dňom doručenia žiadosti na úrad. K žiadosti o zápis súdneho sporu žiadateľ priloží rovnopis žaloby potvrdený súdom. Zápisom úžitkového vzoru do registra nie je zápis súdneho sporu vo vzťahu k prihláške dotknutý a považuje sa za zápis súdneho sporu vo vzťahu k úžitkovému vzoru. Úpravou alebo rozdelením prihlášky (§ 39) nie je zápis súdneho sporu vo vzťahu k prihláške dotknutý; ak ide o rozdelenie prihlášky (§ 39 ods. 2), úrad zapíše súdny spor aj k vylúčeným prihláškam.</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center"/>
        <w:rPr>
          <w:rFonts w:ascii="Times New Roman" w:eastAsiaTheme="minorEastAsia" w:hAnsi="Times New Roman" w:cs="Times New Roman"/>
          <w:color w:val="00B050"/>
          <w:sz w:val="24"/>
          <w:szCs w:val="24"/>
          <w:lang w:eastAsia="sk-SK"/>
        </w:rPr>
      </w:pPr>
      <w:r w:rsidRPr="00CF48D3">
        <w:rPr>
          <w:rFonts w:ascii="Times New Roman" w:eastAsiaTheme="minorEastAsia" w:hAnsi="Times New Roman" w:cs="Times New Roman"/>
          <w:color w:val="00B050"/>
          <w:sz w:val="24"/>
          <w:szCs w:val="24"/>
          <w:lang w:eastAsia="sk-SK"/>
        </w:rPr>
        <w:t xml:space="preserve">§ 50 </w:t>
      </w:r>
    </w:p>
    <w:p w:rsidR="00CF48D3" w:rsidRPr="00CF48D3" w:rsidRDefault="00CF48D3" w:rsidP="00CF48D3">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CF48D3">
        <w:rPr>
          <w:rFonts w:ascii="Times New Roman" w:hAnsi="Times New Roman" w:cs="Times New Roman"/>
          <w:color w:val="00B050"/>
          <w:sz w:val="24"/>
          <w:szCs w:val="24"/>
        </w:rPr>
        <w:t>Predĺženie lehoty a pokračovanie v konaní</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CF48D3">
        <w:rPr>
          <w:rFonts w:ascii="Times New Roman" w:eastAsiaTheme="minorEastAsia" w:hAnsi="Times New Roman" w:cs="Times New Roman"/>
          <w:color w:val="00B050"/>
          <w:sz w:val="24"/>
          <w:szCs w:val="24"/>
          <w:lang w:eastAsia="sk-SK"/>
        </w:rPr>
        <w:t xml:space="preserve">(1) Na základe žiadosti účastníka konania o predĺženie úradom určenej lehoty na vykonanie úkonu, podanej pred uplynutím tejto lehoty, úrad môže lehotu predĺžiť. </w:t>
      </w:r>
    </w:p>
    <w:p w:rsidR="00CF48D3" w:rsidRPr="00CF48D3" w:rsidRDefault="00CF48D3" w:rsidP="00CF48D3">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CF48D3">
        <w:rPr>
          <w:rFonts w:ascii="Times New Roman" w:eastAsiaTheme="minorEastAsia" w:hAnsi="Times New Roman" w:cs="Times New Roman"/>
          <w:color w:val="00B050"/>
          <w:sz w:val="24"/>
          <w:szCs w:val="24"/>
          <w:lang w:eastAsia="sk-SK"/>
        </w:rPr>
        <w:t xml:space="preserve"> </w:t>
      </w:r>
    </w:p>
    <w:p w:rsidR="00CF48D3" w:rsidRPr="00CF48D3" w:rsidRDefault="00CF48D3" w:rsidP="00CF48D3">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CF48D3">
        <w:rPr>
          <w:rFonts w:ascii="Times New Roman" w:eastAsiaTheme="minorEastAsia" w:hAnsi="Times New Roman" w:cs="Times New Roman"/>
          <w:color w:val="00B050"/>
          <w:sz w:val="24"/>
          <w:szCs w:val="24"/>
          <w:lang w:eastAsia="sk-SK"/>
        </w:rPr>
        <w:t xml:space="preserve">(2) Ak účastník konania zmeškal úradom určenú lehotu na vykonanie úkonu, môže po uplynutí tejto lehoty požiadať úrad o pokračovanie v konaní a urobiť zmeškaný úkon, a to najneskôr do dvoch mesiacov od doručenia rozhodnutia úradu vydaného v dôsledku zmeškania lehoty. </w:t>
      </w:r>
    </w:p>
    <w:p w:rsidR="00CF48D3" w:rsidRPr="00CF48D3" w:rsidRDefault="00CF48D3" w:rsidP="00CF48D3">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CF48D3">
        <w:rPr>
          <w:rFonts w:ascii="Times New Roman" w:eastAsiaTheme="minorEastAsia" w:hAnsi="Times New Roman" w:cs="Times New Roman"/>
          <w:color w:val="00B050"/>
          <w:sz w:val="24"/>
          <w:szCs w:val="24"/>
          <w:lang w:eastAsia="sk-SK"/>
        </w:rPr>
        <w:t xml:space="preserve"> </w:t>
      </w:r>
    </w:p>
    <w:p w:rsidR="00CF48D3" w:rsidRPr="00CF48D3" w:rsidRDefault="00CF48D3" w:rsidP="00CF48D3">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CF48D3">
        <w:rPr>
          <w:rFonts w:ascii="Times New Roman" w:eastAsiaTheme="minorEastAsia" w:hAnsi="Times New Roman" w:cs="Times New Roman"/>
          <w:color w:val="00B050"/>
          <w:sz w:val="24"/>
          <w:szCs w:val="24"/>
          <w:lang w:eastAsia="sk-SK"/>
        </w:rPr>
        <w:t>(3) Nemožno vyhovieť žiadosti podľa odsekov 1 alebo 2</w:t>
      </w:r>
      <w:r w:rsidRPr="00CF48D3">
        <w:rPr>
          <w:rFonts w:ascii="Times New Roman" w:hAnsi="Times New Roman" w:cs="Times New Roman"/>
          <w:color w:val="00B050"/>
          <w:sz w:val="24"/>
          <w:szCs w:val="24"/>
        </w:rPr>
        <w:t>, ak ide o zmeškanie lehôt podľa § 41 ods. 1 a § 45 ods. 5 písm. b)</w:t>
      </w:r>
      <w:r w:rsidRPr="00CF48D3">
        <w:rPr>
          <w:rFonts w:ascii="Times New Roman" w:eastAsiaTheme="minorEastAsia" w:hAnsi="Times New Roman" w:cs="Times New Roman"/>
          <w:color w:val="00B050"/>
          <w:sz w:val="24"/>
          <w:szCs w:val="24"/>
          <w:lang w:eastAsia="sk-SK"/>
        </w:rPr>
        <w:t xml:space="preserve">. </w:t>
      </w:r>
    </w:p>
    <w:p w:rsidR="00CF48D3" w:rsidRPr="00CF48D3" w:rsidRDefault="00CF48D3" w:rsidP="00CF48D3">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CF48D3">
        <w:rPr>
          <w:rFonts w:ascii="Times New Roman" w:eastAsiaTheme="minorEastAsia" w:hAnsi="Times New Roman" w:cs="Times New Roman"/>
          <w:color w:val="00B050"/>
          <w:sz w:val="24"/>
          <w:szCs w:val="24"/>
          <w:lang w:eastAsia="sk-SK"/>
        </w:rPr>
        <w:t xml:space="preserve"> </w:t>
      </w:r>
    </w:p>
    <w:p w:rsidR="00CF48D3" w:rsidRPr="00CF48D3" w:rsidRDefault="00CF48D3" w:rsidP="00CF48D3">
      <w:pPr>
        <w:widowControl w:val="0"/>
        <w:autoSpaceDE w:val="0"/>
        <w:autoSpaceDN w:val="0"/>
        <w:adjustRightInd w:val="0"/>
        <w:spacing w:after="0"/>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(4) Nemožno vyhovieť žiadosti podľa odseku 2, ak ide o zmeškanie lehôt podľa § 41 ods. 2 a § 45 ods. 2 a 3 a § 45 ods. 5 písm. a).</w:t>
      </w:r>
    </w:p>
    <w:p w:rsidR="00CF48D3" w:rsidRPr="00CF48D3" w:rsidRDefault="00CF48D3" w:rsidP="00CF48D3">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CF48D3">
        <w:rPr>
          <w:rFonts w:ascii="Times New Roman" w:eastAsiaTheme="minorEastAsia" w:hAnsi="Times New Roman" w:cs="Times New Roman"/>
          <w:color w:val="00B050"/>
          <w:sz w:val="24"/>
          <w:szCs w:val="24"/>
          <w:lang w:eastAsia="sk-SK"/>
        </w:rPr>
        <w:t xml:space="preserve"> </w:t>
      </w:r>
    </w:p>
    <w:p w:rsidR="00CF48D3" w:rsidRPr="00CF48D3" w:rsidRDefault="00CF48D3" w:rsidP="00CF48D3">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CF48D3">
        <w:rPr>
          <w:rFonts w:ascii="Times New Roman" w:eastAsiaTheme="minorEastAsia" w:hAnsi="Times New Roman" w:cs="Times New Roman"/>
          <w:color w:val="00B050"/>
          <w:sz w:val="24"/>
          <w:szCs w:val="24"/>
          <w:lang w:eastAsia="sk-SK"/>
        </w:rPr>
        <w:t xml:space="preserve">(5) Úrad zamietne žiadosť o predĺženie lehoty alebo žiadosť o pokračovanie v konaní, ktorá nezodpovedá podmienkam podľa odsekov 1 alebo 2, alebo jej nemožno vyhovieť podľa odsekov 3 alebo 4; pred rozhodnutím o zamietnutí žiadosti úrad umožní žiadateľovi vyjadriť sa k zisteným dôvodom, na základe ktorých má byť žiadosť zamietnutá. </w:t>
      </w:r>
    </w:p>
    <w:p w:rsidR="00CF48D3" w:rsidRPr="00CF48D3" w:rsidRDefault="00CF48D3" w:rsidP="00CF48D3">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CF48D3">
        <w:rPr>
          <w:rFonts w:ascii="Times New Roman" w:eastAsiaTheme="minorEastAsia" w:hAnsi="Times New Roman" w:cs="Times New Roman"/>
          <w:color w:val="00B050"/>
          <w:sz w:val="24"/>
          <w:szCs w:val="24"/>
          <w:lang w:eastAsia="sk-SK"/>
        </w:rPr>
        <w:t xml:space="preserve"> </w:t>
      </w:r>
    </w:p>
    <w:p w:rsidR="00CF48D3" w:rsidRPr="00CF48D3" w:rsidRDefault="00CF48D3" w:rsidP="00CF48D3">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CF48D3">
        <w:rPr>
          <w:rFonts w:ascii="Times New Roman" w:eastAsiaTheme="minorEastAsia" w:hAnsi="Times New Roman" w:cs="Times New Roman"/>
          <w:color w:val="00B050"/>
          <w:sz w:val="24"/>
          <w:szCs w:val="24"/>
          <w:lang w:eastAsia="sk-SK"/>
        </w:rPr>
        <w:t xml:space="preserve">(6) Ak úrad žiadosti o pokračovanie v konaní vyhovie, právne účinky rozhodnutia vydaného v dôsledku zmeškania lehoty zaniknú alebo nenastanú. </w:t>
      </w:r>
    </w:p>
    <w:p w:rsidR="00CF48D3" w:rsidRPr="00CF48D3" w:rsidRDefault="00CF48D3" w:rsidP="00CF48D3">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CF48D3">
        <w:rPr>
          <w:rFonts w:ascii="Times New Roman" w:eastAsiaTheme="minorEastAsia" w:hAnsi="Times New Roman" w:cs="Times New Roman"/>
          <w:color w:val="00B050"/>
          <w:sz w:val="24"/>
          <w:szCs w:val="24"/>
          <w:lang w:eastAsia="sk-SK"/>
        </w:rPr>
        <w:t xml:space="preserve"> </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eastAsiaTheme="minorEastAsia" w:hAnsi="Times New Roman" w:cs="Times New Roman"/>
          <w:color w:val="00B050"/>
          <w:sz w:val="24"/>
          <w:szCs w:val="24"/>
          <w:lang w:eastAsia="sk-SK"/>
        </w:rPr>
        <w:t>(7) Ak úrad nerozhodne o zamietnutí žiadosti o predĺženie lehoty, ktorá spĺňa podmienky podľa odseku 1 do dvoch mesiacov od jej doručenia, platí, že žiadosti bolo vyhovené.</w:t>
      </w:r>
    </w:p>
    <w:p w:rsid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lastRenderedPageBreak/>
        <w:t xml:space="preserve">§ 51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Uvedenie do predošlého stavu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Ak účastník konania napriek náležitej starostlivosti, ktorú si vyžadovali okolnosti, zmeškal zákonnú alebo úradom určenú lehotu na vykonanie úkonu, pričom následkom nevykonania tohto úkonu je zastavenie konania alebo strata iného práva, môže požiadať úrad o uvedenie do predošlého stavu a urobiť zmeškaný úkon do 2 mesiacov od zániku prekážky, pre ktorú úkon nemohol vykonať, najneskôr však do 12 mesiacov od uplynutia zmeškanej lehoty a v prípade zmeškania lehoty na podanie žiadosti o predĺženie platnosti úžitkového vzoru najneskôr do 12 mesiacov od uplynutia zmeškanej dodatočnej lehoty podľa § 26 ods. 5.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Účastník konania je povinný žiadosť podľa odseku 1 odôvodniť, uviesť skutočnosti, ktoré bránili vykonaniu úkonu, a deň zániku prekážky, pre ktorú úkon nemohol vykonať. Na tvrdenia predložené po uplynutí lehôt podľa odseku 1 úrad pri rozhodovaní o žiadosti neprihliada.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(3) Ak nastanú dôvodné pochybnosti o pravdivosti odôvodnenia podľa odseku 2, môže úrad vyzvať žiadateľa, aby svoje tvrdenia preukázal.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(4) Nemožno vyhovieť žiadosti o uvedenie do predošlého stavu v prípade zmeškania lehôt na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podanie žiadosti o pokračovanie v konaní podľa § 50 ods. 2 a žiadosti o uvedenie do predošlého stavu podľa odseku 1,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b) uplatnenie a preukázanie práva prednosti podľa § 34,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c) podanie žiadosti o odklad zverejnenia prihlášky podľa § 38 ods. 5,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d) podanie námietok podľa § 40 ods. 1,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e) podanie rozkladu v konaní pred úradom podľa § 53 ods. 1 a podanie odôvodnenia rozkladu podľa § 53 ods. 3,</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f) vykonanie úkonov podľa § 41 ods. 1 a 2, § 45 ods. 2, 3 a 5.</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(5) Úrad zamietne žiadosť o uvedenie do predošlého stavu, ktorá nezodpovedá podmienkam podľa odsekov 1 a 2 alebo jej nemožno vyhovieť podľa odseku 4, alebo žiadateľ nepreukáže svoje tvrdenia podľa odseku 3; pred rozhodnutím o zamietnutí žiadosti úrad umožní žiadateľovi vyjadriť sa k zisteným dôvodom, na základe ktorých má byť žiadosť zamietnutá.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(6) Ak úrad vyhovie žiadosti o uvedenie do predošlého stavu, právne účinky rozhodnutia vydaného v dôsledku zmeškania lehoty zaniknú alebo nenastanú.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CF48D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141713">
        <w:rPr>
          <w:rFonts w:ascii="Times New Roman" w:eastAsiaTheme="minorEastAsia" w:hAnsi="Times New Roman" w:cs="Times New Roman"/>
          <w:sz w:val="24"/>
          <w:szCs w:val="24"/>
          <w:lang w:eastAsia="sk-SK"/>
        </w:rPr>
        <w:t xml:space="preserve">(7) Tretia osoba, ktorá na území Slovenskej republiky v dobrej viere od právoplatnosti rozhodnutia vydaného v dôsledku zmeškania lehoty do zániku právnych účinkov tohto rozhodnutia podľa odseku 6 využívala technické riešenie, ktoré bolo predmetom prihlášky alebo úžitkového vzoru, alebo vykonala preukázateľné prípravy bezprostredne smerujúce k využívaniu tohto technického riešenia, môže technické riešenie využívať v rámci svojej podnikateľskej činnosti bez povinnosti úhrady za využívanie technického riešenia. </w:t>
      </w:r>
      <w:r w:rsidR="00CF48D3" w:rsidRPr="00CF48D3">
        <w:rPr>
          <w:rFonts w:ascii="Times New Roman" w:hAnsi="Times New Roman" w:cs="Times New Roman"/>
          <w:color w:val="00B050"/>
          <w:sz w:val="24"/>
          <w:szCs w:val="24"/>
        </w:rPr>
        <w:t xml:space="preserve">Pri pochybnostiach sa konanie tretej osoby považuje za konanie v dobrej viere, kým sa </w:t>
      </w:r>
      <w:r w:rsidR="00CF48D3" w:rsidRPr="00CF48D3">
        <w:rPr>
          <w:rFonts w:ascii="Times New Roman" w:hAnsi="Times New Roman" w:cs="Times New Roman"/>
          <w:color w:val="00B050"/>
          <w:sz w:val="24"/>
          <w:szCs w:val="24"/>
        </w:rPr>
        <w:lastRenderedPageBreak/>
        <w:t>nepreukáže opak.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(8) Prevod alebo prechod práva oprávneného užívateľa podľa odseku 7 je možný výlučne ako súčasť prevodu alebo prechodu podniku alebo jeho časti, v rámci ktorej sa technické riešenie využíva.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52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Podklady pre rozhodnutie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Účastník konania pred úradom je povinný predložiť alebo navrhnúť dôkazy na preukázanie svojich tvrdení. </w:t>
      </w:r>
    </w:p>
    <w:p w:rsid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CF48D3" w:rsidRPr="00CF48D3" w:rsidRDefault="00CF48D3" w:rsidP="00CF48D3">
      <w:pPr>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(2) Úrad vykonáva dokazovanie a hodnotí dôkazy podľa svojej úvahy, a to každý dôkaz jednotlivo a všetky dôkazy v ich vzájomnej súvislosti.</w:t>
      </w:r>
    </w:p>
    <w:p w:rsidR="00CF48D3" w:rsidRDefault="00CF48D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w:t>
      </w:r>
      <w:r w:rsidR="00CF48D3">
        <w:rPr>
          <w:rFonts w:ascii="Times New Roman" w:eastAsiaTheme="minorEastAsia" w:hAnsi="Times New Roman" w:cs="Times New Roman"/>
          <w:color w:val="00B050"/>
          <w:sz w:val="24"/>
          <w:szCs w:val="24"/>
          <w:lang w:eastAsia="sk-SK"/>
        </w:rPr>
        <w:t>3</w:t>
      </w:r>
      <w:r w:rsidRPr="00141713">
        <w:rPr>
          <w:rFonts w:ascii="Times New Roman" w:eastAsiaTheme="minorEastAsia" w:hAnsi="Times New Roman" w:cs="Times New Roman"/>
          <w:sz w:val="24"/>
          <w:szCs w:val="24"/>
          <w:lang w:eastAsia="sk-SK"/>
        </w:rPr>
        <w:t xml:space="preserve">) Úrad rozhoduje na základe skutkového stavu zisteného z vykonaných dôkazov, ktoré boli účastníkmi konania predložené alebo navrhnuté.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CF48D3" w:rsidRPr="00CF48D3" w:rsidRDefault="00CF48D3" w:rsidP="00CF48D3">
      <w:pPr>
        <w:spacing w:after="0" w:line="240" w:lineRule="auto"/>
        <w:jc w:val="center"/>
        <w:rPr>
          <w:rFonts w:ascii="Times New Roman" w:hAnsi="Times New Roman" w:cs="Times New Roman"/>
          <w:color w:val="00B050"/>
          <w:sz w:val="24"/>
          <w:szCs w:val="24"/>
        </w:rPr>
      </w:pPr>
      <w:r w:rsidRPr="00CF48D3">
        <w:rPr>
          <w:rFonts w:ascii="Times New Roman" w:hAnsi="Times New Roman" w:cs="Times New Roman"/>
          <w:color w:val="00B050"/>
          <w:sz w:val="24"/>
          <w:szCs w:val="24"/>
        </w:rPr>
        <w:t>§53</w:t>
      </w:r>
    </w:p>
    <w:p w:rsidR="00CF48D3" w:rsidRPr="00CF48D3" w:rsidRDefault="00CF48D3" w:rsidP="00CF48D3">
      <w:pPr>
        <w:pStyle w:val="Textkomentra"/>
        <w:spacing w:after="0"/>
        <w:jc w:val="center"/>
        <w:rPr>
          <w:rFonts w:ascii="Times New Roman" w:hAnsi="Times New Roman" w:cs="Times New Roman"/>
          <w:color w:val="00B050"/>
          <w:sz w:val="24"/>
          <w:szCs w:val="24"/>
        </w:rPr>
      </w:pPr>
      <w:r w:rsidRPr="00CF48D3">
        <w:rPr>
          <w:rFonts w:ascii="Times New Roman" w:hAnsi="Times New Roman" w:cs="Times New Roman"/>
          <w:color w:val="00B050"/>
          <w:sz w:val="24"/>
          <w:szCs w:val="24"/>
        </w:rPr>
        <w:t>Rozklad</w:t>
      </w:r>
    </w:p>
    <w:p w:rsidR="00CF48D3" w:rsidRPr="00CF48D3" w:rsidRDefault="00CF48D3" w:rsidP="00CF48D3">
      <w:pPr>
        <w:widowControl w:val="0"/>
        <w:autoSpaceDE w:val="0"/>
        <w:autoSpaceDN w:val="0"/>
        <w:adjustRightInd w:val="0"/>
        <w:spacing w:after="0" w:line="240" w:lineRule="auto"/>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(1) Proti rozhodnutiu úradu možno podať rozklad v lehote 30 dní od doručenia rozhodnutia, ak v odsekoch 4 a 5 nie je uvedené inak. Včas podaný rozklad má odkladný účinok.</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(2) Pri rozhodovaní o rozklade je úrad viazaný jeho rozsahom; to neplatí </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a) vo veciach, v ktorých možno začať konanie z úradnej moci, </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b) vo veciach spoločných práv alebo povinnosti týkajúcich sa viacerých účastníkov konania na jednej strane. </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(3) Odôvodnenie rozkladu musí byť podané do dvoch mesiacov odo dňa podania rozkladu, inak úrad konanie o rozklade zastaví. Úrad konanie zastaví aj vtedy, ak bol rozklad podaný oneskorene alebo ak je podanie rozkladu neprípustné podľa odseku 4. </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(4) Podanie rozkladu nie je prípustné proti rozhodnutiu, ktorým úrad </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a) vyhove</w:t>
      </w:r>
      <w:r>
        <w:rPr>
          <w:rFonts w:ascii="Times New Roman" w:hAnsi="Times New Roman" w:cs="Times New Roman"/>
          <w:color w:val="00B050"/>
          <w:sz w:val="24"/>
          <w:szCs w:val="24"/>
        </w:rPr>
        <w:t>l</w:t>
      </w:r>
      <w:r w:rsidRPr="00CF48D3">
        <w:rPr>
          <w:rFonts w:ascii="Times New Roman" w:hAnsi="Times New Roman" w:cs="Times New Roman"/>
          <w:color w:val="00B050"/>
          <w:sz w:val="24"/>
          <w:szCs w:val="24"/>
        </w:rPr>
        <w:t xml:space="preserve"> žiadosti o pokračovanie v konaní alebo žiadosti o uvedenie do predošlého stavu, </w:t>
      </w:r>
    </w:p>
    <w:p w:rsid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b) zastavil konanie podľa § 58 ods. 8 alebo prerušil konanie podľa § 37 ods. 1 alebo § 58 ods. 9,</w:t>
      </w:r>
    </w:p>
    <w:p w:rsid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c) zastavil konanie podľa odseku 3,</w:t>
      </w:r>
    </w:p>
    <w:p w:rsid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d) rozhodol v určovacom konaní podľa § 48. </w:t>
      </w:r>
    </w:p>
    <w:p w:rsidR="00CF48D3" w:rsidRPr="00CF48D3" w:rsidRDefault="00CF48D3" w:rsidP="00CF48D3">
      <w:pPr>
        <w:spacing w:after="0" w:line="240" w:lineRule="auto"/>
        <w:jc w:val="both"/>
        <w:rPr>
          <w:rFonts w:ascii="Times New Roman" w:hAnsi="Times New Roman" w:cs="Times New Roman"/>
          <w:color w:val="00B050"/>
          <w:sz w:val="24"/>
          <w:szCs w:val="24"/>
        </w:rPr>
      </w:pPr>
    </w:p>
    <w:p w:rsidR="00CF48D3" w:rsidRPr="00CF48D3" w:rsidRDefault="00CF48D3" w:rsidP="00CF48D3">
      <w:pPr>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(5) Podanie rozkladu len proti odôvodneniu rozhodnutia nie je prípustné.</w:t>
      </w:r>
    </w:p>
    <w:p w:rsidR="00CF48D3" w:rsidRPr="00B873E9" w:rsidRDefault="00CF48D3" w:rsidP="00CF48D3">
      <w:pPr>
        <w:widowControl w:val="0"/>
        <w:autoSpaceDE w:val="0"/>
        <w:autoSpaceDN w:val="0"/>
        <w:adjustRightInd w:val="0"/>
        <w:spacing w:after="0" w:line="240" w:lineRule="auto"/>
        <w:jc w:val="both"/>
        <w:rPr>
          <w:rFonts w:ascii="Times New Roman" w:hAnsi="Times New Roman" w:cs="Times New Roman"/>
          <w:sz w:val="24"/>
          <w:szCs w:val="24"/>
        </w:rPr>
      </w:pPr>
    </w:p>
    <w:p w:rsidR="00141713" w:rsidRPr="00141713" w:rsidRDefault="00141713" w:rsidP="00CF48D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54</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Nazeranie do spisu a sprístupnenie údajov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lastRenderedPageBreak/>
        <w:t xml:space="preserve">(1) Účastníci konania majú právo nazerať do spisov, robiť si z nich výpisy a odpisy.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Pred zverejnením prihlášky podľa § 38 ods. 4 je úrad oprávnený bez súhlasu prihlasovateľa oznámiť tretím osobám iba údaj, kto je pôvodcom, kto je prihlasovateľom, názov úžitkového vzoru, spisovú značku prihlášky a údaje o práve prednosti.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(3) Na základe žiadosti umožní úrad pred zverejnením prihlášky podľa § 38 ods. 4 nazrieť do spisu týkajúceho sa prihlášky majiteľovi úžitkového vzoru, majiteľovi patentu, prihlasovateľovi alebo prihlasovateľovi patentovej prihlášky, ak táto prihláška odkazuje na úžitkový vzor alebo patent tohto majiteľa alebo prihlášku alebo patentovú prihlášku tohto prihlasovateľa.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(4) Po zverejnení prihlášky podľa § 38 ods. 4 úrad umožní na základe žiadosti tretej osobe nazrieť do spisu týkajúceho sa prihlášky alebo úžitkového vzoru.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(5) Právo na nazeranie do spisu zahŕňa aj právo na vyhotovenie kópií za úhradu materiálnych nákladov spojených so zhotovením kópií a s ich odoslaním.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(6) Na základe písomnej žiadosti pôvodcu uvedeného v prihláške podľa </w:t>
      </w:r>
      <w:r w:rsidRPr="00CF48D3">
        <w:rPr>
          <w:rFonts w:ascii="Times New Roman" w:eastAsiaTheme="minorEastAsia" w:hAnsi="Times New Roman" w:cs="Times New Roman"/>
          <w:color w:val="00B050"/>
          <w:sz w:val="24"/>
          <w:szCs w:val="24"/>
          <w:lang w:eastAsia="sk-SK"/>
        </w:rPr>
        <w:t xml:space="preserve">§ 32 ods. </w:t>
      </w:r>
      <w:r w:rsidR="00CF48D3" w:rsidRPr="00CF48D3">
        <w:rPr>
          <w:rFonts w:ascii="Times New Roman" w:eastAsiaTheme="minorEastAsia" w:hAnsi="Times New Roman" w:cs="Times New Roman"/>
          <w:color w:val="00B050"/>
          <w:sz w:val="24"/>
          <w:szCs w:val="24"/>
          <w:lang w:eastAsia="sk-SK"/>
        </w:rPr>
        <w:t>6</w:t>
      </w:r>
      <w:r w:rsidRPr="00141713">
        <w:rPr>
          <w:rFonts w:ascii="Times New Roman" w:eastAsiaTheme="minorEastAsia" w:hAnsi="Times New Roman" w:cs="Times New Roman"/>
          <w:sz w:val="24"/>
          <w:szCs w:val="24"/>
          <w:lang w:eastAsia="sk-SK"/>
        </w:rPr>
        <w:t xml:space="preserve"> úrad nesprístupní jeho identifikačné údaje tretím osobám, najmä pri zverejnení prihlášky, oznámení o zápise úžitkového vzoru, vydaní osvedčenia o zápise úžitkového vzoru do registra a pri nazeraní do spisu.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(7) Na základe žiadosti a preukázania právneho záujmu úrad oznámi žiadateľovi, či ním označená osoba je, alebo nie je uvedená ako pôvodca v prihláške.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(8) Z práva na nazeranie sú vylúčené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časti spisu obsahujúce informácie dôverného charakteru, ktorých zverejnenie nie je nevyhnutné na zabezpečenie práva na informácie tretích osôb vrátane účastníkov konania,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b) na základe písomnej žiadosti prihlasovateľa alebo majiteľa úžitkového vzoru časti spisu obsahujúce obchodné tajomstvo 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c) zápisnice o hlasovaní a časti spisu obsahujúce pomocné poznámky alebo návrhy rozhodnutí, výmerov či stanovísk.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55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Register</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Úrad vedie register, do ktorého zaznamenáva rozhodujúce údaje o prihláškach a úžitkových vzoroch. Každý má právo na nazeranie do registra.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Údaje zapísané v registri sa pokladajú za platné, kým nie je rozhodnutím príslušného orgánu určené inak.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(3) Zmenu údajov zapísaných v registri vyplývajúcu z právoplatného a vykonateľného rozhodnutia príslušného orgánu úrad po doručení rozhodnutia opatreného doložkou právoplatnosti bezodkladne vyznačí v registri.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lastRenderedPageBreak/>
        <w:t xml:space="preserve">(4) Zápis údajov a skutočností vyplývajúcich zo zákona alebo z rozhodnutia príslušného orgánu podľa odseku 3 sa nepovažuje za rozhodnutie vydané v konaní podľa </w:t>
      </w:r>
      <w:r w:rsidRPr="00CF48D3">
        <w:rPr>
          <w:rFonts w:ascii="Times New Roman" w:eastAsiaTheme="minorEastAsia" w:hAnsi="Times New Roman" w:cs="Times New Roman"/>
          <w:color w:val="00B050"/>
          <w:sz w:val="24"/>
          <w:szCs w:val="24"/>
          <w:lang w:eastAsia="sk-SK"/>
        </w:rPr>
        <w:t>všeobecn</w:t>
      </w:r>
      <w:r w:rsidR="00CF48D3" w:rsidRPr="00CF48D3">
        <w:rPr>
          <w:rFonts w:ascii="Times New Roman" w:eastAsiaTheme="minorEastAsia" w:hAnsi="Times New Roman" w:cs="Times New Roman"/>
          <w:color w:val="00B050"/>
          <w:sz w:val="24"/>
          <w:szCs w:val="24"/>
          <w:lang w:eastAsia="sk-SK"/>
        </w:rPr>
        <w:t>ého</w:t>
      </w:r>
      <w:r w:rsidRPr="00CF48D3">
        <w:rPr>
          <w:rFonts w:ascii="Times New Roman" w:eastAsiaTheme="minorEastAsia" w:hAnsi="Times New Roman" w:cs="Times New Roman"/>
          <w:color w:val="00B050"/>
          <w:sz w:val="24"/>
          <w:szCs w:val="24"/>
          <w:lang w:eastAsia="sk-SK"/>
        </w:rPr>
        <w:t xml:space="preserve"> predpis</w:t>
      </w:r>
      <w:r w:rsidR="00CF48D3" w:rsidRPr="00CF48D3">
        <w:rPr>
          <w:rFonts w:ascii="Times New Roman" w:eastAsiaTheme="minorEastAsia" w:hAnsi="Times New Roman" w:cs="Times New Roman"/>
          <w:color w:val="00B050"/>
          <w:sz w:val="24"/>
          <w:szCs w:val="24"/>
          <w:lang w:eastAsia="sk-SK"/>
        </w:rPr>
        <w:t>u</w:t>
      </w:r>
      <w:r w:rsidRPr="00141713">
        <w:rPr>
          <w:rFonts w:ascii="Times New Roman" w:eastAsiaTheme="minorEastAsia" w:hAnsi="Times New Roman" w:cs="Times New Roman"/>
          <w:sz w:val="24"/>
          <w:szCs w:val="24"/>
          <w:lang w:eastAsia="sk-SK"/>
        </w:rPr>
        <w:t xml:space="preserve"> o správnom konaní. 15)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56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Vestník</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Úrad vydáva vestník, v ktorom zverejňuje a oznamuje skutočnosti týkajúce sa prihlášok a úžitkových vzorov, ako aj úradné oznámenia a rozhodnutia zásadnej povahy.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57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Medzinárodná prihláška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(1) Prihlasovateľ medzinárodnej prihlášky</w:t>
      </w:r>
      <w:r w:rsidRPr="00CF48D3">
        <w:rPr>
          <w:rFonts w:ascii="Times New Roman" w:eastAsiaTheme="minorEastAsia" w:hAnsi="Times New Roman" w:cs="Times New Roman"/>
          <w:sz w:val="24"/>
          <w:szCs w:val="24"/>
          <w:lang w:eastAsia="sk-SK"/>
        </w:rPr>
        <w:t>,1)</w:t>
      </w:r>
      <w:r w:rsidRPr="00141713">
        <w:rPr>
          <w:rFonts w:ascii="Times New Roman" w:eastAsiaTheme="minorEastAsia" w:hAnsi="Times New Roman" w:cs="Times New Roman"/>
          <w:sz w:val="24"/>
          <w:szCs w:val="24"/>
          <w:lang w:eastAsia="sk-SK"/>
        </w:rPr>
        <w:t xml:space="preserve"> ktorou sa žiada o zápis úžitkového vzoru do registra v Slovenskej republike, je povinný predložiť túto medzinárodnú prihlášku úradu v lehote 31 mesiacov od vzniku práva prednosti a predloži</w:t>
      </w:r>
      <w:r w:rsidR="00CF48D3">
        <w:rPr>
          <w:rFonts w:ascii="Times New Roman" w:eastAsiaTheme="minorEastAsia" w:hAnsi="Times New Roman" w:cs="Times New Roman"/>
          <w:sz w:val="24"/>
          <w:szCs w:val="24"/>
          <w:lang w:eastAsia="sk-SK"/>
        </w:rPr>
        <w:t>ť jej preklad v štátnom jazyku.</w:t>
      </w:r>
      <w:r w:rsidRPr="00141713">
        <w:rPr>
          <w:rFonts w:ascii="Times New Roman" w:eastAsiaTheme="minorEastAsia" w:hAnsi="Times New Roman" w:cs="Times New Roman"/>
          <w:sz w:val="24"/>
          <w:szCs w:val="24"/>
          <w:lang w:eastAsia="sk-SK"/>
        </w:rPr>
        <w:t xml:space="preserve">13)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Na žiadosť prihlasovateľa, za predpokladu splnenia podmienok podľa odseku 1, môže úrad začať konanie o medzinárodnej prihláške aj pred uplynutím lehôt uvedených v odseku 1.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ŠTVRTÁ ČASŤ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SPOLOČNÉ, SPLNOMOCŇOVACIE, PRECHODNÉ A ZRUŠOVACIE USTANOVENIA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F48D3" w:rsidRPr="00CF48D3" w:rsidRDefault="00CF48D3" w:rsidP="00CF48D3">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CF48D3">
        <w:rPr>
          <w:rFonts w:ascii="Times New Roman" w:hAnsi="Times New Roman" w:cs="Times New Roman"/>
          <w:color w:val="00B050"/>
          <w:sz w:val="24"/>
          <w:szCs w:val="24"/>
        </w:rPr>
        <w:t>§ 58</w:t>
      </w:r>
    </w:p>
    <w:p w:rsidR="00CF48D3" w:rsidRPr="00CF48D3" w:rsidRDefault="00CF48D3" w:rsidP="00CF48D3">
      <w:pPr>
        <w:widowControl w:val="0"/>
        <w:autoSpaceDE w:val="0"/>
        <w:autoSpaceDN w:val="0"/>
        <w:adjustRightInd w:val="0"/>
        <w:spacing w:after="0" w:line="240" w:lineRule="auto"/>
        <w:jc w:val="center"/>
        <w:rPr>
          <w:rFonts w:ascii="Times New Roman" w:hAnsi="Times New Roman" w:cs="Times New Roman"/>
          <w:bCs/>
          <w:color w:val="00B050"/>
          <w:sz w:val="24"/>
          <w:szCs w:val="24"/>
        </w:rPr>
      </w:pPr>
      <w:r w:rsidRPr="00CF48D3">
        <w:rPr>
          <w:rFonts w:ascii="Times New Roman" w:hAnsi="Times New Roman" w:cs="Times New Roman"/>
          <w:bCs/>
          <w:color w:val="00B050"/>
          <w:sz w:val="24"/>
          <w:szCs w:val="24"/>
        </w:rPr>
        <w:t>Spoločné ustanovenia</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bCs/>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(1) Osoby, ktoré majú trvalý pobyt, sídlo, miesto podnikania alebo podnik na území štátu, ktorý je zmluvnou stranou medzinárodného dohovoru</w:t>
      </w:r>
      <w:r w:rsidRPr="007517B5">
        <w:rPr>
          <w:rFonts w:ascii="Times New Roman" w:hAnsi="Times New Roman" w:cs="Times New Roman"/>
          <w:color w:val="00B050"/>
          <w:sz w:val="24"/>
          <w:szCs w:val="24"/>
        </w:rPr>
        <w:t>5</w:t>
      </w:r>
      <w:r w:rsidRPr="00CF48D3">
        <w:rPr>
          <w:rFonts w:ascii="Times New Roman" w:hAnsi="Times New Roman" w:cs="Times New Roman"/>
          <w:color w:val="00B050"/>
          <w:sz w:val="24"/>
          <w:szCs w:val="24"/>
        </w:rPr>
        <w:t>) alebo na území štátu, ktorý je členom Svetovej obchodnej organizácie</w:t>
      </w:r>
      <w:r w:rsidRPr="007517B5">
        <w:rPr>
          <w:rFonts w:ascii="Times New Roman" w:hAnsi="Times New Roman" w:cs="Times New Roman"/>
          <w:color w:val="00B050"/>
          <w:sz w:val="24"/>
          <w:szCs w:val="24"/>
        </w:rPr>
        <w:t>6</w:t>
      </w:r>
      <w:r w:rsidRPr="00CF48D3">
        <w:rPr>
          <w:rFonts w:ascii="Times New Roman" w:hAnsi="Times New Roman" w:cs="Times New Roman"/>
          <w:color w:val="00B050"/>
          <w:sz w:val="24"/>
          <w:szCs w:val="24"/>
        </w:rPr>
        <w:t xml:space="preserve">), alebo sú štátnymi príslušníkmi tohto štátu, majú rovnaké práva a povinnosti ako štátni občania Slovenskej republiky; ak štát, v ktorom majú osoby trvalý pobyt alebo sídlo, nie je štátom, ktorý je zmluvnou stranou medzinárodného dohovoru alebo členom Svetovej obchodnej organizácie, práva podľa tohto zákona možno priznať len za podmienky vzájomnosti.  </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(2) Osoby, ktoré nemajú  na území Slovenskej republiky trvalý pobyt alebo sídlo, musia byť v konaní pred úradom zastúpené advokátom</w:t>
      </w:r>
      <w:r w:rsidRPr="007517B5">
        <w:rPr>
          <w:rFonts w:ascii="Times New Roman" w:hAnsi="Times New Roman" w:cs="Times New Roman"/>
          <w:color w:val="00B050"/>
          <w:sz w:val="24"/>
          <w:szCs w:val="24"/>
        </w:rPr>
        <w:t>16</w:t>
      </w:r>
      <w:r w:rsidRPr="00CF48D3">
        <w:rPr>
          <w:rFonts w:ascii="Times New Roman" w:hAnsi="Times New Roman" w:cs="Times New Roman"/>
          <w:color w:val="00B050"/>
          <w:sz w:val="24"/>
          <w:szCs w:val="24"/>
        </w:rPr>
        <w:t>) alebo patentovým zástupcom</w:t>
      </w:r>
      <w:r w:rsidRPr="007517B5">
        <w:rPr>
          <w:rFonts w:ascii="Times New Roman" w:hAnsi="Times New Roman" w:cs="Times New Roman"/>
          <w:color w:val="00B050"/>
          <w:sz w:val="24"/>
          <w:szCs w:val="24"/>
        </w:rPr>
        <w:t>17</w:t>
      </w:r>
      <w:r w:rsidRPr="00CF48D3">
        <w:rPr>
          <w:rFonts w:ascii="Times New Roman" w:hAnsi="Times New Roman" w:cs="Times New Roman"/>
          <w:color w:val="00B050"/>
          <w:sz w:val="24"/>
          <w:szCs w:val="24"/>
        </w:rPr>
        <w:t xml:space="preserve">). Povinné zastúpenie podľa predchádzajúcej vety sa nevzťahuje na účastníkov konania, ktorými sú fyzické osoby, ktoré sú štátnymi príslušníkmi štátu, ktorý je zmluvnou stranou Dohody o Európskom hospodárskom priestore alebo právnické osoby, ktoré majú sídlo alebo podnik na území štátu, ktorý je zmluvnou stranou Dohody o Európskom hospodárskom priestore; takíto účastníci konania sú povinní oznámiť úradu adresu na doručovanie na území Slovenskej republiky. </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(3) Ustanovenie odseku 2 o povinnom zastúpení sa nevzťahuje na úkony</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 </w:t>
      </w:r>
    </w:p>
    <w:p w:rsidR="00CF48D3" w:rsidRPr="00CF48D3" w:rsidRDefault="00CF48D3" w:rsidP="00CF48D3">
      <w:pPr>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a) predchádzajúce a spojené s určením dňa podania podľa § 33,</w:t>
      </w:r>
    </w:p>
    <w:p w:rsidR="007517B5" w:rsidRDefault="007517B5" w:rsidP="00CF48D3">
      <w:pPr>
        <w:spacing w:after="0" w:line="240" w:lineRule="auto"/>
        <w:jc w:val="both"/>
        <w:rPr>
          <w:rFonts w:ascii="Times New Roman" w:hAnsi="Times New Roman" w:cs="Times New Roman"/>
          <w:color w:val="00B050"/>
          <w:sz w:val="24"/>
          <w:szCs w:val="24"/>
        </w:rPr>
      </w:pPr>
    </w:p>
    <w:p w:rsidR="00CF48D3" w:rsidRPr="00CF48D3" w:rsidRDefault="00CF48D3" w:rsidP="00CF48D3">
      <w:pPr>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b) spojené s platením poplatkov,</w:t>
      </w:r>
    </w:p>
    <w:p w:rsidR="007517B5" w:rsidRDefault="007517B5"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lastRenderedPageBreak/>
        <w:t>c) spojené s preukázaním práva prednosti podľa § 34.</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(4) Zástupca účastníka konania je povinný oznámiť úradu adresu na doručovanie na území Slovenskej republiky.</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(5) Na konanie pred úradom podľa tohto zákona sa vzťahuje všeobecný predpis o správnom konaní</w:t>
      </w:r>
      <w:r w:rsidRPr="007517B5">
        <w:rPr>
          <w:rFonts w:ascii="Times New Roman" w:hAnsi="Times New Roman" w:cs="Times New Roman"/>
          <w:color w:val="00B050"/>
          <w:sz w:val="24"/>
          <w:szCs w:val="24"/>
        </w:rPr>
        <w:t>15</w:t>
      </w:r>
      <w:r w:rsidRPr="00CF48D3">
        <w:rPr>
          <w:rFonts w:ascii="Times New Roman" w:hAnsi="Times New Roman" w:cs="Times New Roman"/>
          <w:color w:val="00B050"/>
          <w:sz w:val="24"/>
          <w:szCs w:val="24"/>
        </w:rPr>
        <w:t xml:space="preserve">) okrem § 19, § 23, § 28, § 29, § 30 ods. 1 písm. b) a d), § 32 až 34, § 39, § 49, § 50, § 59 ods. 1 a § 60. </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(6) Ak je prílohou podania kópia listiny, o ktorej pravosti má úrad pochybnosti, môže požiadať o predloženie originálu listiny alebo jej overenej kópie.</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EF13E9" w:rsidRPr="00EF13E9" w:rsidRDefault="00CF48D3" w:rsidP="00EF13E9">
      <w:pPr>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(7) Ak účastník konania nevyhovie výzve úradu v určenej lehote, úrad môže konanie zastaviť. </w:t>
      </w:r>
      <w:r w:rsidR="00EF13E9" w:rsidRPr="00EF13E9">
        <w:rPr>
          <w:rFonts w:ascii="Times New Roman" w:hAnsi="Times New Roman" w:cs="Times New Roman"/>
          <w:color w:val="00B050"/>
          <w:sz w:val="24"/>
          <w:szCs w:val="24"/>
        </w:rPr>
        <w:t xml:space="preserve">Úrad o tomto následku účastníka konania vo výzve upovedomí. </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(8) Úrad konanie zastaví aj na návrh toho, kto podal návrh na jeho začatie; nie je však povinný tak urobiť, ak ide o konanie, ktoré môže úrad začať z úradnej moci. Návrh na zastavenie konania nemožno vziať späť. Ak ide o návrh na zastavenie konania o prihláške, ktorej sa týka súdny spor zapísaný v registri, úrad môže konanie zastaviť len po predložení písomného súhlasu osoby, ktorá podala žiadosť o zápis súdneho sporu do registra.</w:t>
      </w:r>
      <w:r w:rsidRPr="00CF48D3">
        <w:rPr>
          <w:rFonts w:ascii="Times New Roman" w:hAnsi="Times New Roman" w:cs="Times New Roman"/>
          <w:color w:val="00B050"/>
          <w:sz w:val="24"/>
          <w:szCs w:val="24"/>
        </w:rPr>
        <w:tab/>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(9) , Ak </w:t>
      </w:r>
      <w:r w:rsidRPr="00CF48D3">
        <w:rPr>
          <w:rFonts w:ascii="Times New Roman" w:hAnsi="Times New Roman" w:cs="Times New Roman"/>
          <w:color w:val="00B050"/>
          <w:sz w:val="24"/>
          <w:szCs w:val="24"/>
          <w:shd w:val="clear" w:color="auto" w:fill="FFFFFF"/>
        </w:rPr>
        <w:t xml:space="preserve">sa začalo konanie o predbežnej otázke, ktorú úrad nie je oprávnený riešiť, </w:t>
      </w:r>
      <w:r w:rsidRPr="00CF48D3">
        <w:rPr>
          <w:rFonts w:ascii="Times New Roman" w:hAnsi="Times New Roman" w:cs="Times New Roman"/>
          <w:color w:val="00B050"/>
          <w:sz w:val="24"/>
          <w:szCs w:val="24"/>
        </w:rPr>
        <w:t>úrad konanie preruší; tým nie je dotknutý § 37</w:t>
      </w:r>
      <w:r w:rsidRPr="00CF48D3">
        <w:rPr>
          <w:rFonts w:ascii="Times New Roman" w:hAnsi="Times New Roman" w:cs="Times New Roman"/>
          <w:color w:val="00B050"/>
          <w:sz w:val="24"/>
          <w:szCs w:val="24"/>
          <w:shd w:val="clear" w:color="auto" w:fill="FFFFFF"/>
        </w:rPr>
        <w:t xml:space="preserve">. Len čo odpadne prekážka, pre ktorú sa konanie prerušilo, pokračuje úrad v konaní i bez návrhu. Počas prerušenia konania lehoty podľa tohto zákona neplynú; to neplatí , ak ide o lehoty podľa § 26 ods. 4 a 5. </w:t>
      </w:r>
      <w:r w:rsidRPr="00CF48D3">
        <w:rPr>
          <w:rFonts w:ascii="Times New Roman" w:hAnsi="Times New Roman" w:cs="Times New Roman"/>
          <w:color w:val="00B050"/>
          <w:sz w:val="24"/>
          <w:szCs w:val="24"/>
        </w:rPr>
        <w:t xml:space="preserve"> </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(10) Podanie na úrad sa robí písomne, a to v listinnej podobe alebo v elektronickej podobe, a v štátnom jazyku</w:t>
      </w:r>
      <w:r>
        <w:rPr>
          <w:rFonts w:ascii="Times New Roman" w:hAnsi="Times New Roman" w:cs="Times New Roman"/>
          <w:color w:val="00B050"/>
          <w:sz w:val="24"/>
          <w:szCs w:val="24"/>
        </w:rPr>
        <w:t>,</w:t>
      </w:r>
      <w:r w:rsidRPr="00CF48D3">
        <w:rPr>
          <w:rFonts w:ascii="Times New Roman" w:hAnsi="Times New Roman" w:cs="Times New Roman"/>
          <w:color w:val="00B050"/>
          <w:sz w:val="24"/>
          <w:szCs w:val="24"/>
        </w:rPr>
        <w:t>13) ak v tretej časti tohto zákona nie je ustanovené inak. Podanie sa posudzuje podľa jeho obsahu. Z podania musí byť zrejmé, kto ho podáva, akej veci sa týka a čo sa ním navrhuje. Každé podanie musí byť podpísané osobou, ktorá ho podáva. Ak všeobecne záväzný právny predpis vydaný podľa § 59 neustanovuje inak, p</w:t>
      </w:r>
      <w:r w:rsidRPr="00CF48D3">
        <w:rPr>
          <w:rFonts w:ascii="Times New Roman" w:hAnsi="Times New Roman" w:cs="Times New Roman"/>
          <w:color w:val="00B050"/>
          <w:sz w:val="24"/>
          <w:szCs w:val="24"/>
          <w:shd w:val="clear" w:color="auto" w:fill="FFFFFF"/>
        </w:rPr>
        <w:t>odanie urobené v listinnej podobe je potrebné predložiť v potrebnom počte rovnopisov s prílohami tak, aby sa jeden rovnopis s prílohami mohol založiť do spisu a aby každý ďalší účastník konania dostal jeden rovnopis s prílohami.</w:t>
      </w:r>
    </w:p>
    <w:p w:rsidR="00CF48D3" w:rsidRPr="00CF48D3" w:rsidRDefault="00CF48D3" w:rsidP="00CF48D3">
      <w:pPr>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(11) Ak v odseku 12 nie je ustanovené inak, podanie na úrad urobené telefaxom alebo v elektronickej podobe bez autorizácie podľa osobitného predpisu18) je potrebné dodatočne doručiť v listinnej podobe alebo v elektronickej podobe autorizované podľa osobitného predpisu; ak sa dodatočne nedoručí úradu do jedného mesiaca, na podanie sa neprihliada. Úrad na dodatočné doručenie podania nevyzýva. </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 xml:space="preserve">(12) Odsek 11 sa nevzťahuje na podanie urobené prostredníctvom informačných systémov zriadených medzinárodnými organizáciami alebo podľa predpisov medzinárodného práva a na informačné systémy zriadené Európskou úniou, ak tieto informačné systémy </w:t>
      </w:r>
      <w:r w:rsidRPr="00CF48D3">
        <w:rPr>
          <w:rFonts w:ascii="Times New Roman" w:hAnsi="Times New Roman" w:cs="Times New Roman"/>
          <w:color w:val="00B050"/>
          <w:sz w:val="24"/>
          <w:szCs w:val="24"/>
          <w:shd w:val="clear" w:color="auto" w:fill="FFFFFF"/>
        </w:rPr>
        <w:t>sú využívané na základe dohody zúčastnených subjektov, slúžia výlučne na ich potreby a len zúčastnené subjekty k nim m</w:t>
      </w:r>
      <w:r>
        <w:rPr>
          <w:rFonts w:ascii="Times New Roman" w:hAnsi="Times New Roman" w:cs="Times New Roman"/>
          <w:color w:val="00B050"/>
          <w:sz w:val="24"/>
          <w:szCs w:val="24"/>
          <w:shd w:val="clear" w:color="auto" w:fill="FFFFFF"/>
        </w:rPr>
        <w:t>ajú prístup (uzavreté systémy).</w:t>
      </w:r>
      <w:r w:rsidRPr="00CF48D3">
        <w:rPr>
          <w:rFonts w:ascii="Times New Roman" w:hAnsi="Times New Roman" w:cs="Times New Roman"/>
          <w:color w:val="00B050"/>
          <w:sz w:val="24"/>
          <w:szCs w:val="24"/>
        </w:rPr>
        <w:t>19)</w:t>
      </w: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CF48D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(13) Za úkony podľa tohto zákona sa platia popl</w:t>
      </w:r>
      <w:r>
        <w:rPr>
          <w:rFonts w:ascii="Times New Roman" w:hAnsi="Times New Roman" w:cs="Times New Roman"/>
          <w:color w:val="00B050"/>
          <w:sz w:val="24"/>
          <w:szCs w:val="24"/>
        </w:rPr>
        <w:t>atky podľa osobitného predpisu.</w:t>
      </w:r>
      <w:r w:rsidRPr="00CF48D3">
        <w:rPr>
          <w:rFonts w:ascii="Times New Roman" w:hAnsi="Times New Roman" w:cs="Times New Roman"/>
          <w:color w:val="00B050"/>
          <w:sz w:val="24"/>
          <w:szCs w:val="24"/>
        </w:rPr>
        <w:t>20</w:t>
      </w:r>
      <w:r>
        <w:rPr>
          <w:rFonts w:ascii="Times New Roman" w:hAnsi="Times New Roman" w:cs="Times New Roman"/>
          <w:color w:val="00B050"/>
          <w:sz w:val="24"/>
          <w:szCs w:val="24"/>
        </w:rPr>
        <w:t>)</w:t>
      </w:r>
    </w:p>
    <w:p w:rsidR="00CF48D3" w:rsidRDefault="00CF48D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
    <w:p w:rsidR="00CF48D3" w:rsidRDefault="00CF48D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lastRenderedPageBreak/>
        <w:t xml:space="preserve">§ 59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Splnomocňovacie ustanovenie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Všeobecne záväzný právny predpis, ktorý vydá úrad, ustanoví podrobnosti o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náležitostiach prihlášky,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b) spôsobe a náležitostiach uplatnenia a preukázania práva prednosti,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c) preklade medzinárodnej prihlášky,1)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d) náležitostiach žiadosti o odklad zverejnenia prihlášky,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e) náležitostiach námietok proti zápisu úžitkového vzoru do registra,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f) náležitostiach žiadosti o predĺženie platnosti úžitkového vzoru,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g) náležitostiach návrhu na výmaz, žiadosti o prepis, žiadosti o určenie, žiadosti o pokračovanie v konaní a žiadosti o uvedenie do predošlého stavu,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h) spôsobe podania a náležitostiach žiadosti o zápis práva, žiadosti o zápis súdneho sporu do registra a žiadosti o zápis prevodu alebo prechodu práv z prihlášky do registra,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i) údajoch zapisovaných do registra a zverejňovaných vo vestníku.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60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Prechodné ustanovenia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Konania o prihláškach a konania vo veciach úžitkových vzorov, ktoré neboli právoplatne ukončené pred dňom nadobudnutia účinnosti tohto zákona, sa ukončia podľa tohto zákona.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Práva a vzťahy z úžitkových vzorov zapísaných do registra pred dňom nadobudnutia účinnosti tohto zákona sa riadia ustanoveniami tohto zákona. Vznik týchto práv a vzťahov, ako aj nároky z nich vzniknuté pred dňom nadobudnutia účinnosti tohto zákona sa posudzujú podľa predpisov platných v čase ich vzniku. </w:t>
      </w:r>
    </w:p>
    <w:p w:rsid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7517B5" w:rsidRPr="007517B5" w:rsidRDefault="007517B5" w:rsidP="007517B5">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7517B5">
        <w:rPr>
          <w:rFonts w:ascii="Times New Roman" w:hAnsi="Times New Roman" w:cs="Times New Roman"/>
          <w:color w:val="00B050"/>
          <w:sz w:val="24"/>
          <w:szCs w:val="24"/>
        </w:rPr>
        <w:t>§ 60a</w:t>
      </w:r>
    </w:p>
    <w:p w:rsidR="007517B5" w:rsidRPr="007517B5" w:rsidRDefault="007517B5" w:rsidP="007517B5">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7517B5">
        <w:rPr>
          <w:rFonts w:ascii="Times New Roman" w:hAnsi="Times New Roman" w:cs="Times New Roman"/>
          <w:color w:val="00B050"/>
          <w:sz w:val="24"/>
          <w:szCs w:val="24"/>
        </w:rPr>
        <w:t>Prechodné ustanovenia</w:t>
      </w:r>
    </w:p>
    <w:p w:rsidR="007517B5" w:rsidRPr="007517B5" w:rsidRDefault="007517B5" w:rsidP="007517B5">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7517B5">
        <w:rPr>
          <w:rFonts w:ascii="Times New Roman" w:hAnsi="Times New Roman" w:cs="Times New Roman"/>
          <w:color w:val="00B050"/>
          <w:sz w:val="24"/>
          <w:szCs w:val="24"/>
        </w:rPr>
        <w:t>k úpravám účinným od 1. januára 2018</w:t>
      </w:r>
    </w:p>
    <w:p w:rsidR="007517B5" w:rsidRPr="007517B5" w:rsidRDefault="007517B5" w:rsidP="007517B5">
      <w:pPr>
        <w:widowControl w:val="0"/>
        <w:autoSpaceDE w:val="0"/>
        <w:autoSpaceDN w:val="0"/>
        <w:adjustRightInd w:val="0"/>
        <w:spacing w:after="0" w:line="240" w:lineRule="auto"/>
        <w:jc w:val="both"/>
        <w:rPr>
          <w:rFonts w:ascii="Times New Roman" w:hAnsi="Times New Roman" w:cs="Times New Roman"/>
          <w:b/>
          <w:color w:val="00B050"/>
          <w:sz w:val="24"/>
          <w:szCs w:val="24"/>
        </w:rPr>
      </w:pPr>
    </w:p>
    <w:p w:rsidR="007517B5" w:rsidRPr="007517B5" w:rsidRDefault="007517B5" w:rsidP="007517B5">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7517B5">
        <w:rPr>
          <w:rFonts w:ascii="Times New Roman" w:hAnsi="Times New Roman" w:cs="Times New Roman"/>
          <w:color w:val="00B050"/>
          <w:sz w:val="24"/>
          <w:szCs w:val="24"/>
        </w:rPr>
        <w:t xml:space="preserve">(1) Konania začaté a právoplatne neskončené do 31. decembra 2017, sa dokončia podľa tohto zákona v znení účinnom od 1. januára 2018, ak v odseku 2 nie je ustanovené inak. </w:t>
      </w:r>
    </w:p>
    <w:p w:rsidR="007517B5" w:rsidRPr="007517B5" w:rsidRDefault="007517B5" w:rsidP="007517B5">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7517B5" w:rsidRPr="007517B5" w:rsidRDefault="007517B5" w:rsidP="007517B5">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7517B5">
        <w:rPr>
          <w:rFonts w:ascii="Times New Roman" w:hAnsi="Times New Roman" w:cs="Times New Roman"/>
          <w:color w:val="00B050"/>
          <w:sz w:val="24"/>
          <w:szCs w:val="24"/>
        </w:rPr>
        <w:t>(2) Určovacie konania začaté a právoplatne neskončené do 31. decembra 2017, sa dokončia podľa tohto zákona v znení účinnom do 31. decembra 2017.</w:t>
      </w:r>
    </w:p>
    <w:p w:rsidR="007517B5" w:rsidRPr="007517B5" w:rsidRDefault="007517B5" w:rsidP="007517B5">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7517B5" w:rsidRPr="007517B5" w:rsidRDefault="007517B5" w:rsidP="007517B5">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7517B5">
        <w:rPr>
          <w:rFonts w:ascii="Times New Roman" w:hAnsi="Times New Roman" w:cs="Times New Roman"/>
          <w:color w:val="00B050"/>
          <w:sz w:val="24"/>
          <w:szCs w:val="24"/>
        </w:rPr>
        <w:t>(3) Lehoty, ktoré začali plynúť do 31. decembra 2017, plynú podľa tohto zákona v znení účinnom do 31. decembra 2017 a ich právne účinky zostávajú zachované.</w:t>
      </w:r>
    </w:p>
    <w:p w:rsidR="007517B5" w:rsidRPr="007517B5" w:rsidRDefault="007517B5" w:rsidP="007517B5">
      <w:pPr>
        <w:widowControl w:val="0"/>
        <w:autoSpaceDE w:val="0"/>
        <w:autoSpaceDN w:val="0"/>
        <w:adjustRightInd w:val="0"/>
        <w:spacing w:after="0" w:line="240" w:lineRule="auto"/>
        <w:jc w:val="both"/>
        <w:rPr>
          <w:rFonts w:ascii="Times New Roman" w:hAnsi="Times New Roman" w:cs="Times New Roman"/>
          <w:color w:val="00B050"/>
          <w:sz w:val="24"/>
          <w:szCs w:val="24"/>
          <w:shd w:val="clear" w:color="auto" w:fill="FFFFFF"/>
        </w:rPr>
      </w:pPr>
    </w:p>
    <w:p w:rsidR="007517B5" w:rsidRPr="007517B5" w:rsidRDefault="007517B5" w:rsidP="007517B5">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7517B5">
        <w:rPr>
          <w:rFonts w:ascii="Times New Roman" w:hAnsi="Times New Roman" w:cs="Times New Roman"/>
          <w:color w:val="00B050"/>
          <w:sz w:val="24"/>
          <w:szCs w:val="24"/>
          <w:shd w:val="clear" w:color="auto" w:fill="FFFFFF"/>
        </w:rPr>
        <w:t xml:space="preserve">(4) Práva a právne vzťahy z úžitkových vzorov zapísaných do registra do 31. decembra 2017 </w:t>
      </w:r>
      <w:r w:rsidRPr="007517B5">
        <w:rPr>
          <w:rFonts w:ascii="Times New Roman" w:hAnsi="Times New Roman" w:cs="Times New Roman"/>
          <w:color w:val="00B050"/>
          <w:sz w:val="24"/>
          <w:szCs w:val="24"/>
          <w:shd w:val="clear" w:color="auto" w:fill="FFFFFF"/>
        </w:rPr>
        <w:lastRenderedPageBreak/>
        <w:t xml:space="preserve">sa posudzujú podľa tohto zákona v znení účinnom od 1. januára 2018. Vznik, zmena a zánik práv a právnych vzťahov, ako aj nároky z nich vzniknuté </w:t>
      </w:r>
      <w:r w:rsidRPr="007517B5">
        <w:rPr>
          <w:rFonts w:ascii="Times New Roman" w:hAnsi="Times New Roman" w:cs="Times New Roman"/>
          <w:color w:val="00B050"/>
          <w:sz w:val="24"/>
          <w:szCs w:val="24"/>
        </w:rPr>
        <w:t>do 31. decembra  2017</w:t>
      </w:r>
      <w:r w:rsidRPr="007517B5">
        <w:rPr>
          <w:rFonts w:ascii="Times New Roman" w:hAnsi="Times New Roman" w:cs="Times New Roman"/>
          <w:color w:val="00B050"/>
          <w:sz w:val="24"/>
          <w:szCs w:val="24"/>
          <w:shd w:val="clear" w:color="auto" w:fill="FFFFFF"/>
        </w:rPr>
        <w:t xml:space="preserve"> sa posudzujú </w:t>
      </w:r>
      <w:r w:rsidRPr="007517B5">
        <w:rPr>
          <w:rFonts w:ascii="Times New Roman" w:hAnsi="Times New Roman" w:cs="Times New Roman"/>
          <w:color w:val="00B050"/>
          <w:sz w:val="24"/>
          <w:szCs w:val="24"/>
        </w:rPr>
        <w:t>podľa predpisov účinných v čase ich vzniku.</w:t>
      </w:r>
    </w:p>
    <w:p w:rsidR="007517B5" w:rsidRPr="00141713" w:rsidRDefault="007517B5"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61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Týmto zákonom sa preberajú právne akty Európskych spoločenstiev a Európskej únie uvedené v prílohe.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62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Zrušovacie ustanovenie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Zrušuje sa: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Zákon č. </w:t>
      </w:r>
      <w:hyperlink r:id="rId11" w:history="1">
        <w:r w:rsidRPr="00141713">
          <w:rPr>
            <w:rFonts w:ascii="Times New Roman" w:eastAsiaTheme="minorEastAsia" w:hAnsi="Times New Roman" w:cs="Times New Roman"/>
            <w:sz w:val="24"/>
            <w:szCs w:val="24"/>
            <w:lang w:eastAsia="sk-SK"/>
          </w:rPr>
          <w:t>478/1992 Zb.</w:t>
        </w:r>
      </w:hyperlink>
      <w:r w:rsidRPr="00141713">
        <w:rPr>
          <w:rFonts w:ascii="Times New Roman" w:eastAsiaTheme="minorEastAsia" w:hAnsi="Times New Roman" w:cs="Times New Roman"/>
          <w:sz w:val="24"/>
          <w:szCs w:val="24"/>
          <w:lang w:eastAsia="sk-SK"/>
        </w:rPr>
        <w:t xml:space="preserve"> o úžitkových vzoroch v znení čl. VI zákona Národnej rady Slovenskej republiky č. </w:t>
      </w:r>
      <w:hyperlink r:id="rId12" w:history="1">
        <w:r w:rsidRPr="00141713">
          <w:rPr>
            <w:rFonts w:ascii="Times New Roman" w:eastAsiaTheme="minorEastAsia" w:hAnsi="Times New Roman" w:cs="Times New Roman"/>
            <w:sz w:val="24"/>
            <w:szCs w:val="24"/>
            <w:lang w:eastAsia="sk-SK"/>
          </w:rPr>
          <w:t xml:space="preserve">90/1993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a čl. III zákona č. </w:t>
      </w:r>
      <w:hyperlink r:id="rId13" w:history="1">
        <w:r w:rsidRPr="00141713">
          <w:rPr>
            <w:rFonts w:ascii="Times New Roman" w:eastAsiaTheme="minorEastAsia" w:hAnsi="Times New Roman" w:cs="Times New Roman"/>
            <w:sz w:val="24"/>
            <w:szCs w:val="24"/>
            <w:lang w:eastAsia="sk-SK"/>
          </w:rPr>
          <w:t xml:space="preserve">435/2001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roofErr w:type="spellStart"/>
      <w:r w:rsidRPr="00141713">
        <w:rPr>
          <w:rFonts w:ascii="Times New Roman" w:eastAsiaTheme="minorEastAsia" w:hAnsi="Times New Roman" w:cs="Times New Roman"/>
          <w:sz w:val="24"/>
          <w:szCs w:val="24"/>
          <w:lang w:eastAsia="sk-SK"/>
        </w:rPr>
        <w:t>Čl.II</w:t>
      </w:r>
      <w:proofErr w:type="spellEnd"/>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Zákon Národnej rady Slovenskej republiky č. </w:t>
      </w:r>
      <w:hyperlink r:id="rId14" w:history="1">
        <w:r w:rsidRPr="00141713">
          <w:rPr>
            <w:rFonts w:ascii="Times New Roman" w:eastAsiaTheme="minorEastAsia" w:hAnsi="Times New Roman" w:cs="Times New Roman"/>
            <w:sz w:val="24"/>
            <w:szCs w:val="24"/>
            <w:lang w:eastAsia="sk-SK"/>
          </w:rPr>
          <w:t xml:space="preserve">145/1995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o správnych poplatkoch v znení zákona Národnej rady Slovenskej republiky č. </w:t>
      </w:r>
      <w:hyperlink r:id="rId15" w:history="1">
        <w:r w:rsidRPr="00141713">
          <w:rPr>
            <w:rFonts w:ascii="Times New Roman" w:eastAsiaTheme="minorEastAsia" w:hAnsi="Times New Roman" w:cs="Times New Roman"/>
            <w:sz w:val="24"/>
            <w:szCs w:val="24"/>
            <w:lang w:eastAsia="sk-SK"/>
          </w:rPr>
          <w:t xml:space="preserve">123/1996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Národnej rady Slovenskej republiky č. </w:t>
      </w:r>
      <w:hyperlink r:id="rId16" w:history="1">
        <w:r w:rsidRPr="00141713">
          <w:rPr>
            <w:rFonts w:ascii="Times New Roman" w:eastAsiaTheme="minorEastAsia" w:hAnsi="Times New Roman" w:cs="Times New Roman"/>
            <w:sz w:val="24"/>
            <w:szCs w:val="24"/>
            <w:lang w:eastAsia="sk-SK"/>
          </w:rPr>
          <w:t xml:space="preserve">224/1996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17" w:history="1">
        <w:r w:rsidRPr="00141713">
          <w:rPr>
            <w:rFonts w:ascii="Times New Roman" w:eastAsiaTheme="minorEastAsia" w:hAnsi="Times New Roman" w:cs="Times New Roman"/>
            <w:sz w:val="24"/>
            <w:szCs w:val="24"/>
            <w:lang w:eastAsia="sk-SK"/>
          </w:rPr>
          <w:t xml:space="preserve">70/1997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18" w:history="1">
        <w:r w:rsidRPr="00141713">
          <w:rPr>
            <w:rFonts w:ascii="Times New Roman" w:eastAsiaTheme="minorEastAsia" w:hAnsi="Times New Roman" w:cs="Times New Roman"/>
            <w:sz w:val="24"/>
            <w:szCs w:val="24"/>
            <w:lang w:eastAsia="sk-SK"/>
          </w:rPr>
          <w:t xml:space="preserve">1/1998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19" w:history="1">
        <w:r w:rsidRPr="00141713">
          <w:rPr>
            <w:rFonts w:ascii="Times New Roman" w:eastAsiaTheme="minorEastAsia" w:hAnsi="Times New Roman" w:cs="Times New Roman"/>
            <w:sz w:val="24"/>
            <w:szCs w:val="24"/>
            <w:lang w:eastAsia="sk-SK"/>
          </w:rPr>
          <w:t xml:space="preserve">232/1999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20" w:history="1">
        <w:r w:rsidRPr="00141713">
          <w:rPr>
            <w:rFonts w:ascii="Times New Roman" w:eastAsiaTheme="minorEastAsia" w:hAnsi="Times New Roman" w:cs="Times New Roman"/>
            <w:sz w:val="24"/>
            <w:szCs w:val="24"/>
            <w:lang w:eastAsia="sk-SK"/>
          </w:rPr>
          <w:t xml:space="preserve">3/2000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21" w:history="1">
        <w:r w:rsidRPr="00141713">
          <w:rPr>
            <w:rFonts w:ascii="Times New Roman" w:eastAsiaTheme="minorEastAsia" w:hAnsi="Times New Roman" w:cs="Times New Roman"/>
            <w:sz w:val="24"/>
            <w:szCs w:val="24"/>
            <w:lang w:eastAsia="sk-SK"/>
          </w:rPr>
          <w:t xml:space="preserve">142/2000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22" w:history="1">
        <w:r w:rsidRPr="00141713">
          <w:rPr>
            <w:rFonts w:ascii="Times New Roman" w:eastAsiaTheme="minorEastAsia" w:hAnsi="Times New Roman" w:cs="Times New Roman"/>
            <w:sz w:val="24"/>
            <w:szCs w:val="24"/>
            <w:lang w:eastAsia="sk-SK"/>
          </w:rPr>
          <w:t xml:space="preserve">211/2000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23" w:history="1">
        <w:r w:rsidRPr="00141713">
          <w:rPr>
            <w:rFonts w:ascii="Times New Roman" w:eastAsiaTheme="minorEastAsia" w:hAnsi="Times New Roman" w:cs="Times New Roman"/>
            <w:sz w:val="24"/>
            <w:szCs w:val="24"/>
            <w:lang w:eastAsia="sk-SK"/>
          </w:rPr>
          <w:t xml:space="preserve">468/2000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24" w:history="1">
        <w:r w:rsidRPr="00141713">
          <w:rPr>
            <w:rFonts w:ascii="Times New Roman" w:eastAsiaTheme="minorEastAsia" w:hAnsi="Times New Roman" w:cs="Times New Roman"/>
            <w:sz w:val="24"/>
            <w:szCs w:val="24"/>
            <w:lang w:eastAsia="sk-SK"/>
          </w:rPr>
          <w:t xml:space="preserve">553/2001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25" w:history="1">
        <w:r w:rsidRPr="00141713">
          <w:rPr>
            <w:rFonts w:ascii="Times New Roman" w:eastAsiaTheme="minorEastAsia" w:hAnsi="Times New Roman" w:cs="Times New Roman"/>
            <w:sz w:val="24"/>
            <w:szCs w:val="24"/>
            <w:lang w:eastAsia="sk-SK"/>
          </w:rPr>
          <w:t xml:space="preserve">96/2002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26" w:history="1">
        <w:r w:rsidRPr="00141713">
          <w:rPr>
            <w:rFonts w:ascii="Times New Roman" w:eastAsiaTheme="minorEastAsia" w:hAnsi="Times New Roman" w:cs="Times New Roman"/>
            <w:sz w:val="24"/>
            <w:szCs w:val="24"/>
            <w:lang w:eastAsia="sk-SK"/>
          </w:rPr>
          <w:t xml:space="preserve">118/2002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27" w:history="1">
        <w:r w:rsidRPr="00141713">
          <w:rPr>
            <w:rFonts w:ascii="Times New Roman" w:eastAsiaTheme="minorEastAsia" w:hAnsi="Times New Roman" w:cs="Times New Roman"/>
            <w:sz w:val="24"/>
            <w:szCs w:val="24"/>
            <w:lang w:eastAsia="sk-SK"/>
          </w:rPr>
          <w:t xml:space="preserve">215/2002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28" w:history="1">
        <w:r w:rsidRPr="00141713">
          <w:rPr>
            <w:rFonts w:ascii="Times New Roman" w:eastAsiaTheme="minorEastAsia" w:hAnsi="Times New Roman" w:cs="Times New Roman"/>
            <w:sz w:val="24"/>
            <w:szCs w:val="24"/>
            <w:lang w:eastAsia="sk-SK"/>
          </w:rPr>
          <w:t xml:space="preserve">237/2002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29" w:history="1">
        <w:r w:rsidRPr="00141713">
          <w:rPr>
            <w:rFonts w:ascii="Times New Roman" w:eastAsiaTheme="minorEastAsia" w:hAnsi="Times New Roman" w:cs="Times New Roman"/>
            <w:sz w:val="24"/>
            <w:szCs w:val="24"/>
            <w:lang w:eastAsia="sk-SK"/>
          </w:rPr>
          <w:t xml:space="preserve">418/2002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30" w:history="1">
        <w:r w:rsidRPr="00141713">
          <w:rPr>
            <w:rFonts w:ascii="Times New Roman" w:eastAsiaTheme="minorEastAsia" w:hAnsi="Times New Roman" w:cs="Times New Roman"/>
            <w:sz w:val="24"/>
            <w:szCs w:val="24"/>
            <w:lang w:eastAsia="sk-SK"/>
          </w:rPr>
          <w:t xml:space="preserve">457/2002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31" w:history="1">
        <w:r w:rsidRPr="00141713">
          <w:rPr>
            <w:rFonts w:ascii="Times New Roman" w:eastAsiaTheme="minorEastAsia" w:hAnsi="Times New Roman" w:cs="Times New Roman"/>
            <w:sz w:val="24"/>
            <w:szCs w:val="24"/>
            <w:lang w:eastAsia="sk-SK"/>
          </w:rPr>
          <w:t xml:space="preserve">465/2002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32" w:history="1">
        <w:r w:rsidRPr="00141713">
          <w:rPr>
            <w:rFonts w:ascii="Times New Roman" w:eastAsiaTheme="minorEastAsia" w:hAnsi="Times New Roman" w:cs="Times New Roman"/>
            <w:sz w:val="24"/>
            <w:szCs w:val="24"/>
            <w:lang w:eastAsia="sk-SK"/>
          </w:rPr>
          <w:t xml:space="preserve">477/2002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33" w:history="1">
        <w:r w:rsidRPr="00141713">
          <w:rPr>
            <w:rFonts w:ascii="Times New Roman" w:eastAsiaTheme="minorEastAsia" w:hAnsi="Times New Roman" w:cs="Times New Roman"/>
            <w:sz w:val="24"/>
            <w:szCs w:val="24"/>
            <w:lang w:eastAsia="sk-SK"/>
          </w:rPr>
          <w:t xml:space="preserve">480/2002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34" w:history="1">
        <w:r w:rsidRPr="00141713">
          <w:rPr>
            <w:rFonts w:ascii="Times New Roman" w:eastAsiaTheme="minorEastAsia" w:hAnsi="Times New Roman" w:cs="Times New Roman"/>
            <w:sz w:val="24"/>
            <w:szCs w:val="24"/>
            <w:lang w:eastAsia="sk-SK"/>
          </w:rPr>
          <w:t xml:space="preserve">190/2003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35" w:history="1">
        <w:r w:rsidRPr="00141713">
          <w:rPr>
            <w:rFonts w:ascii="Times New Roman" w:eastAsiaTheme="minorEastAsia" w:hAnsi="Times New Roman" w:cs="Times New Roman"/>
            <w:sz w:val="24"/>
            <w:szCs w:val="24"/>
            <w:lang w:eastAsia="sk-SK"/>
          </w:rPr>
          <w:t xml:space="preserve">217/2003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36" w:history="1">
        <w:r w:rsidRPr="00141713">
          <w:rPr>
            <w:rFonts w:ascii="Times New Roman" w:eastAsiaTheme="minorEastAsia" w:hAnsi="Times New Roman" w:cs="Times New Roman"/>
            <w:sz w:val="24"/>
            <w:szCs w:val="24"/>
            <w:lang w:eastAsia="sk-SK"/>
          </w:rPr>
          <w:t xml:space="preserve">245/2003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37" w:history="1">
        <w:r w:rsidRPr="00141713">
          <w:rPr>
            <w:rFonts w:ascii="Times New Roman" w:eastAsiaTheme="minorEastAsia" w:hAnsi="Times New Roman" w:cs="Times New Roman"/>
            <w:sz w:val="24"/>
            <w:szCs w:val="24"/>
            <w:lang w:eastAsia="sk-SK"/>
          </w:rPr>
          <w:t xml:space="preserve">450/2003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38" w:history="1">
        <w:r w:rsidRPr="00141713">
          <w:rPr>
            <w:rFonts w:ascii="Times New Roman" w:eastAsiaTheme="minorEastAsia" w:hAnsi="Times New Roman" w:cs="Times New Roman"/>
            <w:sz w:val="24"/>
            <w:szCs w:val="24"/>
            <w:lang w:eastAsia="sk-SK"/>
          </w:rPr>
          <w:t xml:space="preserve">469/2003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39" w:history="1">
        <w:r w:rsidRPr="00141713">
          <w:rPr>
            <w:rFonts w:ascii="Times New Roman" w:eastAsiaTheme="minorEastAsia" w:hAnsi="Times New Roman" w:cs="Times New Roman"/>
            <w:sz w:val="24"/>
            <w:szCs w:val="24"/>
            <w:lang w:eastAsia="sk-SK"/>
          </w:rPr>
          <w:t xml:space="preserve">583/2003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40" w:history="1">
        <w:r w:rsidRPr="00141713">
          <w:rPr>
            <w:rFonts w:ascii="Times New Roman" w:eastAsiaTheme="minorEastAsia" w:hAnsi="Times New Roman" w:cs="Times New Roman"/>
            <w:sz w:val="24"/>
            <w:szCs w:val="24"/>
            <w:lang w:eastAsia="sk-SK"/>
          </w:rPr>
          <w:t xml:space="preserve">5/2004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41" w:history="1">
        <w:r w:rsidRPr="00141713">
          <w:rPr>
            <w:rFonts w:ascii="Times New Roman" w:eastAsiaTheme="minorEastAsia" w:hAnsi="Times New Roman" w:cs="Times New Roman"/>
            <w:sz w:val="24"/>
            <w:szCs w:val="24"/>
            <w:lang w:eastAsia="sk-SK"/>
          </w:rPr>
          <w:t xml:space="preserve">199/2004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42" w:history="1">
        <w:r w:rsidRPr="00141713">
          <w:rPr>
            <w:rFonts w:ascii="Times New Roman" w:eastAsiaTheme="minorEastAsia" w:hAnsi="Times New Roman" w:cs="Times New Roman"/>
            <w:sz w:val="24"/>
            <w:szCs w:val="24"/>
            <w:lang w:eastAsia="sk-SK"/>
          </w:rPr>
          <w:t xml:space="preserve">204/2004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43" w:history="1">
        <w:r w:rsidRPr="00141713">
          <w:rPr>
            <w:rFonts w:ascii="Times New Roman" w:eastAsiaTheme="minorEastAsia" w:hAnsi="Times New Roman" w:cs="Times New Roman"/>
            <w:sz w:val="24"/>
            <w:szCs w:val="24"/>
            <w:lang w:eastAsia="sk-SK"/>
          </w:rPr>
          <w:t xml:space="preserve">347/2004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44" w:history="1">
        <w:r w:rsidRPr="00141713">
          <w:rPr>
            <w:rFonts w:ascii="Times New Roman" w:eastAsiaTheme="minorEastAsia" w:hAnsi="Times New Roman" w:cs="Times New Roman"/>
            <w:sz w:val="24"/>
            <w:szCs w:val="24"/>
            <w:lang w:eastAsia="sk-SK"/>
          </w:rPr>
          <w:t xml:space="preserve">382/2004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45" w:history="1">
        <w:r w:rsidRPr="00141713">
          <w:rPr>
            <w:rFonts w:ascii="Times New Roman" w:eastAsiaTheme="minorEastAsia" w:hAnsi="Times New Roman" w:cs="Times New Roman"/>
            <w:sz w:val="24"/>
            <w:szCs w:val="24"/>
            <w:lang w:eastAsia="sk-SK"/>
          </w:rPr>
          <w:t xml:space="preserve">434/2004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46" w:history="1">
        <w:r w:rsidRPr="00141713">
          <w:rPr>
            <w:rFonts w:ascii="Times New Roman" w:eastAsiaTheme="minorEastAsia" w:hAnsi="Times New Roman" w:cs="Times New Roman"/>
            <w:sz w:val="24"/>
            <w:szCs w:val="24"/>
            <w:lang w:eastAsia="sk-SK"/>
          </w:rPr>
          <w:t xml:space="preserve">533/2004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47" w:history="1">
        <w:r w:rsidRPr="00141713">
          <w:rPr>
            <w:rFonts w:ascii="Times New Roman" w:eastAsiaTheme="minorEastAsia" w:hAnsi="Times New Roman" w:cs="Times New Roman"/>
            <w:sz w:val="24"/>
            <w:szCs w:val="24"/>
            <w:lang w:eastAsia="sk-SK"/>
          </w:rPr>
          <w:t xml:space="preserve">541/2004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48" w:history="1">
        <w:r w:rsidRPr="00141713">
          <w:rPr>
            <w:rFonts w:ascii="Times New Roman" w:eastAsiaTheme="minorEastAsia" w:hAnsi="Times New Roman" w:cs="Times New Roman"/>
            <w:sz w:val="24"/>
            <w:szCs w:val="24"/>
            <w:lang w:eastAsia="sk-SK"/>
          </w:rPr>
          <w:t xml:space="preserve">572/2004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49" w:history="1">
        <w:r w:rsidRPr="00141713">
          <w:rPr>
            <w:rFonts w:ascii="Times New Roman" w:eastAsiaTheme="minorEastAsia" w:hAnsi="Times New Roman" w:cs="Times New Roman"/>
            <w:sz w:val="24"/>
            <w:szCs w:val="24"/>
            <w:lang w:eastAsia="sk-SK"/>
          </w:rPr>
          <w:t xml:space="preserve">578/2004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50" w:history="1">
        <w:r w:rsidRPr="00141713">
          <w:rPr>
            <w:rFonts w:ascii="Times New Roman" w:eastAsiaTheme="minorEastAsia" w:hAnsi="Times New Roman" w:cs="Times New Roman"/>
            <w:sz w:val="24"/>
            <w:szCs w:val="24"/>
            <w:lang w:eastAsia="sk-SK"/>
          </w:rPr>
          <w:t xml:space="preserve">581/2004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51" w:history="1">
        <w:r w:rsidRPr="00141713">
          <w:rPr>
            <w:rFonts w:ascii="Times New Roman" w:eastAsiaTheme="minorEastAsia" w:hAnsi="Times New Roman" w:cs="Times New Roman"/>
            <w:sz w:val="24"/>
            <w:szCs w:val="24"/>
            <w:lang w:eastAsia="sk-SK"/>
          </w:rPr>
          <w:t xml:space="preserve">633/2004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52" w:history="1">
        <w:r w:rsidRPr="00141713">
          <w:rPr>
            <w:rFonts w:ascii="Times New Roman" w:eastAsiaTheme="minorEastAsia" w:hAnsi="Times New Roman" w:cs="Times New Roman"/>
            <w:sz w:val="24"/>
            <w:szCs w:val="24"/>
            <w:lang w:eastAsia="sk-SK"/>
          </w:rPr>
          <w:t xml:space="preserve">653/2004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53" w:history="1">
        <w:r w:rsidRPr="00141713">
          <w:rPr>
            <w:rFonts w:ascii="Times New Roman" w:eastAsiaTheme="minorEastAsia" w:hAnsi="Times New Roman" w:cs="Times New Roman"/>
            <w:sz w:val="24"/>
            <w:szCs w:val="24"/>
            <w:lang w:eastAsia="sk-SK"/>
          </w:rPr>
          <w:t xml:space="preserve">656/2004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54" w:history="1">
        <w:r w:rsidRPr="00141713">
          <w:rPr>
            <w:rFonts w:ascii="Times New Roman" w:eastAsiaTheme="minorEastAsia" w:hAnsi="Times New Roman" w:cs="Times New Roman"/>
            <w:sz w:val="24"/>
            <w:szCs w:val="24"/>
            <w:lang w:eastAsia="sk-SK"/>
          </w:rPr>
          <w:t xml:space="preserve">725/2004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55" w:history="1">
        <w:r w:rsidRPr="00141713">
          <w:rPr>
            <w:rFonts w:ascii="Times New Roman" w:eastAsiaTheme="minorEastAsia" w:hAnsi="Times New Roman" w:cs="Times New Roman"/>
            <w:sz w:val="24"/>
            <w:szCs w:val="24"/>
            <w:lang w:eastAsia="sk-SK"/>
          </w:rPr>
          <w:t xml:space="preserve">5/2005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56" w:history="1">
        <w:r w:rsidRPr="00141713">
          <w:rPr>
            <w:rFonts w:ascii="Times New Roman" w:eastAsiaTheme="minorEastAsia" w:hAnsi="Times New Roman" w:cs="Times New Roman"/>
            <w:sz w:val="24"/>
            <w:szCs w:val="24"/>
            <w:lang w:eastAsia="sk-SK"/>
          </w:rPr>
          <w:t xml:space="preserve">8/2005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57" w:history="1">
        <w:r w:rsidRPr="00141713">
          <w:rPr>
            <w:rFonts w:ascii="Times New Roman" w:eastAsiaTheme="minorEastAsia" w:hAnsi="Times New Roman" w:cs="Times New Roman"/>
            <w:sz w:val="24"/>
            <w:szCs w:val="24"/>
            <w:lang w:eastAsia="sk-SK"/>
          </w:rPr>
          <w:t xml:space="preserve">15/2005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58" w:history="1">
        <w:r w:rsidRPr="00141713">
          <w:rPr>
            <w:rFonts w:ascii="Times New Roman" w:eastAsiaTheme="minorEastAsia" w:hAnsi="Times New Roman" w:cs="Times New Roman"/>
            <w:sz w:val="24"/>
            <w:szCs w:val="24"/>
            <w:lang w:eastAsia="sk-SK"/>
          </w:rPr>
          <w:t xml:space="preserve">93/2005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59" w:history="1">
        <w:r w:rsidRPr="00141713">
          <w:rPr>
            <w:rFonts w:ascii="Times New Roman" w:eastAsiaTheme="minorEastAsia" w:hAnsi="Times New Roman" w:cs="Times New Roman"/>
            <w:sz w:val="24"/>
            <w:szCs w:val="24"/>
            <w:lang w:eastAsia="sk-SK"/>
          </w:rPr>
          <w:t xml:space="preserve">171/2005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60" w:history="1">
        <w:r w:rsidRPr="00141713">
          <w:rPr>
            <w:rFonts w:ascii="Times New Roman" w:eastAsiaTheme="minorEastAsia" w:hAnsi="Times New Roman" w:cs="Times New Roman"/>
            <w:sz w:val="24"/>
            <w:szCs w:val="24"/>
            <w:lang w:eastAsia="sk-SK"/>
          </w:rPr>
          <w:t xml:space="preserve">308/2005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61" w:history="1">
        <w:r w:rsidRPr="00141713">
          <w:rPr>
            <w:rFonts w:ascii="Times New Roman" w:eastAsiaTheme="minorEastAsia" w:hAnsi="Times New Roman" w:cs="Times New Roman"/>
            <w:sz w:val="24"/>
            <w:szCs w:val="24"/>
            <w:lang w:eastAsia="sk-SK"/>
          </w:rPr>
          <w:t xml:space="preserve">331/2005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62" w:history="1">
        <w:r w:rsidRPr="00141713">
          <w:rPr>
            <w:rFonts w:ascii="Times New Roman" w:eastAsiaTheme="minorEastAsia" w:hAnsi="Times New Roman" w:cs="Times New Roman"/>
            <w:sz w:val="24"/>
            <w:szCs w:val="24"/>
            <w:lang w:eastAsia="sk-SK"/>
          </w:rPr>
          <w:t xml:space="preserve">341/2005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63" w:history="1">
        <w:r w:rsidRPr="00141713">
          <w:rPr>
            <w:rFonts w:ascii="Times New Roman" w:eastAsiaTheme="minorEastAsia" w:hAnsi="Times New Roman" w:cs="Times New Roman"/>
            <w:sz w:val="24"/>
            <w:szCs w:val="24"/>
            <w:lang w:eastAsia="sk-SK"/>
          </w:rPr>
          <w:t xml:space="preserve">342/2005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64" w:history="1">
        <w:r w:rsidRPr="00141713">
          <w:rPr>
            <w:rFonts w:ascii="Times New Roman" w:eastAsiaTheme="minorEastAsia" w:hAnsi="Times New Roman" w:cs="Times New Roman"/>
            <w:sz w:val="24"/>
            <w:szCs w:val="24"/>
            <w:lang w:eastAsia="sk-SK"/>
          </w:rPr>
          <w:t xml:space="preserve">473/2005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65" w:history="1">
        <w:r w:rsidRPr="00141713">
          <w:rPr>
            <w:rFonts w:ascii="Times New Roman" w:eastAsiaTheme="minorEastAsia" w:hAnsi="Times New Roman" w:cs="Times New Roman"/>
            <w:sz w:val="24"/>
            <w:szCs w:val="24"/>
            <w:lang w:eastAsia="sk-SK"/>
          </w:rPr>
          <w:t xml:space="preserve">491/2005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66" w:history="1">
        <w:r w:rsidRPr="00141713">
          <w:rPr>
            <w:rFonts w:ascii="Times New Roman" w:eastAsiaTheme="minorEastAsia" w:hAnsi="Times New Roman" w:cs="Times New Roman"/>
            <w:sz w:val="24"/>
            <w:szCs w:val="24"/>
            <w:lang w:eastAsia="sk-SK"/>
          </w:rPr>
          <w:t xml:space="preserve">538/2005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67" w:history="1">
        <w:r w:rsidRPr="00141713">
          <w:rPr>
            <w:rFonts w:ascii="Times New Roman" w:eastAsiaTheme="minorEastAsia" w:hAnsi="Times New Roman" w:cs="Times New Roman"/>
            <w:sz w:val="24"/>
            <w:szCs w:val="24"/>
            <w:lang w:eastAsia="sk-SK"/>
          </w:rPr>
          <w:t xml:space="preserve">558/2005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68" w:history="1">
        <w:r w:rsidRPr="00141713">
          <w:rPr>
            <w:rFonts w:ascii="Times New Roman" w:eastAsiaTheme="minorEastAsia" w:hAnsi="Times New Roman" w:cs="Times New Roman"/>
            <w:sz w:val="24"/>
            <w:szCs w:val="24"/>
            <w:lang w:eastAsia="sk-SK"/>
          </w:rPr>
          <w:t xml:space="preserve">572/2005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69" w:history="1">
        <w:r w:rsidRPr="00141713">
          <w:rPr>
            <w:rFonts w:ascii="Times New Roman" w:eastAsiaTheme="minorEastAsia" w:hAnsi="Times New Roman" w:cs="Times New Roman"/>
            <w:sz w:val="24"/>
            <w:szCs w:val="24"/>
            <w:lang w:eastAsia="sk-SK"/>
          </w:rPr>
          <w:t xml:space="preserve">573/2005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70" w:history="1">
        <w:r w:rsidRPr="00141713">
          <w:rPr>
            <w:rFonts w:ascii="Times New Roman" w:eastAsiaTheme="minorEastAsia" w:hAnsi="Times New Roman" w:cs="Times New Roman"/>
            <w:sz w:val="24"/>
            <w:szCs w:val="24"/>
            <w:lang w:eastAsia="sk-SK"/>
          </w:rPr>
          <w:t xml:space="preserve">610/2005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71" w:history="1">
        <w:r w:rsidRPr="00141713">
          <w:rPr>
            <w:rFonts w:ascii="Times New Roman" w:eastAsiaTheme="minorEastAsia" w:hAnsi="Times New Roman" w:cs="Times New Roman"/>
            <w:sz w:val="24"/>
            <w:szCs w:val="24"/>
            <w:lang w:eastAsia="sk-SK"/>
          </w:rPr>
          <w:t xml:space="preserve">14/2006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72" w:history="1">
        <w:r w:rsidRPr="00141713">
          <w:rPr>
            <w:rFonts w:ascii="Times New Roman" w:eastAsiaTheme="minorEastAsia" w:hAnsi="Times New Roman" w:cs="Times New Roman"/>
            <w:sz w:val="24"/>
            <w:szCs w:val="24"/>
            <w:lang w:eastAsia="sk-SK"/>
          </w:rPr>
          <w:t xml:space="preserve">15/2006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73" w:history="1">
        <w:r w:rsidRPr="00141713">
          <w:rPr>
            <w:rFonts w:ascii="Times New Roman" w:eastAsiaTheme="minorEastAsia" w:hAnsi="Times New Roman" w:cs="Times New Roman"/>
            <w:sz w:val="24"/>
            <w:szCs w:val="24"/>
            <w:lang w:eastAsia="sk-SK"/>
          </w:rPr>
          <w:t xml:space="preserve">24/2006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74" w:history="1">
        <w:r w:rsidRPr="00141713">
          <w:rPr>
            <w:rFonts w:ascii="Times New Roman" w:eastAsiaTheme="minorEastAsia" w:hAnsi="Times New Roman" w:cs="Times New Roman"/>
            <w:sz w:val="24"/>
            <w:szCs w:val="24"/>
            <w:lang w:eastAsia="sk-SK"/>
          </w:rPr>
          <w:t xml:space="preserve">117/2006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75" w:history="1">
        <w:r w:rsidRPr="00141713">
          <w:rPr>
            <w:rFonts w:ascii="Times New Roman" w:eastAsiaTheme="minorEastAsia" w:hAnsi="Times New Roman" w:cs="Times New Roman"/>
            <w:sz w:val="24"/>
            <w:szCs w:val="24"/>
            <w:lang w:eastAsia="sk-SK"/>
          </w:rPr>
          <w:t xml:space="preserve">124/2006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76" w:history="1">
        <w:r w:rsidRPr="00141713">
          <w:rPr>
            <w:rFonts w:ascii="Times New Roman" w:eastAsiaTheme="minorEastAsia" w:hAnsi="Times New Roman" w:cs="Times New Roman"/>
            <w:sz w:val="24"/>
            <w:szCs w:val="24"/>
            <w:lang w:eastAsia="sk-SK"/>
          </w:rPr>
          <w:t xml:space="preserve">126/2006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77" w:history="1">
        <w:r w:rsidRPr="00141713">
          <w:rPr>
            <w:rFonts w:ascii="Times New Roman" w:eastAsiaTheme="minorEastAsia" w:hAnsi="Times New Roman" w:cs="Times New Roman"/>
            <w:sz w:val="24"/>
            <w:szCs w:val="24"/>
            <w:lang w:eastAsia="sk-SK"/>
          </w:rPr>
          <w:t xml:space="preserve">224/2006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78" w:history="1">
        <w:r w:rsidRPr="00141713">
          <w:rPr>
            <w:rFonts w:ascii="Times New Roman" w:eastAsiaTheme="minorEastAsia" w:hAnsi="Times New Roman" w:cs="Times New Roman"/>
            <w:sz w:val="24"/>
            <w:szCs w:val="24"/>
            <w:lang w:eastAsia="sk-SK"/>
          </w:rPr>
          <w:t xml:space="preserve">342/2006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79" w:history="1">
        <w:r w:rsidRPr="00141713">
          <w:rPr>
            <w:rFonts w:ascii="Times New Roman" w:eastAsiaTheme="minorEastAsia" w:hAnsi="Times New Roman" w:cs="Times New Roman"/>
            <w:sz w:val="24"/>
            <w:szCs w:val="24"/>
            <w:lang w:eastAsia="sk-SK"/>
          </w:rPr>
          <w:t xml:space="preserve">672/2006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80" w:history="1">
        <w:r w:rsidRPr="00141713">
          <w:rPr>
            <w:rFonts w:ascii="Times New Roman" w:eastAsiaTheme="minorEastAsia" w:hAnsi="Times New Roman" w:cs="Times New Roman"/>
            <w:sz w:val="24"/>
            <w:szCs w:val="24"/>
            <w:lang w:eastAsia="sk-SK"/>
          </w:rPr>
          <w:t xml:space="preserve">693/2006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81" w:history="1">
        <w:r w:rsidRPr="00141713">
          <w:rPr>
            <w:rFonts w:ascii="Times New Roman" w:eastAsiaTheme="minorEastAsia" w:hAnsi="Times New Roman" w:cs="Times New Roman"/>
            <w:sz w:val="24"/>
            <w:szCs w:val="24"/>
            <w:lang w:eastAsia="sk-SK"/>
          </w:rPr>
          <w:t xml:space="preserve">21/2007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82" w:history="1">
        <w:r w:rsidRPr="00141713">
          <w:rPr>
            <w:rFonts w:ascii="Times New Roman" w:eastAsiaTheme="minorEastAsia" w:hAnsi="Times New Roman" w:cs="Times New Roman"/>
            <w:sz w:val="24"/>
            <w:szCs w:val="24"/>
            <w:lang w:eastAsia="sk-SK"/>
          </w:rPr>
          <w:t xml:space="preserve">43/2007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83" w:history="1">
        <w:r w:rsidRPr="00141713">
          <w:rPr>
            <w:rFonts w:ascii="Times New Roman" w:eastAsiaTheme="minorEastAsia" w:hAnsi="Times New Roman" w:cs="Times New Roman"/>
            <w:sz w:val="24"/>
            <w:szCs w:val="24"/>
            <w:lang w:eastAsia="sk-SK"/>
          </w:rPr>
          <w:t xml:space="preserve">95/2007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84" w:history="1">
        <w:r w:rsidRPr="00141713">
          <w:rPr>
            <w:rFonts w:ascii="Times New Roman" w:eastAsiaTheme="minorEastAsia" w:hAnsi="Times New Roman" w:cs="Times New Roman"/>
            <w:sz w:val="24"/>
            <w:szCs w:val="24"/>
            <w:lang w:eastAsia="sk-SK"/>
          </w:rPr>
          <w:t xml:space="preserve">193/2007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85" w:history="1">
        <w:r w:rsidRPr="00141713">
          <w:rPr>
            <w:rFonts w:ascii="Times New Roman" w:eastAsiaTheme="minorEastAsia" w:hAnsi="Times New Roman" w:cs="Times New Roman"/>
            <w:sz w:val="24"/>
            <w:szCs w:val="24"/>
            <w:lang w:eastAsia="sk-SK"/>
          </w:rPr>
          <w:t xml:space="preserve">220/2007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86" w:history="1">
        <w:r w:rsidRPr="00141713">
          <w:rPr>
            <w:rFonts w:ascii="Times New Roman" w:eastAsiaTheme="minorEastAsia" w:hAnsi="Times New Roman" w:cs="Times New Roman"/>
            <w:sz w:val="24"/>
            <w:szCs w:val="24"/>
            <w:lang w:eastAsia="sk-SK"/>
          </w:rPr>
          <w:t xml:space="preserve">279/2007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87" w:history="1">
        <w:r w:rsidRPr="00141713">
          <w:rPr>
            <w:rFonts w:ascii="Times New Roman" w:eastAsiaTheme="minorEastAsia" w:hAnsi="Times New Roman" w:cs="Times New Roman"/>
            <w:sz w:val="24"/>
            <w:szCs w:val="24"/>
            <w:lang w:eastAsia="sk-SK"/>
          </w:rPr>
          <w:t xml:space="preserve">295/2007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88" w:history="1">
        <w:r w:rsidRPr="00141713">
          <w:rPr>
            <w:rFonts w:ascii="Times New Roman" w:eastAsiaTheme="minorEastAsia" w:hAnsi="Times New Roman" w:cs="Times New Roman"/>
            <w:sz w:val="24"/>
            <w:szCs w:val="24"/>
            <w:lang w:eastAsia="sk-SK"/>
          </w:rPr>
          <w:t xml:space="preserve">309/2007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89" w:history="1">
        <w:r w:rsidRPr="00141713">
          <w:rPr>
            <w:rFonts w:ascii="Times New Roman" w:eastAsiaTheme="minorEastAsia" w:hAnsi="Times New Roman" w:cs="Times New Roman"/>
            <w:sz w:val="24"/>
            <w:szCs w:val="24"/>
            <w:lang w:eastAsia="sk-SK"/>
          </w:rPr>
          <w:t xml:space="preserve">342/2007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90" w:history="1">
        <w:r w:rsidRPr="00141713">
          <w:rPr>
            <w:rFonts w:ascii="Times New Roman" w:eastAsiaTheme="minorEastAsia" w:hAnsi="Times New Roman" w:cs="Times New Roman"/>
            <w:sz w:val="24"/>
            <w:szCs w:val="24"/>
            <w:lang w:eastAsia="sk-SK"/>
          </w:rPr>
          <w:t xml:space="preserve">343/2007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91" w:history="1">
        <w:r w:rsidRPr="00141713">
          <w:rPr>
            <w:rFonts w:ascii="Times New Roman" w:eastAsiaTheme="minorEastAsia" w:hAnsi="Times New Roman" w:cs="Times New Roman"/>
            <w:sz w:val="24"/>
            <w:szCs w:val="24"/>
            <w:lang w:eastAsia="sk-SK"/>
          </w:rPr>
          <w:t xml:space="preserve">344/2007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92" w:history="1">
        <w:r w:rsidRPr="00141713">
          <w:rPr>
            <w:rFonts w:ascii="Times New Roman" w:eastAsiaTheme="minorEastAsia" w:hAnsi="Times New Roman" w:cs="Times New Roman"/>
            <w:sz w:val="24"/>
            <w:szCs w:val="24"/>
            <w:lang w:eastAsia="sk-SK"/>
          </w:rPr>
          <w:t xml:space="preserve">355/2007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93" w:history="1">
        <w:r w:rsidRPr="00141713">
          <w:rPr>
            <w:rFonts w:ascii="Times New Roman" w:eastAsiaTheme="minorEastAsia" w:hAnsi="Times New Roman" w:cs="Times New Roman"/>
            <w:sz w:val="24"/>
            <w:szCs w:val="24"/>
            <w:lang w:eastAsia="sk-SK"/>
          </w:rPr>
          <w:t xml:space="preserve">358/2007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zákona č. </w:t>
      </w:r>
      <w:hyperlink r:id="rId94" w:history="1">
        <w:r w:rsidRPr="00141713">
          <w:rPr>
            <w:rFonts w:ascii="Times New Roman" w:eastAsiaTheme="minorEastAsia" w:hAnsi="Times New Roman" w:cs="Times New Roman"/>
            <w:sz w:val="24"/>
            <w:szCs w:val="24"/>
            <w:lang w:eastAsia="sk-SK"/>
          </w:rPr>
          <w:t xml:space="preserve">359/2007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a zákona č. </w:t>
      </w:r>
      <w:hyperlink r:id="rId95" w:history="1">
        <w:r w:rsidRPr="00141713">
          <w:rPr>
            <w:rFonts w:ascii="Times New Roman" w:eastAsiaTheme="minorEastAsia" w:hAnsi="Times New Roman" w:cs="Times New Roman"/>
            <w:sz w:val="24"/>
            <w:szCs w:val="24"/>
            <w:lang w:eastAsia="sk-SK"/>
          </w:rPr>
          <w:t xml:space="preserve">460/2007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sa mení a dopĺňa takto: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V sadzobníku správnych poplatkov v IX. časti Colníctvo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 V položke 159 sa vypúšťa písmeno f) vrátane poznámky pod čiarou k odkazu 36o.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Doterajšie písmená g) až l) sa označujú ako písmená f) až k).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V sadzobníku správnych poplatkov v XVI. časti Priemyselné práva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 V položke 214 písm. a) sa vypúšťa slovo "fotokópie,".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 V položke 214 písmeno b)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"b) Žiadosť  na  vykonanie  odbornej skúšky alebo skúšky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spôsobilosti na výkon povolania patentového zástupcu  1 500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 V položke 215 sa vypúšťa písmeno 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Doterajšie písmená b) až e) sa označujú ako písmená a) až d).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5. V položke 215 písmená a) a b) znejú: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 pokračovanie v konaní                                 2 000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b) uvedenie do predošlého stavu                          5 000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6. V položke 216 písm. b) body 9. až 11. znejú: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"9. zápis nútenej licencie, alebo zápis jej zrušenia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do registra                                          500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10. zápis záložného práva alebo zápis jeho ukončenia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do registra                                          500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11. zápis súdneho sporu alebo zápis jeho ukončenia do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registra                                             500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7. V položke 216 písm. b) sa vypúšťajú body 12. a 13.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8. V položke 216 písm. c) bode 1. sa suma "2 500 Sk" nahrádza sumou "3 500 Sk".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9. V položke 216 písm. e) sa suma "3 000 Sk" nahrádza sumou "5 000 Sk".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10. Položka 216 sa dopĺňa písmenom f), ktoré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"f) Predĺženie doby platnosti dodatkového ochranného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osvedčenia podľa osobitného predpisu 47)             1 000 Sk".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Poznámka pod čiarou k odkazu 47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"47) Nariadenie Rady (EHS) č. 1768/92 z 18. júna 1992 o vytvorení dodatkového ochranného osvedčenia na liečivá v platnom znení (Mimoriadne vydanie </w:t>
      </w:r>
      <w:proofErr w:type="spellStart"/>
      <w:r w:rsidRPr="00141713">
        <w:rPr>
          <w:rFonts w:ascii="Times New Roman" w:eastAsiaTheme="minorEastAsia" w:hAnsi="Times New Roman" w:cs="Times New Roman"/>
          <w:sz w:val="24"/>
          <w:szCs w:val="24"/>
          <w:lang w:eastAsia="sk-SK"/>
        </w:rPr>
        <w:t>Ú.v</w:t>
      </w:r>
      <w:proofErr w:type="spellEnd"/>
      <w:r w:rsidRPr="00141713">
        <w:rPr>
          <w:rFonts w:ascii="Times New Roman" w:eastAsiaTheme="minorEastAsia" w:hAnsi="Times New Roman" w:cs="Times New Roman"/>
          <w:sz w:val="24"/>
          <w:szCs w:val="24"/>
          <w:lang w:eastAsia="sk-SK"/>
        </w:rPr>
        <w:t xml:space="preserve">. EÚ kap. 13/ zv. 11; </w:t>
      </w:r>
      <w:proofErr w:type="spellStart"/>
      <w:r w:rsidRPr="00141713">
        <w:rPr>
          <w:rFonts w:ascii="Times New Roman" w:eastAsiaTheme="minorEastAsia" w:hAnsi="Times New Roman" w:cs="Times New Roman"/>
          <w:sz w:val="24"/>
          <w:szCs w:val="24"/>
          <w:lang w:eastAsia="sk-SK"/>
        </w:rPr>
        <w:t>Ú.v</w:t>
      </w:r>
      <w:proofErr w:type="spellEnd"/>
      <w:r w:rsidRPr="00141713">
        <w:rPr>
          <w:rFonts w:ascii="Times New Roman" w:eastAsiaTheme="minorEastAsia" w:hAnsi="Times New Roman" w:cs="Times New Roman"/>
          <w:sz w:val="24"/>
          <w:szCs w:val="24"/>
          <w:lang w:eastAsia="sk-SK"/>
        </w:rPr>
        <w:t xml:space="preserve">. ES L 182, 2.7.1992 ).".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11. V poznámke k položke 216 sa za slová "sú predložené" vkladajú slová "do dvoch mesiacov odo dňa doručenia výzvy úradu", za slová "CD" sa vkladá čiarka a slová "DVD" a </w:t>
      </w:r>
      <w:r w:rsidRPr="00141713">
        <w:rPr>
          <w:rFonts w:ascii="Times New Roman" w:eastAsiaTheme="minorEastAsia" w:hAnsi="Times New Roman" w:cs="Times New Roman"/>
          <w:sz w:val="24"/>
          <w:szCs w:val="24"/>
          <w:lang w:eastAsia="sk-SK"/>
        </w:rPr>
        <w:lastRenderedPageBreak/>
        <w:t xml:space="preserve">vypúšťajú sa slová "vo verzii MS Word 95/97,".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12. V položke 216a písmeno a)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Zmena     európskej  patentovej prihlášky na národnú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patentovú    prihlášku, národnú prihlášku úžitkového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vzoru alebo národnú prihlášku osvedčenia o užitočnosti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podľa   čl. 135 ods. 2 a čl. 140 Európskej patentovej</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dohody, za každý štát                                   600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13. V položke 216a písm. b) sa slovo "oznámení" nahrádza slovom "oznámenie".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14. V položke 216a písmená c) a d) znejú: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"c) Zverejnenie a sprístupnenie prekladu alebo opraveného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prekladu, alebo prekladu zmeneného znenia  európskeho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patentu                                               3 500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d) Zverejnenie  a  sprístupnenie  predloženého  prekladu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európskeho patentového spisu v dodatočnej lehote      7 000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15. V položke 217 písm. b) až d) sa suma "1 000 Sk" nahrádza sumou "1 500 Sk".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16. Položka 217 sa dopĺňa poznámkou, ktorá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"Poznámka</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Ak podania podľa písmen a) až d) sú predložené do 5 dní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od písomného podania na riadne   označenej 3,5 palcovej</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diskete, CD, DVD, alebo zaslané elektronickou   poštou,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príslušné súbory sú   označené   zodpovedajúcim  číslom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patentovej prihlášky a upravené vo formáte "</w:t>
      </w:r>
      <w:proofErr w:type="spellStart"/>
      <w:r w:rsidRPr="00141713">
        <w:rPr>
          <w:rFonts w:ascii="Times New Roman" w:eastAsiaTheme="minorEastAsia" w:hAnsi="Times New Roman" w:cs="Times New Roman"/>
          <w:sz w:val="24"/>
          <w:szCs w:val="24"/>
          <w:lang w:eastAsia="sk-SK"/>
        </w:rPr>
        <w:t>doc</w:t>
      </w:r>
      <w:proofErr w:type="spellEnd"/>
      <w:r w:rsidRPr="00141713">
        <w:rPr>
          <w:rFonts w:ascii="Times New Roman" w:eastAsiaTheme="minorEastAsia" w:hAnsi="Times New Roman" w:cs="Times New Roman"/>
          <w:sz w:val="24"/>
          <w:szCs w:val="24"/>
          <w:lang w:eastAsia="sk-SK"/>
        </w:rPr>
        <w:t xml:space="preserve">", alebo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vo   formáte "</w:t>
      </w:r>
      <w:proofErr w:type="spellStart"/>
      <w:r w:rsidRPr="00141713">
        <w:rPr>
          <w:rFonts w:ascii="Times New Roman" w:eastAsiaTheme="minorEastAsia" w:hAnsi="Times New Roman" w:cs="Times New Roman"/>
          <w:sz w:val="24"/>
          <w:szCs w:val="24"/>
          <w:lang w:eastAsia="sk-SK"/>
        </w:rPr>
        <w:t>rtf</w:t>
      </w:r>
      <w:proofErr w:type="spellEnd"/>
      <w:r w:rsidRPr="00141713">
        <w:rPr>
          <w:rFonts w:ascii="Times New Roman" w:eastAsiaTheme="minorEastAsia" w:hAnsi="Times New Roman" w:cs="Times New Roman"/>
          <w:sz w:val="24"/>
          <w:szCs w:val="24"/>
          <w:lang w:eastAsia="sk-SK"/>
        </w:rPr>
        <w:t xml:space="preserve">"  s použitými základnými typmi písma,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prípadným predložením obrazových častí vo formáte "</w:t>
      </w:r>
      <w:proofErr w:type="spellStart"/>
      <w:r w:rsidRPr="00141713">
        <w:rPr>
          <w:rFonts w:ascii="Times New Roman" w:eastAsiaTheme="minorEastAsia" w:hAnsi="Times New Roman" w:cs="Times New Roman"/>
          <w:sz w:val="24"/>
          <w:szCs w:val="24"/>
          <w:lang w:eastAsia="sk-SK"/>
        </w:rPr>
        <w:t>tiff</w:t>
      </w:r>
      <w:proofErr w:type="spellEnd"/>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s rozlíšením  300 alebo 600 dpi, vyberie sa poplatok vo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výške dvoch tretín príslušnej sadzby.".</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17. V položke 218 body 1. a 2. znejú: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"1. Udržiavanie platnosti patentu, európskeho patentu za</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a)  3. rok                                               2 000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b)  4. rok                                               2 500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c)  5. rok                                               3 000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d)  6. rok                                               3 500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e)  7. rok                                               4 000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f)  8. rok                                               4 500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g)  9. rok                                               5 000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h) 10. rok                                               6 000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i) 11. rok                                               7 000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lastRenderedPageBreak/>
        <w:t xml:space="preserve"> j) 12. rok                                               8 000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k) 13. rok                                               9 000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l) 14. rok                                              10 000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m) 15. rok                                              11 000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n) 16. rok                                              12 000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o) 17. rok                                              14 000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p) 18. rok                                              16 000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q) 19. rok                                              18 000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r) 20. rok                                              20 000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2. Udržiavanie platnosti dodatkového ochranného osvedčenia za</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a)  1. rok                                              30 000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b)  2. rok                                              40 000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c)  3. rok                                              50 000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d)  4. rok                                              60 000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e)  5. rok                                              70 000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18. Položka 218 sa dopĺňa bodom 3., ktorý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"3. Udržiavanie platnosti dodatkového ochranného osvedčenia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počas doby predĺženej podľa osobitného predpisu 47)  25 000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19. V poznámke k položke 218 bod 7.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"7. Poplatok za udržiavanie platnosti patentu, európskeho</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patentu, dodatkového ochranného osvedčenia  za  každý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ďalší nasledujúci rok sa platí bez výzvy a je splatný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v predchádzajúcom roku platnosti patentu,  európskeho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patentu, dodatkového ochranného osvedčenia, najneskôr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dňa, v   ktorom uplynie  predchádzajúci rok platnosti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patentu,  európskeho patentu,  dodatkového ochranného</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osvedčenia."</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20. Položka 219 sa vypúšťa.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21. V položke 221 písmeno a)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 Podanie prihlášky úžitkového vzoru</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1. pôvodcom alebo  spolupôvodcami                     1 000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2. iným prihlasovateľom ako pôvodcom alebo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prihlasovateľmi, ktorí nie sú zhodní so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spolupôvodcami                                     2 000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22. V položke 221 písm. b) bod l.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"1. odklad zverejnenia prihlášky                         500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23. V položke 221 písm. b) bod 7.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lastRenderedPageBreak/>
        <w:t xml:space="preserve">      "7. zápis nútenej licencie alebo zápis jej zrušenia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do registra                                          500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24. V položke 221 písm. b) bod 8.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"8. zápis záložného práva alebo zápis jeho ukončenia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do registra                                          500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25. Položka 222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"Položka 222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a) Podanie žiadosti o určenie, či technické riešenie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patrí do rozsahu zapísaného úžitkového vzoru          5 000 Sk</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b) Podanie námietok proti zápisu úžitkového vzoru do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registra                                                800 Sk</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c) Podanie návrhu na výmaz úžitkového vzoru z registra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úžitkových vzorov                                     1 500 Sk</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d) Podanie žiadosti o prepis majiteľa úžitkového vzoru   1 000 Sk</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Poznámka</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Ak  podania podľa   písmen a) a b) sú predložené do 5 dní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od  písomného   podania na  riadne označenej 3,5 palcovej</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diskete, CD,  DVD, alebo   zaslané  elektronickou poštou,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príslušné   súbory  sú   označené   zodpovedajúcim číslom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prihlášky úžitkového vzoru a upravené vo   formáte "</w:t>
      </w:r>
      <w:proofErr w:type="spellStart"/>
      <w:r w:rsidRPr="00141713">
        <w:rPr>
          <w:rFonts w:ascii="Times New Roman" w:eastAsiaTheme="minorEastAsia" w:hAnsi="Times New Roman" w:cs="Times New Roman"/>
          <w:sz w:val="24"/>
          <w:szCs w:val="24"/>
          <w:lang w:eastAsia="sk-SK"/>
        </w:rPr>
        <w:t>doc</w:t>
      </w:r>
      <w:proofErr w:type="spellEnd"/>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alebo vo formáte "</w:t>
      </w:r>
      <w:proofErr w:type="spellStart"/>
      <w:r w:rsidRPr="00141713">
        <w:rPr>
          <w:rFonts w:ascii="Times New Roman" w:eastAsiaTheme="minorEastAsia" w:hAnsi="Times New Roman" w:cs="Times New Roman"/>
          <w:sz w:val="24"/>
          <w:szCs w:val="24"/>
          <w:lang w:eastAsia="sk-SK"/>
        </w:rPr>
        <w:t>rtf</w:t>
      </w:r>
      <w:proofErr w:type="spellEnd"/>
      <w:r w:rsidRPr="00141713">
        <w:rPr>
          <w:rFonts w:ascii="Times New Roman" w:eastAsiaTheme="minorEastAsia" w:hAnsi="Times New Roman" w:cs="Times New Roman"/>
          <w:sz w:val="24"/>
          <w:szCs w:val="24"/>
          <w:lang w:eastAsia="sk-SK"/>
        </w:rPr>
        <w:t xml:space="preserve">" s použitými základnými typmi písma,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prípadným predložením obrazových častí vo formáte "</w:t>
      </w:r>
      <w:proofErr w:type="spellStart"/>
      <w:r w:rsidRPr="00141713">
        <w:rPr>
          <w:rFonts w:ascii="Times New Roman" w:eastAsiaTheme="minorEastAsia" w:hAnsi="Times New Roman" w:cs="Times New Roman"/>
          <w:sz w:val="24"/>
          <w:szCs w:val="24"/>
          <w:lang w:eastAsia="sk-SK"/>
        </w:rPr>
        <w:t>tiff</w:t>
      </w:r>
      <w:proofErr w:type="spellEnd"/>
      <w:r w:rsidRPr="00141713">
        <w:rPr>
          <w:rFonts w:ascii="Times New Roman" w:eastAsiaTheme="minorEastAsia" w:hAnsi="Times New Roman" w:cs="Times New Roman"/>
          <w:sz w:val="24"/>
          <w:szCs w:val="24"/>
          <w:lang w:eastAsia="sk-SK"/>
        </w:rPr>
        <w:t xml:space="preserve">" s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rozlíšením 300 alebo 600 dpi, vyberie sa poplatok vo výške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dvoch tretín príslušnej sadzby.".</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26. Položka 223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"Predĺženie platnosti zápisu úžitkového vzoru</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1. po prvý raz o tri roky                                4 000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2. po prvý raz o tri roky v dodatočnej lehote</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do šiestich mesiacov od skončenia platnosti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úžitkového vzoru                                      8 000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3. po druhý raz o tri roky                               8 000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4. po druhý raz o tri roky v dodatočnej lehote do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šiestich mesiacov od skončenia platnosti úžitkového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vzoru                                                16 000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27. V poznámke k položke 223 sa vypúšťa bod 2. a súčasne sa zrušuje označenie bodu </w:t>
      </w:r>
      <w:r w:rsidRPr="00141713">
        <w:rPr>
          <w:rFonts w:ascii="Times New Roman" w:eastAsiaTheme="minorEastAsia" w:hAnsi="Times New Roman" w:cs="Times New Roman"/>
          <w:sz w:val="24"/>
          <w:szCs w:val="24"/>
          <w:lang w:eastAsia="sk-SK"/>
        </w:rPr>
        <w:lastRenderedPageBreak/>
        <w:t xml:space="preserve">1.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28. V položke 224 písm. c) bode 2. sa suma "600 Sk" nahrádza sumou "800 Sk".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29. V položke 224 písm. c) body 7. a 8. znejú: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"7. zápis záložného práva alebo zápis jeho  ukončenia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do registra dizajnov                                 500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8. zápis súdneho sporu alebo zápis jeho ukončenia do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registra dizajnov                                    500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30. V položke 224 písm. c) sa vypúšťa bod 9.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31. V položke 225 písmená a) a b) znejú: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Podanie žiadosti o určenie, či vonkajšia úprava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výrobku patrí do rozsahu zapísaného dizajnu           5 000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b) Podanie návrhu na výmaz</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1. zapísaného dizajnu z registra dizajnov             1 500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2. za každý ďalší dizajn obsiahnutý v zapísanom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dizajne                                              500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32. Položka 225 sa dopĺňa poznámkou, ktorá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"Poznámka</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Ak podania podľa písmen a) a b) sú predložené do 5 dní od písomného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podania  na riadne  označenej 3,5  palcovej diskete, CD, DVD, alebo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zaslané    elektronickou   poštou,   príslušné    súbory sú označené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zodpovedajúcim číslom prihlášky dizajnu a upravené vo formáte "</w:t>
      </w:r>
      <w:proofErr w:type="spellStart"/>
      <w:r w:rsidRPr="00141713">
        <w:rPr>
          <w:rFonts w:ascii="Times New Roman" w:eastAsiaTheme="minorEastAsia" w:hAnsi="Times New Roman" w:cs="Times New Roman"/>
          <w:sz w:val="24"/>
          <w:szCs w:val="24"/>
          <w:lang w:eastAsia="sk-SK"/>
        </w:rPr>
        <w:t>doc</w:t>
      </w:r>
      <w:proofErr w:type="spellEnd"/>
      <w:r w:rsidRPr="00141713">
        <w:rPr>
          <w:rFonts w:ascii="Times New Roman" w:eastAsiaTheme="minorEastAsia" w:hAnsi="Times New Roman" w:cs="Times New Roman"/>
          <w:sz w:val="24"/>
          <w:szCs w:val="24"/>
          <w:lang w:eastAsia="sk-SK"/>
        </w:rPr>
        <w:t>",</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alebo vo formáte "</w:t>
      </w:r>
      <w:proofErr w:type="spellStart"/>
      <w:r w:rsidRPr="00141713">
        <w:rPr>
          <w:rFonts w:ascii="Times New Roman" w:eastAsiaTheme="minorEastAsia" w:hAnsi="Times New Roman" w:cs="Times New Roman"/>
          <w:sz w:val="24"/>
          <w:szCs w:val="24"/>
          <w:lang w:eastAsia="sk-SK"/>
        </w:rPr>
        <w:t>rtf</w:t>
      </w:r>
      <w:proofErr w:type="spellEnd"/>
      <w:r w:rsidRPr="00141713">
        <w:rPr>
          <w:rFonts w:ascii="Times New Roman" w:eastAsiaTheme="minorEastAsia" w:hAnsi="Times New Roman" w:cs="Times New Roman"/>
          <w:sz w:val="24"/>
          <w:szCs w:val="24"/>
          <w:lang w:eastAsia="sk-SK"/>
        </w:rPr>
        <w:t xml:space="preserve">" s použitými základnými typmi písma, prípadným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predložením obrazových častí vo formáte "</w:t>
      </w:r>
      <w:proofErr w:type="spellStart"/>
      <w:r w:rsidRPr="00141713">
        <w:rPr>
          <w:rFonts w:ascii="Times New Roman" w:eastAsiaTheme="minorEastAsia" w:hAnsi="Times New Roman" w:cs="Times New Roman"/>
          <w:sz w:val="24"/>
          <w:szCs w:val="24"/>
          <w:lang w:eastAsia="sk-SK"/>
        </w:rPr>
        <w:t>tiff</w:t>
      </w:r>
      <w:proofErr w:type="spellEnd"/>
      <w:r w:rsidRPr="00141713">
        <w:rPr>
          <w:rFonts w:ascii="Times New Roman" w:eastAsiaTheme="minorEastAsia" w:hAnsi="Times New Roman" w:cs="Times New Roman"/>
          <w:sz w:val="24"/>
          <w:szCs w:val="24"/>
          <w:lang w:eastAsia="sk-SK"/>
        </w:rPr>
        <w:t xml:space="preserve">" s rozlíšením 300 alebo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600 dpi, vyberie sa poplatok vo výške dvoch tretín príslušnej sadzby.".</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33. V položke 226 body 1. až 4. vrátane nadpisu znejú: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"Predĺženie platnosti zápisu dizajnu</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1. po prvý raz o päť rokov                           3 000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2. po druhý raz o päť rokov                          6 000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3. po tretí raz o päť rokov                          9 000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4. po štvrtý raz o päť rokov                        12 000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34. V položke 227 písm. b) bod 1. sa suma "600 Sk" nahrádza sumou "800 Sk".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35. V položke 227 písm. b) bod 6.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"6. zápis nútenej licencie alebo zápis jej zrušenia do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registra                                             500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lastRenderedPageBreak/>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36. V položke 227 písm. b) sa vypúšťa bod 7.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37. V položke 227 písm. b) sa dopĺňajú body 7. a 8., ktoré znejú: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"7. zápis záložného práva alebo jeho zániku do registra  500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8. zápis súdneho sporu alebo jeho ukončenia do registra 500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38. Položka 228 sa dopĺňa poznámkou, ktorá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"Poznámka</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Ak podanie podľa tejto položky je predložené do 5 dní od písomného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podania  na riadne  označenej 3,5 palcovej diskete, CD, DVD, alebo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zaslané   elektronickou   poštou,   príslušné   súbory sú označené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zodpovedajúcim číslom prihlášky topografie polovodičových výrobkov</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  upravené  vo formáte  "</w:t>
      </w:r>
      <w:proofErr w:type="spellStart"/>
      <w:r w:rsidRPr="00141713">
        <w:rPr>
          <w:rFonts w:ascii="Times New Roman" w:eastAsiaTheme="minorEastAsia" w:hAnsi="Times New Roman" w:cs="Times New Roman"/>
          <w:sz w:val="24"/>
          <w:szCs w:val="24"/>
          <w:lang w:eastAsia="sk-SK"/>
        </w:rPr>
        <w:t>doc</w:t>
      </w:r>
      <w:proofErr w:type="spellEnd"/>
      <w:r w:rsidRPr="00141713">
        <w:rPr>
          <w:rFonts w:ascii="Times New Roman" w:eastAsiaTheme="minorEastAsia" w:hAnsi="Times New Roman" w:cs="Times New Roman"/>
          <w:sz w:val="24"/>
          <w:szCs w:val="24"/>
          <w:lang w:eastAsia="sk-SK"/>
        </w:rPr>
        <w:t>", alebo vo formáte "</w:t>
      </w:r>
      <w:proofErr w:type="spellStart"/>
      <w:r w:rsidRPr="00141713">
        <w:rPr>
          <w:rFonts w:ascii="Times New Roman" w:eastAsiaTheme="minorEastAsia" w:hAnsi="Times New Roman" w:cs="Times New Roman"/>
          <w:sz w:val="24"/>
          <w:szCs w:val="24"/>
          <w:lang w:eastAsia="sk-SK"/>
        </w:rPr>
        <w:t>rtf</w:t>
      </w:r>
      <w:proofErr w:type="spellEnd"/>
      <w:r w:rsidRPr="00141713">
        <w:rPr>
          <w:rFonts w:ascii="Times New Roman" w:eastAsiaTheme="minorEastAsia" w:hAnsi="Times New Roman" w:cs="Times New Roman"/>
          <w:sz w:val="24"/>
          <w:szCs w:val="24"/>
          <w:lang w:eastAsia="sk-SK"/>
        </w:rPr>
        <w:t>" s použitými</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základnými typmi písma,  prípadným predložením obrazových častí vo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formáte "</w:t>
      </w:r>
      <w:proofErr w:type="spellStart"/>
      <w:r w:rsidRPr="00141713">
        <w:rPr>
          <w:rFonts w:ascii="Times New Roman" w:eastAsiaTheme="minorEastAsia" w:hAnsi="Times New Roman" w:cs="Times New Roman"/>
          <w:sz w:val="24"/>
          <w:szCs w:val="24"/>
          <w:lang w:eastAsia="sk-SK"/>
        </w:rPr>
        <w:t>tiff</w:t>
      </w:r>
      <w:proofErr w:type="spellEnd"/>
      <w:r w:rsidRPr="00141713">
        <w:rPr>
          <w:rFonts w:ascii="Times New Roman" w:eastAsiaTheme="minorEastAsia" w:hAnsi="Times New Roman" w:cs="Times New Roman"/>
          <w:sz w:val="24"/>
          <w:szCs w:val="24"/>
          <w:lang w:eastAsia="sk-SK"/>
        </w:rPr>
        <w:t xml:space="preserve">" s rozlíšením 300 alebo 600 dpi, vyberie sa poplatok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vo výške dvoch tretín príslušnej sadzby.".</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39. V položke 229 písmeno a)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 Podanie prihlášky alebo rozdelenej prihlášky</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1. individuálnej ochrannej známky do troch tried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tovarov alebo služieb                              5 000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2. kolektívnej ochrannej známky do troch tried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tovarov alebo služieb                             10 000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3. individuálnej alebo kolektívnej ochrannej</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známky, za každú triedu tovarov alebo služieb nad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tri triedy                                           500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40. V položke 229 písm. b) bod 1. sa suma "600 Sk" nahrádza sumou "800 Sk".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41. V položke 229 písm. b) sa vypúšťa bod 7.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42. V položke 230 písm. a) sa suma "600 Sk" nahrádza sumou "1 500 Sk".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43. Položka 230 sa dopĺňa poznámkou, ktorá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"Poznámka</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Ak   podania  podľa písmen  a) a b) sú  predložené do 5 dní od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písomného   podania  na  riadne označenej 3,5 palcovej diskete,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CD, DVD, alebo zaslané   elektronickou poštou, príslušné súbory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sú  označené  zodpovedajúcim  číslom prihlášky ochrannej známky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 upravené vo formáte "</w:t>
      </w:r>
      <w:proofErr w:type="spellStart"/>
      <w:r w:rsidRPr="00141713">
        <w:rPr>
          <w:rFonts w:ascii="Times New Roman" w:eastAsiaTheme="minorEastAsia" w:hAnsi="Times New Roman" w:cs="Times New Roman"/>
          <w:sz w:val="24"/>
          <w:szCs w:val="24"/>
          <w:lang w:eastAsia="sk-SK"/>
        </w:rPr>
        <w:t>doc</w:t>
      </w:r>
      <w:proofErr w:type="spellEnd"/>
      <w:r w:rsidRPr="00141713">
        <w:rPr>
          <w:rFonts w:ascii="Times New Roman" w:eastAsiaTheme="minorEastAsia" w:hAnsi="Times New Roman" w:cs="Times New Roman"/>
          <w:sz w:val="24"/>
          <w:szCs w:val="24"/>
          <w:lang w:eastAsia="sk-SK"/>
        </w:rPr>
        <w:t>", alebo vo formáte "</w:t>
      </w:r>
      <w:proofErr w:type="spellStart"/>
      <w:r w:rsidRPr="00141713">
        <w:rPr>
          <w:rFonts w:ascii="Times New Roman" w:eastAsiaTheme="minorEastAsia" w:hAnsi="Times New Roman" w:cs="Times New Roman"/>
          <w:sz w:val="24"/>
          <w:szCs w:val="24"/>
          <w:lang w:eastAsia="sk-SK"/>
        </w:rPr>
        <w:t>rtf</w:t>
      </w:r>
      <w:proofErr w:type="spellEnd"/>
      <w:r w:rsidRPr="00141713">
        <w:rPr>
          <w:rFonts w:ascii="Times New Roman" w:eastAsiaTheme="minorEastAsia" w:hAnsi="Times New Roman" w:cs="Times New Roman"/>
          <w:sz w:val="24"/>
          <w:szCs w:val="24"/>
          <w:lang w:eastAsia="sk-SK"/>
        </w:rPr>
        <w:t xml:space="preserve">" s použitými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základnými typmi písma, prípadným predložením obrazových  častí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vo formáte "</w:t>
      </w:r>
      <w:proofErr w:type="spellStart"/>
      <w:r w:rsidRPr="00141713">
        <w:rPr>
          <w:rFonts w:ascii="Times New Roman" w:eastAsiaTheme="minorEastAsia" w:hAnsi="Times New Roman" w:cs="Times New Roman"/>
          <w:sz w:val="24"/>
          <w:szCs w:val="24"/>
          <w:lang w:eastAsia="sk-SK"/>
        </w:rPr>
        <w:t>tiff</w:t>
      </w:r>
      <w:proofErr w:type="spellEnd"/>
      <w:r w:rsidRPr="00141713">
        <w:rPr>
          <w:rFonts w:ascii="Times New Roman" w:eastAsiaTheme="minorEastAsia" w:hAnsi="Times New Roman" w:cs="Times New Roman"/>
          <w:sz w:val="24"/>
          <w:szCs w:val="24"/>
          <w:lang w:eastAsia="sk-SK"/>
        </w:rPr>
        <w:t xml:space="preserve">" s  rozlíšením   300 alebo 600 dpi, vyberie sa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lastRenderedPageBreak/>
        <w:t>poplatok vo výške dvoch tretín príslušnej sadzby.".</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44. Položka 231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"Obnova zápisu</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a) individuálnej ochrannej známky do troch tried tovarov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alebo služieb                                         4 000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b) kolektívnej ochrannej známky do troch tried tovarov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alebo služieb                                         8 000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c) individuálnej ochrannej známky do troch tried tovarov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alebo služieb podanej po uplynutí ochrannej doby,</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najneskôr však do šiestich mesiacov od tohto dátumu   8 000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d) kolektívnej ochrannej známky do troch tried tovarov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alebo služieb podanej po uplynutí ochrannej doby,</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najneskôr však do šiestich mesiacov od tohto dátumu  16 000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e) individuálnej alebo kolektívnej ochrannej známky,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za každú triedu tovarov alebo služieb nad tri triedy    500 Sk</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Poznámka</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Ak  dôjde  k zápisu ochrannej známky do registra ochranných   známok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po uplynutí jej ochrannej doby, poplatok za obnovu zápisu je splatný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bez žiadosti majiteľa ochrannej známky do dvoch mesiacov od  vydania</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osvedčenia na základe písomnej výzvy.".</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45. V položke 232 písm. a) sa suma "2 500 Sk" nahrádza sumou "3 000 Sk".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46. Nadpis "OZNAČENIE PÔVODU VÝROBKOV" nad položkami 233 až 235 sa nahrádza nadpisom "OZNAČENIE PÔVODU VÝROBKOV A ZEMEPISNÉ OZNAČENIE VÝROBKOV".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47. V položke 233 sa vypúšťa písmeno b) a súčasne sa zrušuje označenie písmena 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48. V položke 234 sa suma "2 000 Sk" nahrádza sumou "4 000 Sk".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49. Položka 234 sa dopĺňa poznámkou, ktorá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"Poznámka</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Ak    podanie   podľa tejto položky je predložené do 5 dní od písomného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podania   na    riadne označenej 3,5 palcovej diskete,  CD, DVD,  alebo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zaslané    elektronickou     poštou,     príslušné   súbory sú označené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zodpovedajúcim   číslom  prihlášky  označenia      pôvodu výrobku alebo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zemepisného označenia výrobku     a upravené vo formáte "</w:t>
      </w:r>
      <w:proofErr w:type="spellStart"/>
      <w:r w:rsidRPr="00141713">
        <w:rPr>
          <w:rFonts w:ascii="Times New Roman" w:eastAsiaTheme="minorEastAsia" w:hAnsi="Times New Roman" w:cs="Times New Roman"/>
          <w:sz w:val="24"/>
          <w:szCs w:val="24"/>
          <w:lang w:eastAsia="sk-SK"/>
        </w:rPr>
        <w:t>doc</w:t>
      </w:r>
      <w:proofErr w:type="spellEnd"/>
      <w:r w:rsidRPr="00141713">
        <w:rPr>
          <w:rFonts w:ascii="Times New Roman" w:eastAsiaTheme="minorEastAsia" w:hAnsi="Times New Roman" w:cs="Times New Roman"/>
          <w:sz w:val="24"/>
          <w:szCs w:val="24"/>
          <w:lang w:eastAsia="sk-SK"/>
        </w:rPr>
        <w:t xml:space="preserve">", alebo vo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formáte "</w:t>
      </w:r>
      <w:proofErr w:type="spellStart"/>
      <w:r w:rsidRPr="00141713">
        <w:rPr>
          <w:rFonts w:ascii="Times New Roman" w:eastAsiaTheme="minorEastAsia" w:hAnsi="Times New Roman" w:cs="Times New Roman"/>
          <w:sz w:val="24"/>
          <w:szCs w:val="24"/>
          <w:lang w:eastAsia="sk-SK"/>
        </w:rPr>
        <w:t>rtf</w:t>
      </w:r>
      <w:proofErr w:type="spellEnd"/>
      <w:r w:rsidRPr="00141713">
        <w:rPr>
          <w:rFonts w:ascii="Times New Roman" w:eastAsiaTheme="minorEastAsia" w:hAnsi="Times New Roman" w:cs="Times New Roman"/>
          <w:sz w:val="24"/>
          <w:szCs w:val="24"/>
          <w:lang w:eastAsia="sk-SK"/>
        </w:rPr>
        <w:t xml:space="preserve">" s použitými základnými typmi písma, prípadným predložením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obrazových    častí   vo formáte "</w:t>
      </w:r>
      <w:proofErr w:type="spellStart"/>
      <w:r w:rsidRPr="00141713">
        <w:rPr>
          <w:rFonts w:ascii="Times New Roman" w:eastAsiaTheme="minorEastAsia" w:hAnsi="Times New Roman" w:cs="Times New Roman"/>
          <w:sz w:val="24"/>
          <w:szCs w:val="24"/>
          <w:lang w:eastAsia="sk-SK"/>
        </w:rPr>
        <w:t>tiff</w:t>
      </w:r>
      <w:proofErr w:type="spellEnd"/>
      <w:r w:rsidRPr="00141713">
        <w:rPr>
          <w:rFonts w:ascii="Times New Roman" w:eastAsiaTheme="minorEastAsia" w:hAnsi="Times New Roman" w:cs="Times New Roman"/>
          <w:sz w:val="24"/>
          <w:szCs w:val="24"/>
          <w:lang w:eastAsia="sk-SK"/>
        </w:rPr>
        <w:t xml:space="preserve">" s rozlíšením 300 alebo 600 dpi,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vyberie sa poplatok vo výške dvoch tretín príslušnej sadzby.".</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roofErr w:type="spellStart"/>
      <w:r w:rsidRPr="00141713">
        <w:rPr>
          <w:rFonts w:ascii="Times New Roman" w:eastAsiaTheme="minorEastAsia" w:hAnsi="Times New Roman" w:cs="Times New Roman"/>
          <w:sz w:val="24"/>
          <w:szCs w:val="24"/>
          <w:lang w:eastAsia="sk-SK"/>
        </w:rPr>
        <w:t>Čl.III</w:t>
      </w:r>
      <w:proofErr w:type="spellEnd"/>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Zákon č. </w:t>
      </w:r>
      <w:hyperlink r:id="rId96" w:history="1">
        <w:r w:rsidRPr="00141713">
          <w:rPr>
            <w:rFonts w:ascii="Times New Roman" w:eastAsiaTheme="minorEastAsia" w:hAnsi="Times New Roman" w:cs="Times New Roman"/>
            <w:sz w:val="24"/>
            <w:szCs w:val="24"/>
            <w:lang w:eastAsia="sk-SK"/>
          </w:rPr>
          <w:t xml:space="preserve">435/2001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o patentoch, dodatkových ochranných osvedčeniach a o zmene a doplnení niektorých zákonov (patentový zákon) v znení zákona č. </w:t>
      </w:r>
      <w:hyperlink r:id="rId97" w:history="1">
        <w:r w:rsidRPr="00141713">
          <w:rPr>
            <w:rFonts w:ascii="Times New Roman" w:eastAsiaTheme="minorEastAsia" w:hAnsi="Times New Roman" w:cs="Times New Roman"/>
            <w:sz w:val="24"/>
            <w:szCs w:val="24"/>
            <w:lang w:eastAsia="sk-SK"/>
          </w:rPr>
          <w:t xml:space="preserve">402/2002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a zákona č. </w:t>
      </w:r>
      <w:hyperlink r:id="rId98" w:history="1">
        <w:r w:rsidRPr="00141713">
          <w:rPr>
            <w:rFonts w:ascii="Times New Roman" w:eastAsiaTheme="minorEastAsia" w:hAnsi="Times New Roman" w:cs="Times New Roman"/>
            <w:sz w:val="24"/>
            <w:szCs w:val="24"/>
            <w:lang w:eastAsia="sk-SK"/>
          </w:rPr>
          <w:t xml:space="preserve">84/2007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sa mení a dopĺňa takto: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 V § 6 ods. 2 písm. d) sa za slovami "alebo zvieratá" vypúšťa čiarka a slová "alebo pre" sa nahrádzajú slovami "a ani na".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 V § 7 ods. 3 druhá veta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"To platí aj pre medzinárodné prihlášky s určením pre Slovenskú republiku, keď za zverejnenie medzinárodnej prihlášky sa považuje zverejnenie vo vestníku (§ 41), a pre európske patentové prihlášky s určením pre Slovenskú republiku (ďalej len "európska patentová prihláška"); keď za zverejnenie európskej patentovej prihlášky sa považuje zverejnenie podľa čl. 93 alebo čl. 153 Európskeho patentového dohovoru.".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 V § 11 ods. 5 v druhej vete sa slovo "dosiahnutý" nahrádza slovom "dosiahnuteľný".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 V § 11 ods. 5 v tretej vete sa vypúšťajú slová "dohodnutá alebo rozhodnutím súdu určená".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5. V § 11 sa vypúšťa odsek 6.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Doterajší odsek 7 sa označuje ako odsek 6.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6. V § 11 ods. 6 sa slová "1 až 6” nahrádzajú slovami "1 až 5”.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7. V § 16 odsek 1 sa slová "Slovenskej republike" nahrádzajú slovami "členskom štáte Európskej únie alebo štáte, ktorý je zmluvnou stranou Dohody o Európskom hospodárskom priestore".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8. V § 16 ods. 3 sa na konci pripája táto veta: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"Na určenie rozsahu práva pestovateľa podľa vety prvej a podmienky uplatňovania tohto práva sa primerane použijú ustanovenia osobitného predpisu. 6a)".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Poznámka pod čiarou k odkazu 6a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"6a) Článok 14 nariadenia Rady (ES) č. </w:t>
      </w:r>
      <w:hyperlink r:id="rId99" w:history="1">
        <w:r w:rsidRPr="00141713">
          <w:rPr>
            <w:rFonts w:ascii="Times New Roman" w:eastAsiaTheme="minorEastAsia" w:hAnsi="Times New Roman" w:cs="Times New Roman"/>
            <w:sz w:val="24"/>
            <w:szCs w:val="24"/>
            <w:lang w:eastAsia="sk-SK"/>
          </w:rPr>
          <w:t>2100/94</w:t>
        </w:r>
      </w:hyperlink>
      <w:r w:rsidRPr="00141713">
        <w:rPr>
          <w:rFonts w:ascii="Times New Roman" w:eastAsiaTheme="minorEastAsia" w:hAnsi="Times New Roman" w:cs="Times New Roman"/>
          <w:sz w:val="24"/>
          <w:szCs w:val="24"/>
          <w:lang w:eastAsia="sk-SK"/>
        </w:rPr>
        <w:t xml:space="preserve"> z 27. júla 1994 o právach spoločenstva k odrodám rastlín (Mimoriadne vydanie </w:t>
      </w:r>
      <w:proofErr w:type="spellStart"/>
      <w:r w:rsidRPr="00141713">
        <w:rPr>
          <w:rFonts w:ascii="Times New Roman" w:eastAsiaTheme="minorEastAsia" w:hAnsi="Times New Roman" w:cs="Times New Roman"/>
          <w:sz w:val="24"/>
          <w:szCs w:val="24"/>
          <w:lang w:eastAsia="sk-SK"/>
        </w:rPr>
        <w:t>Ú.v</w:t>
      </w:r>
      <w:proofErr w:type="spellEnd"/>
      <w:r w:rsidRPr="00141713">
        <w:rPr>
          <w:rFonts w:ascii="Times New Roman" w:eastAsiaTheme="minorEastAsia" w:hAnsi="Times New Roman" w:cs="Times New Roman"/>
          <w:sz w:val="24"/>
          <w:szCs w:val="24"/>
          <w:lang w:eastAsia="sk-SK"/>
        </w:rPr>
        <w:t xml:space="preserve">. EÚ, 03/ zv. 16 </w:t>
      </w:r>
      <w:proofErr w:type="spellStart"/>
      <w:r w:rsidRPr="00141713">
        <w:rPr>
          <w:rFonts w:ascii="Times New Roman" w:eastAsiaTheme="minorEastAsia" w:hAnsi="Times New Roman" w:cs="Times New Roman"/>
          <w:sz w:val="24"/>
          <w:szCs w:val="24"/>
          <w:lang w:eastAsia="sk-SK"/>
        </w:rPr>
        <w:t>Ú.v</w:t>
      </w:r>
      <w:proofErr w:type="spellEnd"/>
      <w:r w:rsidRPr="00141713">
        <w:rPr>
          <w:rFonts w:ascii="Times New Roman" w:eastAsiaTheme="minorEastAsia" w:hAnsi="Times New Roman" w:cs="Times New Roman"/>
          <w:sz w:val="24"/>
          <w:szCs w:val="24"/>
          <w:lang w:eastAsia="sk-SK"/>
        </w:rPr>
        <w:t xml:space="preserve">. ES L 227, 1.9.1994.).".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9. V § 18 ods. 1 písmeno f)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"f) pri činnosti vykonávanej na experimentálne účely, za ktoré sa považujú aj štúdie a skúšky nevyhnutné na registračné konanie podľa osobitného predpisu. 8a)”.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Poznámka pod čiarou k odkazu 8a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"8a) Zákon č. </w:t>
      </w:r>
      <w:hyperlink r:id="rId100" w:history="1">
        <w:r w:rsidRPr="00141713">
          <w:rPr>
            <w:rFonts w:ascii="Times New Roman" w:eastAsiaTheme="minorEastAsia" w:hAnsi="Times New Roman" w:cs="Times New Roman"/>
            <w:sz w:val="24"/>
            <w:szCs w:val="24"/>
            <w:lang w:eastAsia="sk-SK"/>
          </w:rPr>
          <w:t xml:space="preserve">140/1998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o liekoch a zdravotníckych pomôckach, o zmene zákona č. </w:t>
      </w:r>
      <w:hyperlink r:id="rId101" w:history="1">
        <w:r w:rsidRPr="00141713">
          <w:rPr>
            <w:rFonts w:ascii="Times New Roman" w:eastAsiaTheme="minorEastAsia" w:hAnsi="Times New Roman" w:cs="Times New Roman"/>
            <w:sz w:val="24"/>
            <w:szCs w:val="24"/>
            <w:lang w:eastAsia="sk-SK"/>
          </w:rPr>
          <w:t>455/1991 Zb.</w:t>
        </w:r>
      </w:hyperlink>
      <w:r w:rsidRPr="00141713">
        <w:rPr>
          <w:rFonts w:ascii="Times New Roman" w:eastAsiaTheme="minorEastAsia" w:hAnsi="Times New Roman" w:cs="Times New Roman"/>
          <w:sz w:val="24"/>
          <w:szCs w:val="24"/>
          <w:lang w:eastAsia="sk-SK"/>
        </w:rPr>
        <w:t xml:space="preserve"> o živnostenskom podnikaní (živnostenský zákon) v znení neskorších predpisov a o zmene a doplnení zákona Národnej rady Slovenskej republiky č. </w:t>
      </w:r>
      <w:hyperlink r:id="rId102" w:history="1">
        <w:r w:rsidRPr="00141713">
          <w:rPr>
            <w:rFonts w:ascii="Times New Roman" w:eastAsiaTheme="minorEastAsia" w:hAnsi="Times New Roman" w:cs="Times New Roman"/>
            <w:sz w:val="24"/>
            <w:szCs w:val="24"/>
            <w:lang w:eastAsia="sk-SK"/>
          </w:rPr>
          <w:t xml:space="preserve">220/1996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o reklame v znení neskorších predpisov.".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10. V § 27 ods. 6 sa za slová "právo na udelenie” vkladá slovo "krížovej”.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11. V § 27 sa za odsek 6 vkladá nový odsek 7, ktorý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"(7) Ak bola majiteľovi patentu udelená nútená licencia na využívanie odrody rastliny podľa osobitného predpisu, 13b) má majiteľ šľachtiteľského osvedčenia právo na udelenie krížovej nútenej licencie na využívanie biotechnologického vynálezu.".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Doterajšie odseky 7 a 8 sa označujú ako odseky 8 a 9.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Poznámka pod čiarou k odkazu 13b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"13b) </w:t>
      </w:r>
      <w:hyperlink r:id="rId103" w:history="1">
        <w:r w:rsidRPr="00141713">
          <w:rPr>
            <w:rFonts w:ascii="Times New Roman" w:eastAsiaTheme="minorEastAsia" w:hAnsi="Times New Roman" w:cs="Times New Roman"/>
            <w:sz w:val="24"/>
            <w:szCs w:val="24"/>
            <w:lang w:eastAsia="sk-SK"/>
          </w:rPr>
          <w:t>§ 10</w:t>
        </w:r>
      </w:hyperlink>
      <w:r w:rsidRPr="00141713">
        <w:rPr>
          <w:rFonts w:ascii="Times New Roman" w:eastAsiaTheme="minorEastAsia" w:hAnsi="Times New Roman" w:cs="Times New Roman"/>
          <w:sz w:val="24"/>
          <w:szCs w:val="24"/>
          <w:lang w:eastAsia="sk-SK"/>
        </w:rPr>
        <w:t xml:space="preserve"> zákona č. </w:t>
      </w:r>
      <w:hyperlink r:id="rId104" w:history="1">
        <w:r w:rsidRPr="00141713">
          <w:rPr>
            <w:rFonts w:ascii="Times New Roman" w:eastAsiaTheme="minorEastAsia" w:hAnsi="Times New Roman" w:cs="Times New Roman"/>
            <w:sz w:val="24"/>
            <w:szCs w:val="24"/>
            <w:lang w:eastAsia="sk-SK"/>
          </w:rPr>
          <w:t>132/1989 Zb.</w:t>
        </w:r>
      </w:hyperlink>
      <w:r w:rsidRPr="00141713">
        <w:rPr>
          <w:rFonts w:ascii="Times New Roman" w:eastAsiaTheme="minorEastAsia" w:hAnsi="Times New Roman" w:cs="Times New Roman"/>
          <w:sz w:val="24"/>
          <w:szCs w:val="24"/>
          <w:lang w:eastAsia="sk-SK"/>
        </w:rPr>
        <w:t xml:space="preserve"> v znení neskorších predpisov.".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12. V § 31 sa vypúšťajú odseky 3 a 4.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13. V § 35 ods. 2. písmeno c)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"c) časť, ktorá sa javí ako opis.".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14. V § 35 ods. 3 sa slová "§ 79 ods. 7" nahrádzajú slovami "79 ods. 8".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15. V § 35 ods. 4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 Ak úrad zistí, že prihláška nespĺňa náležitosti podľa odseku 2 písm. c) alebo je neúplná, vyzve prihlasovateľa, aby prihlášku v ním určenej lehote doplnil.".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16. V § 35 odsek 6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"(6) Určenie dňa podania prihlášky podľa odseku 5 sa neuplatní, ak po doplnení podania z dôvodu neúplnosti podľa odseku 4 prihlasovateľ pred zverejnením prihlášky vezme späť svoje podanie v časti takto doplnenej.".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17. Za § 35 sa vkladá § 35a, ktorý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35a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 Časť podania podľa § 35 ods. 2 písm. c) môže prihlasovateľ nahradiť odkazom na prvú prihlášku, ak v prihláške uplatnil právo prednosti podľa § 36 ods. 2.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 Odkaz na prvú prihlášku podľa odseku 1 obsahuje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výslovný prejav vôle prihlasovateľa, že časť podania podľa § 35 ods. 2 písm. c) nahrádza odkazom na prvú prihlášku,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lastRenderedPageBreak/>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b) číslo prvej prihlášky,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c) deň podania prvej prihlášky,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d) štát, v ktorom bola prvá prihláška podaná, prípadne orgán, ktorému bola prvá prihláška podaná.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 Prihlasovateľ je povinný predložiť na základe výzvy úradu do dvoch mesiacov kópiu prvej prihlášky; ak prvá prihláška nie je v štátnom jazyku, prihlasovateľ je povinný na základe výzvy úradu do dvoch mesiacov predložiť aj jej preklad do štátneho jazyka.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 Ak odkaz na prvú prihlášku podľa odseku 1 neobsahuje náležitosti podľa odseku 2 alebo prihlasovateľ nevyhovie výzve úradu podľa odseku 3, bude sa prihláška považovať za nepodanú. Ak sa prihláška považuje za nepodanú, úrad o tom upovedomí prihlasovateľa.".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18. V § 36 ods. 1 písm. b) sa slová "zo staršej" nahrádzajú slovami "z prvej".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19. V § 36 ods. 3 v prvej vete sa slovo "skoršia" nahrádza slovom "prvá".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20. V § 36 ods. 5 sa za slová "Ak prihlasovateľ" vkladajú slová "napriek náležitej starostlivosti, ktorú si vyžadovali okolnosti,".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21. V § 36 ods. 5 písm. b) sa vypúšťajú slová "bez jeho zavinenia".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22. Za § 36 sa vkladá § 36a, ktorý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36a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 Ak prihlasovateľ pred podaním prihlášky podal v Slovenskej republike prihlášku úžitkového vzoru so zhodným predmetom, môže pri podaní prihlášky požadovať priznanie dátumu podania, prípadne aj právo prednosti z tejto prihlášky úžitkového vzoru. Úrad prizná prihláške dátum podania, prípadne aj právo prednosti z tejto prihlášky úžitkového vzoru, pokiaľ sa prihláška podá do 36 mesiacov od podania prihlášky úžitkového vzoru; ak bolo konanie o prihláške úžitkového vzoru zastavené alebo prihláška úžitkového vzoru bola zamietnutá, prihláška musí byť podaná do dvoch mesiacov od doručenia tohto rozhodnutia, najneskôr však do 36 mesiacov od podania prihlášky úžitkového vzoru.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 Prihlasovateľ uplatňujúci právo podľa odseku 1 je povinný v lehote troch mesiacov od podania prihlášky predložiť rovnopis prihlášky úžitkového vzoru, ktorej dátumu podania, prípadne práva prednosti sa dovoláva, inak sa naň neprihliada.".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23. V § 38 sa za odsek 1 vkladajú nové odseky 2 až 5, ktoré znejú: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 Uložený biologický materiál je odo dňa zverejnenia prihlášky do udelenia patentu prístupný prostredníctvom poskytnutia vzorky na základe žiadosti. Prihlasovateľ je oprávnený na základe žiadosti podanej úradu pred zverejnením prihlášky obmedziť prístup k uloženému biologickému materiálu len pre nezávislých expertov.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 Po udelení patentu, bez ohľadu na jeho zrušenie alebo zánik, je uložený biologický </w:t>
      </w:r>
      <w:r w:rsidRPr="00141713">
        <w:rPr>
          <w:rFonts w:ascii="Times New Roman" w:eastAsiaTheme="minorEastAsia" w:hAnsi="Times New Roman" w:cs="Times New Roman"/>
          <w:sz w:val="24"/>
          <w:szCs w:val="24"/>
          <w:lang w:eastAsia="sk-SK"/>
        </w:rPr>
        <w:lastRenderedPageBreak/>
        <w:t xml:space="preserve">materiál prístupný prostredníctvom poskytnutia vzorky na základe žiadosti.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 Vzorku možno poskytnúť len v prípade, ak sa osoba, ktorá o ňu žiada, prípadne nezávislý expert podľa odseku 2 druhej vety, zaviaže, že počas platnosti patentu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neposkytne vzorku ani materiál z nej odvodený tretej osobe 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b) vzorku a materiál z nej odvodený bude používať len na experimentálne účely, ibaže ho prihlasovateľ alebo majiteľ patentu tohto záväzku výslovne zbaví.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(5) Prihlasovateľ je oprávnený na základe žiadosti podanej úradu pred zverejnením prihlášky obmedziť prístup k uloženému biologickému materiálu na dobu 20 rokov odo dňa podania prihlášky len pre nezávislých expertov pre prípad, že bude prihláška zamietnutá alebo konanie o prihláške bude zastavené; odsek 4 sa použije primerane.".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Doterajšie odseky 2 až 4 sa označujú ako odseky 6 až 8.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24. § 38 sa dopĺňa odsekom 9, ktorý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"(9) Na opätovné uloženie biologického materiálu v uznávanej ukladacej inštitúcii sa vzťahujú podmienky ustanovené medzinárodným dohovorom. 15)".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25. § 45 vrátane nadpisu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45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Úprava a rozdelenie prihlášky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 Prihlasovateľ môže v priebehu konania o prihláške prihlášku upraviť; úpravy a zmeny vykonané v prihláške nesmú ísť nad rámec jej pôvodného podania.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 Až do doby udelenia patentu podľa § 44 ods. 4 môže prihlasovateľ prihlášku rozdeliť. Úrad prizná vylúčeným prihláškam deň podania, prípadne aj právo prednosti z pôvodnej prihlášky, ak nejdú nad jej rámec.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 Ak dôjde k vylúčeniu prihlášky po začatí úplného prieskumu podľa § 43, považuje sa vylúčená prihláška za prihlášku, v ktorej bola podaná žiadosť o úplný prieskum.".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26. V § 46 odsek 4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 Úrad môže patent zrušiť aj po jeho zániku, ak navrhovateľ preukáže právny záujem.”.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27. V § 51 ods. 2 sa za slovo "môže" vkladajú slová "po uplynutí tejto lehoty".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28. V § 51 ods. 2 sa za slová "zmeškaný úkon" vkladá čiarka a slová "a to".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29. V § 51 odsek 4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 Nemožno vyhovieť žiadosti podľa odseku 2 v prípade lehoty podľa § 47 ods. 1 a </w:t>
      </w:r>
      <w:r w:rsidRPr="00141713">
        <w:rPr>
          <w:rFonts w:ascii="Times New Roman" w:eastAsiaTheme="minorEastAsia" w:hAnsi="Times New Roman" w:cs="Times New Roman"/>
          <w:sz w:val="24"/>
          <w:szCs w:val="24"/>
          <w:lang w:eastAsia="sk-SK"/>
        </w:rPr>
        <w:lastRenderedPageBreak/>
        <w:t xml:space="preserve">2.".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30. V § 51 ods. 5 sa slová "sa na ňu vzťahuje zákaz" nahrádzajú slovami "jej nemožno vyhovieť".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31. V § 51 ods. 6 sa za slovom "úrad" vypúšťa slovo "vyhovie" a za slová "v konaní" sa vkladá slovo "vyhovie".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32. V § 51 ods. 7 sa slová "odsekov 1 alebo 2” nahrádzajú slovami "odseku 1”.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33. V § 52 ods. 1 sa slová "bez vlastného zavinenia" nahrádzajú slovami "napriek náležitej starostlivosti, ktorú si vyžadovali okolnosti,".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34. V § 52 ods. 1 sa na konci pripájajú tieto slová: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"a v prípade zmeškania lehoty na zaplatenie udržiavacieho poplatku podľa § 79 ods. 9 najneskôr do 12 mesiacov od uplynutia zmeškanej dodatočnej lehoty podľa medzinárodného dohovoru 15a)".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Poznámka pod čiarou k odkazu 15a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"15a) Článok 5 </w:t>
      </w:r>
      <w:proofErr w:type="spellStart"/>
      <w:r w:rsidRPr="00141713">
        <w:rPr>
          <w:rFonts w:ascii="Times New Roman" w:eastAsiaTheme="minorEastAsia" w:hAnsi="Times New Roman" w:cs="Times New Roman"/>
          <w:sz w:val="24"/>
          <w:szCs w:val="24"/>
          <w:lang w:eastAsia="sk-SK"/>
        </w:rPr>
        <w:t>bis</w:t>
      </w:r>
      <w:proofErr w:type="spellEnd"/>
      <w:r w:rsidRPr="00141713">
        <w:rPr>
          <w:rFonts w:ascii="Times New Roman" w:eastAsiaTheme="minorEastAsia" w:hAnsi="Times New Roman" w:cs="Times New Roman"/>
          <w:sz w:val="24"/>
          <w:szCs w:val="24"/>
          <w:lang w:eastAsia="sk-SK"/>
        </w:rPr>
        <w:t xml:space="preserve"> ods. 1 Parížskeho dohovoru na ochranu priemyselného vlastníctva (vyhláška ministra zahraničných vecí č. </w:t>
      </w:r>
      <w:hyperlink r:id="rId105" w:history="1">
        <w:r w:rsidRPr="00141713">
          <w:rPr>
            <w:rFonts w:ascii="Times New Roman" w:eastAsiaTheme="minorEastAsia" w:hAnsi="Times New Roman" w:cs="Times New Roman"/>
            <w:sz w:val="24"/>
            <w:szCs w:val="24"/>
            <w:lang w:eastAsia="sk-SK"/>
          </w:rPr>
          <w:t>64/1975 Zb.</w:t>
        </w:r>
      </w:hyperlink>
      <w:r w:rsidRPr="00141713">
        <w:rPr>
          <w:rFonts w:ascii="Times New Roman" w:eastAsiaTheme="minorEastAsia" w:hAnsi="Times New Roman" w:cs="Times New Roman"/>
          <w:sz w:val="24"/>
          <w:szCs w:val="24"/>
          <w:lang w:eastAsia="sk-SK"/>
        </w:rPr>
        <w:t xml:space="preserve"> o Parížskom dohovore na ochranu priemyselného vlastníctva z 20. marca 1883, revidovanom v Bruseli 14. decembra 1900, vo Washingtone 2. júna 1911, v Haagu 6. novembra 1925, v Londýne 2. júna 1934, v Lisabone 31. októbra 1958 a v </w:t>
      </w:r>
      <w:proofErr w:type="spellStart"/>
      <w:r w:rsidRPr="00141713">
        <w:rPr>
          <w:rFonts w:ascii="Times New Roman" w:eastAsiaTheme="minorEastAsia" w:hAnsi="Times New Roman" w:cs="Times New Roman"/>
          <w:sz w:val="24"/>
          <w:szCs w:val="24"/>
          <w:lang w:eastAsia="sk-SK"/>
        </w:rPr>
        <w:t>Stockholme</w:t>
      </w:r>
      <w:proofErr w:type="spellEnd"/>
      <w:r w:rsidRPr="00141713">
        <w:rPr>
          <w:rFonts w:ascii="Times New Roman" w:eastAsiaTheme="minorEastAsia" w:hAnsi="Times New Roman" w:cs="Times New Roman"/>
          <w:sz w:val="24"/>
          <w:szCs w:val="24"/>
          <w:lang w:eastAsia="sk-SK"/>
        </w:rPr>
        <w:t xml:space="preserve"> 14. júla 1967 v znení vyhlášky ministra zahraničných vecí č. </w:t>
      </w:r>
      <w:hyperlink r:id="rId106" w:history="1">
        <w:r w:rsidRPr="00141713">
          <w:rPr>
            <w:rFonts w:ascii="Times New Roman" w:eastAsiaTheme="minorEastAsia" w:hAnsi="Times New Roman" w:cs="Times New Roman"/>
            <w:sz w:val="24"/>
            <w:szCs w:val="24"/>
            <w:lang w:eastAsia="sk-SK"/>
          </w:rPr>
          <w:t>81/1985 Zb.</w:t>
        </w:r>
      </w:hyperlink>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35. V § 52 ods. 3 prvá veta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"Účastník konania je povinný žiadosť podľa odseku 1 odôvodniť, uviesť skutočnosti, ktoré bránili vykonaniu úkonu, a deň zániku prekážky, pre ktorú úkon nemohol vykonať.".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36. V § 52 odsek 5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"(5) Nemožno vyhovieť žiadosti o uvedenie do predošlého stavu v prípade zmeškania lehôt na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a) podanie žiadosti o pokračovanie v konaní podľa § 51 ods. 2 a žiadosti o uvedenie do predošlého stavu podľa odseku 1,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b) dodatočné priznanie a preukázanie práva prednosti podľa § 36 ods. 4, 5 a 7,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c) podanie opravného prostriedku v konaní pred úradom podľa § 55 ods. 1,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d) vykonanie úkonov podľa § 47 ods. 1 a 2.".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37. V § 52 ods. 6 sa slová "sa na ňu vzťahuje zákaz" nahrádzajú slovami "jej nemožno vyhovieť".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lastRenderedPageBreak/>
        <w:tab/>
        <w:t xml:space="preserve">38. V § 52 ods. 8 sa vypúšťa slovo "zverejnenej" a slovo "naďalej".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39. V § 55 ods. 3 písm. b) sa slová "§ 79 ods. 5" nahrádzajú slovami "§ 79 ods. 6".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40. V § 55 sa vypúšťa odsek 4.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41. V § 58 sa za odsek 3 vkladá nový odsek 4, ktorý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 Ak prihlasovateľ medzinárodnej prihlášky, 1) ktorou sa žiada o udelenie patentu v Slovenskej republike, nepredloží túto medzinárodnú prihlášku úradu v lehote podľa odseku 3, úrad prizná tejto medzinárodnej prihláške právo prednosti podľa § 36 ods. 1 písm. 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Doterajší odsek 4 sa označuje ako odsek 5.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42. V § 59 ods. 8 sa slová "§ 11 ods. 6" nahrádzajú slovami "§ 11 ods. 5".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43. V § 60 ods. 3 sa vypúšťajú slová "(§ 13 ods. 1 až 3)".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44. V § 60 ods. 4 prvá veta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"Ak bola európska patentová prihláška alebo určenie pre Slovenskú republiku v konaní pred Európskym patentovým úradom vzaté späť, alebo sa považuje za </w:t>
      </w:r>
      <w:proofErr w:type="spellStart"/>
      <w:r w:rsidRPr="00141713">
        <w:rPr>
          <w:rFonts w:ascii="Times New Roman" w:eastAsiaTheme="minorEastAsia" w:hAnsi="Times New Roman" w:cs="Times New Roman"/>
          <w:sz w:val="24"/>
          <w:szCs w:val="24"/>
          <w:lang w:eastAsia="sk-SK"/>
        </w:rPr>
        <w:t>späťvzaté</w:t>
      </w:r>
      <w:proofErr w:type="spellEnd"/>
      <w:r w:rsidRPr="00141713">
        <w:rPr>
          <w:rFonts w:ascii="Times New Roman" w:eastAsiaTheme="minorEastAsia" w:hAnsi="Times New Roman" w:cs="Times New Roman"/>
          <w:sz w:val="24"/>
          <w:szCs w:val="24"/>
          <w:lang w:eastAsia="sk-SK"/>
        </w:rPr>
        <w:t xml:space="preserve">, platí, že došlo k zastaveniu konania o prihláške podľa § 40 ods. 3.".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45. V § 60 ods. 5 sa slová "podľa § 51 ods. 5 a 6" nahrádzajú slovami "podľa § 51 ods. 6".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46. V § 61 ods. 1 sa vypúšťajú slová "a 136" a slová "136 ods. 2" sa nahrádzajú slovami "135 ods. 2".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47. V § 61 ods. 4 sa slovo "až" nahrádza slovom "a".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48. V § 61 sa vypúšťa odsek 5.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49. V § 63 ods. 6 sa slová "podľa odseku 2" nahrádzajú slovami "podľa odseku 2 alebo 3".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50. V § 63 ods. 7 sa za slová "v európskom patentovom vestníku" vkladajú slová "a za predpokladu splnenia podmienok podľa odseku 2 alebo 3".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51. V § 64 sa slová "podanie odporu" nahrádzajú slovami "podanie námietok".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52. V § 64 sa slová "nebol odpor podaný" nahrádzajú slovami "neboli námietky podané".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53. V § 64 sa slová "v konaní o odpore" nahrádzajú slovami "v konaní o námietkach".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54. V § 65 ods. 3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 Ak je európsky patent v konaní o námietkach podľa čl. 101 Európskeho </w:t>
      </w:r>
      <w:r w:rsidRPr="00141713">
        <w:rPr>
          <w:rFonts w:ascii="Times New Roman" w:eastAsiaTheme="minorEastAsia" w:hAnsi="Times New Roman" w:cs="Times New Roman"/>
          <w:sz w:val="24"/>
          <w:szCs w:val="24"/>
          <w:lang w:eastAsia="sk-SK"/>
        </w:rPr>
        <w:lastRenderedPageBreak/>
        <w:t xml:space="preserve">patentového dohovoru rozhodnutím Európskeho patentového úradu zachovaný v zmenenom znení alebo obmedzený v konaní podľa čl. 105b Európskeho patentového dohovoru, majiteľ európskeho patentu je povinný do troch mesiacov odo dňa oznámenia zmeny v európskom patentovom vestníku predložiť úradu preklad zmeneného znenia patentového spisu do slovenského jazyka a zaplatiť poplatok za zverejnenie (§ 79 ods. 8).”.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55. V § 65 ods. 5 písm. a) sa slová "na podanie odporu" nahrádzajú slovami "na podanie námietok".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56. V § 65 ods. 5 písm. b) sa slová "v konaní o odpore" nahrádzajú slovami "v konaní o námietkach".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57. V § 65 ods. 6 sa slová "konanie o zrušenie toho istého európskeho patentu" nahrádzajú slovami "konanie o námietkach proti tomu istému európskemu patentu".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58. Slová "79 ods. 8" sa v celom texte zákona nahrádzajú slovami "79 ods. 9".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59. V § 79 odsek 10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"(10) Podanie na úrad sa môže vykonať prostredníctvom elektronických prostriedkov. Ak takéto podanie nie je podpísané elektronickým podpisom, treba ho doplniť v písomnej forme v lehote jedného mesiaca, inak sa takéto podanie považuje za právne neúčinné.”.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60. Príloha sa dopĺňa o tretí bod, ktorý znie: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 Smernica Európskeho parlamentu a Rady 2004/27/ES z 31. marca 2004, ktorou sa mení a dopĺňa smernica 2001/83/ES o právnych predpisoch spoločenstva týkajúcich sa liekov na humánne použitie (Mimoriadne vydanie </w:t>
      </w:r>
      <w:proofErr w:type="spellStart"/>
      <w:r w:rsidRPr="00141713">
        <w:rPr>
          <w:rFonts w:ascii="Times New Roman" w:eastAsiaTheme="minorEastAsia" w:hAnsi="Times New Roman" w:cs="Times New Roman"/>
          <w:sz w:val="24"/>
          <w:szCs w:val="24"/>
          <w:lang w:eastAsia="sk-SK"/>
        </w:rPr>
        <w:t>Ú.v</w:t>
      </w:r>
      <w:proofErr w:type="spellEnd"/>
      <w:r w:rsidRPr="00141713">
        <w:rPr>
          <w:rFonts w:ascii="Times New Roman" w:eastAsiaTheme="minorEastAsia" w:hAnsi="Times New Roman" w:cs="Times New Roman"/>
          <w:sz w:val="24"/>
          <w:szCs w:val="24"/>
          <w:lang w:eastAsia="sk-SK"/>
        </w:rPr>
        <w:t xml:space="preserve">. EÚ, kap. 13/zv. 34; </w:t>
      </w:r>
      <w:proofErr w:type="spellStart"/>
      <w:r w:rsidRPr="00141713">
        <w:rPr>
          <w:rFonts w:ascii="Times New Roman" w:eastAsiaTheme="minorEastAsia" w:hAnsi="Times New Roman" w:cs="Times New Roman"/>
          <w:sz w:val="24"/>
          <w:szCs w:val="24"/>
          <w:lang w:eastAsia="sk-SK"/>
        </w:rPr>
        <w:t>Ú.v</w:t>
      </w:r>
      <w:proofErr w:type="spellEnd"/>
      <w:r w:rsidRPr="00141713">
        <w:rPr>
          <w:rFonts w:ascii="Times New Roman" w:eastAsiaTheme="minorEastAsia" w:hAnsi="Times New Roman" w:cs="Times New Roman"/>
          <w:sz w:val="24"/>
          <w:szCs w:val="24"/>
          <w:lang w:eastAsia="sk-SK"/>
        </w:rPr>
        <w:t xml:space="preserve">. ES L 136, 30.4.2004.).".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roofErr w:type="spellStart"/>
      <w:r w:rsidRPr="00141713">
        <w:rPr>
          <w:rFonts w:ascii="Times New Roman" w:eastAsiaTheme="minorEastAsia" w:hAnsi="Times New Roman" w:cs="Times New Roman"/>
          <w:sz w:val="24"/>
          <w:szCs w:val="24"/>
          <w:lang w:eastAsia="sk-SK"/>
        </w:rPr>
        <w:t>Čl.IV</w:t>
      </w:r>
      <w:proofErr w:type="spellEnd"/>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Účinnosť</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Tento zákon nadobúda účinnosť 1. januára 2008.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Zákon č. </w:t>
      </w:r>
      <w:hyperlink r:id="rId107" w:history="1">
        <w:r w:rsidRPr="00141713">
          <w:rPr>
            <w:rFonts w:ascii="Times New Roman" w:eastAsiaTheme="minorEastAsia" w:hAnsi="Times New Roman" w:cs="Times New Roman"/>
            <w:sz w:val="24"/>
            <w:szCs w:val="24"/>
            <w:lang w:eastAsia="sk-SK"/>
          </w:rPr>
          <w:t xml:space="preserve">495/2008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nadobudol účinnosť 1. februárom 2009.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Zákon č. </w:t>
      </w:r>
      <w:hyperlink r:id="rId108" w:history="1">
        <w:r w:rsidRPr="00141713">
          <w:rPr>
            <w:rFonts w:ascii="Times New Roman" w:eastAsiaTheme="minorEastAsia" w:hAnsi="Times New Roman" w:cs="Times New Roman"/>
            <w:sz w:val="24"/>
            <w:szCs w:val="24"/>
            <w:lang w:eastAsia="sk-SK"/>
          </w:rPr>
          <w:t xml:space="preserve">125/2016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nadobudol účinnosť 1. júlom 2016.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Ivan Gašparovič </w:t>
      </w:r>
      <w:proofErr w:type="spellStart"/>
      <w:r w:rsidRPr="00141713">
        <w:rPr>
          <w:rFonts w:ascii="Times New Roman" w:eastAsiaTheme="minorEastAsia" w:hAnsi="Times New Roman" w:cs="Times New Roman"/>
          <w:bCs/>
          <w:sz w:val="24"/>
          <w:szCs w:val="24"/>
          <w:lang w:eastAsia="sk-SK"/>
        </w:rPr>
        <w:t>v.r</w:t>
      </w:r>
      <w:proofErr w:type="spellEnd"/>
      <w:r w:rsidRPr="00141713">
        <w:rPr>
          <w:rFonts w:ascii="Times New Roman" w:eastAsiaTheme="minorEastAsia" w:hAnsi="Times New Roman" w:cs="Times New Roman"/>
          <w:bCs/>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Pavol Paška </w:t>
      </w:r>
      <w:proofErr w:type="spellStart"/>
      <w:r w:rsidRPr="00141713">
        <w:rPr>
          <w:rFonts w:ascii="Times New Roman" w:eastAsiaTheme="minorEastAsia" w:hAnsi="Times New Roman" w:cs="Times New Roman"/>
          <w:bCs/>
          <w:sz w:val="24"/>
          <w:szCs w:val="24"/>
          <w:lang w:eastAsia="sk-SK"/>
        </w:rPr>
        <w:t>v.r</w:t>
      </w:r>
      <w:proofErr w:type="spellEnd"/>
      <w:r w:rsidRPr="00141713">
        <w:rPr>
          <w:rFonts w:ascii="Times New Roman" w:eastAsiaTheme="minorEastAsia" w:hAnsi="Times New Roman" w:cs="Times New Roman"/>
          <w:bCs/>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proofErr w:type="spellStart"/>
      <w:r w:rsidRPr="00141713">
        <w:rPr>
          <w:rFonts w:ascii="Times New Roman" w:eastAsiaTheme="minorEastAsia" w:hAnsi="Times New Roman" w:cs="Times New Roman"/>
          <w:bCs/>
          <w:sz w:val="24"/>
          <w:szCs w:val="24"/>
          <w:lang w:eastAsia="sk-SK"/>
        </w:rPr>
        <w:t>Robert</w:t>
      </w:r>
      <w:proofErr w:type="spellEnd"/>
      <w:r w:rsidRPr="00141713">
        <w:rPr>
          <w:rFonts w:ascii="Times New Roman" w:eastAsiaTheme="minorEastAsia" w:hAnsi="Times New Roman" w:cs="Times New Roman"/>
          <w:bCs/>
          <w:sz w:val="24"/>
          <w:szCs w:val="24"/>
          <w:lang w:eastAsia="sk-SK"/>
        </w:rPr>
        <w:t xml:space="preserve"> Fico </w:t>
      </w:r>
      <w:proofErr w:type="spellStart"/>
      <w:r w:rsidRPr="00141713">
        <w:rPr>
          <w:rFonts w:ascii="Times New Roman" w:eastAsiaTheme="minorEastAsia" w:hAnsi="Times New Roman" w:cs="Times New Roman"/>
          <w:bCs/>
          <w:sz w:val="24"/>
          <w:szCs w:val="24"/>
          <w:lang w:eastAsia="sk-SK"/>
        </w:rPr>
        <w:t>v.r</w:t>
      </w:r>
      <w:proofErr w:type="spellEnd"/>
      <w:r w:rsidRPr="00141713">
        <w:rPr>
          <w:rFonts w:ascii="Times New Roman" w:eastAsiaTheme="minorEastAsia" w:hAnsi="Times New Roman" w:cs="Times New Roman"/>
          <w:bCs/>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bCs/>
          <w:sz w:val="24"/>
          <w:szCs w:val="24"/>
          <w:lang w:eastAsia="sk-SK"/>
        </w:rPr>
        <w:t>PRÍL.</w:t>
      </w:r>
    </w:p>
    <w:p w:rsidR="00141713" w:rsidRPr="00141713" w:rsidRDefault="00141713" w:rsidP="0014171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141713">
        <w:rPr>
          <w:rFonts w:ascii="Times New Roman" w:eastAsiaTheme="minorEastAsia" w:hAnsi="Times New Roman" w:cs="Times New Roman"/>
          <w:bCs/>
          <w:sz w:val="24"/>
          <w:szCs w:val="24"/>
          <w:lang w:eastAsia="sk-SK"/>
        </w:rPr>
        <w:t xml:space="preserve">ZOZNAM PREBERANÝCH PRÁVNYCH AKTOV EURÓPSKYCH SPOLOČENSTIEV A EURÓPSKEJ ÚNIE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1. Smernica Európskeho parlamentu a Rady 98/44/ES zo 6. júla 1998 o právnej ochrane biotechnologických vynálezov (Mimoriadne vydanie </w:t>
      </w:r>
      <w:proofErr w:type="spellStart"/>
      <w:r w:rsidRPr="00141713">
        <w:rPr>
          <w:rFonts w:ascii="Times New Roman" w:eastAsiaTheme="minorEastAsia" w:hAnsi="Times New Roman" w:cs="Times New Roman"/>
          <w:sz w:val="24"/>
          <w:szCs w:val="24"/>
          <w:lang w:eastAsia="sk-SK"/>
        </w:rPr>
        <w:t>Ú.v</w:t>
      </w:r>
      <w:proofErr w:type="spellEnd"/>
      <w:r w:rsidRPr="00141713">
        <w:rPr>
          <w:rFonts w:ascii="Times New Roman" w:eastAsiaTheme="minorEastAsia" w:hAnsi="Times New Roman" w:cs="Times New Roman"/>
          <w:sz w:val="24"/>
          <w:szCs w:val="24"/>
          <w:lang w:eastAsia="sk-SK"/>
        </w:rPr>
        <w:t xml:space="preserve">. EÚ, kap. 13/zv. 20; </w:t>
      </w:r>
      <w:proofErr w:type="spellStart"/>
      <w:r w:rsidRPr="00141713">
        <w:rPr>
          <w:rFonts w:ascii="Times New Roman" w:eastAsiaTheme="minorEastAsia" w:hAnsi="Times New Roman" w:cs="Times New Roman"/>
          <w:sz w:val="24"/>
          <w:szCs w:val="24"/>
          <w:lang w:eastAsia="sk-SK"/>
        </w:rPr>
        <w:t>Ú.v</w:t>
      </w:r>
      <w:proofErr w:type="spellEnd"/>
      <w:r w:rsidRPr="00141713">
        <w:rPr>
          <w:rFonts w:ascii="Times New Roman" w:eastAsiaTheme="minorEastAsia" w:hAnsi="Times New Roman" w:cs="Times New Roman"/>
          <w:sz w:val="24"/>
          <w:szCs w:val="24"/>
          <w:lang w:eastAsia="sk-SK"/>
        </w:rPr>
        <w:t xml:space="preserve">. ES L 213, 30.7.1998).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2. Smernica Európskeho parlamentu a Rady 2004/27/ES z 31. marca 2004, ktorou sa mení a dopĺňa smernica 2001/83/ES o právnych predpisoch spoločenstva týkajúcich sa liekov na humánne použitie (Mimoriadne vydanie </w:t>
      </w:r>
      <w:proofErr w:type="spellStart"/>
      <w:r w:rsidRPr="00141713">
        <w:rPr>
          <w:rFonts w:ascii="Times New Roman" w:eastAsiaTheme="minorEastAsia" w:hAnsi="Times New Roman" w:cs="Times New Roman"/>
          <w:sz w:val="24"/>
          <w:szCs w:val="24"/>
          <w:lang w:eastAsia="sk-SK"/>
        </w:rPr>
        <w:t>Ú.v</w:t>
      </w:r>
      <w:proofErr w:type="spellEnd"/>
      <w:r w:rsidRPr="00141713">
        <w:rPr>
          <w:rFonts w:ascii="Times New Roman" w:eastAsiaTheme="minorEastAsia" w:hAnsi="Times New Roman" w:cs="Times New Roman"/>
          <w:sz w:val="24"/>
          <w:szCs w:val="24"/>
          <w:lang w:eastAsia="sk-SK"/>
        </w:rPr>
        <w:t xml:space="preserve">. EÚ, kap. 13/zv. 34; </w:t>
      </w:r>
      <w:proofErr w:type="spellStart"/>
      <w:r w:rsidRPr="00141713">
        <w:rPr>
          <w:rFonts w:ascii="Times New Roman" w:eastAsiaTheme="minorEastAsia" w:hAnsi="Times New Roman" w:cs="Times New Roman"/>
          <w:sz w:val="24"/>
          <w:szCs w:val="24"/>
          <w:lang w:eastAsia="sk-SK"/>
        </w:rPr>
        <w:t>Ú.v</w:t>
      </w:r>
      <w:proofErr w:type="spellEnd"/>
      <w:r w:rsidRPr="00141713">
        <w:rPr>
          <w:rFonts w:ascii="Times New Roman" w:eastAsiaTheme="minorEastAsia" w:hAnsi="Times New Roman" w:cs="Times New Roman"/>
          <w:sz w:val="24"/>
          <w:szCs w:val="24"/>
          <w:lang w:eastAsia="sk-SK"/>
        </w:rPr>
        <w:t xml:space="preserve">. EÚ L 136, 30.4.2004).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ab/>
        <w:t xml:space="preserve">3. Smernica Európskeho parlamentu a Rady 2004/48/ES z 29. apríla 2004 o vymožiteľnosti práv duševného vlastníctva (Mimoriadne vydanie </w:t>
      </w:r>
      <w:proofErr w:type="spellStart"/>
      <w:r w:rsidRPr="00141713">
        <w:rPr>
          <w:rFonts w:ascii="Times New Roman" w:eastAsiaTheme="minorEastAsia" w:hAnsi="Times New Roman" w:cs="Times New Roman"/>
          <w:sz w:val="24"/>
          <w:szCs w:val="24"/>
          <w:lang w:eastAsia="sk-SK"/>
        </w:rPr>
        <w:t>Ú.v</w:t>
      </w:r>
      <w:proofErr w:type="spellEnd"/>
      <w:r w:rsidRPr="00141713">
        <w:rPr>
          <w:rFonts w:ascii="Times New Roman" w:eastAsiaTheme="minorEastAsia" w:hAnsi="Times New Roman" w:cs="Times New Roman"/>
          <w:sz w:val="24"/>
          <w:szCs w:val="24"/>
          <w:lang w:eastAsia="sk-SK"/>
        </w:rPr>
        <w:t xml:space="preserve">. EÚ, kap. 17/zv. 2; </w:t>
      </w:r>
      <w:proofErr w:type="spellStart"/>
      <w:r w:rsidRPr="00141713">
        <w:rPr>
          <w:rFonts w:ascii="Times New Roman" w:eastAsiaTheme="minorEastAsia" w:hAnsi="Times New Roman" w:cs="Times New Roman"/>
          <w:sz w:val="24"/>
          <w:szCs w:val="24"/>
          <w:lang w:eastAsia="sk-SK"/>
        </w:rPr>
        <w:t>Ú.v</w:t>
      </w:r>
      <w:proofErr w:type="spellEnd"/>
      <w:r w:rsidRPr="00141713">
        <w:rPr>
          <w:rFonts w:ascii="Times New Roman" w:eastAsiaTheme="minorEastAsia" w:hAnsi="Times New Roman" w:cs="Times New Roman"/>
          <w:sz w:val="24"/>
          <w:szCs w:val="24"/>
          <w:lang w:eastAsia="sk-SK"/>
        </w:rPr>
        <w:t xml:space="preserve">. EÚ L 157, 30.4.2004).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____________________</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 Zmluva o patentovej spolupráci (oznámenie Federálneho ministerstva zahraničných vecí č. </w:t>
      </w:r>
      <w:hyperlink r:id="rId109" w:history="1">
        <w:r w:rsidRPr="00141713">
          <w:rPr>
            <w:rFonts w:ascii="Times New Roman" w:eastAsiaTheme="minorEastAsia" w:hAnsi="Times New Roman" w:cs="Times New Roman"/>
            <w:sz w:val="24"/>
            <w:szCs w:val="24"/>
            <w:lang w:eastAsia="sk-SK"/>
          </w:rPr>
          <w:t>296/1991 Zb.</w:t>
        </w:r>
      </w:hyperlink>
      <w:r w:rsidRPr="00141713">
        <w:rPr>
          <w:rFonts w:ascii="Times New Roman" w:eastAsiaTheme="minorEastAsia" w:hAnsi="Times New Roman" w:cs="Times New Roman"/>
          <w:sz w:val="24"/>
          <w:szCs w:val="24"/>
          <w:lang w:eastAsia="sk-SK"/>
        </w:rPr>
        <w:t xml:space="preserve"> o uložení listiny o prístupe Českej a Slovenskej Federatívnej Republiky k Zmluve o patentovej spolupráci dojednanej vo Washingtone 17. júna 1970 v znení neskorších predpisov).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2) Dohovor o udeľovaní európskych patentov (Európsky patentový dohovor) [(oznámenie Ministerstva zahraničných vecí Slovenskej republiky č. </w:t>
      </w:r>
      <w:hyperlink r:id="rId110" w:history="1">
        <w:r w:rsidRPr="00141713">
          <w:rPr>
            <w:rFonts w:ascii="Times New Roman" w:eastAsiaTheme="minorEastAsia" w:hAnsi="Times New Roman" w:cs="Times New Roman"/>
            <w:sz w:val="24"/>
            <w:szCs w:val="24"/>
            <w:lang w:eastAsia="sk-SK"/>
          </w:rPr>
          <w:t xml:space="preserve">376/2002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o podpísaní Dohovoru o udeľovaní európskych patentov (Európsky patentový dohovor) a o uzavretí Revízie znenia textu Dohovoru o udeľovaní európskych patentov (Európskeho patentového dohovoru)].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3) </w:t>
      </w:r>
      <w:hyperlink r:id="rId111" w:history="1">
        <w:r w:rsidRPr="00141713">
          <w:rPr>
            <w:rFonts w:ascii="Times New Roman" w:eastAsiaTheme="minorEastAsia" w:hAnsi="Times New Roman" w:cs="Times New Roman"/>
            <w:sz w:val="24"/>
            <w:szCs w:val="24"/>
            <w:lang w:eastAsia="sk-SK"/>
          </w:rPr>
          <w:t xml:space="preserve">§ 59 zákona č. 435/2001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o patentoch, dodatkových ochranných osvedčeniach a o zmene a doplnení niektorých zákonov (patentový zákon).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4) Napríklad </w:t>
      </w:r>
      <w:hyperlink r:id="rId112" w:history="1">
        <w:r w:rsidRPr="00141713">
          <w:rPr>
            <w:rFonts w:ascii="Times New Roman" w:eastAsiaTheme="minorEastAsia" w:hAnsi="Times New Roman" w:cs="Times New Roman"/>
            <w:sz w:val="24"/>
            <w:szCs w:val="24"/>
            <w:lang w:eastAsia="sk-SK"/>
          </w:rPr>
          <w:t>§ 69</w:t>
        </w:r>
      </w:hyperlink>
      <w:r w:rsidRPr="00141713">
        <w:rPr>
          <w:rFonts w:ascii="Times New Roman" w:eastAsiaTheme="minorEastAsia" w:hAnsi="Times New Roman" w:cs="Times New Roman"/>
          <w:sz w:val="24"/>
          <w:szCs w:val="24"/>
          <w:lang w:eastAsia="sk-SK"/>
        </w:rPr>
        <w:t xml:space="preserve">, </w:t>
      </w:r>
      <w:hyperlink r:id="rId113" w:history="1">
        <w:r w:rsidRPr="00141713">
          <w:rPr>
            <w:rFonts w:ascii="Times New Roman" w:eastAsiaTheme="minorEastAsia" w:hAnsi="Times New Roman" w:cs="Times New Roman"/>
            <w:sz w:val="24"/>
            <w:szCs w:val="24"/>
            <w:lang w:eastAsia="sk-SK"/>
          </w:rPr>
          <w:t>479</w:t>
        </w:r>
      </w:hyperlink>
      <w:r w:rsidRPr="00141713">
        <w:rPr>
          <w:rFonts w:ascii="Times New Roman" w:eastAsiaTheme="minorEastAsia" w:hAnsi="Times New Roman" w:cs="Times New Roman"/>
          <w:sz w:val="24"/>
          <w:szCs w:val="24"/>
          <w:lang w:eastAsia="sk-SK"/>
        </w:rPr>
        <w:t xml:space="preserve"> a </w:t>
      </w:r>
      <w:hyperlink r:id="rId114" w:history="1">
        <w:r w:rsidRPr="00141713">
          <w:rPr>
            <w:rFonts w:ascii="Times New Roman" w:eastAsiaTheme="minorEastAsia" w:hAnsi="Times New Roman" w:cs="Times New Roman"/>
            <w:sz w:val="24"/>
            <w:szCs w:val="24"/>
            <w:lang w:eastAsia="sk-SK"/>
          </w:rPr>
          <w:t>487 Obchodného zákonníka</w:t>
        </w:r>
      </w:hyperlink>
      <w:r w:rsidRPr="00141713">
        <w:rPr>
          <w:rFonts w:ascii="Times New Roman" w:eastAsiaTheme="minorEastAsia" w:hAnsi="Times New Roman" w:cs="Times New Roman"/>
          <w:sz w:val="24"/>
          <w:szCs w:val="24"/>
          <w:lang w:eastAsia="sk-SK"/>
        </w:rPr>
        <w:t xml:space="preserve">, </w:t>
      </w:r>
      <w:hyperlink r:id="rId115" w:history="1">
        <w:r w:rsidRPr="00141713">
          <w:rPr>
            <w:rFonts w:ascii="Times New Roman" w:eastAsiaTheme="minorEastAsia" w:hAnsi="Times New Roman" w:cs="Times New Roman"/>
            <w:sz w:val="24"/>
            <w:szCs w:val="24"/>
            <w:lang w:eastAsia="sk-SK"/>
          </w:rPr>
          <w:t>§ 460</w:t>
        </w:r>
      </w:hyperlink>
      <w:r w:rsidRPr="00141713">
        <w:rPr>
          <w:rFonts w:ascii="Times New Roman" w:eastAsiaTheme="minorEastAsia" w:hAnsi="Times New Roman" w:cs="Times New Roman"/>
          <w:sz w:val="24"/>
          <w:szCs w:val="24"/>
          <w:lang w:eastAsia="sk-SK"/>
        </w:rPr>
        <w:t xml:space="preserve"> a </w:t>
      </w:r>
      <w:hyperlink r:id="rId116" w:history="1">
        <w:r w:rsidRPr="00141713">
          <w:rPr>
            <w:rFonts w:ascii="Times New Roman" w:eastAsiaTheme="minorEastAsia" w:hAnsi="Times New Roman" w:cs="Times New Roman"/>
            <w:sz w:val="24"/>
            <w:szCs w:val="24"/>
            <w:lang w:eastAsia="sk-SK"/>
          </w:rPr>
          <w:t>469 Občianskeho zákonníka</w:t>
        </w:r>
      </w:hyperlink>
      <w:r w:rsidRPr="00141713">
        <w:rPr>
          <w:rFonts w:ascii="Times New Roman" w:eastAsiaTheme="minorEastAsia" w:hAnsi="Times New Roman" w:cs="Times New Roman"/>
          <w:sz w:val="24"/>
          <w:szCs w:val="24"/>
          <w:lang w:eastAsia="sk-SK"/>
        </w:rPr>
        <w:t xml:space="preserve">, </w:t>
      </w:r>
      <w:hyperlink r:id="rId117" w:history="1">
        <w:r w:rsidRPr="00141713">
          <w:rPr>
            <w:rFonts w:ascii="Times New Roman" w:eastAsiaTheme="minorEastAsia" w:hAnsi="Times New Roman" w:cs="Times New Roman"/>
            <w:sz w:val="24"/>
            <w:szCs w:val="24"/>
            <w:lang w:eastAsia="sk-SK"/>
          </w:rPr>
          <w:t>§ 12 až 17 zákona č. 111/1990 Zb.</w:t>
        </w:r>
      </w:hyperlink>
      <w:r w:rsidRPr="00141713">
        <w:rPr>
          <w:rFonts w:ascii="Times New Roman" w:eastAsiaTheme="minorEastAsia" w:hAnsi="Times New Roman" w:cs="Times New Roman"/>
          <w:sz w:val="24"/>
          <w:szCs w:val="24"/>
          <w:lang w:eastAsia="sk-SK"/>
        </w:rPr>
        <w:t xml:space="preserve"> o štátnom podniku v znení neskorších predpisov.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5) Parížsky dohovor na ochranu priemyslového vlastníctva (vyhláška ministra zahraničných vecí č. </w:t>
      </w:r>
      <w:hyperlink r:id="rId118" w:history="1">
        <w:r w:rsidRPr="00141713">
          <w:rPr>
            <w:rFonts w:ascii="Times New Roman" w:eastAsiaTheme="minorEastAsia" w:hAnsi="Times New Roman" w:cs="Times New Roman"/>
            <w:sz w:val="24"/>
            <w:szCs w:val="24"/>
            <w:lang w:eastAsia="sk-SK"/>
          </w:rPr>
          <w:t>64/1975 Zb.</w:t>
        </w:r>
      </w:hyperlink>
      <w:r w:rsidRPr="00141713">
        <w:rPr>
          <w:rFonts w:ascii="Times New Roman" w:eastAsiaTheme="minorEastAsia" w:hAnsi="Times New Roman" w:cs="Times New Roman"/>
          <w:sz w:val="24"/>
          <w:szCs w:val="24"/>
          <w:lang w:eastAsia="sk-SK"/>
        </w:rPr>
        <w:t xml:space="preserve"> o Parížskom dohovore na ochranu priemyslového vlastníctva z 20. marca 1883, revidovanom v Bruseli 14. decembra 1900, vo Washingtone 2. júna 1911, v Haagu 6. novembra 1925, v Londýne 2. júna 1934, v Lisabone 31. októbra 1958 a v </w:t>
      </w:r>
      <w:proofErr w:type="spellStart"/>
      <w:r w:rsidRPr="00141713">
        <w:rPr>
          <w:rFonts w:ascii="Times New Roman" w:eastAsiaTheme="minorEastAsia" w:hAnsi="Times New Roman" w:cs="Times New Roman"/>
          <w:sz w:val="24"/>
          <w:szCs w:val="24"/>
          <w:lang w:eastAsia="sk-SK"/>
        </w:rPr>
        <w:t>Stockholme</w:t>
      </w:r>
      <w:proofErr w:type="spellEnd"/>
      <w:r w:rsidRPr="00141713">
        <w:rPr>
          <w:rFonts w:ascii="Times New Roman" w:eastAsiaTheme="minorEastAsia" w:hAnsi="Times New Roman" w:cs="Times New Roman"/>
          <w:sz w:val="24"/>
          <w:szCs w:val="24"/>
          <w:lang w:eastAsia="sk-SK"/>
        </w:rPr>
        <w:t xml:space="preserve"> 14. júla 1967 v znení vyhlášky ministra zahraničných vecí č. </w:t>
      </w:r>
      <w:hyperlink r:id="rId119" w:history="1">
        <w:r w:rsidRPr="00141713">
          <w:rPr>
            <w:rFonts w:ascii="Times New Roman" w:eastAsiaTheme="minorEastAsia" w:hAnsi="Times New Roman" w:cs="Times New Roman"/>
            <w:sz w:val="24"/>
            <w:szCs w:val="24"/>
            <w:lang w:eastAsia="sk-SK"/>
          </w:rPr>
          <w:t>81/1985 Zb.</w:t>
        </w:r>
      </w:hyperlink>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6) Dohoda o založení Svetovej obchodnej organizácie (oznámenie Ministerstva zahraničných vecí Slovenskej republiky č. </w:t>
      </w:r>
      <w:hyperlink r:id="rId120" w:history="1">
        <w:r w:rsidRPr="00141713">
          <w:rPr>
            <w:rFonts w:ascii="Times New Roman" w:eastAsiaTheme="minorEastAsia" w:hAnsi="Times New Roman" w:cs="Times New Roman"/>
            <w:sz w:val="24"/>
            <w:szCs w:val="24"/>
            <w:lang w:eastAsia="sk-SK"/>
          </w:rPr>
          <w:t xml:space="preserve">152/2000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o uzavretí Dohody o založení Svetovej obchodnej organizácie).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7) Článok 27 Zmluvy o medzinárodnom civilnom letectve zo 7. decembra 1944 (oznámenie Ministerstva zahraničných vecí Slovenskej republiky č. </w:t>
      </w:r>
      <w:hyperlink r:id="rId121" w:history="1">
        <w:r w:rsidRPr="00141713">
          <w:rPr>
            <w:rFonts w:ascii="Times New Roman" w:eastAsiaTheme="minorEastAsia" w:hAnsi="Times New Roman" w:cs="Times New Roman"/>
            <w:sz w:val="24"/>
            <w:szCs w:val="24"/>
            <w:lang w:eastAsia="sk-SK"/>
          </w:rPr>
          <w:t xml:space="preserve">196/1995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o uskutočnení notifikácie sukcesie Slovenskej republiky do Dohovoru o medzinárodnom civilnom letectve). </w:t>
      </w:r>
    </w:p>
    <w:p w:rsid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E539F5" w:rsidRPr="00E539F5" w:rsidRDefault="00E539F5" w:rsidP="00141713">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E539F5">
        <w:rPr>
          <w:rFonts w:ascii="Times New Roman" w:hAnsi="Times New Roman" w:cs="Times New Roman"/>
          <w:color w:val="00B050"/>
          <w:sz w:val="24"/>
          <w:szCs w:val="24"/>
        </w:rPr>
        <w:t>7a) Zákon č. 307/2016 Z. z. o </w:t>
      </w:r>
      <w:proofErr w:type="spellStart"/>
      <w:r w:rsidRPr="00E539F5">
        <w:rPr>
          <w:rFonts w:ascii="Times New Roman" w:hAnsi="Times New Roman" w:cs="Times New Roman"/>
          <w:color w:val="00B050"/>
          <w:sz w:val="24"/>
          <w:szCs w:val="24"/>
        </w:rPr>
        <w:t>upomínacom</w:t>
      </w:r>
      <w:proofErr w:type="spellEnd"/>
      <w:r w:rsidRPr="00E539F5">
        <w:rPr>
          <w:rFonts w:ascii="Times New Roman" w:hAnsi="Times New Roman" w:cs="Times New Roman"/>
          <w:color w:val="00B050"/>
          <w:sz w:val="24"/>
          <w:szCs w:val="24"/>
        </w:rPr>
        <w:t xml:space="preserve"> konaní a o doplnení niektorých zákonov.</w:t>
      </w:r>
    </w:p>
    <w:p w:rsidR="00E539F5" w:rsidRPr="00141713" w:rsidRDefault="00E539F5"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8) </w:t>
      </w:r>
      <w:hyperlink r:id="rId122" w:history="1">
        <w:r w:rsidRPr="00141713">
          <w:rPr>
            <w:rFonts w:ascii="Times New Roman" w:eastAsiaTheme="minorEastAsia" w:hAnsi="Times New Roman" w:cs="Times New Roman"/>
            <w:sz w:val="24"/>
            <w:szCs w:val="24"/>
            <w:lang w:eastAsia="sk-SK"/>
          </w:rPr>
          <w:t>§ 136 až 142 Občianskeho zákonníka</w:t>
        </w:r>
      </w:hyperlink>
      <w:r w:rsidRPr="00141713">
        <w:rPr>
          <w:rFonts w:ascii="Times New Roman" w:eastAsiaTheme="minorEastAsia" w:hAnsi="Times New Roman" w:cs="Times New Roman"/>
          <w:sz w:val="24"/>
          <w:szCs w:val="24"/>
          <w:lang w:eastAsia="sk-SK"/>
        </w:rPr>
        <w:t xml:space="preserve">. </w:t>
      </w:r>
    </w:p>
    <w:p w:rsid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lastRenderedPageBreak/>
        <w:t xml:space="preserve"> </w:t>
      </w:r>
    </w:p>
    <w:p w:rsidR="00E66205" w:rsidRPr="00E66205" w:rsidRDefault="00E66205" w:rsidP="00E66205">
      <w:pPr>
        <w:spacing w:after="0" w:line="240" w:lineRule="auto"/>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8a) § 151d ods. 4 Občianskeho zákonníka.</w:t>
      </w:r>
    </w:p>
    <w:p w:rsidR="00E66205" w:rsidRPr="00E66205" w:rsidRDefault="00E66205" w:rsidP="00E66205">
      <w:pPr>
        <w:spacing w:after="0" w:line="240" w:lineRule="auto"/>
        <w:jc w:val="both"/>
        <w:rPr>
          <w:rFonts w:ascii="Times New Roman" w:hAnsi="Times New Roman" w:cs="Times New Roman"/>
          <w:color w:val="00B050"/>
          <w:sz w:val="24"/>
          <w:szCs w:val="24"/>
          <w:vertAlign w:val="superscript"/>
        </w:rPr>
      </w:pPr>
    </w:p>
    <w:p w:rsidR="00E66205" w:rsidRPr="00E66205" w:rsidRDefault="00E66205" w:rsidP="00E66205">
      <w:pPr>
        <w:spacing w:after="0" w:line="240" w:lineRule="auto"/>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9) § 151a až 151md a § 552 Občianskeho zákonníka.</w:t>
      </w:r>
    </w:p>
    <w:p w:rsidR="00E66205" w:rsidRPr="00E66205" w:rsidRDefault="00E66205" w:rsidP="00E66205">
      <w:pPr>
        <w:spacing w:after="0" w:line="240" w:lineRule="auto"/>
        <w:jc w:val="both"/>
        <w:rPr>
          <w:rFonts w:ascii="Times New Roman" w:hAnsi="Times New Roman" w:cs="Times New Roman"/>
          <w:color w:val="00B050"/>
          <w:sz w:val="24"/>
          <w:szCs w:val="24"/>
          <w:vertAlign w:val="superscript"/>
        </w:rPr>
      </w:pPr>
    </w:p>
    <w:p w:rsidR="00E66205" w:rsidRPr="00E66205" w:rsidRDefault="00E66205" w:rsidP="00E66205">
      <w:pPr>
        <w:spacing w:after="0" w:line="240" w:lineRule="auto"/>
        <w:jc w:val="both"/>
        <w:rPr>
          <w:rFonts w:ascii="Times New Roman" w:hAnsi="Times New Roman" w:cs="Times New Roman"/>
          <w:color w:val="00B050"/>
          <w:sz w:val="24"/>
          <w:szCs w:val="24"/>
        </w:rPr>
      </w:pPr>
      <w:r w:rsidRPr="00E66205">
        <w:rPr>
          <w:rFonts w:ascii="Times New Roman" w:hAnsi="Times New Roman" w:cs="Times New Roman"/>
          <w:color w:val="00B050"/>
          <w:sz w:val="24"/>
          <w:szCs w:val="24"/>
        </w:rPr>
        <w:t>9a) Napríklad § 514 Obchodného zákonníka.</w:t>
      </w:r>
    </w:p>
    <w:p w:rsidR="00E66205" w:rsidRPr="00E66205" w:rsidRDefault="00E66205" w:rsidP="00141713">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10) </w:t>
      </w:r>
      <w:hyperlink r:id="rId123" w:history="1">
        <w:r w:rsidRPr="00141713">
          <w:rPr>
            <w:rFonts w:ascii="Times New Roman" w:eastAsiaTheme="minorEastAsia" w:hAnsi="Times New Roman" w:cs="Times New Roman"/>
            <w:sz w:val="24"/>
            <w:szCs w:val="24"/>
            <w:lang w:eastAsia="sk-SK"/>
          </w:rPr>
          <w:t>§ 508 až 515 Obchodného zákonníka</w:t>
        </w:r>
      </w:hyperlink>
      <w:r w:rsidRPr="00141713">
        <w:rPr>
          <w:rFonts w:ascii="Times New Roman" w:eastAsiaTheme="minorEastAsia" w:hAnsi="Times New Roman" w:cs="Times New Roman"/>
          <w:sz w:val="24"/>
          <w:szCs w:val="24"/>
          <w:lang w:eastAsia="sk-SK"/>
        </w:rPr>
        <w:t xml:space="preserve">.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11) </w:t>
      </w:r>
      <w:hyperlink r:id="rId124" w:history="1">
        <w:r w:rsidRPr="00141713">
          <w:rPr>
            <w:rFonts w:ascii="Times New Roman" w:eastAsiaTheme="minorEastAsia" w:hAnsi="Times New Roman" w:cs="Times New Roman"/>
            <w:sz w:val="24"/>
            <w:szCs w:val="24"/>
            <w:lang w:eastAsia="sk-SK"/>
          </w:rPr>
          <w:t>§ 442a Občianskeho zákonníka</w:t>
        </w:r>
      </w:hyperlink>
      <w:r w:rsidRPr="00141713">
        <w:rPr>
          <w:rFonts w:ascii="Times New Roman" w:eastAsiaTheme="minorEastAsia" w:hAnsi="Times New Roman" w:cs="Times New Roman"/>
          <w:sz w:val="24"/>
          <w:szCs w:val="24"/>
          <w:lang w:eastAsia="sk-SK"/>
        </w:rPr>
        <w:t xml:space="preserve">. </w:t>
      </w:r>
    </w:p>
    <w:p w:rsidR="001C5B8D" w:rsidRDefault="001C5B8D"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1C5B8D" w:rsidRDefault="001C5B8D" w:rsidP="00141713">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1C5B8D">
        <w:rPr>
          <w:rFonts w:ascii="Times New Roman" w:eastAsiaTheme="minorEastAsia" w:hAnsi="Times New Roman" w:cs="Times New Roman"/>
          <w:color w:val="00B050"/>
          <w:sz w:val="24"/>
          <w:szCs w:val="24"/>
          <w:lang w:eastAsia="sk-SK"/>
        </w:rPr>
        <w:t>11a) § 25 Civilného sporového poriadku.</w:t>
      </w:r>
    </w:p>
    <w:p w:rsidR="00EF095C" w:rsidRDefault="00EF095C" w:rsidP="00141713">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p>
    <w:p w:rsidR="00EF095C" w:rsidRPr="001C5B8D" w:rsidRDefault="00EF095C" w:rsidP="00141713">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Pr>
          <w:rFonts w:ascii="Times New Roman" w:eastAsiaTheme="minorEastAsia" w:hAnsi="Times New Roman" w:cs="Times New Roman"/>
          <w:color w:val="00B050"/>
          <w:sz w:val="24"/>
          <w:szCs w:val="24"/>
          <w:lang w:eastAsia="sk-SK"/>
        </w:rPr>
        <w:t>11b</w:t>
      </w:r>
      <w:r w:rsidRPr="00EF095C">
        <w:rPr>
          <w:rFonts w:ascii="Times New Roman" w:eastAsiaTheme="minorEastAsia" w:hAnsi="Times New Roman" w:cs="Times New Roman"/>
          <w:color w:val="00B050"/>
          <w:sz w:val="24"/>
          <w:szCs w:val="24"/>
          <w:lang w:eastAsia="sk-SK"/>
        </w:rPr>
        <w:t xml:space="preserve">) </w:t>
      </w:r>
      <w:r w:rsidRPr="00EF095C">
        <w:rPr>
          <w:rFonts w:ascii="Times New Roman" w:hAnsi="Times New Roman" w:cs="Times New Roman"/>
          <w:color w:val="00B050"/>
          <w:sz w:val="24"/>
          <w:szCs w:val="24"/>
        </w:rPr>
        <w:t>§ 206 Civilného sporového poriadku</w:t>
      </w:r>
      <w:r>
        <w:rPr>
          <w:rFonts w:ascii="Times New Roman" w:hAnsi="Times New Roman" w:cs="Times New Roman"/>
          <w:color w:val="00B050"/>
          <w:sz w:val="24"/>
          <w:szCs w:val="24"/>
        </w:rPr>
        <w:t>.</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EF095C" w:rsidRDefault="00141713" w:rsidP="00EF09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12) </w:t>
      </w:r>
      <w:hyperlink r:id="rId125" w:history="1">
        <w:r w:rsidRPr="00141713">
          <w:rPr>
            <w:rFonts w:ascii="Times New Roman" w:eastAsiaTheme="minorEastAsia" w:hAnsi="Times New Roman" w:cs="Times New Roman"/>
            <w:sz w:val="24"/>
            <w:szCs w:val="24"/>
            <w:lang w:eastAsia="sk-SK"/>
          </w:rPr>
          <w:t>§ 324 až 345 Civilného sporového poriadku</w:t>
        </w:r>
      </w:hyperlink>
      <w:r w:rsidRPr="00141713">
        <w:rPr>
          <w:rFonts w:ascii="Times New Roman" w:eastAsiaTheme="minorEastAsia" w:hAnsi="Times New Roman" w:cs="Times New Roman"/>
          <w:sz w:val="24"/>
          <w:szCs w:val="24"/>
          <w:lang w:eastAsia="sk-SK"/>
        </w:rPr>
        <w:t xml:space="preserve">. </w:t>
      </w:r>
    </w:p>
    <w:p w:rsidR="00EF095C" w:rsidRDefault="00EF095C" w:rsidP="00EF09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EF095C" w:rsidRPr="00EF095C" w:rsidRDefault="00EF095C" w:rsidP="00EF095C">
      <w:pPr>
        <w:spacing w:after="0" w:line="240" w:lineRule="auto"/>
        <w:jc w:val="both"/>
        <w:rPr>
          <w:rFonts w:ascii="Times New Roman" w:hAnsi="Times New Roman" w:cs="Times New Roman"/>
          <w:color w:val="00B050"/>
          <w:sz w:val="24"/>
          <w:szCs w:val="24"/>
        </w:rPr>
      </w:pPr>
      <w:r w:rsidRPr="00EF095C">
        <w:rPr>
          <w:rFonts w:ascii="Times New Roman" w:hAnsi="Times New Roman" w:cs="Times New Roman"/>
          <w:color w:val="00B050"/>
          <w:sz w:val="24"/>
          <w:szCs w:val="24"/>
        </w:rPr>
        <w:t>12a) § 328 ods. 1 Civilného sporového poriadku.</w:t>
      </w:r>
    </w:p>
    <w:p w:rsidR="000D0C4E" w:rsidRDefault="000D0C4E" w:rsidP="00EF095C">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41713" w:rsidRPr="00EF095C" w:rsidRDefault="00EF095C" w:rsidP="00EF095C">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EF095C">
        <w:rPr>
          <w:rFonts w:ascii="Times New Roman" w:hAnsi="Times New Roman" w:cs="Times New Roman"/>
          <w:color w:val="00B050"/>
          <w:sz w:val="24"/>
          <w:szCs w:val="24"/>
        </w:rPr>
        <w:t>12b) § 340 Civilného sporového poriadku.</w:t>
      </w:r>
      <w:r w:rsidR="00141713" w:rsidRPr="00EF095C">
        <w:rPr>
          <w:rFonts w:ascii="Times New Roman" w:eastAsiaTheme="minorEastAsia" w:hAnsi="Times New Roman" w:cs="Times New Roman"/>
          <w:color w:val="00B050"/>
          <w:sz w:val="24"/>
          <w:szCs w:val="24"/>
          <w:lang w:eastAsia="sk-SK"/>
        </w:rPr>
        <w:t xml:space="preserve"> </w:t>
      </w:r>
    </w:p>
    <w:p w:rsidR="00EF095C" w:rsidRDefault="00EF095C"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141713" w:rsidRP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13) Zákon Národnej rady Slovenskej republiky č. </w:t>
      </w:r>
      <w:hyperlink r:id="rId126" w:history="1">
        <w:r w:rsidRPr="00141713">
          <w:rPr>
            <w:rFonts w:ascii="Times New Roman" w:eastAsiaTheme="minorEastAsia" w:hAnsi="Times New Roman" w:cs="Times New Roman"/>
            <w:sz w:val="24"/>
            <w:szCs w:val="24"/>
            <w:lang w:eastAsia="sk-SK"/>
          </w:rPr>
          <w:t xml:space="preserve">270/1995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o štátnom jazyku Slovenskej republiky v znení neskorších predpisov. </w:t>
      </w:r>
    </w:p>
    <w:p w:rsid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0D0C4E" w:rsidRPr="000D0C4E" w:rsidRDefault="000D0C4E" w:rsidP="00141713">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0D0C4E">
        <w:rPr>
          <w:rFonts w:ascii="Times New Roman" w:eastAsiaTheme="minorEastAsia" w:hAnsi="Times New Roman" w:cs="Times New Roman"/>
          <w:color w:val="00B050"/>
          <w:sz w:val="24"/>
          <w:szCs w:val="24"/>
          <w:lang w:eastAsia="sk-SK"/>
        </w:rPr>
        <w:t xml:space="preserve">13a) </w:t>
      </w:r>
      <w:r w:rsidRPr="000D0C4E">
        <w:rPr>
          <w:rFonts w:ascii="Times New Roman" w:hAnsi="Times New Roman" w:cs="Times New Roman"/>
          <w:color w:val="00B050"/>
          <w:sz w:val="24"/>
          <w:szCs w:val="24"/>
        </w:rPr>
        <w:t>Čl. 4 Parížskeho dohovoru na ochranu priemyslového vlastníctva.</w:t>
      </w:r>
    </w:p>
    <w:p w:rsidR="000D0C4E" w:rsidRPr="00141713" w:rsidRDefault="000D0C4E"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41713" w:rsidRDefault="00141713"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14) Zákon č. </w:t>
      </w:r>
      <w:hyperlink r:id="rId127" w:history="1">
        <w:r w:rsidRPr="00141713">
          <w:rPr>
            <w:rFonts w:ascii="Times New Roman" w:eastAsiaTheme="minorEastAsia" w:hAnsi="Times New Roman" w:cs="Times New Roman"/>
            <w:sz w:val="24"/>
            <w:szCs w:val="24"/>
            <w:lang w:eastAsia="sk-SK"/>
          </w:rPr>
          <w:t xml:space="preserve">435/2001 </w:t>
        </w:r>
        <w:proofErr w:type="spellStart"/>
        <w:r w:rsidRPr="00141713">
          <w:rPr>
            <w:rFonts w:ascii="Times New Roman" w:eastAsiaTheme="minorEastAsia" w:hAnsi="Times New Roman" w:cs="Times New Roman"/>
            <w:sz w:val="24"/>
            <w:szCs w:val="24"/>
            <w:lang w:eastAsia="sk-SK"/>
          </w:rPr>
          <w:t>Z.z</w:t>
        </w:r>
        <w:proofErr w:type="spellEnd"/>
        <w:r w:rsidRPr="00141713">
          <w:rPr>
            <w:rFonts w:ascii="Times New Roman" w:eastAsiaTheme="minorEastAsia" w:hAnsi="Times New Roman" w:cs="Times New Roman"/>
            <w:sz w:val="24"/>
            <w:szCs w:val="24"/>
            <w:lang w:eastAsia="sk-SK"/>
          </w:rPr>
          <w:t>.</w:t>
        </w:r>
      </w:hyperlink>
      <w:r w:rsidRPr="00141713">
        <w:rPr>
          <w:rFonts w:ascii="Times New Roman" w:eastAsiaTheme="minorEastAsia" w:hAnsi="Times New Roman" w:cs="Times New Roman"/>
          <w:sz w:val="24"/>
          <w:szCs w:val="24"/>
          <w:lang w:eastAsia="sk-SK"/>
        </w:rPr>
        <w:t xml:space="preserve"> v znení neskorších predpisov, Dohovor o udeľovaní európskych patentov (Európsky patentový dohovor). </w:t>
      </w:r>
    </w:p>
    <w:p w:rsidR="00947998" w:rsidRDefault="00947998"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947998" w:rsidRPr="00947998" w:rsidRDefault="00947998" w:rsidP="00947998">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947998">
        <w:rPr>
          <w:rFonts w:ascii="Times New Roman" w:eastAsiaTheme="minorEastAsia" w:hAnsi="Times New Roman" w:cs="Times New Roman"/>
          <w:color w:val="00B050"/>
          <w:sz w:val="24"/>
          <w:szCs w:val="24"/>
          <w:lang w:eastAsia="sk-SK"/>
        </w:rPr>
        <w:t xml:space="preserve">14a) </w:t>
      </w:r>
      <w:r w:rsidRPr="00947998">
        <w:rPr>
          <w:rFonts w:ascii="Times New Roman" w:hAnsi="Times New Roman" w:cs="Times New Roman"/>
          <w:color w:val="00B050"/>
          <w:sz w:val="24"/>
          <w:szCs w:val="24"/>
        </w:rPr>
        <w:t>Čl. 15 ods. 5 písm. c) prvá veta Zmluvy o patentovej spolupráci.</w:t>
      </w:r>
    </w:p>
    <w:p w:rsidR="00947998" w:rsidRPr="00947998" w:rsidRDefault="00947998" w:rsidP="00947998">
      <w:pPr>
        <w:widowControl w:val="0"/>
        <w:autoSpaceDE w:val="0"/>
        <w:autoSpaceDN w:val="0"/>
        <w:adjustRightInd w:val="0"/>
        <w:spacing w:after="0" w:line="240" w:lineRule="auto"/>
        <w:jc w:val="both"/>
        <w:rPr>
          <w:rFonts w:ascii="Times New Roman" w:hAnsi="Times New Roman" w:cs="Times New Roman"/>
          <w:color w:val="00B050"/>
          <w:sz w:val="24"/>
          <w:szCs w:val="24"/>
          <w:vertAlign w:val="superscript"/>
        </w:rPr>
      </w:pPr>
    </w:p>
    <w:p w:rsidR="00947998" w:rsidRDefault="00947998" w:rsidP="00947998">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947998">
        <w:rPr>
          <w:rFonts w:ascii="Times New Roman" w:hAnsi="Times New Roman" w:cs="Times New Roman"/>
          <w:color w:val="00B050"/>
          <w:sz w:val="24"/>
          <w:szCs w:val="24"/>
        </w:rPr>
        <w:t>14b) Dohoda o Vyšehradskom patentovom inštitúte (Oznámenie Ministerstva zahraničných vecí a európskych záležitostí Slovenskej republiky č. 369/2015 Z. z.).</w:t>
      </w:r>
    </w:p>
    <w:p w:rsidR="00CF48D3" w:rsidRDefault="00CF48D3" w:rsidP="00947998">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F48D3" w:rsidRPr="00CF48D3" w:rsidRDefault="00CF48D3" w:rsidP="00947998">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F48D3">
        <w:rPr>
          <w:rFonts w:ascii="Times New Roman" w:hAnsi="Times New Roman" w:cs="Times New Roman"/>
          <w:color w:val="00B050"/>
          <w:sz w:val="24"/>
          <w:szCs w:val="24"/>
        </w:rPr>
        <w:t>14c) § 52 a 113a Exekučného poriadku</w:t>
      </w:r>
      <w:r>
        <w:rPr>
          <w:rFonts w:ascii="Times New Roman" w:hAnsi="Times New Roman" w:cs="Times New Roman"/>
          <w:color w:val="00B050"/>
          <w:sz w:val="24"/>
          <w:szCs w:val="24"/>
        </w:rPr>
        <w:t>.</w:t>
      </w:r>
    </w:p>
    <w:p w:rsidR="00947998" w:rsidRPr="00141713" w:rsidRDefault="00947998" w:rsidP="0014171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141713" w:rsidRPr="00141713" w:rsidRDefault="00141713" w:rsidP="00947998">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15) Zákon č. </w:t>
      </w:r>
      <w:hyperlink r:id="rId128" w:history="1">
        <w:r w:rsidRPr="00141713">
          <w:rPr>
            <w:rFonts w:ascii="Times New Roman" w:eastAsiaTheme="minorEastAsia" w:hAnsi="Times New Roman" w:cs="Times New Roman"/>
            <w:sz w:val="24"/>
            <w:szCs w:val="24"/>
            <w:lang w:eastAsia="sk-SK"/>
          </w:rPr>
          <w:t>71/1967 Zb.</w:t>
        </w:r>
      </w:hyperlink>
      <w:r w:rsidRPr="00141713">
        <w:rPr>
          <w:rFonts w:ascii="Times New Roman" w:eastAsiaTheme="minorEastAsia" w:hAnsi="Times New Roman" w:cs="Times New Roman"/>
          <w:sz w:val="24"/>
          <w:szCs w:val="24"/>
          <w:lang w:eastAsia="sk-SK"/>
        </w:rPr>
        <w:t xml:space="preserve"> o správnom konaní (správny poriadok) v znení neskorších predpisov. </w:t>
      </w:r>
    </w:p>
    <w:p w:rsidR="00141713" w:rsidRPr="00141713" w:rsidRDefault="00141713" w:rsidP="0014171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141713">
        <w:rPr>
          <w:rFonts w:ascii="Times New Roman" w:eastAsiaTheme="minorEastAsia" w:hAnsi="Times New Roman" w:cs="Times New Roman"/>
          <w:sz w:val="24"/>
          <w:szCs w:val="24"/>
          <w:lang w:eastAsia="sk-SK"/>
        </w:rPr>
        <w:t xml:space="preserve"> </w:t>
      </w:r>
    </w:p>
    <w:p w:rsidR="007517B5" w:rsidRPr="007517B5" w:rsidRDefault="007517B5" w:rsidP="007517B5">
      <w:pPr>
        <w:spacing w:after="0" w:line="240" w:lineRule="auto"/>
        <w:jc w:val="both"/>
        <w:rPr>
          <w:rFonts w:ascii="Times New Roman" w:hAnsi="Times New Roman" w:cs="Times New Roman"/>
          <w:color w:val="00B050"/>
          <w:sz w:val="24"/>
          <w:szCs w:val="24"/>
        </w:rPr>
      </w:pPr>
      <w:r w:rsidRPr="007517B5">
        <w:rPr>
          <w:rFonts w:ascii="Times New Roman" w:hAnsi="Times New Roman" w:cs="Times New Roman"/>
          <w:color w:val="00B050"/>
          <w:sz w:val="24"/>
          <w:szCs w:val="24"/>
        </w:rPr>
        <w:t>16) Zákon č. 586/2003 Z. z. o advokácii a o zmene a doplnení zákona č. 455/1991 Zb. o živnostenskom podnikaní (živnostenský zákon) v znení neskorších predpisov v znení neskorších predpisov.</w:t>
      </w:r>
    </w:p>
    <w:p w:rsidR="007517B5" w:rsidRPr="007517B5" w:rsidRDefault="007517B5" w:rsidP="007517B5">
      <w:pPr>
        <w:spacing w:after="0" w:line="240" w:lineRule="auto"/>
        <w:jc w:val="both"/>
        <w:rPr>
          <w:rFonts w:ascii="Times New Roman" w:hAnsi="Times New Roman" w:cs="Times New Roman"/>
          <w:color w:val="00B050"/>
          <w:sz w:val="24"/>
          <w:szCs w:val="24"/>
        </w:rPr>
      </w:pPr>
    </w:p>
    <w:p w:rsidR="007517B5" w:rsidRPr="007517B5" w:rsidRDefault="007517B5" w:rsidP="007517B5">
      <w:pPr>
        <w:spacing w:after="0" w:line="240" w:lineRule="auto"/>
        <w:jc w:val="both"/>
        <w:rPr>
          <w:rFonts w:ascii="Times New Roman" w:hAnsi="Times New Roman" w:cs="Times New Roman"/>
          <w:color w:val="00B050"/>
          <w:sz w:val="24"/>
          <w:szCs w:val="24"/>
        </w:rPr>
      </w:pPr>
      <w:r w:rsidRPr="007517B5">
        <w:rPr>
          <w:rFonts w:ascii="Times New Roman" w:hAnsi="Times New Roman" w:cs="Times New Roman"/>
          <w:color w:val="00B050"/>
          <w:sz w:val="24"/>
          <w:szCs w:val="24"/>
        </w:rPr>
        <w:t xml:space="preserve">17) Zákon č. 344/2004 Z. z. o patentových zástupcoch, o zmene zákona č. 444/2002 Z. z. o dizajnoch a zákona č. 55/1997 Z. z. o ochranných známkach v znení zákona č. 577/2001 Z. z. a zákona č. 14/2004 Z. z. v znení neskorších predpisov. </w:t>
      </w:r>
    </w:p>
    <w:p w:rsidR="007517B5" w:rsidRPr="007517B5" w:rsidRDefault="007517B5" w:rsidP="007517B5">
      <w:pPr>
        <w:pStyle w:val="doc-ti"/>
        <w:spacing w:before="0" w:after="0"/>
        <w:jc w:val="both"/>
        <w:rPr>
          <w:b w:val="0"/>
          <w:color w:val="00B050"/>
        </w:rPr>
      </w:pPr>
    </w:p>
    <w:p w:rsidR="007517B5" w:rsidRPr="007517B5" w:rsidRDefault="007517B5" w:rsidP="007517B5">
      <w:pPr>
        <w:pStyle w:val="doc-ti"/>
        <w:spacing w:before="0" w:after="0"/>
        <w:jc w:val="both"/>
        <w:rPr>
          <w:b w:val="0"/>
          <w:color w:val="00B050"/>
        </w:rPr>
      </w:pPr>
      <w:r w:rsidRPr="007517B5">
        <w:rPr>
          <w:b w:val="0"/>
          <w:color w:val="00B050"/>
        </w:rPr>
        <w:t xml:space="preserve">18) Zákon č. 305/2013 Z. z. o elektronickej podobe výkonu pôsobnosti orgánov verejnej moci a o zmene a doplnení niektorých zákonov (zákon o </w:t>
      </w:r>
      <w:proofErr w:type="spellStart"/>
      <w:r w:rsidRPr="007517B5">
        <w:rPr>
          <w:b w:val="0"/>
          <w:color w:val="00B050"/>
        </w:rPr>
        <w:t>e-Governmente</w:t>
      </w:r>
      <w:proofErr w:type="spellEnd"/>
      <w:r w:rsidRPr="007517B5">
        <w:rPr>
          <w:b w:val="0"/>
          <w:color w:val="00B050"/>
        </w:rPr>
        <w:t>) v znení neskorších predpisov.</w:t>
      </w:r>
    </w:p>
    <w:p w:rsidR="007517B5" w:rsidRPr="007517B5" w:rsidRDefault="007517B5" w:rsidP="007517B5">
      <w:pPr>
        <w:pStyle w:val="doc-ti"/>
        <w:spacing w:before="0" w:after="0"/>
        <w:jc w:val="both"/>
        <w:rPr>
          <w:b w:val="0"/>
          <w:color w:val="00B050"/>
        </w:rPr>
      </w:pPr>
    </w:p>
    <w:p w:rsidR="007517B5" w:rsidRPr="007517B5" w:rsidRDefault="007517B5" w:rsidP="007517B5">
      <w:pPr>
        <w:pStyle w:val="doc-ti"/>
        <w:spacing w:before="0" w:after="0"/>
        <w:jc w:val="both"/>
        <w:rPr>
          <w:rFonts w:eastAsia="Arial Unicode MS"/>
          <w:b w:val="0"/>
          <w:color w:val="00B050"/>
          <w:shd w:val="clear" w:color="auto" w:fill="FFFFFF"/>
        </w:rPr>
      </w:pPr>
      <w:r w:rsidRPr="007517B5">
        <w:rPr>
          <w:b w:val="0"/>
          <w:color w:val="00B050"/>
        </w:rPr>
        <w:t>19) Čl. 2 ods. 2 nariadenia Európskeho parlamentu a Rady (EÚ) č. 910/2014 z 23. júla 2014 o elektronickej identifikácii a dôveryhodných službách pre elektronické transakcie na vnútornom trhu a o zrušení smernice 1999/93/ES (</w:t>
      </w:r>
      <w:r w:rsidRPr="007517B5">
        <w:rPr>
          <w:rFonts w:eastAsia="Arial Unicode MS"/>
          <w:b w:val="0"/>
          <w:color w:val="00B050"/>
          <w:shd w:val="clear" w:color="auto" w:fill="FFFFFF"/>
        </w:rPr>
        <w:t>Ú. v. EÚ L 257, 28.8.2014).</w:t>
      </w:r>
    </w:p>
    <w:p w:rsidR="007517B5" w:rsidRPr="007517B5" w:rsidRDefault="007517B5" w:rsidP="007517B5">
      <w:pPr>
        <w:pStyle w:val="doc-ti"/>
        <w:spacing w:before="0" w:after="0"/>
        <w:jc w:val="both"/>
        <w:rPr>
          <w:rFonts w:eastAsia="Arial Unicode MS"/>
          <w:b w:val="0"/>
          <w:color w:val="00B050"/>
          <w:shd w:val="clear" w:color="auto" w:fill="FFFFFF"/>
        </w:rPr>
      </w:pPr>
    </w:p>
    <w:p w:rsidR="007517B5" w:rsidRPr="007517B5" w:rsidRDefault="007517B5" w:rsidP="007517B5">
      <w:pPr>
        <w:pStyle w:val="doc-ti"/>
        <w:spacing w:before="0" w:after="0"/>
        <w:jc w:val="both"/>
        <w:rPr>
          <w:b w:val="0"/>
          <w:color w:val="00B050"/>
        </w:rPr>
      </w:pPr>
      <w:r w:rsidRPr="007517B5">
        <w:rPr>
          <w:rFonts w:eastAsia="Arial Unicode MS"/>
          <w:b w:val="0"/>
          <w:color w:val="00B050"/>
          <w:shd w:val="clear" w:color="auto" w:fill="FFFFFF"/>
        </w:rPr>
        <w:t>20) Zákon Národnej rady Slovenskej republiky č. 145/1995 Z. z. o správnych poplatkoch</w:t>
      </w:r>
      <w:r>
        <w:rPr>
          <w:rFonts w:eastAsia="Arial Unicode MS"/>
          <w:b w:val="0"/>
          <w:color w:val="00B050"/>
          <w:shd w:val="clear" w:color="auto" w:fill="FFFFFF"/>
        </w:rPr>
        <w:t xml:space="preserve"> v znení neskorších predpisov.</w:t>
      </w:r>
    </w:p>
    <w:p w:rsidR="007517B5" w:rsidRPr="00B33985" w:rsidRDefault="007517B5">
      <w:pPr>
        <w:rPr>
          <w:rFonts w:ascii="Times New Roman" w:hAnsi="Times New Roman" w:cs="Times New Roman"/>
          <w:sz w:val="24"/>
          <w:szCs w:val="24"/>
        </w:rPr>
      </w:pPr>
    </w:p>
    <w:sectPr w:rsidR="007517B5" w:rsidRPr="00B33985" w:rsidSect="00B33985">
      <w:pgSz w:w="11907" w:h="16840"/>
      <w:pgMar w:top="1418" w:right="1418" w:bottom="1418" w:left="1418"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41713"/>
    <w:rsid w:val="0008483F"/>
    <w:rsid w:val="000D0C4E"/>
    <w:rsid w:val="00137E46"/>
    <w:rsid w:val="00141713"/>
    <w:rsid w:val="0015755E"/>
    <w:rsid w:val="001C5B8D"/>
    <w:rsid w:val="001E70D4"/>
    <w:rsid w:val="002E5F42"/>
    <w:rsid w:val="003A4F9E"/>
    <w:rsid w:val="00415A16"/>
    <w:rsid w:val="00734BE6"/>
    <w:rsid w:val="007517B5"/>
    <w:rsid w:val="00947998"/>
    <w:rsid w:val="00B33985"/>
    <w:rsid w:val="00C454D6"/>
    <w:rsid w:val="00CF48D3"/>
    <w:rsid w:val="00DA3324"/>
    <w:rsid w:val="00E539F5"/>
    <w:rsid w:val="00E66205"/>
    <w:rsid w:val="00EF095C"/>
    <w:rsid w:val="00EF13E9"/>
    <w:rsid w:val="00F30C2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15A16"/>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734BE6"/>
    <w:pPr>
      <w:spacing w:line="240" w:lineRule="auto"/>
    </w:pPr>
    <w:rPr>
      <w:rFonts w:eastAsia="Times New Roman"/>
      <w:sz w:val="20"/>
      <w:szCs w:val="20"/>
    </w:rPr>
  </w:style>
  <w:style w:type="character" w:customStyle="1" w:styleId="TextkomentraChar">
    <w:name w:val="Text komentára Char"/>
    <w:basedOn w:val="Predvolenpsmoodseku"/>
    <w:link w:val="Textkomentra"/>
    <w:uiPriority w:val="99"/>
    <w:rsid w:val="00734BE6"/>
    <w:rPr>
      <w:rFonts w:eastAsia="Times New Roman"/>
      <w:sz w:val="20"/>
      <w:szCs w:val="20"/>
    </w:rPr>
  </w:style>
  <w:style w:type="character" w:styleId="Odkaznakomentr">
    <w:name w:val="annotation reference"/>
    <w:basedOn w:val="Predvolenpsmoodseku"/>
    <w:uiPriority w:val="99"/>
    <w:semiHidden/>
    <w:unhideWhenUsed/>
    <w:rsid w:val="00734BE6"/>
    <w:rPr>
      <w:rFonts w:cs="Times New Roman"/>
      <w:sz w:val="16"/>
      <w:szCs w:val="16"/>
    </w:rPr>
  </w:style>
  <w:style w:type="paragraph" w:styleId="Textbubliny">
    <w:name w:val="Balloon Text"/>
    <w:basedOn w:val="Normlny"/>
    <w:link w:val="TextbublinyChar"/>
    <w:uiPriority w:val="99"/>
    <w:semiHidden/>
    <w:unhideWhenUsed/>
    <w:rsid w:val="00734BE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34BE6"/>
    <w:rPr>
      <w:rFonts w:ascii="Tahoma" w:hAnsi="Tahoma" w:cs="Tahoma"/>
      <w:sz w:val="16"/>
      <w:szCs w:val="16"/>
    </w:rPr>
  </w:style>
  <w:style w:type="paragraph" w:styleId="Odsekzoznamu">
    <w:name w:val="List Paragraph"/>
    <w:basedOn w:val="Normlny"/>
    <w:uiPriority w:val="34"/>
    <w:qFormat/>
    <w:rsid w:val="00EF095C"/>
    <w:pPr>
      <w:ind w:left="720"/>
      <w:contextualSpacing/>
    </w:pPr>
  </w:style>
  <w:style w:type="paragraph" w:customStyle="1" w:styleId="doc-ti">
    <w:name w:val="doc-ti"/>
    <w:basedOn w:val="Normlny"/>
    <w:rsid w:val="007517B5"/>
    <w:pPr>
      <w:spacing w:before="162" w:after="81" w:line="240" w:lineRule="auto"/>
      <w:jc w:val="center"/>
    </w:pPr>
    <w:rPr>
      <w:rFonts w:ascii="Times New Roman" w:eastAsia="Times New Roman" w:hAnsi="Times New Roman" w:cs="Times New Roman"/>
      <w:b/>
      <w:bCs/>
      <w:sz w:val="24"/>
      <w:szCs w:val="24"/>
      <w:lang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118/2002%20Z.z.'&amp;ucin-k-dni='30.12.9999'" TargetMode="External"/><Relationship Id="rId117" Type="http://schemas.openxmlformats.org/officeDocument/2006/relationships/hyperlink" Target="aspi://module='ASPI'&amp;link='111/1990%20Zb.%252312-17'&amp;ucin-k-dni='30.12.9999'" TargetMode="External"/><Relationship Id="rId21" Type="http://schemas.openxmlformats.org/officeDocument/2006/relationships/hyperlink" Target="aspi://module='ASPI'&amp;link='142/2000%20Z.z.'&amp;ucin-k-dni='30.12.9999'" TargetMode="External"/><Relationship Id="rId42" Type="http://schemas.openxmlformats.org/officeDocument/2006/relationships/hyperlink" Target="aspi://module='ASPI'&amp;link='204/2004%20Z.z.'&amp;ucin-k-dni='30.12.9999'" TargetMode="External"/><Relationship Id="rId47" Type="http://schemas.openxmlformats.org/officeDocument/2006/relationships/hyperlink" Target="aspi://module='ASPI'&amp;link='541/2004%20Z.z.'&amp;ucin-k-dni='30.12.9999'" TargetMode="External"/><Relationship Id="rId63" Type="http://schemas.openxmlformats.org/officeDocument/2006/relationships/hyperlink" Target="aspi://module='ASPI'&amp;link='342/2005%20Z.z.'&amp;ucin-k-dni='30.12.9999'" TargetMode="External"/><Relationship Id="rId68" Type="http://schemas.openxmlformats.org/officeDocument/2006/relationships/hyperlink" Target="aspi://module='ASPI'&amp;link='572/2005%20Z.z.'&amp;ucin-k-dni='30.12.9999'" TargetMode="External"/><Relationship Id="rId84" Type="http://schemas.openxmlformats.org/officeDocument/2006/relationships/hyperlink" Target="aspi://module='ASPI'&amp;link='193/2007%20Z.z.'&amp;ucin-k-dni='30.12.9999'" TargetMode="External"/><Relationship Id="rId89" Type="http://schemas.openxmlformats.org/officeDocument/2006/relationships/hyperlink" Target="aspi://module='ASPI'&amp;link='342/2007%20Z.z.'&amp;ucin-k-dni='30.12.9999'" TargetMode="External"/><Relationship Id="rId112" Type="http://schemas.openxmlformats.org/officeDocument/2006/relationships/hyperlink" Target="aspi://module='ASPI'&amp;link='513/1991%20Zb.%252369'&amp;ucin-k-dni='30.12.9999'" TargetMode="External"/><Relationship Id="rId16" Type="http://schemas.openxmlformats.org/officeDocument/2006/relationships/hyperlink" Target="aspi://module='ASPI'&amp;link='224/1996%20Z.z.'&amp;ucin-k-dni='30.12.9999'" TargetMode="External"/><Relationship Id="rId107" Type="http://schemas.openxmlformats.org/officeDocument/2006/relationships/hyperlink" Target="aspi://module='ASPI'&amp;link='495/2008%20Z.z.'&amp;ucin-k-dni='30.12.9999'" TargetMode="External"/><Relationship Id="rId11" Type="http://schemas.openxmlformats.org/officeDocument/2006/relationships/hyperlink" Target="aspi://module='ASPI'&amp;link='478/1992%20Zb.'&amp;ucin-k-dni='30.12.9999'" TargetMode="External"/><Relationship Id="rId32" Type="http://schemas.openxmlformats.org/officeDocument/2006/relationships/hyperlink" Target="aspi://module='ASPI'&amp;link='477/2002%20Z.z.'&amp;ucin-k-dni='30.12.9999'" TargetMode="External"/><Relationship Id="rId37" Type="http://schemas.openxmlformats.org/officeDocument/2006/relationships/hyperlink" Target="aspi://module='ASPI'&amp;link='450/2003%20Z.z.'&amp;ucin-k-dni='30.12.9999'" TargetMode="External"/><Relationship Id="rId53" Type="http://schemas.openxmlformats.org/officeDocument/2006/relationships/hyperlink" Target="aspi://module='ASPI'&amp;link='656/2004%20Z.z.'&amp;ucin-k-dni='30.12.9999'" TargetMode="External"/><Relationship Id="rId58" Type="http://schemas.openxmlformats.org/officeDocument/2006/relationships/hyperlink" Target="aspi://module='ASPI'&amp;link='93/2005%20Z.z.'&amp;ucin-k-dni='30.12.9999'" TargetMode="External"/><Relationship Id="rId74" Type="http://schemas.openxmlformats.org/officeDocument/2006/relationships/hyperlink" Target="aspi://module='ASPI'&amp;link='117/2006%20Z.z.'&amp;ucin-k-dni='30.12.9999'" TargetMode="External"/><Relationship Id="rId79" Type="http://schemas.openxmlformats.org/officeDocument/2006/relationships/hyperlink" Target="aspi://module='ASPI'&amp;link='672/2006%20Z.z.'&amp;ucin-k-dni='30.12.9999'" TargetMode="External"/><Relationship Id="rId102" Type="http://schemas.openxmlformats.org/officeDocument/2006/relationships/hyperlink" Target="aspi://module='ASPI'&amp;link='220/1996%20Z.z.'&amp;ucin-k-dni='30.12.9999'" TargetMode="External"/><Relationship Id="rId123" Type="http://schemas.openxmlformats.org/officeDocument/2006/relationships/hyperlink" Target="aspi://module='ASPI'&amp;link='513/1991%20Zb.%2523508-515'&amp;ucin-k-dni='30.12.9999'" TargetMode="External"/><Relationship Id="rId128" Type="http://schemas.openxmlformats.org/officeDocument/2006/relationships/hyperlink" Target="aspi://module='ASPI'&amp;link='71/1967%20Zb.'&amp;ucin-k-dni='30.12.9999'" TargetMode="External"/><Relationship Id="rId5" Type="http://schemas.openxmlformats.org/officeDocument/2006/relationships/hyperlink" Target="aspi://module='ASPI'&amp;link='125/2016%20Z.z.'&amp;ucin-k-dni='30.12.9999'" TargetMode="External"/><Relationship Id="rId90" Type="http://schemas.openxmlformats.org/officeDocument/2006/relationships/hyperlink" Target="aspi://module='ASPI'&amp;link='343/2007%20Z.z.'&amp;ucin-k-dni='30.12.9999'" TargetMode="External"/><Relationship Id="rId95" Type="http://schemas.openxmlformats.org/officeDocument/2006/relationships/hyperlink" Target="aspi://module='ASPI'&amp;link='460/2007%20Z.z.'&amp;ucin-k-dni='30.12.9999'" TargetMode="External"/><Relationship Id="rId19" Type="http://schemas.openxmlformats.org/officeDocument/2006/relationships/hyperlink" Target="aspi://module='ASPI'&amp;link='232/1999%20Z.z.'&amp;ucin-k-dni='30.12.9999'" TargetMode="External"/><Relationship Id="rId14" Type="http://schemas.openxmlformats.org/officeDocument/2006/relationships/hyperlink" Target="aspi://module='ASPI'&amp;link='145/1995%20Z.z.'&amp;ucin-k-dni='30.12.9999'" TargetMode="External"/><Relationship Id="rId22" Type="http://schemas.openxmlformats.org/officeDocument/2006/relationships/hyperlink" Target="aspi://module='ASPI'&amp;link='211/2000%20Z.z.'&amp;ucin-k-dni='30.12.9999'" TargetMode="External"/><Relationship Id="rId27" Type="http://schemas.openxmlformats.org/officeDocument/2006/relationships/hyperlink" Target="aspi://module='ASPI'&amp;link='215/2002%20Z.z.'&amp;ucin-k-dni='30.12.9999'" TargetMode="External"/><Relationship Id="rId30" Type="http://schemas.openxmlformats.org/officeDocument/2006/relationships/hyperlink" Target="aspi://module='ASPI'&amp;link='457/2002%20Z.z.'&amp;ucin-k-dni='30.12.9999'" TargetMode="External"/><Relationship Id="rId35" Type="http://schemas.openxmlformats.org/officeDocument/2006/relationships/hyperlink" Target="aspi://module='ASPI'&amp;link='217/2003%20Z.z.'&amp;ucin-k-dni='30.12.9999'" TargetMode="External"/><Relationship Id="rId43" Type="http://schemas.openxmlformats.org/officeDocument/2006/relationships/hyperlink" Target="aspi://module='ASPI'&amp;link='347/2004%20Z.z.'&amp;ucin-k-dni='30.12.9999'" TargetMode="External"/><Relationship Id="rId48" Type="http://schemas.openxmlformats.org/officeDocument/2006/relationships/hyperlink" Target="aspi://module='ASPI'&amp;link='572/2004%20Z.z.'&amp;ucin-k-dni='30.12.9999'" TargetMode="External"/><Relationship Id="rId56" Type="http://schemas.openxmlformats.org/officeDocument/2006/relationships/hyperlink" Target="aspi://module='ASPI'&amp;link='8/2005%20Z.z.'&amp;ucin-k-dni='30.12.9999'" TargetMode="External"/><Relationship Id="rId64" Type="http://schemas.openxmlformats.org/officeDocument/2006/relationships/hyperlink" Target="aspi://module='ASPI'&amp;link='473/2005%20Z.z.'&amp;ucin-k-dni='30.12.9999'" TargetMode="External"/><Relationship Id="rId69" Type="http://schemas.openxmlformats.org/officeDocument/2006/relationships/hyperlink" Target="aspi://module='ASPI'&amp;link='573/2005%20Z.z.'&amp;ucin-k-dni='30.12.9999'" TargetMode="External"/><Relationship Id="rId77" Type="http://schemas.openxmlformats.org/officeDocument/2006/relationships/hyperlink" Target="aspi://module='ASPI'&amp;link='224/2006%20Z.z.'&amp;ucin-k-dni='30.12.9999'" TargetMode="External"/><Relationship Id="rId100" Type="http://schemas.openxmlformats.org/officeDocument/2006/relationships/hyperlink" Target="aspi://module='ASPI'&amp;link='140/1998%20Z.z.'&amp;ucin-k-dni='30.12.9999'" TargetMode="External"/><Relationship Id="rId105" Type="http://schemas.openxmlformats.org/officeDocument/2006/relationships/hyperlink" Target="aspi://module='ASPI'&amp;link='64/1975%20Zb.'&amp;ucin-k-dni='30.12.9999'" TargetMode="External"/><Relationship Id="rId113" Type="http://schemas.openxmlformats.org/officeDocument/2006/relationships/hyperlink" Target="aspi://module='ASPI'&amp;link='513/1991%20Zb.%2523479'&amp;ucin-k-dni='30.12.9999'" TargetMode="External"/><Relationship Id="rId118" Type="http://schemas.openxmlformats.org/officeDocument/2006/relationships/hyperlink" Target="aspi://module='ASPI'&amp;link='64/1975%20Zb.'&amp;ucin-k-dni='30.12.9999'" TargetMode="External"/><Relationship Id="rId126" Type="http://schemas.openxmlformats.org/officeDocument/2006/relationships/hyperlink" Target="aspi://module='ASPI'&amp;link='270/1995%20Z.z.'&amp;ucin-k-dni='30.12.9999'" TargetMode="External"/><Relationship Id="rId8" Type="http://schemas.openxmlformats.org/officeDocument/2006/relationships/hyperlink" Target="aspi://module='ASPI'&amp;link='376/2002%20Z.z.%2523%25C8l.135'&amp;ucin-k-dni='30.12.9999'" TargetMode="External"/><Relationship Id="rId51" Type="http://schemas.openxmlformats.org/officeDocument/2006/relationships/hyperlink" Target="aspi://module='ASPI'&amp;link='633/2004%20Z.z.'&amp;ucin-k-dni='30.12.9999'" TargetMode="External"/><Relationship Id="rId72" Type="http://schemas.openxmlformats.org/officeDocument/2006/relationships/hyperlink" Target="aspi://module='ASPI'&amp;link='15/2006%20Z.z.'&amp;ucin-k-dni='30.12.9999'" TargetMode="External"/><Relationship Id="rId80" Type="http://schemas.openxmlformats.org/officeDocument/2006/relationships/hyperlink" Target="aspi://module='ASPI'&amp;link='693/2006%20Z.z.'&amp;ucin-k-dni='30.12.9999'" TargetMode="External"/><Relationship Id="rId85" Type="http://schemas.openxmlformats.org/officeDocument/2006/relationships/hyperlink" Target="aspi://module='ASPI'&amp;link='220/2007%20Z.z.'&amp;ucin-k-dni='30.12.9999'" TargetMode="External"/><Relationship Id="rId93" Type="http://schemas.openxmlformats.org/officeDocument/2006/relationships/hyperlink" Target="aspi://module='ASPI'&amp;link='358/2007%20Z.z.'&amp;ucin-k-dni='30.12.9999'" TargetMode="External"/><Relationship Id="rId98" Type="http://schemas.openxmlformats.org/officeDocument/2006/relationships/hyperlink" Target="aspi://module='ASPI'&amp;link='84/2007%20Z.z.'&amp;ucin-k-dni='30.12.9999'" TargetMode="External"/><Relationship Id="rId121" Type="http://schemas.openxmlformats.org/officeDocument/2006/relationships/hyperlink" Target="aspi://module='ASPI'&amp;link='196/1995%20Z.z.'&amp;ucin-k-dni='30.12.9999'" TargetMode="External"/><Relationship Id="rId3" Type="http://schemas.openxmlformats.org/officeDocument/2006/relationships/webSettings" Target="webSettings.xml"/><Relationship Id="rId12" Type="http://schemas.openxmlformats.org/officeDocument/2006/relationships/hyperlink" Target="aspi://module='ASPI'&amp;link='90/1993%20Z.z.'&amp;ucin-k-dni='30.12.9999'" TargetMode="External"/><Relationship Id="rId17" Type="http://schemas.openxmlformats.org/officeDocument/2006/relationships/hyperlink" Target="aspi://module='ASPI'&amp;link='70/1997%20Z.z.'&amp;ucin-k-dni='30.12.9999'" TargetMode="External"/><Relationship Id="rId25" Type="http://schemas.openxmlformats.org/officeDocument/2006/relationships/hyperlink" Target="aspi://module='ASPI'&amp;link='96/2002%20Z.z.'&amp;ucin-k-dni='30.12.9999'" TargetMode="External"/><Relationship Id="rId33" Type="http://schemas.openxmlformats.org/officeDocument/2006/relationships/hyperlink" Target="aspi://module='ASPI'&amp;link='480/2002%20Z.z.'&amp;ucin-k-dni='30.12.9999'" TargetMode="External"/><Relationship Id="rId38" Type="http://schemas.openxmlformats.org/officeDocument/2006/relationships/hyperlink" Target="aspi://module='ASPI'&amp;link='469/2003%20Z.z.'&amp;ucin-k-dni='30.12.9999'" TargetMode="External"/><Relationship Id="rId46" Type="http://schemas.openxmlformats.org/officeDocument/2006/relationships/hyperlink" Target="aspi://module='ASPI'&amp;link='533/2004%20Z.z.'&amp;ucin-k-dni='30.12.9999'" TargetMode="External"/><Relationship Id="rId59" Type="http://schemas.openxmlformats.org/officeDocument/2006/relationships/hyperlink" Target="aspi://module='ASPI'&amp;link='171/2005%20Z.z.'&amp;ucin-k-dni='30.12.9999'" TargetMode="External"/><Relationship Id="rId67" Type="http://schemas.openxmlformats.org/officeDocument/2006/relationships/hyperlink" Target="aspi://module='ASPI'&amp;link='558/2005%20Z.z.'&amp;ucin-k-dni='30.12.9999'" TargetMode="External"/><Relationship Id="rId103" Type="http://schemas.openxmlformats.org/officeDocument/2006/relationships/hyperlink" Target="aspi://module='ASPI'&amp;link='132/1989%20Zb.%252310'&amp;ucin-k-dni='30.12.9999'" TargetMode="External"/><Relationship Id="rId108" Type="http://schemas.openxmlformats.org/officeDocument/2006/relationships/hyperlink" Target="aspi://module='ASPI'&amp;link='125/2016%20Z.z.'&amp;ucin-k-dni='30.12.9999'" TargetMode="External"/><Relationship Id="rId116" Type="http://schemas.openxmlformats.org/officeDocument/2006/relationships/hyperlink" Target="aspi://module='ASPI'&amp;link='40/1964%20Zb.%2523469'&amp;ucin-k-dni='30.12.9999'" TargetMode="External"/><Relationship Id="rId124" Type="http://schemas.openxmlformats.org/officeDocument/2006/relationships/hyperlink" Target="aspi://module='ASPI'&amp;link='40/1964%20Zb.%2523442a'&amp;ucin-k-dni='30.12.9999'" TargetMode="External"/><Relationship Id="rId129" Type="http://schemas.openxmlformats.org/officeDocument/2006/relationships/fontTable" Target="fontTable.xml"/><Relationship Id="rId20" Type="http://schemas.openxmlformats.org/officeDocument/2006/relationships/hyperlink" Target="aspi://module='ASPI'&amp;link='3/2000%20Z.z.'&amp;ucin-k-dni='30.12.9999'" TargetMode="External"/><Relationship Id="rId41" Type="http://schemas.openxmlformats.org/officeDocument/2006/relationships/hyperlink" Target="aspi://module='ASPI'&amp;link='199/2004%20Z.z.'&amp;ucin-k-dni='30.12.9999'" TargetMode="External"/><Relationship Id="rId54" Type="http://schemas.openxmlformats.org/officeDocument/2006/relationships/hyperlink" Target="aspi://module='ASPI'&amp;link='725/2004%20Z.z.'&amp;ucin-k-dni='30.12.9999'" TargetMode="External"/><Relationship Id="rId62" Type="http://schemas.openxmlformats.org/officeDocument/2006/relationships/hyperlink" Target="aspi://module='ASPI'&amp;link='341/2005%20Z.z.'&amp;ucin-k-dni='30.12.9999'" TargetMode="External"/><Relationship Id="rId70" Type="http://schemas.openxmlformats.org/officeDocument/2006/relationships/hyperlink" Target="aspi://module='ASPI'&amp;link='610/2005%20Z.z.'&amp;ucin-k-dni='30.12.9999'" TargetMode="External"/><Relationship Id="rId75" Type="http://schemas.openxmlformats.org/officeDocument/2006/relationships/hyperlink" Target="aspi://module='ASPI'&amp;link='124/2006%20Z.z.'&amp;ucin-k-dni='30.12.9999'" TargetMode="External"/><Relationship Id="rId83" Type="http://schemas.openxmlformats.org/officeDocument/2006/relationships/hyperlink" Target="aspi://module='ASPI'&amp;link='95/2007%20Z.z.'&amp;ucin-k-dni='30.12.9999'" TargetMode="External"/><Relationship Id="rId88" Type="http://schemas.openxmlformats.org/officeDocument/2006/relationships/hyperlink" Target="aspi://module='ASPI'&amp;link='309/2007%20Z.z.'&amp;ucin-k-dni='30.12.9999'" TargetMode="External"/><Relationship Id="rId91" Type="http://schemas.openxmlformats.org/officeDocument/2006/relationships/hyperlink" Target="aspi://module='ASPI'&amp;link='344/2007%20Z.z.'&amp;ucin-k-dni='30.12.9999'" TargetMode="External"/><Relationship Id="rId96" Type="http://schemas.openxmlformats.org/officeDocument/2006/relationships/hyperlink" Target="aspi://module='ASPI'&amp;link='435/2001%20Z.z.'&amp;ucin-k-dni='30.12.9999'" TargetMode="External"/><Relationship Id="rId111" Type="http://schemas.openxmlformats.org/officeDocument/2006/relationships/hyperlink" Target="aspi://module='ASPI'&amp;link='435/2001%20Z.z.%252359'&amp;ucin-k-dni='30.12.9999'" TargetMode="External"/><Relationship Id="rId1" Type="http://schemas.openxmlformats.org/officeDocument/2006/relationships/styles" Target="styles.xml"/><Relationship Id="rId6" Type="http://schemas.openxmlformats.org/officeDocument/2006/relationships/hyperlink" Target="aspi://module='ASPI'&amp;link='376/2002%20Z.z.%2523%25C8l.93'&amp;ucin-k-dni='30.12.9999'" TargetMode="External"/><Relationship Id="rId15" Type="http://schemas.openxmlformats.org/officeDocument/2006/relationships/hyperlink" Target="aspi://module='ASPI'&amp;link='123/1996%20Z.z.'&amp;ucin-k-dni='30.12.9999'" TargetMode="External"/><Relationship Id="rId23" Type="http://schemas.openxmlformats.org/officeDocument/2006/relationships/hyperlink" Target="aspi://module='ASPI'&amp;link='468/2000%20Z.z.'&amp;ucin-k-dni='30.12.9999'" TargetMode="External"/><Relationship Id="rId28" Type="http://schemas.openxmlformats.org/officeDocument/2006/relationships/hyperlink" Target="aspi://module='ASPI'&amp;link='237/2002%20Z.z.'&amp;ucin-k-dni='30.12.9999'" TargetMode="External"/><Relationship Id="rId36" Type="http://schemas.openxmlformats.org/officeDocument/2006/relationships/hyperlink" Target="aspi://module='ASPI'&amp;link='245/2003%20Z.z.'&amp;ucin-k-dni='30.12.9999'" TargetMode="External"/><Relationship Id="rId49" Type="http://schemas.openxmlformats.org/officeDocument/2006/relationships/hyperlink" Target="aspi://module='ASPI'&amp;link='578/2004%20Z.z.'&amp;ucin-k-dni='30.12.9999'" TargetMode="External"/><Relationship Id="rId57" Type="http://schemas.openxmlformats.org/officeDocument/2006/relationships/hyperlink" Target="aspi://module='ASPI'&amp;link='15/2005%20Z.z.'&amp;ucin-k-dni='30.12.9999'" TargetMode="External"/><Relationship Id="rId106" Type="http://schemas.openxmlformats.org/officeDocument/2006/relationships/hyperlink" Target="aspi://module='ASPI'&amp;link='81/1985%20Zb.'&amp;ucin-k-dni='30.12.9999'" TargetMode="External"/><Relationship Id="rId114" Type="http://schemas.openxmlformats.org/officeDocument/2006/relationships/hyperlink" Target="aspi://module='ASPI'&amp;link='513/1991%20Zb.%2523487'&amp;ucin-k-dni='30.12.9999'" TargetMode="External"/><Relationship Id="rId119" Type="http://schemas.openxmlformats.org/officeDocument/2006/relationships/hyperlink" Target="aspi://module='ASPI'&amp;link='81/1985%20Zb.'&amp;ucin-k-dni='30.12.9999'" TargetMode="External"/><Relationship Id="rId127" Type="http://schemas.openxmlformats.org/officeDocument/2006/relationships/hyperlink" Target="aspi://module='ASPI'&amp;link='435/2001%20Z.z.'&amp;ucin-k-dni='30.12.9999'" TargetMode="External"/><Relationship Id="rId10" Type="http://schemas.openxmlformats.org/officeDocument/2006/relationships/hyperlink" Target="aspi://module='ASPI'&amp;link='376/2002%20Z.z.%2523%25C8l.137'&amp;ucin-k-dni='30.12.9999'" TargetMode="External"/><Relationship Id="rId31" Type="http://schemas.openxmlformats.org/officeDocument/2006/relationships/hyperlink" Target="aspi://module='ASPI'&amp;link='465/2002%20Z.z.'&amp;ucin-k-dni='30.12.9999'" TargetMode="External"/><Relationship Id="rId44" Type="http://schemas.openxmlformats.org/officeDocument/2006/relationships/hyperlink" Target="aspi://module='ASPI'&amp;link='382/2004%20Z.z.'&amp;ucin-k-dni='30.12.9999'" TargetMode="External"/><Relationship Id="rId52" Type="http://schemas.openxmlformats.org/officeDocument/2006/relationships/hyperlink" Target="aspi://module='ASPI'&amp;link='653/2004%20Z.z.'&amp;ucin-k-dni='30.12.9999'" TargetMode="External"/><Relationship Id="rId60" Type="http://schemas.openxmlformats.org/officeDocument/2006/relationships/hyperlink" Target="aspi://module='ASPI'&amp;link='308/2005%20Z.z.'&amp;ucin-k-dni='30.12.9999'" TargetMode="External"/><Relationship Id="rId65" Type="http://schemas.openxmlformats.org/officeDocument/2006/relationships/hyperlink" Target="aspi://module='ASPI'&amp;link='491/2005%20Z.z.'&amp;ucin-k-dni='30.12.9999'" TargetMode="External"/><Relationship Id="rId73" Type="http://schemas.openxmlformats.org/officeDocument/2006/relationships/hyperlink" Target="aspi://module='ASPI'&amp;link='24/2006%20Z.z.'&amp;ucin-k-dni='30.12.9999'" TargetMode="External"/><Relationship Id="rId78" Type="http://schemas.openxmlformats.org/officeDocument/2006/relationships/hyperlink" Target="aspi://module='ASPI'&amp;link='342/2006%20Z.z.'&amp;ucin-k-dni='30.12.9999'" TargetMode="External"/><Relationship Id="rId81" Type="http://schemas.openxmlformats.org/officeDocument/2006/relationships/hyperlink" Target="aspi://module='ASPI'&amp;link='21/2007%20Z.z.'&amp;ucin-k-dni='30.12.9999'" TargetMode="External"/><Relationship Id="rId86" Type="http://schemas.openxmlformats.org/officeDocument/2006/relationships/hyperlink" Target="aspi://module='ASPI'&amp;link='279/2007%20Z.z.'&amp;ucin-k-dni='30.12.9999'" TargetMode="External"/><Relationship Id="rId94" Type="http://schemas.openxmlformats.org/officeDocument/2006/relationships/hyperlink" Target="aspi://module='ASPI'&amp;link='359/2007%20Z.z.'&amp;ucin-k-dni='30.12.9999'" TargetMode="External"/><Relationship Id="rId99" Type="http://schemas.openxmlformats.org/officeDocument/2006/relationships/hyperlink" Target="aspi://module='EU'&amp;link='31994R2100'&amp;ucin-k-dni='30.12.9999'" TargetMode="External"/><Relationship Id="rId101" Type="http://schemas.openxmlformats.org/officeDocument/2006/relationships/hyperlink" Target="aspi://module='ASPI'&amp;link='455/1991%20Zb.'&amp;ucin-k-dni='30.12.9999'" TargetMode="External"/><Relationship Id="rId122" Type="http://schemas.openxmlformats.org/officeDocument/2006/relationships/hyperlink" Target="aspi://module='ASPI'&amp;link='40/1964%20Zb.%2523136-142'&amp;ucin-k-dni='30.12.9999'" TargetMode="External"/><Relationship Id="rId130" Type="http://schemas.openxmlformats.org/officeDocument/2006/relationships/theme" Target="theme/theme1.xml"/><Relationship Id="rId4" Type="http://schemas.openxmlformats.org/officeDocument/2006/relationships/hyperlink" Target="aspi://module='ASPI'&amp;link='495/2008%20Z.z.'&amp;ucin-k-dni='30.12.9999'" TargetMode="External"/><Relationship Id="rId9" Type="http://schemas.openxmlformats.org/officeDocument/2006/relationships/hyperlink" Target="aspi://module='ASPI'&amp;link='376/2002%20Z.z.%2523%25C8l.135'&amp;ucin-k-dni='30.12.9999'" TargetMode="External"/><Relationship Id="rId13" Type="http://schemas.openxmlformats.org/officeDocument/2006/relationships/hyperlink" Target="aspi://module='ASPI'&amp;link='435/2001%20Z.z.'&amp;ucin-k-dni='30.12.9999'" TargetMode="External"/><Relationship Id="rId18" Type="http://schemas.openxmlformats.org/officeDocument/2006/relationships/hyperlink" Target="aspi://module='ASPI'&amp;link='1/1998%20Z.z.'&amp;ucin-k-dni='30.12.9999'" TargetMode="External"/><Relationship Id="rId39" Type="http://schemas.openxmlformats.org/officeDocument/2006/relationships/hyperlink" Target="aspi://module='ASPI'&amp;link='583/2003%20Z.z.'&amp;ucin-k-dni='30.12.9999'" TargetMode="External"/><Relationship Id="rId109" Type="http://schemas.openxmlformats.org/officeDocument/2006/relationships/hyperlink" Target="aspi://module='ASPI'&amp;link='296/1991%20Zb.'&amp;ucin-k-dni='30.12.9999'" TargetMode="External"/><Relationship Id="rId34" Type="http://schemas.openxmlformats.org/officeDocument/2006/relationships/hyperlink" Target="aspi://module='ASPI'&amp;link='190/2003%20Z.z.'&amp;ucin-k-dni='30.12.9999'" TargetMode="External"/><Relationship Id="rId50" Type="http://schemas.openxmlformats.org/officeDocument/2006/relationships/hyperlink" Target="aspi://module='ASPI'&amp;link='581/2004%20Z.z.'&amp;ucin-k-dni='30.12.9999'" TargetMode="External"/><Relationship Id="rId55" Type="http://schemas.openxmlformats.org/officeDocument/2006/relationships/hyperlink" Target="aspi://module='ASPI'&amp;link='5/2005%20Z.z.'&amp;ucin-k-dni='30.12.9999'" TargetMode="External"/><Relationship Id="rId76" Type="http://schemas.openxmlformats.org/officeDocument/2006/relationships/hyperlink" Target="aspi://module='ASPI'&amp;link='126/2006%20Z.z.'&amp;ucin-k-dni='30.12.9999'" TargetMode="External"/><Relationship Id="rId97" Type="http://schemas.openxmlformats.org/officeDocument/2006/relationships/hyperlink" Target="aspi://module='ASPI'&amp;link='402/2002%20Z.z.'&amp;ucin-k-dni='30.12.9999'" TargetMode="External"/><Relationship Id="rId104" Type="http://schemas.openxmlformats.org/officeDocument/2006/relationships/hyperlink" Target="aspi://module='ASPI'&amp;link='132/1989%20Zb.'&amp;ucin-k-dni='30.12.9999'" TargetMode="External"/><Relationship Id="rId120" Type="http://schemas.openxmlformats.org/officeDocument/2006/relationships/hyperlink" Target="aspi://module='ASPI'&amp;link='152/2000%20Z.z.'&amp;ucin-k-dni='30.12.9999'" TargetMode="External"/><Relationship Id="rId125" Type="http://schemas.openxmlformats.org/officeDocument/2006/relationships/hyperlink" Target="aspi://module='ASPI'&amp;link='160/2015%20Z.z.%2523324-345'&amp;ucin-k-dni='30.12.9999'" TargetMode="External"/><Relationship Id="rId7" Type="http://schemas.openxmlformats.org/officeDocument/2006/relationships/hyperlink" Target="aspi://module='ASPI'&amp;link='376/2002%20Z.z.%2523%25C8l.153'&amp;ucin-k-dni='30.12.9999'" TargetMode="External"/><Relationship Id="rId71" Type="http://schemas.openxmlformats.org/officeDocument/2006/relationships/hyperlink" Target="aspi://module='ASPI'&amp;link='14/2006%20Z.z.'&amp;ucin-k-dni='30.12.9999'" TargetMode="External"/><Relationship Id="rId92" Type="http://schemas.openxmlformats.org/officeDocument/2006/relationships/hyperlink" Target="aspi://module='ASPI'&amp;link='355/2007%20Z.z.'&amp;ucin-k-dni='30.12.9999'" TargetMode="External"/><Relationship Id="rId2" Type="http://schemas.openxmlformats.org/officeDocument/2006/relationships/settings" Target="settings.xml"/><Relationship Id="rId29" Type="http://schemas.openxmlformats.org/officeDocument/2006/relationships/hyperlink" Target="aspi://module='ASPI'&amp;link='418/2002%20Z.z.'&amp;ucin-k-dni='30.12.9999'" TargetMode="External"/><Relationship Id="rId24" Type="http://schemas.openxmlformats.org/officeDocument/2006/relationships/hyperlink" Target="aspi://module='ASPI'&amp;link='553/2001%20Z.z.'&amp;ucin-k-dni='30.12.9999'" TargetMode="External"/><Relationship Id="rId40" Type="http://schemas.openxmlformats.org/officeDocument/2006/relationships/hyperlink" Target="aspi://module='ASPI'&amp;link='5/2004%20Z.z.'&amp;ucin-k-dni='30.12.9999'" TargetMode="External"/><Relationship Id="rId45" Type="http://schemas.openxmlformats.org/officeDocument/2006/relationships/hyperlink" Target="aspi://module='ASPI'&amp;link='434/2004%20Z.z.'&amp;ucin-k-dni='30.12.9999'" TargetMode="External"/><Relationship Id="rId66" Type="http://schemas.openxmlformats.org/officeDocument/2006/relationships/hyperlink" Target="aspi://module='ASPI'&amp;link='538/2005%20Z.z.'&amp;ucin-k-dni='30.12.9999'" TargetMode="External"/><Relationship Id="rId87" Type="http://schemas.openxmlformats.org/officeDocument/2006/relationships/hyperlink" Target="aspi://module='ASPI'&amp;link='295/2007%20Z.z.'&amp;ucin-k-dni='30.12.9999'" TargetMode="External"/><Relationship Id="rId110" Type="http://schemas.openxmlformats.org/officeDocument/2006/relationships/hyperlink" Target="aspi://module='ASPI'&amp;link='376/2002%20Z.z.'&amp;ucin-k-dni='30.12.9999'" TargetMode="External"/><Relationship Id="rId115" Type="http://schemas.openxmlformats.org/officeDocument/2006/relationships/hyperlink" Target="aspi://module='ASPI'&amp;link='40/1964%20Zb.%2523460'&amp;ucin-k-dni='30.12.9999'" TargetMode="External"/><Relationship Id="rId61" Type="http://schemas.openxmlformats.org/officeDocument/2006/relationships/hyperlink" Target="aspi://module='ASPI'&amp;link='331/2005%20Z.z.'&amp;ucin-k-dni='30.12.9999'" TargetMode="External"/><Relationship Id="rId82" Type="http://schemas.openxmlformats.org/officeDocument/2006/relationships/hyperlink" Target="aspi://module='ASPI'&amp;link='43/2007%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49</Pages>
  <Words>18237</Words>
  <Characters>103951</Characters>
  <Application>Microsoft Office Word</Application>
  <DocSecurity>0</DocSecurity>
  <Lines>866</Lines>
  <Paragraphs>243</Paragraphs>
  <ScaleCrop>false</ScaleCrop>
  <HeadingPairs>
    <vt:vector size="2" baseType="variant">
      <vt:variant>
        <vt:lpstr>Názov</vt:lpstr>
      </vt:variant>
      <vt:variant>
        <vt:i4>1</vt:i4>
      </vt:variant>
    </vt:vector>
  </HeadingPairs>
  <TitlesOfParts>
    <vt:vector size="1" baseType="lpstr">
      <vt:lpstr/>
    </vt:vector>
  </TitlesOfParts>
  <Company>Úrad priemyselného vlastníctva SR</Company>
  <LinksUpToDate>false</LinksUpToDate>
  <CharactersWithSpaces>121945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cunderlikova</dc:creator>
  <cp:lastModifiedBy>cunderlikova</cp:lastModifiedBy>
  <cp:revision>5</cp:revision>
  <dcterms:created xsi:type="dcterms:W3CDTF">2017-04-05T08:33:00Z</dcterms:created>
  <dcterms:modified xsi:type="dcterms:W3CDTF">2017-04-05T10:33:00Z</dcterms:modified>
</cp:coreProperties>
</file>