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31" w:rsidRPr="00C41D31" w:rsidRDefault="00C41D31" w:rsidP="00C41D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C41D3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Dôvodová správa</w:t>
      </w:r>
    </w:p>
    <w:p w:rsidR="00C41D31" w:rsidRPr="00C41D31" w:rsidRDefault="00C41D31" w:rsidP="00C41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D3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C41D31" w:rsidRPr="00C41D31" w:rsidRDefault="00C41D31" w:rsidP="00C41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D3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Všeobecná časť</w:t>
      </w:r>
    </w:p>
    <w:p w:rsidR="00C41D31" w:rsidRPr="00C41D31" w:rsidRDefault="00C41D31" w:rsidP="00C41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D3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EC7103" w:rsidRPr="00E74A61" w:rsidRDefault="00221BEA" w:rsidP="00EC71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BEA">
        <w:rPr>
          <w:rFonts w:ascii="Times New Roman" w:hAnsi="Times New Roman" w:cs="Times New Roman"/>
          <w:sz w:val="24"/>
          <w:szCs w:val="24"/>
        </w:rPr>
        <w:t>Prijatím nového zákona</w:t>
      </w:r>
      <w:r w:rsidR="00CF041E">
        <w:rPr>
          <w:rFonts w:ascii="Times New Roman" w:hAnsi="Times New Roman" w:cs="Times New Roman"/>
          <w:sz w:val="24"/>
          <w:szCs w:val="24"/>
        </w:rPr>
        <w:t xml:space="preserve"> č. 55/2017 Z. z. </w:t>
      </w:r>
      <w:r w:rsidRPr="00221BEA">
        <w:rPr>
          <w:rFonts w:ascii="Times New Roman" w:hAnsi="Times New Roman" w:cs="Times New Roman"/>
          <w:color w:val="000000"/>
          <w:sz w:val="24"/>
          <w:szCs w:val="24"/>
        </w:rPr>
        <w:t>o štátnej službe a o zmene a doplnení niektorých zákonov (ďalej len „zákon o štátnej službe“)  dôjde k zrušeniu</w:t>
      </w:r>
      <w:r w:rsidRPr="00221BEA">
        <w:rPr>
          <w:rFonts w:ascii="Times New Roman" w:hAnsi="Times New Roman" w:cs="Times New Roman"/>
          <w:sz w:val="24"/>
          <w:szCs w:val="24"/>
        </w:rPr>
        <w:t xml:space="preserve"> zákona č. 400/2009 Z. z.</w:t>
      </w:r>
      <w:r w:rsidRPr="00221BEA">
        <w:rPr>
          <w:rFonts w:ascii="Times New Roman" w:hAnsi="Times New Roman" w:cs="Times New Roman"/>
          <w:color w:val="000000"/>
          <w:sz w:val="24"/>
          <w:szCs w:val="24"/>
        </w:rPr>
        <w:t xml:space="preserve"> o štátnej službe a o zmene a doplnení niektorých zákonov  v znení neskorších predpisov (ďalej len „zákon č. 400/2009 Z. z.“) a </w:t>
      </w:r>
      <w:r w:rsidRPr="00221BEA">
        <w:rPr>
          <w:rFonts w:ascii="Times New Roman" w:hAnsi="Times New Roman" w:cs="Times New Roman"/>
          <w:sz w:val="24"/>
          <w:szCs w:val="24"/>
        </w:rPr>
        <w:t>všetkých právnych predpisov vydaných na základe jeho splnomocňovacích ustanovení.</w:t>
      </w:r>
      <w:r w:rsidRPr="00221B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7103" w:rsidRPr="007177DB">
        <w:rPr>
          <w:rFonts w:ascii="Times New Roman" w:hAnsi="Times New Roman" w:cs="Times New Roman"/>
          <w:sz w:val="24"/>
          <w:szCs w:val="24"/>
        </w:rPr>
        <w:t>V tejto súvislosti je potrebné vydať v zmysle splnomocňovacích ustanovení  zákona o štátnej službe nové právne predpisy,</w:t>
      </w:r>
      <w:r w:rsidR="00EC7103" w:rsidRPr="00E74A61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EC7103" w:rsidRPr="00E74A61">
        <w:rPr>
          <w:rFonts w:ascii="Times New Roman" w:hAnsi="Times New Roman" w:cs="Times New Roman"/>
          <w:sz w:val="24"/>
          <w:szCs w:val="24"/>
        </w:rPr>
        <w:t xml:space="preserve">edzi ktoré patrí aj nariadenie vlády Slovenskej republiky, ktorým sa ustanovujú </w:t>
      </w:r>
      <w:r w:rsidR="00EC7103" w:rsidRPr="00221BEA">
        <w:rPr>
          <w:rFonts w:ascii="Times New Roman" w:hAnsi="Times New Roman" w:cs="Times New Roman"/>
          <w:sz w:val="24"/>
          <w:szCs w:val="24"/>
        </w:rPr>
        <w:t xml:space="preserve">štátnozamestnanecké miesta, na ktorých môže štátnu službu vykonávať len </w:t>
      </w:r>
      <w:r w:rsidR="00EC7103">
        <w:rPr>
          <w:rFonts w:ascii="Times New Roman" w:hAnsi="Times New Roman" w:cs="Times New Roman"/>
          <w:sz w:val="24"/>
          <w:szCs w:val="24"/>
        </w:rPr>
        <w:t xml:space="preserve">štátny </w:t>
      </w:r>
      <w:r w:rsidR="00EC7103" w:rsidRPr="00221BEA">
        <w:rPr>
          <w:rFonts w:ascii="Times New Roman" w:hAnsi="Times New Roman" w:cs="Times New Roman"/>
          <w:sz w:val="24"/>
          <w:szCs w:val="24"/>
        </w:rPr>
        <w:t>občan Slovenskej republiky</w:t>
      </w:r>
      <w:r w:rsidR="00EC7103">
        <w:rPr>
          <w:rFonts w:ascii="Times New Roman" w:hAnsi="Times New Roman" w:cs="Times New Roman"/>
          <w:sz w:val="24"/>
          <w:szCs w:val="24"/>
        </w:rPr>
        <w:t xml:space="preserve"> (ďalej len „nariadenie vlády“)</w:t>
      </w:r>
      <w:r w:rsidR="00EC7103" w:rsidRPr="00E74A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1D31" w:rsidRDefault="00C41D31" w:rsidP="001E76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D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3 ods. </w:t>
      </w:r>
      <w:r w:rsidR="00221BEA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C41D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o štátnej službe vláda Slovenskej republiky </w:t>
      </w:r>
      <w:r w:rsidR="00741A01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ustanoví</w:t>
      </w:r>
      <w:r w:rsidRPr="00C41D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nariaden</w:t>
      </w:r>
      <w:r w:rsidR="00DA6C01">
        <w:rPr>
          <w:rFonts w:ascii="Times New Roman" w:eastAsia="Times New Roman" w:hAnsi="Times New Roman" w:cs="Times New Roman"/>
          <w:sz w:val="24"/>
          <w:szCs w:val="24"/>
          <w:lang w:eastAsia="sk-SK"/>
        </w:rPr>
        <w:t>ím</w:t>
      </w:r>
      <w:r w:rsidRPr="00C41D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štátnozamestnanecké miesta, na ktorých môže štátnu službu vykonávať len </w:t>
      </w:r>
      <w:r w:rsidR="00534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štátny </w:t>
      </w:r>
      <w:r w:rsidRPr="00C41D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občan Slovenskej republiky. </w:t>
      </w:r>
    </w:p>
    <w:p w:rsidR="0057607A" w:rsidRDefault="0057607A" w:rsidP="001E76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1D31" w:rsidRPr="00C41D31" w:rsidRDefault="0057607A" w:rsidP="005760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Účelom navrhovanej právnej úpravy je ustanoviť odbory štátnej služby, služobné úrady a štátnozamestnanecké miesta,</w:t>
      </w:r>
      <w:r>
        <w:rPr>
          <w:rFonts w:ascii="Times New Roman" w:hAnsi="Times New Roman" w:cs="Times New Roman"/>
          <w:sz w:val="24"/>
          <w:szCs w:val="24"/>
        </w:rPr>
        <w:t xml:space="preserve"> na ktorých môže štátnu službu vykonávať len </w:t>
      </w:r>
      <w:r w:rsidR="00354D4B">
        <w:rPr>
          <w:rFonts w:ascii="Times New Roman" w:hAnsi="Times New Roman" w:cs="Times New Roman"/>
          <w:sz w:val="24"/>
          <w:szCs w:val="24"/>
        </w:rPr>
        <w:t xml:space="preserve">štátny </w:t>
      </w:r>
      <w:r>
        <w:rPr>
          <w:rFonts w:ascii="Times New Roman" w:hAnsi="Times New Roman" w:cs="Times New Roman"/>
          <w:sz w:val="24"/>
          <w:szCs w:val="24"/>
        </w:rPr>
        <w:t xml:space="preserve">občan Slovenskej republiky. </w:t>
      </w:r>
      <w:r>
        <w:rPr>
          <w:rFonts w:ascii="Times New Roman" w:hAnsi="Times New Roman"/>
          <w:sz w:val="24"/>
          <w:szCs w:val="24"/>
        </w:rPr>
        <w:t>Článok 45 Zmluvy o fungovaní Európskej únie zaručuje voľný pohyb pracovníkov ako jednu zo základných slobôd Európskej únie. Ustanovenie podmienky štátneho občianstva je prípustné v súlade s čl. 45 ods. 4 Zmluvy o fungovaní Európskej únie, podľa ktorého sa ustanovenia o slobode pohybu pracovníkov nevzťahujú na zamestnávanie v štátnej službe alebo verejnej službe. Toto ustanovenie Zmluvy o fungovaní Európskej únie je potrebné vykladať s prihliadnutím na judikatúru Súdneho dvora EÚ. Ako vyplýva z  rozhodnutí Súdneho dvora EÚ, napr. vo veci C 66/85 Deborah Lawrie-Blum proti spolkovej krajine Bádensko -Wiirttembersk alebo C-4/91 Annegret Bleis proti Ministére de l´Education Nationale a ďalších, na zamestnanie sa vzťahuje výhrada čl. 45 ods. 4 Zmluvy o fungovaní Európskej únie len vtedy, ak zahŕňa výkon právomocí zverených verejným právom a prispieva k ochrane všeobecných záujmov štátu.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Predložený návrh nariadenia vlády v súlade s uvedeným ustanovuje vymedzenie miest, </w:t>
      </w:r>
      <w:r>
        <w:rPr>
          <w:rFonts w:ascii="Times New Roman" w:hAnsi="Times New Roman" w:cs="Times New Roman"/>
          <w:sz w:val="24"/>
          <w:szCs w:val="24"/>
        </w:rPr>
        <w:t xml:space="preserve">na ktorých môže štátnu službu vykonávať len štátny občan Slovenskej republiky. V zásade ide o rovnakú úpravu,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ktorá bol</w:t>
      </w:r>
      <w:r w:rsidR="00354D4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doposiaľ obsiahnutá v nariadení vlády Slovenskej republiky č. 411/2009 Z. z., </w:t>
      </w:r>
      <w:r>
        <w:rPr>
          <w:rFonts w:ascii="Times New Roman" w:hAnsi="Times New Roman" w:cs="Times New Roman"/>
          <w:sz w:val="24"/>
          <w:szCs w:val="24"/>
        </w:rPr>
        <w:t>ktorým sa ustanovujú štátnozamestnanecké miesta, na ktorých môže štátnu službu vykonávať len občan Slovenskej republiky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vydaným podľa § 3 ods. 3 zákona č. 400/2009 Z. z. </w:t>
      </w:r>
      <w:r w:rsidR="00C41D31" w:rsidRPr="00C41D3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41D31" w:rsidRPr="00C41D31" w:rsidRDefault="00C41D31" w:rsidP="00C41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1D3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221BEA" w:rsidRPr="00221BEA" w:rsidRDefault="00221BEA" w:rsidP="00221B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BEA">
        <w:rPr>
          <w:rFonts w:ascii="Times New Roman" w:hAnsi="Times New Roman" w:cs="Times New Roman"/>
          <w:color w:val="000000"/>
          <w:sz w:val="24"/>
          <w:szCs w:val="24"/>
        </w:rPr>
        <w:t xml:space="preserve">Návrh nariadenia vlády nebude mať vplyvy na rozpočet verejnej správy, podnikateľské prostredie, sociálne vplyvy, vplyvy na životné prostredie, vplyvy na informatizáciu spoločnosti, a ani vplyvy na služby verejnej správy pre občana. </w:t>
      </w:r>
    </w:p>
    <w:p w:rsidR="00C00FEB" w:rsidRPr="00C00FEB" w:rsidRDefault="00C00FEB" w:rsidP="00C00FEB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FEB">
        <w:rPr>
          <w:rFonts w:ascii="Times New Roman" w:hAnsi="Times New Roman" w:cs="Times New Roman"/>
          <w:sz w:val="24"/>
          <w:szCs w:val="24"/>
        </w:rPr>
        <w:t>Predkladaný návrh nariadenia vlády je v súlade s Ústavou Slovenskej republiky, s ústavnými zákonmi, nálezmi ústavného súdu, so zákonmi a ostatnými všeobecne záväznými právnymi predpismi, s medzinárodnými zmluvami a inými medzinárodnými dokumentmi, ktorými je Slovenská republika viazaná a s právom Európskej únie.</w:t>
      </w:r>
    </w:p>
    <w:sectPr w:rsidR="00C00FEB" w:rsidRPr="00C0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31"/>
    <w:rsid w:val="000046A6"/>
    <w:rsid w:val="0004684D"/>
    <w:rsid w:val="0015376A"/>
    <w:rsid w:val="001E7628"/>
    <w:rsid w:val="00221BEA"/>
    <w:rsid w:val="00354D4B"/>
    <w:rsid w:val="005342D7"/>
    <w:rsid w:val="0057607A"/>
    <w:rsid w:val="00661AA5"/>
    <w:rsid w:val="00741A01"/>
    <w:rsid w:val="00755ADA"/>
    <w:rsid w:val="00862539"/>
    <w:rsid w:val="008D5DFB"/>
    <w:rsid w:val="00C00FEB"/>
    <w:rsid w:val="00C41D31"/>
    <w:rsid w:val="00CF041E"/>
    <w:rsid w:val="00DA6C01"/>
    <w:rsid w:val="00EC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AC94"/>
  <w15:docId w15:val="{D700E86D-D6E2-42A6-A39A-0A083861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41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41D3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4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Szalayová Dana</dc:creator>
  <cp:lastModifiedBy>Szalayová Dana</cp:lastModifiedBy>
  <cp:revision>6</cp:revision>
  <dcterms:created xsi:type="dcterms:W3CDTF">2017-03-13T09:41:00Z</dcterms:created>
  <dcterms:modified xsi:type="dcterms:W3CDTF">2017-03-28T13:02:00Z</dcterms:modified>
</cp:coreProperties>
</file>