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86" w:rsidRDefault="00B27A86" w:rsidP="00B27A86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 xml:space="preserve">SPrÁva o Účasti verejnosti na Tvorbe právnych Predpisov </w:t>
      </w:r>
    </w:p>
    <w:p w:rsidR="00B27A86" w:rsidRDefault="00B27A86" w:rsidP="00B27A86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 </w:t>
      </w:r>
    </w:p>
    <w:p w:rsidR="00B27A86" w:rsidRDefault="00B27A86" w:rsidP="00B27A86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 </w:t>
      </w:r>
    </w:p>
    <w:p w:rsidR="00B27A86" w:rsidRDefault="00B27A86" w:rsidP="00B27A86">
      <w:pPr>
        <w:pStyle w:val="Normlnywebov"/>
        <w:spacing w:before="0" w:beforeAutospacing="0" w:after="0" w:afterAutospacing="0"/>
        <w:jc w:val="both"/>
      </w:pPr>
      <w:r>
        <w:t> </w:t>
      </w:r>
    </w:p>
    <w:p w:rsidR="00B27A86" w:rsidRDefault="00B27A86" w:rsidP="00B27A86">
      <w:pPr>
        <w:pStyle w:val="Normlnywebov"/>
        <w:spacing w:before="0" w:beforeAutospacing="0" w:after="0" w:afterAutospacing="0"/>
        <w:jc w:val="both"/>
      </w:pPr>
      <w:r>
        <w:t>Návrh nariadenia vlády Slovenskej republiky, ktorým sa ustanovujú zvýšené platové tarify štátnych zamestnancov (ďalej len „návrh nariadenia vlády“) sa vydáva na základe splnomocňovacieho ustanovenia § 159 ods. 1 zákona č. 55/2017 Z. z. o štátnej službe a o zmene a doplnení niektorých zákonov.</w:t>
      </w:r>
    </w:p>
    <w:p w:rsidR="00B27A86" w:rsidRDefault="00B27A86" w:rsidP="00B27A86">
      <w:pPr>
        <w:pStyle w:val="Normlnywebov"/>
        <w:spacing w:before="0" w:beforeAutospacing="0" w:after="0" w:afterAutospacing="0"/>
        <w:jc w:val="both"/>
      </w:pPr>
      <w:r>
        <w:t> </w:t>
      </w:r>
    </w:p>
    <w:p w:rsidR="00B27A86" w:rsidRDefault="00B27A86" w:rsidP="00B27A86">
      <w:pPr>
        <w:pStyle w:val="Normlnywebov"/>
        <w:spacing w:before="0" w:beforeAutospacing="0" w:after="0" w:afterAutospacing="0"/>
        <w:jc w:val="both"/>
      </w:pPr>
      <w:r>
        <w:t xml:space="preserve">Návrh nariadenia vlády je výsledkom kolektívneho vyjednávania o Kolektívnej zmluve vyššieho stupňa v štátnej službe na rok 2017 medzi zástupcami poverenými vládou v súlade </w:t>
      </w:r>
      <w:r w:rsidR="00434F0A">
        <w:t xml:space="preserve">     </w:t>
      </w:r>
      <w:r>
        <w:t>s § 3 písm. e) zákona č. 2/1991 Zb. o kolektívnom vyjednávaní v znení neskorších predpisov ako zástupcami zamestnávateľov na jednej strane a  Konfederáciou odborových zväzov Slovenskej republiky, Nezávislými kresťanskými odbormi Slovenska a Všeobecným slobodným odborovým zväzom ako zástupcami zamestnancov na druhej strane</w:t>
      </w:r>
      <w:r w:rsidR="00F5765F">
        <w:t>.</w:t>
      </w:r>
      <w:r>
        <w:t xml:space="preserve">   </w:t>
      </w:r>
    </w:p>
    <w:p w:rsidR="00B27A86" w:rsidRDefault="00B27A86" w:rsidP="00B27A86">
      <w:pPr>
        <w:pStyle w:val="Normlnywebov"/>
        <w:spacing w:before="0" w:beforeAutospacing="0" w:after="0" w:afterAutospacing="0"/>
        <w:jc w:val="both"/>
      </w:pPr>
      <w:r>
        <w:t> </w:t>
      </w:r>
    </w:p>
    <w:p w:rsidR="00F5765F" w:rsidRDefault="00F5765F" w:rsidP="00F576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Verejnosť </w:t>
      </w:r>
      <w:r w:rsidR="0028184C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0D2A9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návrhom</w:t>
      </w:r>
      <w:r w:rsidR="000D2A9F">
        <w:rPr>
          <w:rFonts w:ascii="Times New Roman" w:hAnsi="Times New Roman" w:cs="Times New Roman"/>
          <w:color w:val="000000"/>
          <w:sz w:val="24"/>
          <w:szCs w:val="24"/>
        </w:rPr>
        <w:t xml:space="preserve"> nariadenia vlády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oboznámená prostredníctvom medzirezortného pripomienkového konania</w:t>
      </w:r>
      <w:r w:rsidR="0028184C">
        <w:rPr>
          <w:rFonts w:ascii="Times New Roman" w:hAnsi="Times New Roman" w:cs="Times New Roman"/>
          <w:color w:val="000000"/>
          <w:sz w:val="24"/>
          <w:szCs w:val="24"/>
        </w:rPr>
        <w:t>, v rámci ktorého si môže uplatniť pripomienky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65F" w:rsidRDefault="00F5765F" w:rsidP="00B27A86">
      <w:pPr>
        <w:pStyle w:val="Normlnywebov"/>
        <w:spacing w:before="0" w:beforeAutospacing="0" w:after="0" w:afterAutospacing="0"/>
        <w:jc w:val="both"/>
      </w:pPr>
    </w:p>
    <w:p w:rsidR="00F5765F" w:rsidRDefault="00F5765F" w:rsidP="00B27A86">
      <w:pPr>
        <w:pStyle w:val="Normlnywebov"/>
        <w:spacing w:before="0" w:beforeAutospacing="0" w:after="0" w:afterAutospacing="0"/>
        <w:jc w:val="both"/>
      </w:pPr>
    </w:p>
    <w:p w:rsidR="00F5765F" w:rsidRDefault="00F5765F" w:rsidP="00B27A86">
      <w:pPr>
        <w:pStyle w:val="Normlnywebov"/>
        <w:spacing w:before="0" w:beforeAutospacing="0" w:after="0" w:afterAutospacing="0"/>
        <w:jc w:val="both"/>
      </w:pPr>
    </w:p>
    <w:p w:rsidR="00B10B92" w:rsidRDefault="00B10B92"/>
    <w:sectPr w:rsidR="00B1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6"/>
    <w:rsid w:val="000D2A9F"/>
    <w:rsid w:val="0028184C"/>
    <w:rsid w:val="00434F0A"/>
    <w:rsid w:val="00841F16"/>
    <w:rsid w:val="00B10B92"/>
    <w:rsid w:val="00B27A86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FF68"/>
  <w15:chartTrackingRefBased/>
  <w15:docId w15:val="{BC58ED8A-8B1F-4073-99DC-9291EE0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2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Szalayová Dana</dc:creator>
  <cp:keywords/>
  <dc:description/>
  <cp:lastModifiedBy>Szalayová Dana</cp:lastModifiedBy>
  <cp:revision>9</cp:revision>
  <dcterms:created xsi:type="dcterms:W3CDTF">2017-03-31T08:53:00Z</dcterms:created>
  <dcterms:modified xsi:type="dcterms:W3CDTF">2017-04-10T13:16:00Z</dcterms:modified>
</cp:coreProperties>
</file>