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75" w:rsidRPr="00001BA8" w:rsidRDefault="005A193E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1BA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220A75" w:rsidRDefault="00220A75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NARIADENIE VLÁDY</w:t>
      </w:r>
    </w:p>
    <w:p w:rsidR="005A193E" w:rsidRPr="005A193E" w:rsidRDefault="005A193E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Slovenskej republiky</w:t>
      </w:r>
    </w:p>
    <w:p w:rsidR="00C92851" w:rsidRPr="005A193E" w:rsidRDefault="00C928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4351" w:rsidRPr="005A193E" w:rsidRDefault="009333B9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......</w:t>
      </w:r>
      <w:r w:rsidR="00C74351"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201</w:t>
      </w:r>
      <w:r w:rsidR="00C60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C74351"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C74351" w:rsidRPr="005A193E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ustanovujú zvýšené platové tarify štátnych zamestnancov</w:t>
      </w: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podľa </w:t>
      </w:r>
      <w:hyperlink r:id="rId5" w:anchor="paragraf-113.odsek-1" w:tooltip="Odkaz na predpis alebo ustanovenie" w:history="1">
        <w:r w:rsidRPr="005A193E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§ 1</w:t>
        </w:r>
        <w:r w:rsidR="00C601C2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59</w:t>
        </w:r>
        <w:r w:rsidRPr="005A193E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 xml:space="preserve"> ods. 1 zákona č.</w:t>
        </w:r>
        <w:r w:rsidR="00A84476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 xml:space="preserve"> </w:t>
        </w:r>
        <w:r w:rsidR="00760F5D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55</w:t>
        </w:r>
        <w:r w:rsidRPr="005A193E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/20</w:t>
        </w:r>
        <w:r w:rsidR="00C601C2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17</w:t>
        </w:r>
        <w:r w:rsidRPr="005A193E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 xml:space="preserve"> Z. z.</w:t>
        </w:r>
      </w:hyperlink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štátnej službe </w:t>
      </w:r>
      <w:r w:rsidR="00A844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 zmene a doplnení niektorých zákonov nariaďuje: </w:t>
      </w: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6A66FF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6A66FF" w:rsidRPr="005A193E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zamestnancovi patrí od 1. j</w:t>
      </w:r>
      <w:r w:rsidR="00C601C2">
        <w:rPr>
          <w:rFonts w:ascii="Times New Roman" w:eastAsia="Times New Roman" w:hAnsi="Times New Roman" w:cs="Times New Roman"/>
          <w:sz w:val="24"/>
          <w:szCs w:val="24"/>
          <w:lang w:eastAsia="sk-SK"/>
        </w:rPr>
        <w:t>úna</w:t>
      </w: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2017 platová tarifa uvedená v prílohe.</w:t>
      </w: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6A66FF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6A66FF" w:rsidRPr="005A193E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Zrušuje sa nariadenie vlády Slovenskej republiky č. </w:t>
      </w:r>
      <w:r w:rsidR="00C601C2">
        <w:rPr>
          <w:rFonts w:ascii="Times New Roman" w:eastAsia="Times New Roman" w:hAnsi="Times New Roman" w:cs="Times New Roman"/>
          <w:sz w:val="24"/>
          <w:szCs w:val="24"/>
          <w:lang w:eastAsia="sk-SK"/>
        </w:rPr>
        <w:t>365/2016</w:t>
      </w:r>
      <w:r w:rsidR="00A844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ustanovujú zvýšené platové tarify štátnych zamestnancov. </w:t>
      </w: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6A66FF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6A66FF" w:rsidRPr="005A193E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 vlády nadobúda účinnosť 1. j</w:t>
      </w:r>
      <w:r w:rsidR="00C601C2">
        <w:rPr>
          <w:rFonts w:ascii="Times New Roman" w:eastAsia="Times New Roman" w:hAnsi="Times New Roman" w:cs="Times New Roman"/>
          <w:sz w:val="24"/>
          <w:szCs w:val="24"/>
          <w:lang w:eastAsia="sk-SK"/>
        </w:rPr>
        <w:t>úna</w:t>
      </w: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2017.</w:t>
      </w: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66FF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A193E" w:rsidRP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Pr="006A66FF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sk-SK"/>
        </w:rPr>
      </w:pPr>
    </w:p>
    <w:p w:rsidR="00A84476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                                  </w:t>
      </w:r>
      <w:r w:rsid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                       </w:t>
      </w:r>
      <w:r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</w:t>
      </w:r>
    </w:p>
    <w:p w:rsidR="00227BD3" w:rsidRDefault="00A84476" w:rsidP="00A844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                                                           </w:t>
      </w:r>
    </w:p>
    <w:p w:rsidR="00A84476" w:rsidRPr="00BC61F2" w:rsidRDefault="00227BD3" w:rsidP="00A844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 w:rsidR="00A8447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C74351" w:rsidRPr="00BC61F2">
        <w:rPr>
          <w:rFonts w:ascii="Times New Roman" w:eastAsia="Times New Roman" w:hAnsi="Times New Roman" w:cs="Times New Roman"/>
          <w:b/>
          <w:bCs/>
          <w:lang w:eastAsia="sk-SK"/>
        </w:rPr>
        <w:t>Príloha</w:t>
      </w:r>
    </w:p>
    <w:p w:rsidR="005A193E" w:rsidRPr="00BC61F2" w:rsidRDefault="00A84476" w:rsidP="00A844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C61F2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                                                        k nariadeniu vlády č. .../2017 Z. z.</w:t>
      </w:r>
    </w:p>
    <w:p w:rsidR="00F7102C" w:rsidRPr="00BC61F2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C61F2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                                  </w:t>
      </w:r>
      <w:r w:rsidR="006A66FF" w:rsidRPr="00BC61F2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          </w:t>
      </w:r>
      <w:r w:rsidRPr="00BC61F2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      </w:t>
      </w:r>
      <w:r w:rsidR="00C74351" w:rsidRPr="00BC61F2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007E88" w:rsidRDefault="006A66FF">
      <w:r>
        <w:t xml:space="preserve">         </w:t>
      </w:r>
    </w:p>
    <w:p w:rsidR="00504D14" w:rsidRDefault="00504D14" w:rsidP="00504D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PLATOVÉ  TARIFY  ŠTÁTNYCH  ZAMESTNANCOV</w:t>
      </w:r>
    </w:p>
    <w:p w:rsidR="00504D14" w:rsidRDefault="00504D14" w:rsidP="00504D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(v eurách mesačne)</w:t>
      </w:r>
    </w:p>
    <w:p w:rsidR="00504D14" w:rsidRDefault="00504D14" w:rsidP="00504D14"/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8"/>
        <w:gridCol w:w="3143"/>
      </w:tblGrid>
      <w:tr w:rsidR="00C601C2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2">
              <w:rPr>
                <w:rFonts w:ascii="Times New Roman" w:hAnsi="Times New Roman" w:cs="Times New Roman"/>
                <w:b/>
                <w:bCs/>
              </w:rPr>
              <w:t xml:space="preserve">Platová trieda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2">
              <w:rPr>
                <w:rFonts w:ascii="Times New Roman" w:hAnsi="Times New Roman" w:cs="Times New Roman"/>
                <w:b/>
                <w:bCs/>
              </w:rPr>
              <w:t xml:space="preserve">Platová tarifa 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436,50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474,50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562,50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596,00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671,50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719,50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816,50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928,50</w:t>
            </w:r>
          </w:p>
        </w:tc>
      </w:tr>
      <w:tr w:rsidR="00C601C2" w:rsidRPr="00795494" w:rsidTr="00792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C601C2" w:rsidRDefault="00C601C2" w:rsidP="007929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1C2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1C2" w:rsidRPr="0039312D" w:rsidRDefault="00C601C2" w:rsidP="003931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312D">
              <w:rPr>
                <w:rFonts w:ascii="Times New Roman" w:hAnsi="Times New Roman" w:cs="Times New Roman"/>
              </w:rPr>
              <w:t>1056,50</w:t>
            </w:r>
          </w:p>
        </w:tc>
      </w:tr>
    </w:tbl>
    <w:p w:rsidR="00504D14" w:rsidRDefault="00504D14" w:rsidP="00504D14">
      <w:pPr>
        <w:spacing w:line="240" w:lineRule="auto"/>
        <w:rPr>
          <w:rFonts w:ascii="Times New Roman" w:hAnsi="Times New Roman"/>
        </w:rPr>
      </w:pPr>
    </w:p>
    <w:p w:rsidR="00504D14" w:rsidRDefault="00504D14" w:rsidP="00504D14">
      <w:pPr>
        <w:rPr>
          <w:rFonts w:ascii="Arial" w:hAnsi="Arial"/>
        </w:rPr>
      </w:pPr>
    </w:p>
    <w:p w:rsidR="00504D14" w:rsidRDefault="00504D14" w:rsidP="00504D14"/>
    <w:p w:rsidR="00504D14" w:rsidRDefault="00504D14"/>
    <w:sectPr w:rsidR="0050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728"/>
    <w:multiLevelType w:val="hybridMultilevel"/>
    <w:tmpl w:val="415E2150"/>
    <w:lvl w:ilvl="0" w:tplc="A384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1"/>
    <w:rsid w:val="00001BA8"/>
    <w:rsid w:val="00007E88"/>
    <w:rsid w:val="00220A75"/>
    <w:rsid w:val="00227BD3"/>
    <w:rsid w:val="0039312D"/>
    <w:rsid w:val="00504D14"/>
    <w:rsid w:val="005A193E"/>
    <w:rsid w:val="006A66FF"/>
    <w:rsid w:val="00712C9E"/>
    <w:rsid w:val="00741FD1"/>
    <w:rsid w:val="00760F5D"/>
    <w:rsid w:val="009333B9"/>
    <w:rsid w:val="00A84476"/>
    <w:rsid w:val="00BC61F2"/>
    <w:rsid w:val="00C601C2"/>
    <w:rsid w:val="00C74351"/>
    <w:rsid w:val="00C92851"/>
    <w:rsid w:val="00F63127"/>
    <w:rsid w:val="00F7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719"/>
  <w15:docId w15:val="{D54A2F66-1C2B-4115-8E24-38B72E49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8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3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93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10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91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7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5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5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2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94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6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37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6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7272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9/4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 Pavol</dc:creator>
  <cp:lastModifiedBy>Szalayová Dana</cp:lastModifiedBy>
  <cp:revision>10</cp:revision>
  <cp:lastPrinted>2016-10-26T09:07:00Z</cp:lastPrinted>
  <dcterms:created xsi:type="dcterms:W3CDTF">2017-02-07T10:38:00Z</dcterms:created>
  <dcterms:modified xsi:type="dcterms:W3CDTF">2017-03-31T07:50:00Z</dcterms:modified>
</cp:coreProperties>
</file>