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EE6500" w:rsidRDefault="002A7595" w:rsidP="00D06F94">
      <w:pPr>
        <w:widowControl/>
        <w:spacing w:after="0" w:line="240" w:lineRule="auto"/>
        <w:rPr>
          <w:rFonts w:ascii="Times New Roman" w:hAnsi="Times New Roman"/>
          <w:b/>
          <w:sz w:val="24"/>
          <w:szCs w:val="24"/>
        </w:rPr>
      </w:pPr>
      <w:r w:rsidRPr="00EE6500">
        <w:rPr>
          <w:rFonts w:ascii="Times New Roman" w:hAnsi="Times New Roman"/>
          <w:b/>
          <w:color w:val="000000"/>
          <w:sz w:val="24"/>
          <w:szCs w:val="24"/>
          <w:lang w:eastAsia="sk-SK"/>
        </w:rPr>
        <w:t xml:space="preserve">B. </w:t>
      </w:r>
      <w:r w:rsidR="00D469ED">
        <w:rPr>
          <w:rFonts w:ascii="Times New Roman" w:hAnsi="Times New Roman"/>
          <w:b/>
          <w:color w:val="000000"/>
          <w:sz w:val="24"/>
          <w:szCs w:val="24"/>
          <w:lang w:eastAsia="sk-SK"/>
        </w:rPr>
        <w:t>O</w:t>
      </w:r>
      <w:r w:rsidRPr="00EE6500">
        <w:rPr>
          <w:rFonts w:ascii="Times New Roman" w:hAnsi="Times New Roman"/>
          <w:b/>
          <w:color w:val="000000"/>
          <w:sz w:val="24"/>
          <w:szCs w:val="24"/>
          <w:lang w:eastAsia="sk-SK"/>
        </w:rPr>
        <w:t>sobitná časť</w:t>
      </w:r>
    </w:p>
    <w:p w:rsidR="002F00DB" w:rsidRPr="00EE6500" w:rsidRDefault="002F00DB" w:rsidP="00D06F94">
      <w:pPr>
        <w:widowControl/>
        <w:spacing w:after="0" w:line="240" w:lineRule="auto"/>
        <w:jc w:val="center"/>
        <w:rPr>
          <w:rFonts w:ascii="Times New Roman" w:hAnsi="Times New Roman"/>
          <w:b/>
          <w:caps/>
          <w:sz w:val="24"/>
          <w:szCs w:val="24"/>
        </w:rPr>
      </w:pPr>
    </w:p>
    <w:p w:rsidR="00AB1F57" w:rsidRPr="00EE6500" w:rsidRDefault="00AB1F57" w:rsidP="00D06F94">
      <w:pPr>
        <w:widowControl/>
        <w:spacing w:after="0" w:line="240" w:lineRule="auto"/>
        <w:jc w:val="center"/>
        <w:rPr>
          <w:rFonts w:ascii="Times New Roman" w:hAnsi="Times New Roman"/>
          <w:iCs/>
          <w:sz w:val="24"/>
          <w:szCs w:val="24"/>
        </w:rPr>
      </w:pPr>
    </w:p>
    <w:p w:rsidR="00C90EB0" w:rsidRPr="00EE6500" w:rsidRDefault="00D0683F" w:rsidP="00A67050">
      <w:pPr>
        <w:spacing w:after="0" w:line="240" w:lineRule="auto"/>
        <w:divId w:val="133105180"/>
        <w:rPr>
          <w:rFonts w:ascii="Times New Roman" w:hAnsi="Times New Roman"/>
          <w:sz w:val="24"/>
          <w:szCs w:val="24"/>
        </w:rPr>
      </w:pPr>
      <w:r w:rsidRPr="00EE6500">
        <w:rPr>
          <w:rFonts w:ascii="Times New Roman" w:hAnsi="Times New Roman"/>
          <w:b/>
          <w:bCs/>
          <w:sz w:val="24"/>
          <w:szCs w:val="24"/>
        </w:rPr>
        <w:t>K § 1</w:t>
      </w:r>
      <w:r w:rsidRPr="00EE6500">
        <w:rPr>
          <w:rFonts w:ascii="Times New Roman" w:hAnsi="Times New Roman"/>
          <w:sz w:val="24"/>
          <w:szCs w:val="24"/>
        </w:rPr>
        <w:br/>
      </w:r>
    </w:p>
    <w:p w:rsidR="00D06F94" w:rsidRDefault="00666128" w:rsidP="00B5231C">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Ustanovenie vymedzuje pôsobnosť zákona</w:t>
      </w:r>
      <w:r w:rsidR="00D06F94">
        <w:rPr>
          <w:rFonts w:ascii="Times New Roman" w:hAnsi="Times New Roman"/>
          <w:sz w:val="24"/>
          <w:szCs w:val="24"/>
        </w:rPr>
        <w:t>.</w:t>
      </w:r>
      <w:r>
        <w:rPr>
          <w:rFonts w:ascii="Times New Roman" w:hAnsi="Times New Roman"/>
          <w:sz w:val="24"/>
          <w:szCs w:val="24"/>
        </w:rPr>
        <w:t xml:space="preserve"> </w:t>
      </w:r>
      <w:r w:rsidR="00D06F94">
        <w:rPr>
          <w:rFonts w:ascii="Times New Roman" w:hAnsi="Times New Roman"/>
          <w:sz w:val="24"/>
          <w:szCs w:val="24"/>
        </w:rPr>
        <w:t xml:space="preserve">Zákon v prvej časti upravuje </w:t>
      </w:r>
      <w:r>
        <w:rPr>
          <w:rFonts w:ascii="Times New Roman" w:hAnsi="Times New Roman"/>
          <w:sz w:val="24"/>
          <w:szCs w:val="24"/>
        </w:rPr>
        <w:t>hmotnoprávn</w:t>
      </w:r>
      <w:r w:rsidR="00D06F94">
        <w:rPr>
          <w:rFonts w:ascii="Times New Roman" w:hAnsi="Times New Roman"/>
          <w:sz w:val="24"/>
          <w:szCs w:val="24"/>
        </w:rPr>
        <w:t>e</w:t>
      </w:r>
      <w:r>
        <w:rPr>
          <w:rFonts w:ascii="Times New Roman" w:hAnsi="Times New Roman"/>
          <w:sz w:val="24"/>
          <w:szCs w:val="24"/>
        </w:rPr>
        <w:t xml:space="preserve"> </w:t>
      </w:r>
      <w:r w:rsidR="00D06F94">
        <w:rPr>
          <w:rFonts w:ascii="Times New Roman" w:hAnsi="Times New Roman"/>
          <w:sz w:val="24"/>
          <w:szCs w:val="24"/>
        </w:rPr>
        <w:t xml:space="preserve">aspekty </w:t>
      </w:r>
      <w:r>
        <w:rPr>
          <w:rFonts w:ascii="Times New Roman" w:hAnsi="Times New Roman"/>
          <w:sz w:val="24"/>
          <w:szCs w:val="24"/>
        </w:rPr>
        <w:t>poskytovania podpory a dotácie v oblasti pôdohospodárstva a rozvoja vidieka.</w:t>
      </w:r>
      <w:r w:rsidR="00D0683F" w:rsidRPr="00EE6500">
        <w:rPr>
          <w:rFonts w:ascii="Times New Roman" w:hAnsi="Times New Roman"/>
          <w:sz w:val="24"/>
          <w:szCs w:val="24"/>
        </w:rPr>
        <w:t xml:space="preserve"> </w:t>
      </w:r>
    </w:p>
    <w:p w:rsidR="00D06F94" w:rsidRDefault="006369DC"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 Finančné prostriedky </w:t>
      </w:r>
      <w:r w:rsidR="00D0683F" w:rsidRPr="00EE6500">
        <w:rPr>
          <w:rFonts w:ascii="Times New Roman" w:hAnsi="Times New Roman"/>
          <w:sz w:val="24"/>
          <w:szCs w:val="24"/>
        </w:rPr>
        <w:t xml:space="preserve"> sa poskytujú zo štátneho rozpočtu a z prostriedkov Európskej únie. </w:t>
      </w:r>
      <w:r w:rsidRPr="00EE6500">
        <w:rPr>
          <w:rFonts w:ascii="Times New Roman" w:hAnsi="Times New Roman"/>
          <w:sz w:val="24"/>
          <w:szCs w:val="24"/>
        </w:rPr>
        <w:t>Poskytovanie finančných prostriedkov</w:t>
      </w:r>
      <w:r>
        <w:rPr>
          <w:rFonts w:ascii="Times New Roman" w:hAnsi="Times New Roman"/>
          <w:sz w:val="24"/>
          <w:szCs w:val="24"/>
        </w:rPr>
        <w:t xml:space="preserve"> (priamych podpôr a dotácií) predstavuje systém, ktorý </w:t>
      </w:r>
      <w:r w:rsidR="0053436B">
        <w:rPr>
          <w:rFonts w:ascii="Times New Roman" w:hAnsi="Times New Roman"/>
          <w:sz w:val="24"/>
          <w:szCs w:val="24"/>
        </w:rPr>
        <w:br/>
      </w:r>
      <w:r>
        <w:rPr>
          <w:rFonts w:ascii="Times New Roman" w:hAnsi="Times New Roman"/>
          <w:sz w:val="24"/>
          <w:szCs w:val="24"/>
        </w:rPr>
        <w:t>je nevyhnutne viazaný na právo Európskej únie.</w:t>
      </w:r>
      <w:r w:rsidRPr="006369DC">
        <w:rPr>
          <w:rFonts w:ascii="Times New Roman" w:hAnsi="Times New Roman"/>
          <w:sz w:val="24"/>
          <w:szCs w:val="24"/>
        </w:rPr>
        <w:t xml:space="preserve"> </w:t>
      </w:r>
      <w:r>
        <w:rPr>
          <w:rFonts w:ascii="Times New Roman" w:hAnsi="Times New Roman"/>
          <w:sz w:val="24"/>
          <w:szCs w:val="24"/>
        </w:rPr>
        <w:t xml:space="preserve">Táto väzba sa prejavuje predovšetkým v oblasti poskytovania podpory, ktorá je </w:t>
      </w:r>
      <w:r w:rsidRPr="00EE6500">
        <w:rPr>
          <w:rFonts w:ascii="Times New Roman" w:hAnsi="Times New Roman"/>
          <w:sz w:val="24"/>
          <w:szCs w:val="24"/>
        </w:rPr>
        <w:t>upraven</w:t>
      </w:r>
      <w:r>
        <w:rPr>
          <w:rFonts w:ascii="Times New Roman" w:hAnsi="Times New Roman"/>
          <w:sz w:val="24"/>
          <w:szCs w:val="24"/>
        </w:rPr>
        <w:t>á</w:t>
      </w:r>
      <w:r w:rsidRPr="00EE6500">
        <w:rPr>
          <w:rFonts w:ascii="Times New Roman" w:hAnsi="Times New Roman"/>
          <w:sz w:val="24"/>
          <w:szCs w:val="24"/>
        </w:rPr>
        <w:t xml:space="preserve"> príslušnými predpismi Európskej únie</w:t>
      </w:r>
      <w:r>
        <w:rPr>
          <w:rFonts w:ascii="Times New Roman" w:hAnsi="Times New Roman"/>
          <w:sz w:val="24"/>
          <w:szCs w:val="24"/>
        </w:rPr>
        <w:t xml:space="preserve">. </w:t>
      </w:r>
    </w:p>
    <w:p w:rsidR="005D52BE" w:rsidRDefault="006369DC"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P</w:t>
      </w:r>
      <w:r w:rsidR="00666128">
        <w:rPr>
          <w:rFonts w:ascii="Times New Roman" w:hAnsi="Times New Roman"/>
          <w:sz w:val="24"/>
          <w:szCs w:val="24"/>
        </w:rPr>
        <w:t xml:space="preserve">opri hmotnoprávnej stránke </w:t>
      </w:r>
      <w:r>
        <w:rPr>
          <w:rFonts w:ascii="Times New Roman" w:hAnsi="Times New Roman"/>
          <w:sz w:val="24"/>
          <w:szCs w:val="24"/>
        </w:rPr>
        <w:t xml:space="preserve">sa </w:t>
      </w:r>
      <w:r w:rsidR="00666128">
        <w:rPr>
          <w:rFonts w:ascii="Times New Roman" w:hAnsi="Times New Roman"/>
          <w:sz w:val="24"/>
          <w:szCs w:val="24"/>
        </w:rPr>
        <w:t xml:space="preserve">s ohľadom na osobitný charakter </w:t>
      </w:r>
      <w:r>
        <w:rPr>
          <w:rFonts w:ascii="Times New Roman" w:hAnsi="Times New Roman"/>
          <w:sz w:val="24"/>
          <w:szCs w:val="24"/>
        </w:rPr>
        <w:t xml:space="preserve">poskytovania priamych podpôr </w:t>
      </w:r>
      <w:r w:rsidR="005D52BE">
        <w:rPr>
          <w:rFonts w:ascii="Times New Roman" w:hAnsi="Times New Roman"/>
          <w:sz w:val="24"/>
          <w:szCs w:val="24"/>
        </w:rPr>
        <w:t>upravuje</w:t>
      </w:r>
      <w:r w:rsidR="00666128">
        <w:rPr>
          <w:rFonts w:ascii="Times New Roman" w:hAnsi="Times New Roman"/>
          <w:sz w:val="24"/>
          <w:szCs w:val="24"/>
        </w:rPr>
        <w:t xml:space="preserve"> procesný postup pri poskytovaní priamych </w:t>
      </w:r>
      <w:r w:rsidR="00105A93">
        <w:rPr>
          <w:rFonts w:ascii="Times New Roman" w:hAnsi="Times New Roman"/>
          <w:sz w:val="24"/>
          <w:szCs w:val="24"/>
        </w:rPr>
        <w:t>podpôr</w:t>
      </w:r>
      <w:r w:rsidR="00666128">
        <w:rPr>
          <w:rFonts w:ascii="Times New Roman" w:hAnsi="Times New Roman"/>
          <w:sz w:val="24"/>
          <w:szCs w:val="24"/>
        </w:rPr>
        <w:t>.</w:t>
      </w:r>
      <w:r w:rsidR="002E4717">
        <w:rPr>
          <w:rFonts w:ascii="Times New Roman" w:hAnsi="Times New Roman"/>
          <w:sz w:val="24"/>
          <w:szCs w:val="24"/>
        </w:rPr>
        <w:t xml:space="preserve"> </w:t>
      </w:r>
    </w:p>
    <w:p w:rsidR="00D0683F" w:rsidRPr="00EE6500" w:rsidRDefault="00666128" w:rsidP="00A67050">
      <w:pPr>
        <w:spacing w:after="0" w:line="240" w:lineRule="auto"/>
        <w:ind w:firstLine="708"/>
        <w:jc w:val="both"/>
        <w:divId w:val="133105180"/>
        <w:rPr>
          <w:rFonts w:ascii="Times New Roman" w:hAnsi="Times New Roman"/>
          <w:b/>
          <w:bCs/>
          <w:sz w:val="24"/>
          <w:szCs w:val="24"/>
        </w:rPr>
      </w:pPr>
      <w:r>
        <w:rPr>
          <w:rFonts w:ascii="Times New Roman" w:hAnsi="Times New Roman"/>
          <w:sz w:val="24"/>
          <w:szCs w:val="24"/>
        </w:rPr>
        <w:t xml:space="preserve">Návrhom zákona </w:t>
      </w:r>
      <w:r w:rsidR="00E44767">
        <w:rPr>
          <w:rFonts w:ascii="Times New Roman" w:hAnsi="Times New Roman"/>
          <w:sz w:val="24"/>
          <w:szCs w:val="24"/>
        </w:rPr>
        <w:t>nie je dotknutá pôsobnosť ostatných právnych predpisov.</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2</w:t>
      </w:r>
    </w:p>
    <w:p w:rsidR="00C90EB0" w:rsidRPr="00EE6500" w:rsidRDefault="00C90EB0" w:rsidP="00A67050">
      <w:pPr>
        <w:spacing w:after="0" w:line="240" w:lineRule="auto"/>
        <w:divId w:val="133105180"/>
        <w:rPr>
          <w:rFonts w:ascii="Times New Roman" w:hAnsi="Times New Roman"/>
          <w:b/>
          <w:bCs/>
          <w:sz w:val="24"/>
          <w:szCs w:val="24"/>
        </w:rPr>
      </w:pP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Vymedzujú sa</w:t>
      </w:r>
      <w:r w:rsidR="00C2727E">
        <w:rPr>
          <w:rFonts w:ascii="Times New Roman" w:hAnsi="Times New Roman"/>
          <w:sz w:val="24"/>
          <w:szCs w:val="24"/>
        </w:rPr>
        <w:t xml:space="preserve"> legálne definície</w:t>
      </w:r>
      <w:r w:rsidRPr="00EE6500">
        <w:rPr>
          <w:rFonts w:ascii="Times New Roman" w:hAnsi="Times New Roman"/>
          <w:sz w:val="24"/>
          <w:szCs w:val="24"/>
        </w:rPr>
        <w:t xml:space="preserve"> pojm</w:t>
      </w:r>
      <w:r w:rsidR="00C2727E">
        <w:rPr>
          <w:rFonts w:ascii="Times New Roman" w:hAnsi="Times New Roman"/>
          <w:sz w:val="24"/>
          <w:szCs w:val="24"/>
        </w:rPr>
        <w:t>ov</w:t>
      </w:r>
      <w:r w:rsidRPr="00EE6500">
        <w:rPr>
          <w:rFonts w:ascii="Times New Roman" w:hAnsi="Times New Roman"/>
          <w:sz w:val="24"/>
          <w:szCs w:val="24"/>
        </w:rPr>
        <w:t>, ktoré sú v návrhu zákona používané</w:t>
      </w:r>
      <w:r w:rsidR="00C2727E">
        <w:rPr>
          <w:rFonts w:ascii="Times New Roman" w:hAnsi="Times New Roman"/>
          <w:sz w:val="24"/>
          <w:szCs w:val="24"/>
        </w:rPr>
        <w:t>, z ktorých za najdôležitejš</w:t>
      </w:r>
      <w:r w:rsidR="00C1042D">
        <w:rPr>
          <w:rFonts w:ascii="Times New Roman" w:hAnsi="Times New Roman"/>
          <w:sz w:val="24"/>
          <w:szCs w:val="24"/>
        </w:rPr>
        <w:t>iu</w:t>
      </w:r>
      <w:r w:rsidR="005D52BE">
        <w:rPr>
          <w:rFonts w:ascii="Times New Roman" w:hAnsi="Times New Roman"/>
          <w:sz w:val="24"/>
          <w:szCs w:val="24"/>
        </w:rPr>
        <w:t>, a to najmä s ohľadom na procesné ustanovenia,</w:t>
      </w:r>
      <w:r w:rsidR="00C2727E">
        <w:rPr>
          <w:rFonts w:ascii="Times New Roman" w:hAnsi="Times New Roman"/>
          <w:sz w:val="24"/>
          <w:szCs w:val="24"/>
        </w:rPr>
        <w:t xml:space="preserve"> možno považovať legálnu definíciu priamych podpôr.</w:t>
      </w:r>
      <w:r w:rsidR="00B36C39" w:rsidRPr="00EE6500">
        <w:rPr>
          <w:rFonts w:ascii="Times New Roman" w:hAnsi="Times New Roman"/>
          <w:sz w:val="24"/>
          <w:szCs w:val="24"/>
        </w:rPr>
        <w:t xml:space="preserve"> </w:t>
      </w:r>
    </w:p>
    <w:p w:rsidR="00D0683F" w:rsidRPr="00EE6500" w:rsidRDefault="00D0683F" w:rsidP="00A67050">
      <w:pPr>
        <w:spacing w:after="0" w:line="240" w:lineRule="auto"/>
        <w:divId w:val="133105180"/>
        <w:rPr>
          <w:rFonts w:ascii="Times New Roman" w:hAnsi="Times New Roman"/>
          <w:sz w:val="24"/>
          <w:szCs w:val="24"/>
        </w:rPr>
      </w:pPr>
    </w:p>
    <w:p w:rsidR="00B36C39" w:rsidRPr="00EE6500" w:rsidRDefault="00B36C39" w:rsidP="00A67050">
      <w:pPr>
        <w:spacing w:after="0" w:line="240" w:lineRule="auto"/>
        <w:divId w:val="133105180"/>
        <w:rPr>
          <w:rFonts w:ascii="Times New Roman" w:hAnsi="Times New Roman"/>
          <w:b/>
          <w:sz w:val="24"/>
          <w:szCs w:val="24"/>
        </w:rPr>
      </w:pPr>
      <w:r w:rsidRPr="00EE6500">
        <w:rPr>
          <w:rFonts w:ascii="Times New Roman" w:hAnsi="Times New Roman"/>
          <w:b/>
          <w:sz w:val="24"/>
          <w:szCs w:val="24"/>
        </w:rPr>
        <w:t xml:space="preserve">K § 3 </w:t>
      </w:r>
    </w:p>
    <w:p w:rsidR="005D52BE" w:rsidRDefault="005D52BE" w:rsidP="00A67050">
      <w:pPr>
        <w:spacing w:after="0" w:line="240" w:lineRule="auto"/>
        <w:jc w:val="both"/>
        <w:divId w:val="133105180"/>
        <w:rPr>
          <w:rFonts w:ascii="Times New Roman" w:hAnsi="Times New Roman"/>
          <w:sz w:val="24"/>
          <w:szCs w:val="24"/>
        </w:rPr>
      </w:pPr>
    </w:p>
    <w:p w:rsidR="00984AC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Vzhľadom na to, že väčšina právnych predpisov Európskej únie vo vzťahu </w:t>
      </w:r>
      <w:r w:rsidR="004323CA">
        <w:rPr>
          <w:rFonts w:ascii="Times New Roman" w:hAnsi="Times New Roman"/>
          <w:sz w:val="24"/>
          <w:szCs w:val="24"/>
        </w:rPr>
        <w:br/>
      </w:r>
      <w:r w:rsidRPr="00EE6500">
        <w:rPr>
          <w:rFonts w:ascii="Times New Roman" w:hAnsi="Times New Roman"/>
          <w:sz w:val="24"/>
          <w:szCs w:val="24"/>
        </w:rPr>
        <w:t xml:space="preserve">k pôdohospodárstvu </w:t>
      </w:r>
      <w:r w:rsidR="00984AC0">
        <w:rPr>
          <w:rFonts w:ascii="Times New Roman" w:hAnsi="Times New Roman"/>
          <w:sz w:val="24"/>
          <w:szCs w:val="24"/>
        </w:rPr>
        <w:t>a rozvoju vidieka sa</w:t>
      </w:r>
      <w:r w:rsidRPr="00EE6500">
        <w:rPr>
          <w:rFonts w:ascii="Times New Roman" w:hAnsi="Times New Roman"/>
          <w:sz w:val="24"/>
          <w:szCs w:val="24"/>
        </w:rPr>
        <w:t xml:space="preserve"> vydáva form</w:t>
      </w:r>
      <w:r w:rsidR="00984AC0">
        <w:rPr>
          <w:rFonts w:ascii="Times New Roman" w:hAnsi="Times New Roman"/>
          <w:sz w:val="24"/>
          <w:szCs w:val="24"/>
        </w:rPr>
        <w:t>ou</w:t>
      </w:r>
      <w:r w:rsidRPr="00EE6500">
        <w:rPr>
          <w:rFonts w:ascii="Times New Roman" w:hAnsi="Times New Roman"/>
          <w:sz w:val="24"/>
          <w:szCs w:val="24"/>
        </w:rPr>
        <w:t xml:space="preserve"> priamo vykonateľných nariadení </w:t>
      </w:r>
      <w:r w:rsidR="005D52BE">
        <w:rPr>
          <w:rFonts w:ascii="Times New Roman" w:hAnsi="Times New Roman"/>
          <w:sz w:val="24"/>
          <w:szCs w:val="24"/>
        </w:rPr>
        <w:t xml:space="preserve">Európskeho Parlamentu a </w:t>
      </w:r>
      <w:r w:rsidRPr="00EE6500">
        <w:rPr>
          <w:rFonts w:ascii="Times New Roman" w:hAnsi="Times New Roman"/>
          <w:sz w:val="24"/>
          <w:szCs w:val="24"/>
        </w:rPr>
        <w:t>Rady alebo Komisie, je potrebné v  zákon</w:t>
      </w:r>
      <w:r w:rsidR="00DF0249">
        <w:rPr>
          <w:rFonts w:ascii="Times New Roman" w:hAnsi="Times New Roman"/>
          <w:sz w:val="24"/>
          <w:szCs w:val="24"/>
        </w:rPr>
        <w:t>e</w:t>
      </w:r>
      <w:r w:rsidRPr="00EE6500">
        <w:rPr>
          <w:rFonts w:ascii="Times New Roman" w:hAnsi="Times New Roman"/>
          <w:sz w:val="24"/>
          <w:szCs w:val="24"/>
        </w:rPr>
        <w:t xml:space="preserve"> určiť</w:t>
      </w:r>
      <w:r w:rsidR="0009171D">
        <w:rPr>
          <w:rFonts w:ascii="Times New Roman" w:hAnsi="Times New Roman"/>
          <w:sz w:val="24"/>
          <w:szCs w:val="24"/>
        </w:rPr>
        <w:t xml:space="preserve"> orgány štátnej správy</w:t>
      </w:r>
      <w:r w:rsidR="00984AC0">
        <w:rPr>
          <w:rFonts w:ascii="Times New Roman" w:hAnsi="Times New Roman"/>
          <w:sz w:val="24"/>
          <w:szCs w:val="24"/>
        </w:rPr>
        <w:t>, ktorý</w:t>
      </w:r>
      <w:r w:rsidR="000A2FEB">
        <w:rPr>
          <w:rFonts w:ascii="Times New Roman" w:hAnsi="Times New Roman"/>
          <w:sz w:val="24"/>
          <w:szCs w:val="24"/>
        </w:rPr>
        <w:t>m</w:t>
      </w:r>
      <w:r w:rsidR="00984AC0">
        <w:rPr>
          <w:rFonts w:ascii="Times New Roman" w:hAnsi="Times New Roman"/>
          <w:sz w:val="24"/>
          <w:szCs w:val="24"/>
        </w:rPr>
        <w:t xml:space="preserve"> bude zverená kompetencia vo veciach poskytovania podpory a</w:t>
      </w:r>
      <w:r w:rsidR="0074717E">
        <w:rPr>
          <w:rFonts w:ascii="Times New Roman" w:hAnsi="Times New Roman"/>
          <w:sz w:val="24"/>
          <w:szCs w:val="24"/>
        </w:rPr>
        <w:t> </w:t>
      </w:r>
      <w:r w:rsidR="00984AC0">
        <w:rPr>
          <w:rFonts w:ascii="Times New Roman" w:hAnsi="Times New Roman"/>
          <w:sz w:val="24"/>
          <w:szCs w:val="24"/>
        </w:rPr>
        <w:t>dotácie</w:t>
      </w:r>
      <w:r w:rsidR="0074717E">
        <w:rPr>
          <w:rFonts w:ascii="Times New Roman" w:hAnsi="Times New Roman"/>
          <w:sz w:val="24"/>
          <w:szCs w:val="24"/>
        </w:rPr>
        <w:t xml:space="preserve"> v pôdohospodárstve a rozvoji </w:t>
      </w:r>
      <w:r w:rsidR="0027430F">
        <w:rPr>
          <w:rFonts w:ascii="Times New Roman" w:hAnsi="Times New Roman"/>
          <w:sz w:val="24"/>
          <w:szCs w:val="24"/>
        </w:rPr>
        <w:t>vidieka, čo je nevyhnutné najmä pokiaľ ide o legislatívu Európskej únie.</w:t>
      </w:r>
    </w:p>
    <w:p w:rsidR="00984AC0" w:rsidRDefault="00984AC0" w:rsidP="00A67050">
      <w:pPr>
        <w:spacing w:after="0" w:line="240" w:lineRule="auto"/>
        <w:jc w:val="both"/>
        <w:divId w:val="133105180"/>
        <w:rPr>
          <w:rFonts w:ascii="Times New Roman" w:hAnsi="Times New Roman"/>
          <w:sz w:val="24"/>
          <w:szCs w:val="24"/>
        </w:rPr>
      </w:pPr>
    </w:p>
    <w:p w:rsidR="00984AC0" w:rsidRPr="00EE6500" w:rsidRDefault="00984AC0" w:rsidP="00A67050">
      <w:pPr>
        <w:spacing w:after="0" w:line="240" w:lineRule="auto"/>
        <w:divId w:val="133105180"/>
        <w:rPr>
          <w:rFonts w:ascii="Times New Roman" w:hAnsi="Times New Roman"/>
          <w:b/>
          <w:sz w:val="24"/>
          <w:szCs w:val="24"/>
        </w:rPr>
      </w:pPr>
      <w:r>
        <w:rPr>
          <w:rFonts w:ascii="Times New Roman" w:hAnsi="Times New Roman"/>
          <w:b/>
          <w:sz w:val="24"/>
          <w:szCs w:val="24"/>
        </w:rPr>
        <w:t>K § 4</w:t>
      </w:r>
      <w:r w:rsidRPr="00EE6500">
        <w:rPr>
          <w:rFonts w:ascii="Times New Roman" w:hAnsi="Times New Roman"/>
          <w:b/>
          <w:sz w:val="24"/>
          <w:szCs w:val="24"/>
        </w:rPr>
        <w:t xml:space="preserve"> </w:t>
      </w:r>
    </w:p>
    <w:p w:rsidR="00984AC0" w:rsidRDefault="00984AC0" w:rsidP="00A67050">
      <w:pPr>
        <w:spacing w:after="0" w:line="240" w:lineRule="auto"/>
        <w:jc w:val="both"/>
        <w:divId w:val="133105180"/>
        <w:rPr>
          <w:rFonts w:ascii="Times New Roman" w:hAnsi="Times New Roman"/>
          <w:sz w:val="24"/>
          <w:szCs w:val="24"/>
        </w:rPr>
      </w:pPr>
    </w:p>
    <w:p w:rsidR="00B36C39" w:rsidRPr="00EE6500" w:rsidRDefault="000F3928"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S ohľadom na uvedené k § 3 sa špecifikujú kompetencie ministerstva. </w:t>
      </w:r>
    </w:p>
    <w:p w:rsidR="00D0683F" w:rsidRDefault="00D0683F" w:rsidP="00A67050">
      <w:pPr>
        <w:spacing w:after="0" w:line="240" w:lineRule="auto"/>
        <w:divId w:val="133105180"/>
        <w:rPr>
          <w:rFonts w:ascii="Times New Roman" w:hAnsi="Times New Roman"/>
          <w:sz w:val="24"/>
          <w:szCs w:val="24"/>
        </w:rPr>
      </w:pPr>
    </w:p>
    <w:p w:rsidR="00A70156" w:rsidRPr="00EE6500" w:rsidRDefault="00A70156" w:rsidP="00A67050">
      <w:pPr>
        <w:spacing w:after="0" w:line="240" w:lineRule="auto"/>
        <w:divId w:val="133105180"/>
        <w:rPr>
          <w:rFonts w:ascii="Times New Roman" w:hAnsi="Times New Roman"/>
          <w:b/>
          <w:sz w:val="24"/>
          <w:szCs w:val="24"/>
        </w:rPr>
      </w:pPr>
      <w:r>
        <w:rPr>
          <w:rFonts w:ascii="Times New Roman" w:hAnsi="Times New Roman"/>
          <w:b/>
          <w:sz w:val="24"/>
          <w:szCs w:val="24"/>
        </w:rPr>
        <w:t xml:space="preserve">K § 5 </w:t>
      </w:r>
      <w:r w:rsidR="002C68CA">
        <w:rPr>
          <w:rFonts w:ascii="Times New Roman" w:hAnsi="Times New Roman"/>
          <w:b/>
          <w:sz w:val="24"/>
          <w:szCs w:val="24"/>
        </w:rPr>
        <w:t>až</w:t>
      </w:r>
      <w:r>
        <w:rPr>
          <w:rFonts w:ascii="Times New Roman" w:hAnsi="Times New Roman"/>
          <w:b/>
          <w:sz w:val="24"/>
          <w:szCs w:val="24"/>
        </w:rPr>
        <w:t xml:space="preserve"> </w:t>
      </w:r>
      <w:r w:rsidR="002C68CA">
        <w:rPr>
          <w:rFonts w:ascii="Times New Roman" w:hAnsi="Times New Roman"/>
          <w:b/>
          <w:sz w:val="24"/>
          <w:szCs w:val="24"/>
        </w:rPr>
        <w:t>7</w:t>
      </w:r>
      <w:r w:rsidRPr="00EE6500">
        <w:rPr>
          <w:rFonts w:ascii="Times New Roman" w:hAnsi="Times New Roman"/>
          <w:b/>
          <w:sz w:val="24"/>
          <w:szCs w:val="24"/>
        </w:rPr>
        <w:t xml:space="preserve"> </w:t>
      </w:r>
    </w:p>
    <w:p w:rsidR="00A70156" w:rsidRDefault="00A70156" w:rsidP="00A67050">
      <w:pPr>
        <w:spacing w:after="0" w:line="240" w:lineRule="auto"/>
        <w:divId w:val="133105180"/>
        <w:rPr>
          <w:rFonts w:ascii="Times New Roman" w:hAnsi="Times New Roman"/>
          <w:sz w:val="24"/>
          <w:szCs w:val="24"/>
        </w:rPr>
      </w:pPr>
    </w:p>
    <w:p w:rsidR="00A70156" w:rsidRPr="00C1042D" w:rsidRDefault="00BA6E33" w:rsidP="00A67050">
      <w:pPr>
        <w:pStyle w:val="odsek"/>
        <w:ind w:firstLine="708"/>
        <w:divId w:val="133105180"/>
      </w:pPr>
      <w:r>
        <w:t xml:space="preserve">Ustanovuje sa, čo patrí medzi príjmy a výdavky samostatného účtu. </w:t>
      </w:r>
      <w:r w:rsidR="00A70156" w:rsidRPr="00C1042D">
        <w:t>Ustanovenia riešia uskutoč</w:t>
      </w:r>
      <w:r w:rsidR="00ED2693">
        <w:t>ňovanie</w:t>
      </w:r>
      <w:r w:rsidR="00A70156" w:rsidRPr="00C1042D">
        <w:t xml:space="preserve"> opatrení</w:t>
      </w:r>
      <w:r w:rsidR="00ED2693">
        <w:t xml:space="preserve"> týkajúcich sa skladovania</w:t>
      </w:r>
      <w:r w:rsidR="00A70156" w:rsidRPr="00C1042D">
        <w:t xml:space="preserve">  form</w:t>
      </w:r>
      <w:r w:rsidR="00ED2693">
        <w:t>ou</w:t>
      </w:r>
      <w:r w:rsidR="00A70156" w:rsidRPr="00C1042D">
        <w:t xml:space="preserve"> skladiskových záložných listov </w:t>
      </w:r>
      <w:r w:rsidR="005A1678">
        <w:br/>
      </w:r>
      <w:r w:rsidR="00A70156" w:rsidRPr="00C1042D">
        <w:t>a tovarových záložných listov</w:t>
      </w:r>
      <w:r w:rsidR="002C68CA">
        <w:t xml:space="preserve"> a poskytovanie vybraných účtovných záznamov právnických osôb a fyzických osôb prostredníctvom informačnej siete poľnohospodárskeho účtovníctva v Slovenskej republike.</w:t>
      </w:r>
      <w:r w:rsidR="00A70156" w:rsidRPr="00C1042D">
        <w:t xml:space="preserve"> </w:t>
      </w:r>
    </w:p>
    <w:p w:rsidR="00A70156" w:rsidRPr="00EE6500" w:rsidRDefault="00A70156"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8</w:t>
      </w:r>
      <w:r w:rsidR="00FB6EEE" w:rsidRPr="00EE6500">
        <w:rPr>
          <w:rFonts w:ascii="Times New Roman" w:hAnsi="Times New Roman"/>
          <w:b/>
          <w:bCs/>
          <w:sz w:val="24"/>
          <w:szCs w:val="24"/>
        </w:rPr>
        <w:t xml:space="preserve"> </w:t>
      </w:r>
      <w:r w:rsidR="002C68CA">
        <w:rPr>
          <w:rFonts w:ascii="Times New Roman" w:hAnsi="Times New Roman"/>
          <w:b/>
          <w:bCs/>
          <w:sz w:val="24"/>
          <w:szCs w:val="24"/>
        </w:rPr>
        <w:t>až</w:t>
      </w:r>
      <w:r w:rsidR="00FB6EEE" w:rsidRPr="00EE6500">
        <w:rPr>
          <w:rFonts w:ascii="Times New Roman" w:hAnsi="Times New Roman"/>
          <w:b/>
          <w:bCs/>
          <w:sz w:val="24"/>
          <w:szCs w:val="24"/>
        </w:rPr>
        <w:t xml:space="preserve"> 10</w:t>
      </w:r>
    </w:p>
    <w:p w:rsidR="002C68CA" w:rsidRDefault="002C68CA" w:rsidP="00A67050">
      <w:pPr>
        <w:spacing w:after="0" w:line="240" w:lineRule="auto"/>
        <w:jc w:val="both"/>
        <w:divId w:val="133105180"/>
        <w:rPr>
          <w:rFonts w:ascii="Times New Roman" w:hAnsi="Times New Roman"/>
          <w:sz w:val="24"/>
          <w:szCs w:val="24"/>
        </w:rPr>
      </w:pPr>
    </w:p>
    <w:p w:rsidR="00EE0458"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Platobná agentúra zabezpečuje </w:t>
      </w:r>
      <w:r w:rsidR="00007911">
        <w:rPr>
          <w:rFonts w:ascii="Times New Roman" w:hAnsi="Times New Roman"/>
          <w:sz w:val="24"/>
          <w:szCs w:val="24"/>
        </w:rPr>
        <w:t>určené</w:t>
      </w:r>
      <w:r w:rsidR="00007911" w:rsidRPr="00EE6500">
        <w:rPr>
          <w:rFonts w:ascii="Times New Roman" w:hAnsi="Times New Roman"/>
          <w:sz w:val="24"/>
          <w:szCs w:val="24"/>
        </w:rPr>
        <w:t xml:space="preserve"> </w:t>
      </w:r>
      <w:r w:rsidRPr="00EE6500">
        <w:rPr>
          <w:rFonts w:ascii="Times New Roman" w:hAnsi="Times New Roman"/>
          <w:sz w:val="24"/>
          <w:szCs w:val="24"/>
        </w:rPr>
        <w:t xml:space="preserve">administratívne činnosti súvisiace </w:t>
      </w:r>
      <w:r w:rsidR="007726D9">
        <w:rPr>
          <w:rFonts w:ascii="Times New Roman" w:hAnsi="Times New Roman"/>
          <w:sz w:val="24"/>
          <w:szCs w:val="24"/>
        </w:rPr>
        <w:br/>
      </w:r>
      <w:r w:rsidRPr="00EE6500">
        <w:rPr>
          <w:rFonts w:ascii="Times New Roman" w:hAnsi="Times New Roman"/>
          <w:sz w:val="24"/>
          <w:szCs w:val="24"/>
        </w:rPr>
        <w:t>s</w:t>
      </w:r>
      <w:r w:rsidR="002E4717">
        <w:rPr>
          <w:rFonts w:ascii="Times New Roman" w:hAnsi="Times New Roman"/>
          <w:sz w:val="24"/>
          <w:szCs w:val="24"/>
        </w:rPr>
        <w:t xml:space="preserve"> </w:t>
      </w:r>
      <w:r w:rsidRPr="00EE6500">
        <w:rPr>
          <w:rFonts w:ascii="Times New Roman" w:hAnsi="Times New Roman"/>
          <w:sz w:val="24"/>
          <w:szCs w:val="24"/>
        </w:rPr>
        <w:t>vyplácaním</w:t>
      </w:r>
      <w:r w:rsidR="00FB6EEE" w:rsidRPr="00EE6500">
        <w:rPr>
          <w:rFonts w:ascii="Times New Roman" w:hAnsi="Times New Roman"/>
          <w:sz w:val="24"/>
          <w:szCs w:val="24"/>
        </w:rPr>
        <w:t xml:space="preserve"> </w:t>
      </w:r>
      <w:r w:rsidR="005928CD">
        <w:rPr>
          <w:rFonts w:ascii="Times New Roman" w:hAnsi="Times New Roman"/>
          <w:sz w:val="24"/>
          <w:szCs w:val="24"/>
        </w:rPr>
        <w:t> </w:t>
      </w:r>
      <w:r w:rsidRPr="00EE6500">
        <w:rPr>
          <w:rFonts w:ascii="Times New Roman" w:hAnsi="Times New Roman"/>
          <w:sz w:val="24"/>
          <w:szCs w:val="24"/>
        </w:rPr>
        <w:t>podpôr</w:t>
      </w:r>
      <w:r w:rsidR="005928CD">
        <w:rPr>
          <w:rFonts w:ascii="Times New Roman" w:hAnsi="Times New Roman"/>
          <w:sz w:val="24"/>
          <w:szCs w:val="24"/>
        </w:rPr>
        <w:t xml:space="preserve"> a dotácií</w:t>
      </w:r>
      <w:r w:rsidRPr="00EE6500">
        <w:rPr>
          <w:rFonts w:ascii="Times New Roman" w:hAnsi="Times New Roman"/>
          <w:sz w:val="24"/>
          <w:szCs w:val="24"/>
        </w:rPr>
        <w:t xml:space="preserve"> uvedených v § </w:t>
      </w:r>
      <w:r w:rsidR="00FB6EEE" w:rsidRPr="00EE6500">
        <w:rPr>
          <w:rFonts w:ascii="Times New Roman" w:hAnsi="Times New Roman"/>
          <w:sz w:val="24"/>
          <w:szCs w:val="24"/>
        </w:rPr>
        <w:t>3</w:t>
      </w:r>
      <w:r w:rsidRPr="00EE6500">
        <w:rPr>
          <w:rFonts w:ascii="Times New Roman" w:hAnsi="Times New Roman"/>
          <w:sz w:val="24"/>
          <w:szCs w:val="24"/>
        </w:rPr>
        <w:t>. S vyplácaním podpôr súvisia aj činnosti,</w:t>
      </w:r>
      <w:r w:rsidR="001B4902" w:rsidRPr="00EE6500">
        <w:rPr>
          <w:rFonts w:ascii="Times New Roman" w:hAnsi="Times New Roman"/>
          <w:sz w:val="24"/>
          <w:szCs w:val="24"/>
        </w:rPr>
        <w:t xml:space="preserve"> ktoré je potrebné zabezpečovať </w:t>
      </w:r>
      <w:r w:rsidR="002C68CA">
        <w:rPr>
          <w:rFonts w:ascii="Times New Roman" w:hAnsi="Times New Roman"/>
          <w:sz w:val="24"/>
          <w:szCs w:val="24"/>
        </w:rPr>
        <w:t xml:space="preserve">vo vzťahu </w:t>
      </w:r>
      <w:r w:rsidRPr="00EE6500">
        <w:rPr>
          <w:rFonts w:ascii="Times New Roman" w:hAnsi="Times New Roman"/>
          <w:sz w:val="24"/>
          <w:szCs w:val="24"/>
        </w:rPr>
        <w:t>k príslušným orgánom Európskej únie resp. na podnet prís</w:t>
      </w:r>
      <w:r w:rsidR="001B4902" w:rsidRPr="00EE6500">
        <w:rPr>
          <w:rFonts w:ascii="Times New Roman" w:hAnsi="Times New Roman"/>
          <w:sz w:val="24"/>
          <w:szCs w:val="24"/>
        </w:rPr>
        <w:t xml:space="preserve">lušných orgánov Európskej únie. </w:t>
      </w:r>
      <w:r w:rsidRPr="00EE6500">
        <w:rPr>
          <w:rFonts w:ascii="Times New Roman" w:hAnsi="Times New Roman"/>
          <w:sz w:val="24"/>
          <w:szCs w:val="24"/>
        </w:rPr>
        <w:t xml:space="preserve">Z uvedených úloh je konštituovaná aj pôsobnosť platobnej </w:t>
      </w:r>
      <w:r w:rsidRPr="00EE6500">
        <w:rPr>
          <w:rFonts w:ascii="Times New Roman" w:hAnsi="Times New Roman"/>
          <w:sz w:val="24"/>
          <w:szCs w:val="24"/>
        </w:rPr>
        <w:lastRenderedPageBreak/>
        <w:t>agentúry. Na</w:t>
      </w:r>
      <w:r w:rsidR="00C1042D">
        <w:rPr>
          <w:rFonts w:ascii="Times New Roman" w:hAnsi="Times New Roman"/>
          <w:sz w:val="24"/>
          <w:szCs w:val="24"/>
        </w:rPr>
        <w:t xml:space="preserve"> </w:t>
      </w:r>
      <w:r w:rsidR="00EE0458">
        <w:rPr>
          <w:rFonts w:ascii="Times New Roman" w:hAnsi="Times New Roman"/>
          <w:sz w:val="24"/>
          <w:szCs w:val="24"/>
        </w:rPr>
        <w:t>administratívnu</w:t>
      </w:r>
      <w:r w:rsidR="00C1042D">
        <w:rPr>
          <w:rFonts w:ascii="Times New Roman" w:hAnsi="Times New Roman"/>
          <w:sz w:val="24"/>
          <w:szCs w:val="24"/>
        </w:rPr>
        <w:t xml:space="preserve"> činnos</w:t>
      </w:r>
      <w:r w:rsidR="00EE0458">
        <w:rPr>
          <w:rFonts w:ascii="Times New Roman" w:hAnsi="Times New Roman"/>
          <w:sz w:val="24"/>
          <w:szCs w:val="24"/>
        </w:rPr>
        <w:t>ť</w:t>
      </w:r>
      <w:r w:rsidR="00C1042D">
        <w:rPr>
          <w:rFonts w:ascii="Times New Roman" w:hAnsi="Times New Roman"/>
          <w:sz w:val="24"/>
          <w:szCs w:val="24"/>
        </w:rPr>
        <w:t xml:space="preserve"> pri poskytovaní podpory má platobná agentúra</w:t>
      </w:r>
      <w:r w:rsidR="001B4902" w:rsidRPr="00EE6500">
        <w:rPr>
          <w:rFonts w:ascii="Times New Roman" w:hAnsi="Times New Roman"/>
          <w:sz w:val="24"/>
          <w:szCs w:val="24"/>
        </w:rPr>
        <w:t xml:space="preserve"> akreditáciu. </w:t>
      </w:r>
    </w:p>
    <w:p w:rsidR="00EE0458" w:rsidRDefault="00EE0458"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Štatutárnym orgánom platobnej agentúry je generálny riaditeľ platobnej agentúry. </w:t>
      </w:r>
      <w:r w:rsidRPr="00EE6500">
        <w:rPr>
          <w:rFonts w:ascii="Times New Roman" w:hAnsi="Times New Roman"/>
          <w:sz w:val="24"/>
          <w:szCs w:val="24"/>
        </w:rPr>
        <w:t>Podrobnosti</w:t>
      </w:r>
      <w:r>
        <w:rPr>
          <w:rFonts w:ascii="Times New Roman" w:hAnsi="Times New Roman"/>
          <w:sz w:val="24"/>
          <w:szCs w:val="24"/>
        </w:rPr>
        <w:t xml:space="preserve"> týkajúce sa úpravy organizačnej štruktúry platobnej agentúry</w:t>
      </w:r>
      <w:r w:rsidRPr="00EE6500">
        <w:rPr>
          <w:rFonts w:ascii="Times New Roman" w:hAnsi="Times New Roman"/>
          <w:sz w:val="24"/>
          <w:szCs w:val="24"/>
        </w:rPr>
        <w:t xml:space="preserve"> budú upravené v interných dokumentoch. </w:t>
      </w:r>
    </w:p>
    <w:p w:rsidR="00EE0458"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Obdobne ako pri odôvodnení § 3, aj pri úprave § 9 platí, že </w:t>
      </w:r>
      <w:r w:rsidR="002C68CA">
        <w:rPr>
          <w:rFonts w:ascii="Times New Roman" w:hAnsi="Times New Roman"/>
          <w:sz w:val="24"/>
          <w:szCs w:val="24"/>
        </w:rPr>
        <w:t>je</w:t>
      </w:r>
      <w:r w:rsidR="002C68CA" w:rsidRPr="00EE6500">
        <w:rPr>
          <w:rFonts w:ascii="Times New Roman" w:hAnsi="Times New Roman"/>
          <w:sz w:val="24"/>
          <w:szCs w:val="24"/>
        </w:rPr>
        <w:t xml:space="preserve"> </w:t>
      </w:r>
      <w:r w:rsidRPr="00EE6500">
        <w:rPr>
          <w:rFonts w:ascii="Times New Roman" w:hAnsi="Times New Roman"/>
          <w:sz w:val="24"/>
          <w:szCs w:val="24"/>
        </w:rPr>
        <w:t xml:space="preserve">potrebné formulačne upraviť kompetencie platobnej agentúry tak, aby nedochádzalo </w:t>
      </w:r>
      <w:r w:rsidR="001B4902" w:rsidRPr="00EE6500">
        <w:rPr>
          <w:rFonts w:ascii="Times New Roman" w:hAnsi="Times New Roman"/>
          <w:sz w:val="24"/>
          <w:szCs w:val="24"/>
        </w:rPr>
        <w:t xml:space="preserve">k duplicitnej kompetencii spolu </w:t>
      </w:r>
      <w:r w:rsidR="00321D20">
        <w:rPr>
          <w:rFonts w:ascii="Times New Roman" w:hAnsi="Times New Roman"/>
          <w:sz w:val="24"/>
          <w:szCs w:val="24"/>
        </w:rPr>
        <w:br/>
      </w:r>
      <w:r w:rsidRPr="00EE6500">
        <w:rPr>
          <w:rFonts w:ascii="Times New Roman" w:hAnsi="Times New Roman"/>
          <w:sz w:val="24"/>
          <w:szCs w:val="24"/>
        </w:rPr>
        <w:t>s ministerstvom a naopak k situácii, kedy by žiaden z uvedených orgánov štátnej správy nemal kompetenciu explicitne určenú</w:t>
      </w:r>
      <w:r w:rsidR="002C68CA">
        <w:rPr>
          <w:rFonts w:ascii="Times New Roman" w:hAnsi="Times New Roman"/>
          <w:sz w:val="24"/>
          <w:szCs w:val="24"/>
        </w:rPr>
        <w:t>.</w:t>
      </w:r>
      <w:r w:rsidRPr="00EE6500">
        <w:rPr>
          <w:rFonts w:ascii="Times New Roman" w:hAnsi="Times New Roman"/>
          <w:sz w:val="24"/>
          <w:szCs w:val="24"/>
        </w:rPr>
        <w:t xml:space="preserve"> </w:t>
      </w:r>
    </w:p>
    <w:p w:rsidR="00A82385" w:rsidRPr="00EE6500" w:rsidRDefault="00A82385" w:rsidP="00A67050">
      <w:pPr>
        <w:spacing w:after="0" w:line="240" w:lineRule="auto"/>
        <w:divId w:val="133105180"/>
        <w:rPr>
          <w:rFonts w:ascii="Times New Roman" w:hAnsi="Times New Roman"/>
          <w:sz w:val="24"/>
          <w:szCs w:val="24"/>
        </w:rPr>
      </w:pPr>
    </w:p>
    <w:p w:rsidR="00D0683F" w:rsidRPr="00EE6500" w:rsidRDefault="007735A8" w:rsidP="00A67050">
      <w:pPr>
        <w:spacing w:after="0" w:line="240" w:lineRule="auto"/>
        <w:divId w:val="133105180"/>
        <w:rPr>
          <w:rFonts w:ascii="Times New Roman" w:hAnsi="Times New Roman"/>
          <w:b/>
          <w:sz w:val="24"/>
          <w:szCs w:val="24"/>
        </w:rPr>
      </w:pPr>
      <w:r w:rsidRPr="00EE6500">
        <w:rPr>
          <w:rFonts w:ascii="Times New Roman" w:hAnsi="Times New Roman"/>
          <w:b/>
          <w:sz w:val="24"/>
          <w:szCs w:val="24"/>
        </w:rPr>
        <w:t xml:space="preserve">K § </w:t>
      </w:r>
      <w:r w:rsidR="002E4717">
        <w:rPr>
          <w:rFonts w:ascii="Times New Roman" w:hAnsi="Times New Roman"/>
          <w:b/>
          <w:sz w:val="24"/>
          <w:szCs w:val="24"/>
        </w:rPr>
        <w:t>11</w:t>
      </w:r>
    </w:p>
    <w:p w:rsidR="00A82385" w:rsidRPr="00EE6500" w:rsidRDefault="00A82385" w:rsidP="00A67050">
      <w:pPr>
        <w:spacing w:after="0" w:line="240" w:lineRule="auto"/>
        <w:divId w:val="133105180"/>
        <w:rPr>
          <w:rFonts w:ascii="Times New Roman" w:hAnsi="Times New Roman"/>
          <w:sz w:val="24"/>
          <w:szCs w:val="24"/>
        </w:rPr>
      </w:pPr>
    </w:p>
    <w:p w:rsidR="00CB1F69" w:rsidRDefault="00EE0458"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Dotácie predstavujú finančné prostriedky poskytované zo štátneho rozpočtu. Návrh ustanovenia v sebe zahŕňa </w:t>
      </w:r>
      <w:r w:rsidR="00A57BFD">
        <w:rPr>
          <w:rFonts w:ascii="Times New Roman" w:hAnsi="Times New Roman"/>
          <w:sz w:val="24"/>
          <w:szCs w:val="24"/>
        </w:rPr>
        <w:t>komplexnú úpravu poskytovania dotácie v oblasti pôdohospodárstva a rozvoja vidieka,</w:t>
      </w:r>
      <w:r w:rsidR="000C0CB5">
        <w:rPr>
          <w:rFonts w:ascii="Times New Roman" w:hAnsi="Times New Roman"/>
          <w:sz w:val="24"/>
          <w:szCs w:val="24"/>
        </w:rPr>
        <w:t xml:space="preserve"> pričom súčasne</w:t>
      </w:r>
      <w:r w:rsidR="00A57BFD">
        <w:rPr>
          <w:rFonts w:ascii="Times New Roman" w:hAnsi="Times New Roman"/>
          <w:sz w:val="24"/>
          <w:szCs w:val="24"/>
        </w:rPr>
        <w:t> reflektuje medze ich poskytovania tak z hľadiska právneho poriadku Slovenskej republiky, ako aj z hľadiska práva Európskej únie. To sa prejavuje v celkovej systematike § 11</w:t>
      </w:r>
      <w:r w:rsidR="000C0CB5">
        <w:rPr>
          <w:rFonts w:ascii="Times New Roman" w:hAnsi="Times New Roman"/>
          <w:sz w:val="24"/>
          <w:szCs w:val="24"/>
        </w:rPr>
        <w:t>, v ktorom sa</w:t>
      </w:r>
      <w:r w:rsidR="00A57BFD">
        <w:rPr>
          <w:rFonts w:ascii="Times New Roman" w:hAnsi="Times New Roman"/>
          <w:sz w:val="24"/>
          <w:szCs w:val="24"/>
        </w:rPr>
        <w:t xml:space="preserve"> </w:t>
      </w:r>
      <w:r w:rsidR="000C0CB5">
        <w:rPr>
          <w:rFonts w:ascii="Times New Roman" w:hAnsi="Times New Roman"/>
          <w:sz w:val="24"/>
          <w:szCs w:val="24"/>
        </w:rPr>
        <w:t>vo vzájomnej väzbe špecifi</w:t>
      </w:r>
      <w:r w:rsidR="00A57BFD">
        <w:rPr>
          <w:rFonts w:ascii="Times New Roman" w:hAnsi="Times New Roman"/>
          <w:sz w:val="24"/>
          <w:szCs w:val="24"/>
        </w:rPr>
        <w:t>k</w:t>
      </w:r>
      <w:r w:rsidR="000C0CB5">
        <w:rPr>
          <w:rFonts w:ascii="Times New Roman" w:hAnsi="Times New Roman"/>
          <w:sz w:val="24"/>
          <w:szCs w:val="24"/>
        </w:rPr>
        <w:t>uje</w:t>
      </w:r>
      <w:r w:rsidR="00A57BFD">
        <w:rPr>
          <w:rFonts w:ascii="Times New Roman" w:hAnsi="Times New Roman"/>
          <w:sz w:val="24"/>
          <w:szCs w:val="24"/>
        </w:rPr>
        <w:t xml:space="preserve"> účel dotácie </w:t>
      </w:r>
      <w:r w:rsidR="00321D20">
        <w:rPr>
          <w:rFonts w:ascii="Times New Roman" w:hAnsi="Times New Roman"/>
          <w:sz w:val="24"/>
          <w:szCs w:val="24"/>
        </w:rPr>
        <w:br/>
      </w:r>
      <w:r w:rsidR="00A57BFD">
        <w:rPr>
          <w:rFonts w:ascii="Times New Roman" w:hAnsi="Times New Roman"/>
          <w:sz w:val="24"/>
          <w:szCs w:val="24"/>
        </w:rPr>
        <w:t>a</w:t>
      </w:r>
      <w:r w:rsidR="00883038">
        <w:rPr>
          <w:rFonts w:ascii="Times New Roman" w:hAnsi="Times New Roman"/>
          <w:sz w:val="24"/>
          <w:szCs w:val="24"/>
        </w:rPr>
        <w:t xml:space="preserve"> určenie</w:t>
      </w:r>
      <w:r w:rsidR="00A57BFD">
        <w:rPr>
          <w:rFonts w:ascii="Times New Roman" w:hAnsi="Times New Roman"/>
          <w:sz w:val="24"/>
          <w:szCs w:val="24"/>
        </w:rPr>
        <w:t> žiadateľ</w:t>
      </w:r>
      <w:r w:rsidR="00883038">
        <w:rPr>
          <w:rFonts w:ascii="Times New Roman" w:hAnsi="Times New Roman"/>
          <w:sz w:val="24"/>
          <w:szCs w:val="24"/>
        </w:rPr>
        <w:t>a</w:t>
      </w:r>
      <w:r w:rsidR="00A57BFD">
        <w:rPr>
          <w:rFonts w:ascii="Times New Roman" w:hAnsi="Times New Roman"/>
          <w:sz w:val="24"/>
          <w:szCs w:val="24"/>
        </w:rPr>
        <w:t xml:space="preserve"> o dotáciu. Súčasne sa vymedzuje príslušnosť orgánov štátnej správy pri poskytovaní </w:t>
      </w:r>
      <w:r w:rsidR="00CB1F69">
        <w:rPr>
          <w:rFonts w:ascii="Times New Roman" w:hAnsi="Times New Roman"/>
          <w:sz w:val="24"/>
          <w:szCs w:val="24"/>
        </w:rPr>
        <w:t>jednotlivých druhov dotácie</w:t>
      </w:r>
      <w:r w:rsidR="00A57BFD">
        <w:rPr>
          <w:rFonts w:ascii="Times New Roman" w:hAnsi="Times New Roman"/>
          <w:sz w:val="24"/>
          <w:szCs w:val="24"/>
        </w:rPr>
        <w:t xml:space="preserve"> v pôdohospodárstve a rozvoji vidieka</w:t>
      </w:r>
      <w:r w:rsidR="00CB1F69">
        <w:rPr>
          <w:rFonts w:ascii="Times New Roman" w:hAnsi="Times New Roman"/>
          <w:sz w:val="24"/>
          <w:szCs w:val="24"/>
        </w:rPr>
        <w:t xml:space="preserve">. </w:t>
      </w:r>
    </w:p>
    <w:p w:rsidR="00CB1F69" w:rsidRDefault="00CB1F69"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Vzhľadom na uvedené sa u</w:t>
      </w:r>
      <w:r w:rsidR="007735A8" w:rsidRPr="00EE6500">
        <w:rPr>
          <w:rFonts w:ascii="Times New Roman" w:hAnsi="Times New Roman"/>
          <w:sz w:val="24"/>
          <w:szCs w:val="24"/>
        </w:rPr>
        <w:t>stanovuje, komu a na aké účely sa môže dotácia</w:t>
      </w:r>
      <w:r w:rsidR="00436F95" w:rsidRPr="00EE6500">
        <w:rPr>
          <w:rFonts w:ascii="Times New Roman" w:hAnsi="Times New Roman"/>
          <w:sz w:val="24"/>
          <w:szCs w:val="24"/>
        </w:rPr>
        <w:t xml:space="preserve"> podľa § 3 písm. a)</w:t>
      </w:r>
      <w:r w:rsidR="000A5F60">
        <w:rPr>
          <w:rFonts w:ascii="Times New Roman" w:hAnsi="Times New Roman"/>
          <w:sz w:val="24"/>
          <w:szCs w:val="24"/>
        </w:rPr>
        <w:t xml:space="preserve"> </w:t>
      </w:r>
      <w:r w:rsidR="00436F95" w:rsidRPr="00EE6500">
        <w:rPr>
          <w:rFonts w:ascii="Times New Roman" w:hAnsi="Times New Roman"/>
          <w:sz w:val="24"/>
          <w:szCs w:val="24"/>
        </w:rPr>
        <w:t>poskytnúť</w:t>
      </w:r>
      <w:r>
        <w:rPr>
          <w:rFonts w:ascii="Times New Roman" w:hAnsi="Times New Roman"/>
          <w:sz w:val="24"/>
          <w:szCs w:val="24"/>
        </w:rPr>
        <w:t>.</w:t>
      </w:r>
      <w:r w:rsidR="00436F95" w:rsidRPr="00EE6500">
        <w:rPr>
          <w:rFonts w:ascii="Times New Roman" w:hAnsi="Times New Roman"/>
          <w:sz w:val="24"/>
          <w:szCs w:val="24"/>
        </w:rPr>
        <w:t xml:space="preserve"> Žiadosť o dotáciu na opatrenia štátnej a minimálnej pomoci</w:t>
      </w:r>
      <w:r w:rsidR="005928CD">
        <w:rPr>
          <w:rFonts w:ascii="Times New Roman" w:hAnsi="Times New Roman"/>
          <w:sz w:val="24"/>
          <w:szCs w:val="24"/>
        </w:rPr>
        <w:t xml:space="preserve"> a na činnosti uvedené v odseku 2 písm. d) tohto ustanovenia</w:t>
      </w:r>
      <w:r w:rsidR="00436F95" w:rsidRPr="00EE6500">
        <w:rPr>
          <w:rFonts w:ascii="Times New Roman" w:hAnsi="Times New Roman"/>
          <w:sz w:val="24"/>
          <w:szCs w:val="24"/>
        </w:rPr>
        <w:t xml:space="preserve"> sa predkladá platobnej agentúre na základe výzvy na predkladanie žiadostí, ktorú platobná agentúra zverejňuje na svojom webovom sídle. Žiadosť o dotáciu na úhradu nákladov na služby vo verejnom hospodárskom záujme a na činnosti uvedené v odseku 2 písm. c) tohto ustanovenia, sa predkladá ministerstvu na základe výzvy, ktorú ministerstvo zverejňuje na svojom webovom sídle.</w:t>
      </w:r>
      <w:r>
        <w:rPr>
          <w:rFonts w:ascii="Times New Roman" w:hAnsi="Times New Roman"/>
          <w:sz w:val="24"/>
          <w:szCs w:val="24"/>
        </w:rPr>
        <w:t xml:space="preserve"> V oboch prípadoch je s</w:t>
      </w:r>
      <w:r w:rsidRPr="00EE6500">
        <w:rPr>
          <w:rFonts w:ascii="Times New Roman" w:hAnsi="Times New Roman"/>
          <w:sz w:val="24"/>
          <w:szCs w:val="24"/>
        </w:rPr>
        <w:t xml:space="preserve">účasťou výzvy vzor žiadosti a informácie o poskytnutí </w:t>
      </w:r>
      <w:r>
        <w:rPr>
          <w:rFonts w:ascii="Times New Roman" w:hAnsi="Times New Roman"/>
          <w:sz w:val="24"/>
          <w:szCs w:val="24"/>
        </w:rPr>
        <w:t>dotácie</w:t>
      </w:r>
      <w:r w:rsidRPr="00EE6500">
        <w:rPr>
          <w:rFonts w:ascii="Times New Roman" w:hAnsi="Times New Roman"/>
          <w:sz w:val="24"/>
          <w:szCs w:val="24"/>
        </w:rPr>
        <w:t>.</w:t>
      </w:r>
      <w:r w:rsidR="00436F95" w:rsidRPr="00EE6500">
        <w:rPr>
          <w:rFonts w:ascii="Times New Roman" w:hAnsi="Times New Roman"/>
          <w:sz w:val="24"/>
          <w:szCs w:val="24"/>
        </w:rPr>
        <w:t xml:space="preserve"> </w:t>
      </w:r>
      <w:r w:rsidR="001C7C9C">
        <w:rPr>
          <w:rFonts w:ascii="Times New Roman" w:hAnsi="Times New Roman"/>
          <w:sz w:val="24"/>
          <w:szCs w:val="24"/>
        </w:rPr>
        <w:t>Ďalej sa ustanovuje, že žiadosť o dotáciu sa vyhodnocuje podľa kritérií, ktoré sú podrobnejšie upravené vo všeobecne záväznom právnom predpise, ktorý vydá ministerstvo.</w:t>
      </w:r>
      <w:bookmarkStart w:id="0" w:name="_GoBack"/>
      <w:bookmarkEnd w:id="0"/>
    </w:p>
    <w:p w:rsidR="00A82385" w:rsidRPr="00EE6500" w:rsidRDefault="00A82385" w:rsidP="00A67050">
      <w:pPr>
        <w:spacing w:after="0" w:line="240" w:lineRule="auto"/>
        <w:jc w:val="both"/>
        <w:divId w:val="133105180"/>
        <w:rPr>
          <w:rFonts w:ascii="Times New Roman" w:hAnsi="Times New Roman"/>
          <w:b/>
          <w:bCs/>
          <w:sz w:val="24"/>
          <w:szCs w:val="24"/>
        </w:rPr>
      </w:pPr>
    </w:p>
    <w:p w:rsidR="00D0683F" w:rsidRPr="00EE6500" w:rsidRDefault="00D0683F" w:rsidP="00A67050">
      <w:pPr>
        <w:spacing w:after="0" w:line="240" w:lineRule="auto"/>
        <w:jc w:val="both"/>
        <w:divId w:val="133105180"/>
        <w:rPr>
          <w:rFonts w:ascii="Times New Roman" w:hAnsi="Times New Roman"/>
          <w:sz w:val="24"/>
          <w:szCs w:val="24"/>
        </w:rPr>
      </w:pPr>
      <w:r w:rsidRPr="00EE6500">
        <w:rPr>
          <w:rFonts w:ascii="Times New Roman" w:hAnsi="Times New Roman"/>
          <w:b/>
          <w:bCs/>
          <w:sz w:val="24"/>
          <w:szCs w:val="24"/>
        </w:rPr>
        <w:t>K § 1</w:t>
      </w:r>
      <w:r w:rsidR="002E4717">
        <w:rPr>
          <w:rFonts w:ascii="Times New Roman" w:hAnsi="Times New Roman"/>
          <w:b/>
          <w:bCs/>
          <w:sz w:val="24"/>
          <w:szCs w:val="24"/>
        </w:rPr>
        <w:t>2</w:t>
      </w:r>
    </w:p>
    <w:p w:rsidR="00D16243" w:rsidRDefault="00D16243" w:rsidP="00A67050">
      <w:pPr>
        <w:spacing w:after="0" w:line="240" w:lineRule="auto"/>
        <w:ind w:firstLine="450"/>
        <w:jc w:val="both"/>
        <w:divId w:val="133105180"/>
        <w:rPr>
          <w:rFonts w:ascii="Times New Roman" w:hAnsi="Times New Roman"/>
          <w:sz w:val="24"/>
          <w:szCs w:val="24"/>
        </w:rPr>
      </w:pPr>
    </w:p>
    <w:p w:rsidR="00D16243"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Ustanovujú sa základné princípy ochrany finančných záujmov Európskej únie</w:t>
      </w:r>
      <w:r w:rsidR="00406220">
        <w:rPr>
          <w:rFonts w:ascii="Times New Roman" w:hAnsi="Times New Roman"/>
          <w:sz w:val="24"/>
          <w:szCs w:val="24"/>
        </w:rPr>
        <w:t xml:space="preserve"> </w:t>
      </w:r>
      <w:r w:rsidR="00991412" w:rsidRPr="00EE6500">
        <w:rPr>
          <w:rFonts w:ascii="Times New Roman" w:hAnsi="Times New Roman"/>
          <w:sz w:val="24"/>
          <w:szCs w:val="24"/>
        </w:rPr>
        <w:t>v rámci Európskeho poľnohospodárskeho</w:t>
      </w:r>
      <w:r w:rsidR="002E4717">
        <w:rPr>
          <w:rFonts w:ascii="Times New Roman" w:hAnsi="Times New Roman"/>
          <w:sz w:val="24"/>
          <w:szCs w:val="24"/>
        </w:rPr>
        <w:t xml:space="preserve"> </w:t>
      </w:r>
      <w:r w:rsidR="00991412" w:rsidRPr="00EE6500">
        <w:rPr>
          <w:rFonts w:ascii="Times New Roman" w:hAnsi="Times New Roman"/>
          <w:sz w:val="24"/>
          <w:szCs w:val="24"/>
        </w:rPr>
        <w:t>záručného fondu a Európskeho poľnohospodárskeho fondu pre rozvoj vidieka</w:t>
      </w:r>
      <w:r w:rsidRPr="00EE6500">
        <w:rPr>
          <w:rFonts w:ascii="Times New Roman" w:hAnsi="Times New Roman"/>
          <w:sz w:val="24"/>
          <w:szCs w:val="24"/>
        </w:rPr>
        <w:t xml:space="preserve">, ktoré sú subjekty zapojené do riadenia, poskytovania a kontroly poskytovanej </w:t>
      </w:r>
      <w:r w:rsidR="00D16243">
        <w:rPr>
          <w:rFonts w:ascii="Times New Roman" w:hAnsi="Times New Roman"/>
          <w:sz w:val="24"/>
          <w:szCs w:val="24"/>
        </w:rPr>
        <w:t xml:space="preserve">podpory </w:t>
      </w:r>
      <w:r w:rsidRPr="00EE6500">
        <w:rPr>
          <w:rFonts w:ascii="Times New Roman" w:hAnsi="Times New Roman"/>
          <w:sz w:val="24"/>
          <w:szCs w:val="24"/>
        </w:rPr>
        <w:t xml:space="preserve">povinné dodržiavať. </w:t>
      </w:r>
    </w:p>
    <w:p w:rsidR="00D16243"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Súčasťou ochrany finančných záujmov Európskej únie sú najmä pr</w:t>
      </w:r>
      <w:r w:rsidR="007735A8" w:rsidRPr="00EE6500">
        <w:rPr>
          <w:rFonts w:ascii="Times New Roman" w:hAnsi="Times New Roman"/>
          <w:sz w:val="24"/>
          <w:szCs w:val="24"/>
        </w:rPr>
        <w:t xml:space="preserve">ijímanie preventívnych opatrení </w:t>
      </w:r>
      <w:r w:rsidRPr="00EE6500">
        <w:rPr>
          <w:rFonts w:ascii="Times New Roman" w:hAnsi="Times New Roman"/>
          <w:sz w:val="24"/>
          <w:szCs w:val="24"/>
        </w:rPr>
        <w:t>na predchádzanie vzniku nezrovnalostí, odhaľovanie, zisťovanie a riešenie nezrovnalostí, prijímanie nápravných opatrení vo forme finančných opráv a vysporiadanie finančných vzťahov. Nápravnými opatreniami sa rozumejú opatrenia vedúce k odstráneniu nezrovnalostí a k predchádzaniu vzniku obdobn</w:t>
      </w:r>
      <w:r w:rsidR="007735A8" w:rsidRPr="00EE6500">
        <w:rPr>
          <w:rFonts w:ascii="Times New Roman" w:hAnsi="Times New Roman"/>
          <w:sz w:val="24"/>
          <w:szCs w:val="24"/>
        </w:rPr>
        <w:t xml:space="preserve">ých nezrovnalostí v budúcnosti. </w:t>
      </w:r>
    </w:p>
    <w:p w:rsidR="000C0CB5" w:rsidRDefault="00D0683F" w:rsidP="00FF085C">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Pre </w:t>
      </w:r>
      <w:r w:rsidR="00D16243">
        <w:rPr>
          <w:rFonts w:ascii="Times New Roman" w:hAnsi="Times New Roman"/>
          <w:sz w:val="24"/>
          <w:szCs w:val="24"/>
        </w:rPr>
        <w:t>ministerstvo</w:t>
      </w:r>
      <w:r w:rsidRPr="00EE6500">
        <w:rPr>
          <w:rFonts w:ascii="Times New Roman" w:hAnsi="Times New Roman"/>
          <w:sz w:val="24"/>
          <w:szCs w:val="24"/>
        </w:rPr>
        <w:t xml:space="preserve"> a platobnú agentúru sa ustanovuje povinnosť vypracovať správu </w:t>
      </w:r>
      <w:r w:rsidR="003E3436">
        <w:rPr>
          <w:rFonts w:ascii="Times New Roman" w:hAnsi="Times New Roman"/>
          <w:sz w:val="24"/>
          <w:szCs w:val="24"/>
        </w:rPr>
        <w:br/>
      </w:r>
      <w:r w:rsidRPr="00EE6500">
        <w:rPr>
          <w:rFonts w:ascii="Times New Roman" w:hAnsi="Times New Roman"/>
          <w:sz w:val="24"/>
          <w:szCs w:val="24"/>
        </w:rPr>
        <w:t>o zistenej nezrovnalosti, tzn. dokument, ktorý oficiálne zdokumentuje odhalenie nezrovnalosti alebo podozrenia z nezrovnalosti, vrátane zabezpečenia jej aktualizácie. Následne je platobná agentúra povinná predložiť ju prijímateľovi a </w:t>
      </w:r>
      <w:r w:rsidR="00D77C09">
        <w:rPr>
          <w:rFonts w:ascii="Times New Roman" w:hAnsi="Times New Roman"/>
          <w:sz w:val="24"/>
          <w:szCs w:val="24"/>
        </w:rPr>
        <w:t>ministerstvo</w:t>
      </w:r>
      <w:r w:rsidRPr="00EE6500">
        <w:rPr>
          <w:rFonts w:ascii="Times New Roman" w:hAnsi="Times New Roman"/>
          <w:sz w:val="24"/>
          <w:szCs w:val="24"/>
        </w:rPr>
        <w:t xml:space="preserve"> je povinn</w:t>
      </w:r>
      <w:r w:rsidR="000C0CB5">
        <w:rPr>
          <w:rFonts w:ascii="Times New Roman" w:hAnsi="Times New Roman"/>
          <w:sz w:val="24"/>
          <w:szCs w:val="24"/>
        </w:rPr>
        <w:t>e</w:t>
      </w:r>
      <w:r w:rsidRPr="00EE6500">
        <w:rPr>
          <w:rFonts w:ascii="Times New Roman" w:hAnsi="Times New Roman"/>
          <w:sz w:val="24"/>
          <w:szCs w:val="24"/>
        </w:rPr>
        <w:t xml:space="preserve"> predložiť ju nielen prijímateľ</w:t>
      </w:r>
      <w:r w:rsidR="007735A8" w:rsidRPr="00EE6500">
        <w:rPr>
          <w:rFonts w:ascii="Times New Roman" w:hAnsi="Times New Roman"/>
          <w:sz w:val="24"/>
          <w:szCs w:val="24"/>
        </w:rPr>
        <w:t xml:space="preserve">ovi, ale aj platobnej agentúre. </w:t>
      </w:r>
    </w:p>
    <w:p w:rsidR="000C0CB5" w:rsidRDefault="00AB4100"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V prípade, že prijímateľ zistí nezrovnalosť, je povinný o tom bezodkladne upovedomiť platobnú agentúru a prijať nápravné opatrenia s cieľom minimalizovať riziko finančnej straty pre Európsku úniu a vysporiadať finančné vzťahy.</w:t>
      </w:r>
      <w:r w:rsidR="00A82385" w:rsidRPr="00EE6500">
        <w:rPr>
          <w:rFonts w:ascii="Times New Roman" w:hAnsi="Times New Roman"/>
          <w:sz w:val="24"/>
          <w:szCs w:val="24"/>
        </w:rPr>
        <w:t xml:space="preserve"> </w:t>
      </w:r>
    </w:p>
    <w:p w:rsidR="006160A8"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Ustanovujú sa niektoré náležitosti správy o zistenej nezrovnalosti. </w:t>
      </w:r>
    </w:p>
    <w:p w:rsidR="00C076AC"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lastRenderedPageBreak/>
        <w:t>Ustanovuje sa povinnosť platobnej agentúry zabezpečiť aktualizáciu správy o zistenej nezrovnalosti, ak nastane zmena v údajoch uvedených v tejto správe.</w:t>
      </w:r>
      <w:r w:rsidR="002E4717">
        <w:rPr>
          <w:rFonts w:ascii="Times New Roman" w:hAnsi="Times New Roman"/>
          <w:sz w:val="24"/>
          <w:szCs w:val="24"/>
        </w:rPr>
        <w:t xml:space="preserve"> </w:t>
      </w:r>
    </w:p>
    <w:p w:rsidR="00524297" w:rsidRPr="00EE6500" w:rsidRDefault="00AB4100"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 sa, že správa o zistenej nezrovnalosti</w:t>
      </w:r>
      <w:r w:rsidR="00524297" w:rsidRPr="00EE6500">
        <w:rPr>
          <w:rFonts w:ascii="Times New Roman" w:hAnsi="Times New Roman"/>
          <w:sz w:val="24"/>
          <w:szCs w:val="24"/>
        </w:rPr>
        <w:t xml:space="preserve"> podľa odseku 3 a 4 sa nepredkladá prijímateľovi, ak</w:t>
      </w:r>
      <w:r w:rsidR="00C1042D">
        <w:rPr>
          <w:rFonts w:ascii="Times New Roman" w:hAnsi="Times New Roman"/>
          <w:sz w:val="24"/>
          <w:szCs w:val="24"/>
        </w:rPr>
        <w:t xml:space="preserve"> sa zistí, že je voči pr</w:t>
      </w:r>
      <w:r w:rsidR="006160A8">
        <w:rPr>
          <w:rFonts w:ascii="Times New Roman" w:hAnsi="Times New Roman"/>
          <w:sz w:val="24"/>
          <w:szCs w:val="24"/>
        </w:rPr>
        <w:t>i</w:t>
      </w:r>
      <w:r w:rsidR="00C1042D">
        <w:rPr>
          <w:rFonts w:ascii="Times New Roman" w:hAnsi="Times New Roman"/>
          <w:sz w:val="24"/>
          <w:szCs w:val="24"/>
        </w:rPr>
        <w:t>jímateľovi, štatutárnemu orgánu</w:t>
      </w:r>
      <w:r w:rsidR="006160A8">
        <w:rPr>
          <w:rFonts w:ascii="Times New Roman" w:hAnsi="Times New Roman"/>
          <w:sz w:val="24"/>
          <w:szCs w:val="24"/>
        </w:rPr>
        <w:t xml:space="preserve"> alebo</w:t>
      </w:r>
      <w:r w:rsidR="00C1042D">
        <w:rPr>
          <w:rFonts w:ascii="Times New Roman" w:hAnsi="Times New Roman"/>
          <w:sz w:val="24"/>
          <w:szCs w:val="24"/>
        </w:rPr>
        <w:t xml:space="preserve"> členovi štatutárneho orgánu</w:t>
      </w:r>
      <w:r w:rsidR="006160A8">
        <w:rPr>
          <w:rFonts w:ascii="Times New Roman" w:hAnsi="Times New Roman"/>
          <w:sz w:val="24"/>
          <w:szCs w:val="24"/>
        </w:rPr>
        <w:t xml:space="preserve"> prijímateľa</w:t>
      </w:r>
      <w:r w:rsidR="00C1042D">
        <w:rPr>
          <w:rFonts w:ascii="Times New Roman" w:hAnsi="Times New Roman"/>
          <w:sz w:val="24"/>
          <w:szCs w:val="24"/>
        </w:rPr>
        <w:t>, alebo</w:t>
      </w:r>
      <w:r w:rsidR="003E158A">
        <w:rPr>
          <w:rFonts w:ascii="Times New Roman" w:hAnsi="Times New Roman"/>
          <w:sz w:val="24"/>
          <w:szCs w:val="24"/>
        </w:rPr>
        <w:t xml:space="preserve"> </w:t>
      </w:r>
      <w:r w:rsidR="00C1042D">
        <w:rPr>
          <w:rFonts w:ascii="Times New Roman" w:hAnsi="Times New Roman"/>
          <w:sz w:val="24"/>
          <w:szCs w:val="24"/>
        </w:rPr>
        <w:t xml:space="preserve">osobe konajúcej v mene a na účet prijímateľa vznesené obvinenie </w:t>
      </w:r>
      <w:r w:rsidR="004570FF">
        <w:rPr>
          <w:rFonts w:ascii="Times New Roman" w:hAnsi="Times New Roman"/>
          <w:sz w:val="24"/>
          <w:szCs w:val="24"/>
        </w:rPr>
        <w:t>pre trestný čin</w:t>
      </w:r>
      <w:r w:rsidR="006160A8">
        <w:rPr>
          <w:rFonts w:ascii="Times New Roman" w:hAnsi="Times New Roman"/>
          <w:sz w:val="24"/>
          <w:szCs w:val="24"/>
        </w:rPr>
        <w:t>. To isté platí aj pre prípad ich odsúdenia.</w:t>
      </w:r>
      <w:r w:rsidR="002E4717">
        <w:rPr>
          <w:rFonts w:ascii="Times New Roman" w:hAnsi="Times New Roman"/>
          <w:sz w:val="24"/>
          <w:szCs w:val="24"/>
        </w:rPr>
        <w:t xml:space="preserve"> </w:t>
      </w:r>
    </w:p>
    <w:p w:rsidR="00524297" w:rsidRPr="00EE6500" w:rsidRDefault="00524297"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w:t>
      </w:r>
      <w:r w:rsidR="00A82385" w:rsidRPr="00EE6500">
        <w:rPr>
          <w:rFonts w:ascii="Times New Roman" w:hAnsi="Times New Roman"/>
          <w:sz w:val="24"/>
          <w:szCs w:val="24"/>
        </w:rPr>
        <w:t xml:space="preserve"> </w:t>
      </w:r>
      <w:r w:rsidRPr="00EE6500">
        <w:rPr>
          <w:rFonts w:ascii="Times New Roman" w:hAnsi="Times New Roman"/>
          <w:sz w:val="24"/>
          <w:szCs w:val="24"/>
        </w:rPr>
        <w:t>sa, že platobná agentúra je oprávnená pozastaviť</w:t>
      </w:r>
      <w:r w:rsidR="002E4717">
        <w:rPr>
          <w:rFonts w:ascii="Times New Roman" w:hAnsi="Times New Roman"/>
          <w:sz w:val="24"/>
          <w:szCs w:val="24"/>
        </w:rPr>
        <w:t xml:space="preserve"> </w:t>
      </w:r>
      <w:r w:rsidRPr="00EE6500">
        <w:rPr>
          <w:rFonts w:ascii="Times New Roman" w:hAnsi="Times New Roman"/>
          <w:sz w:val="24"/>
          <w:szCs w:val="24"/>
        </w:rPr>
        <w:t>vyplácanie podpory alebo príspevku, a to na základe vypracovanej správy o zistenej nezrovnalosti do dňa vysporiadania finančných vzťahov s platobnou agentúrou.</w:t>
      </w:r>
      <w:r w:rsidR="002E4717">
        <w:rPr>
          <w:rFonts w:ascii="Times New Roman" w:hAnsi="Times New Roman"/>
          <w:sz w:val="24"/>
          <w:szCs w:val="24"/>
        </w:rPr>
        <w:t xml:space="preserve"> </w:t>
      </w:r>
      <w:r w:rsidRPr="00EE6500">
        <w:rPr>
          <w:rFonts w:ascii="Times New Roman" w:hAnsi="Times New Roman"/>
          <w:sz w:val="24"/>
          <w:szCs w:val="24"/>
        </w:rPr>
        <w:t xml:space="preserve">Prijímateľ je povinný vrátiť podporu na základe zisteného porušenia všeobecne záväzných právnych predpisov, zmluvy alebo podmienok vydaného rozhodnutia o žiadosti podľa § 34. Ak suma, ktorú má prijímateľ vrátiť v súvislosti </w:t>
      </w:r>
      <w:r w:rsidR="00E24320">
        <w:rPr>
          <w:rFonts w:ascii="Times New Roman" w:hAnsi="Times New Roman"/>
          <w:sz w:val="24"/>
          <w:szCs w:val="24"/>
        </w:rPr>
        <w:br/>
      </w:r>
      <w:r w:rsidRPr="00EE6500">
        <w:rPr>
          <w:rFonts w:ascii="Times New Roman" w:hAnsi="Times New Roman"/>
          <w:sz w:val="24"/>
          <w:szCs w:val="24"/>
        </w:rPr>
        <w:t xml:space="preserve">s jednotlivou platbou za režim </w:t>
      </w:r>
      <w:r w:rsidR="006160A8">
        <w:rPr>
          <w:rFonts w:ascii="Times New Roman" w:hAnsi="Times New Roman"/>
          <w:sz w:val="24"/>
          <w:szCs w:val="24"/>
        </w:rPr>
        <w:t>podpory</w:t>
      </w:r>
      <w:r w:rsidRPr="00EE6500">
        <w:rPr>
          <w:rFonts w:ascii="Times New Roman" w:hAnsi="Times New Roman"/>
          <w:sz w:val="24"/>
          <w:szCs w:val="24"/>
        </w:rPr>
        <w:t xml:space="preserve"> alebo podporné opatrenie v rámci Európskeho poľnohospodárskeho záručného fondu alebo Európskeho poľnohospodárskeho fondu pre rozvoj vidieka nepresiahne bez úrokov 100 eur, túto podporu platobná agentúra nevymáha.</w:t>
      </w:r>
    </w:p>
    <w:p w:rsidR="00D16243" w:rsidRDefault="00524297"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Platobná agentúra pozastav</w:t>
      </w:r>
      <w:r w:rsidR="00C1042D">
        <w:rPr>
          <w:rFonts w:ascii="Times New Roman" w:hAnsi="Times New Roman"/>
          <w:sz w:val="24"/>
          <w:szCs w:val="24"/>
        </w:rPr>
        <w:t xml:space="preserve">í </w:t>
      </w:r>
      <w:r w:rsidRPr="00EE6500">
        <w:rPr>
          <w:rFonts w:ascii="Times New Roman" w:hAnsi="Times New Roman"/>
          <w:sz w:val="24"/>
          <w:szCs w:val="24"/>
        </w:rPr>
        <w:t>podporu, ak má podozrenie na nedostatky</w:t>
      </w:r>
      <w:r w:rsidR="002E4717">
        <w:rPr>
          <w:rFonts w:ascii="Times New Roman" w:hAnsi="Times New Roman"/>
          <w:sz w:val="24"/>
          <w:szCs w:val="24"/>
        </w:rPr>
        <w:t xml:space="preserve"> </w:t>
      </w:r>
      <w:r w:rsidRPr="00EE6500">
        <w:rPr>
          <w:rFonts w:ascii="Times New Roman" w:hAnsi="Times New Roman"/>
          <w:sz w:val="24"/>
          <w:szCs w:val="24"/>
        </w:rPr>
        <w:t>v postupe prijímateľa alebo</w:t>
      </w:r>
      <w:r w:rsidR="002E4717">
        <w:rPr>
          <w:rFonts w:ascii="Times New Roman" w:hAnsi="Times New Roman"/>
          <w:sz w:val="24"/>
          <w:szCs w:val="24"/>
        </w:rPr>
        <w:t xml:space="preserve"> </w:t>
      </w:r>
      <w:r w:rsidR="008E4078" w:rsidRPr="00EE6500">
        <w:rPr>
          <w:rFonts w:ascii="Times New Roman" w:hAnsi="Times New Roman"/>
          <w:sz w:val="24"/>
          <w:szCs w:val="24"/>
        </w:rPr>
        <w:t>ak</w:t>
      </w:r>
      <w:r w:rsidR="00C1042D">
        <w:rPr>
          <w:rFonts w:ascii="Times New Roman" w:hAnsi="Times New Roman"/>
          <w:sz w:val="24"/>
          <w:szCs w:val="24"/>
        </w:rPr>
        <w:t xml:space="preserve"> je voči prijímateľovi,</w:t>
      </w:r>
      <w:r w:rsidR="008E4078" w:rsidRPr="00EE6500">
        <w:rPr>
          <w:rFonts w:ascii="Times New Roman" w:hAnsi="Times New Roman"/>
          <w:sz w:val="24"/>
          <w:szCs w:val="24"/>
        </w:rPr>
        <w:t xml:space="preserve"> štatutárn</w:t>
      </w:r>
      <w:r w:rsidR="00C1042D">
        <w:rPr>
          <w:rFonts w:ascii="Times New Roman" w:hAnsi="Times New Roman"/>
          <w:sz w:val="24"/>
          <w:szCs w:val="24"/>
        </w:rPr>
        <w:t>emu</w:t>
      </w:r>
      <w:r w:rsidR="008E4078" w:rsidRPr="00EE6500">
        <w:rPr>
          <w:rFonts w:ascii="Times New Roman" w:hAnsi="Times New Roman"/>
          <w:sz w:val="24"/>
          <w:szCs w:val="24"/>
        </w:rPr>
        <w:t xml:space="preserve"> orgán</w:t>
      </w:r>
      <w:r w:rsidR="00C1042D">
        <w:rPr>
          <w:rFonts w:ascii="Times New Roman" w:hAnsi="Times New Roman"/>
          <w:sz w:val="24"/>
          <w:szCs w:val="24"/>
        </w:rPr>
        <w:t>u</w:t>
      </w:r>
      <w:r w:rsidR="006160A8">
        <w:rPr>
          <w:rFonts w:ascii="Times New Roman" w:hAnsi="Times New Roman"/>
          <w:sz w:val="24"/>
          <w:szCs w:val="24"/>
        </w:rPr>
        <w:t xml:space="preserve"> alebo</w:t>
      </w:r>
      <w:r w:rsidR="00C1042D">
        <w:rPr>
          <w:rFonts w:ascii="Times New Roman" w:hAnsi="Times New Roman"/>
          <w:sz w:val="24"/>
          <w:szCs w:val="24"/>
        </w:rPr>
        <w:t xml:space="preserve"> členovi štatutárneho orgánu</w:t>
      </w:r>
      <w:r w:rsidR="006160A8">
        <w:rPr>
          <w:rFonts w:ascii="Times New Roman" w:hAnsi="Times New Roman"/>
          <w:sz w:val="24"/>
          <w:szCs w:val="24"/>
        </w:rPr>
        <w:t xml:space="preserve"> prijímateľa</w:t>
      </w:r>
      <w:r w:rsidR="00C1042D">
        <w:rPr>
          <w:rFonts w:ascii="Times New Roman" w:hAnsi="Times New Roman"/>
          <w:sz w:val="24"/>
          <w:szCs w:val="24"/>
        </w:rPr>
        <w:t>, alebo</w:t>
      </w:r>
      <w:r w:rsidR="008E4078" w:rsidRPr="00EE6500">
        <w:rPr>
          <w:rFonts w:ascii="Times New Roman" w:hAnsi="Times New Roman"/>
          <w:sz w:val="24"/>
          <w:szCs w:val="24"/>
        </w:rPr>
        <w:t xml:space="preserve"> osob</w:t>
      </w:r>
      <w:r w:rsidR="00C1042D">
        <w:rPr>
          <w:rFonts w:ascii="Times New Roman" w:hAnsi="Times New Roman"/>
          <w:sz w:val="24"/>
          <w:szCs w:val="24"/>
        </w:rPr>
        <w:t>e</w:t>
      </w:r>
      <w:r w:rsidR="008E4078" w:rsidRPr="00EE6500">
        <w:rPr>
          <w:rFonts w:ascii="Times New Roman" w:hAnsi="Times New Roman"/>
          <w:sz w:val="24"/>
          <w:szCs w:val="24"/>
        </w:rPr>
        <w:t xml:space="preserve"> konajúc</w:t>
      </w:r>
      <w:r w:rsidR="00C1042D">
        <w:rPr>
          <w:rFonts w:ascii="Times New Roman" w:hAnsi="Times New Roman"/>
          <w:sz w:val="24"/>
          <w:szCs w:val="24"/>
        </w:rPr>
        <w:t>ej</w:t>
      </w:r>
      <w:r w:rsidR="008E4078" w:rsidRPr="00EE6500">
        <w:rPr>
          <w:rFonts w:ascii="Times New Roman" w:hAnsi="Times New Roman"/>
          <w:sz w:val="24"/>
          <w:szCs w:val="24"/>
        </w:rPr>
        <w:t xml:space="preserve"> v mene a na účet prijímateľa</w:t>
      </w:r>
      <w:r w:rsidR="004570FF">
        <w:rPr>
          <w:rFonts w:ascii="Times New Roman" w:hAnsi="Times New Roman"/>
          <w:sz w:val="24"/>
          <w:szCs w:val="24"/>
        </w:rPr>
        <w:t xml:space="preserve"> vznesené obvinenie pre trestný čin. V prípade odsúdenie platobná agentúra podporu zamietne v súlade s ustanovením odseku 12 druhá veta.</w:t>
      </w: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Ustanovujú sa pravidlá sprístupňovania správ o zistených nezrovnalostiach podľa zákona o sl</w:t>
      </w:r>
      <w:r w:rsidR="007735A8" w:rsidRPr="00EE6500">
        <w:rPr>
          <w:rFonts w:ascii="Times New Roman" w:hAnsi="Times New Roman"/>
          <w:sz w:val="24"/>
          <w:szCs w:val="24"/>
        </w:rPr>
        <w:t xml:space="preserve">obodnom prístupe k informáciám. </w:t>
      </w:r>
      <w:r w:rsidRPr="00EE6500">
        <w:rPr>
          <w:rFonts w:ascii="Times New Roman" w:hAnsi="Times New Roman"/>
          <w:sz w:val="24"/>
          <w:szCs w:val="24"/>
        </w:rPr>
        <w:t xml:space="preserve">Ustanovuje sa povinnosť platobnej agentúry predložiť orgánu, ktorý zabezpečuje ochranu finančných záujmov Európskej únie, súhrnný prehľad správ </w:t>
      </w:r>
      <w:r w:rsidR="00FE2CBA">
        <w:rPr>
          <w:rFonts w:ascii="Times New Roman" w:hAnsi="Times New Roman"/>
          <w:sz w:val="24"/>
          <w:szCs w:val="24"/>
        </w:rPr>
        <w:br/>
      </w:r>
      <w:r w:rsidRPr="00EE6500">
        <w:rPr>
          <w:rFonts w:ascii="Times New Roman" w:hAnsi="Times New Roman"/>
          <w:sz w:val="24"/>
          <w:szCs w:val="24"/>
        </w:rPr>
        <w:t>o zistenej nezrovnalosti a správu o zistenej nezrovnalosti do piatich pracovných dní od získania informácie o zistenej nezrovnalosti.</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1</w:t>
      </w:r>
      <w:r w:rsidR="00D243C4">
        <w:rPr>
          <w:rFonts w:ascii="Times New Roman" w:hAnsi="Times New Roman"/>
          <w:b/>
          <w:bCs/>
          <w:sz w:val="24"/>
          <w:szCs w:val="24"/>
        </w:rPr>
        <w:t>3</w:t>
      </w:r>
    </w:p>
    <w:p w:rsidR="006160A8" w:rsidRDefault="006160A8" w:rsidP="00A67050">
      <w:pPr>
        <w:spacing w:after="0" w:line="240" w:lineRule="auto"/>
        <w:jc w:val="both"/>
        <w:divId w:val="133105180"/>
        <w:rPr>
          <w:rFonts w:ascii="Times New Roman" w:hAnsi="Times New Roman"/>
          <w:sz w:val="24"/>
          <w:szCs w:val="24"/>
        </w:rPr>
      </w:pPr>
    </w:p>
    <w:p w:rsidR="006160A8"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Upravuje sa postup platobnej agentúry pri zistení nezrovnalosti, za účelom zabezpečenia vysporiadania finančných vzťahov v rámci Európskeho poľnohospodárskeho záručného fondu </w:t>
      </w:r>
      <w:r w:rsidR="00321D20">
        <w:rPr>
          <w:rFonts w:ascii="Times New Roman" w:hAnsi="Times New Roman"/>
          <w:sz w:val="24"/>
          <w:szCs w:val="24"/>
        </w:rPr>
        <w:br/>
      </w:r>
      <w:r w:rsidRPr="00EE6500">
        <w:rPr>
          <w:rFonts w:ascii="Times New Roman" w:hAnsi="Times New Roman"/>
          <w:sz w:val="24"/>
          <w:szCs w:val="24"/>
        </w:rPr>
        <w:t>a Európskeho poľnohospodárskeho fondu pre rozvoj vidieka, a to vrátením podpory alebo vzájomným započítaním pohľadávok platobnej agentúry a prijímateľa.</w:t>
      </w:r>
      <w:r w:rsidR="002E4717">
        <w:rPr>
          <w:rFonts w:ascii="Times New Roman" w:hAnsi="Times New Roman"/>
          <w:sz w:val="24"/>
          <w:szCs w:val="24"/>
        </w:rPr>
        <w:t xml:space="preserve"> </w:t>
      </w:r>
      <w:r w:rsidR="003D4DD8" w:rsidRPr="00EE6500">
        <w:rPr>
          <w:rFonts w:ascii="Times New Roman" w:hAnsi="Times New Roman"/>
          <w:sz w:val="24"/>
          <w:szCs w:val="24"/>
        </w:rPr>
        <w:t xml:space="preserve">Vymedzuje </w:t>
      </w:r>
      <w:r w:rsidR="006160A8">
        <w:rPr>
          <w:rFonts w:ascii="Times New Roman" w:hAnsi="Times New Roman"/>
          <w:sz w:val="24"/>
          <w:szCs w:val="24"/>
        </w:rPr>
        <w:t xml:space="preserve"> sa </w:t>
      </w:r>
      <w:r w:rsidR="003D4DD8" w:rsidRPr="00EE6500">
        <w:rPr>
          <w:rFonts w:ascii="Times New Roman" w:hAnsi="Times New Roman"/>
          <w:sz w:val="24"/>
          <w:szCs w:val="24"/>
        </w:rPr>
        <w:t xml:space="preserve">postup pri vrátení, resp. nevrátení podpory a pri vzájomnom započítaní pohľadávok. </w:t>
      </w:r>
      <w:r w:rsidR="008E4078" w:rsidRPr="00EE6500">
        <w:rPr>
          <w:rFonts w:ascii="Times New Roman" w:hAnsi="Times New Roman"/>
          <w:sz w:val="24"/>
          <w:szCs w:val="24"/>
        </w:rPr>
        <w:t xml:space="preserve">Ak platobná agentúra zistí nezrovnalosť, zašle prijímateľovi žiadosť o vysporiadanie finančných vzťahov. Následne </w:t>
      </w:r>
      <w:r w:rsidR="00321D20">
        <w:rPr>
          <w:rFonts w:ascii="Times New Roman" w:hAnsi="Times New Roman"/>
          <w:sz w:val="24"/>
          <w:szCs w:val="24"/>
        </w:rPr>
        <w:br/>
      </w:r>
      <w:r w:rsidR="008E4078" w:rsidRPr="00EE6500">
        <w:rPr>
          <w:rFonts w:ascii="Times New Roman" w:hAnsi="Times New Roman"/>
          <w:sz w:val="24"/>
          <w:szCs w:val="24"/>
        </w:rPr>
        <w:t xml:space="preserve">je prijímateľ povinný vrátiť prostriedky Európskej únie na osobitný účet platobnej agentúry vedený v Štátnej pokladnici, prostriedky štátneho rozpočtu na príjmový účet platobnej agentúry, ak boli poskytnuté v predchádzajúcich rokoch alebo na výdavkový účet platobnej agentúry, ak boli prostriedky poskytnuté v bežnom roku. </w:t>
      </w:r>
    </w:p>
    <w:p w:rsidR="006160A8" w:rsidRDefault="008E4078"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V prípade, ak prijímateľ nevráti podporu, nepožiada o započítanie alebo neuzavrie </w:t>
      </w:r>
      <w:r w:rsidR="00321D20">
        <w:rPr>
          <w:rFonts w:ascii="Times New Roman" w:hAnsi="Times New Roman"/>
          <w:sz w:val="24"/>
          <w:szCs w:val="24"/>
        </w:rPr>
        <w:br/>
      </w:r>
      <w:r w:rsidRPr="00EE6500">
        <w:rPr>
          <w:rFonts w:ascii="Times New Roman" w:hAnsi="Times New Roman"/>
          <w:sz w:val="24"/>
          <w:szCs w:val="24"/>
        </w:rPr>
        <w:t>s platobnou agentúrou dohodu o splátkach alebo dohodu o odklade plnenia, platobná agentúra postupuje podľa osobitných predpisov(napr</w:t>
      </w:r>
      <w:r w:rsidR="006160A8">
        <w:rPr>
          <w:rFonts w:ascii="Times New Roman" w:hAnsi="Times New Roman"/>
          <w:sz w:val="24"/>
          <w:szCs w:val="24"/>
        </w:rPr>
        <w:t xml:space="preserve">íklad </w:t>
      </w:r>
      <w:r w:rsidRPr="00EE6500">
        <w:rPr>
          <w:rFonts w:ascii="Times New Roman" w:hAnsi="Times New Roman"/>
          <w:sz w:val="24"/>
          <w:szCs w:val="24"/>
        </w:rPr>
        <w:t>podľa zákona č. 374/2014 Z. z. o pohľadávkach štátu</w:t>
      </w:r>
      <w:r w:rsidR="0009171D">
        <w:rPr>
          <w:rFonts w:ascii="Times New Roman" w:hAnsi="Times New Roman"/>
          <w:sz w:val="24"/>
          <w:szCs w:val="24"/>
        </w:rPr>
        <w:t xml:space="preserve"> a o zmene a doplnení niektorých zákonov v znení neskorších predpisov</w:t>
      </w:r>
      <w:r w:rsidRPr="00EE6500">
        <w:rPr>
          <w:rFonts w:ascii="Times New Roman" w:hAnsi="Times New Roman"/>
          <w:sz w:val="24"/>
          <w:szCs w:val="24"/>
        </w:rPr>
        <w:t xml:space="preserve">). </w:t>
      </w:r>
    </w:p>
    <w:p w:rsidR="006160A8" w:rsidRDefault="008E4078"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Vzájomné započítanie pohľadávok podľa odsekov 4 až 6 je možné, ak prijímateľ požiada o započítanie pohľadávky a platobná agentúra súhlasí</w:t>
      </w:r>
      <w:r w:rsidR="002E4717">
        <w:rPr>
          <w:rFonts w:ascii="Times New Roman" w:hAnsi="Times New Roman"/>
          <w:sz w:val="24"/>
          <w:szCs w:val="24"/>
        </w:rPr>
        <w:t xml:space="preserve"> </w:t>
      </w:r>
      <w:r w:rsidRPr="00EE6500">
        <w:rPr>
          <w:rFonts w:ascii="Times New Roman" w:hAnsi="Times New Roman"/>
          <w:sz w:val="24"/>
          <w:szCs w:val="24"/>
        </w:rPr>
        <w:t>so vzájomným započítaním pohľadávok</w:t>
      </w:r>
      <w:r w:rsidR="003D4DD8" w:rsidRPr="00EE6500">
        <w:rPr>
          <w:rFonts w:ascii="Times New Roman" w:hAnsi="Times New Roman"/>
          <w:sz w:val="24"/>
          <w:szCs w:val="24"/>
        </w:rPr>
        <w:t xml:space="preserve">. Platobná agentúra je oprávnená vykonať započítanie pohľadávok aj jednostranne. </w:t>
      </w:r>
      <w:r w:rsidRPr="00EE6500">
        <w:rPr>
          <w:rFonts w:ascii="Times New Roman" w:hAnsi="Times New Roman"/>
          <w:sz w:val="24"/>
          <w:szCs w:val="24"/>
        </w:rPr>
        <w:t xml:space="preserve">Pohľadávku </w:t>
      </w:r>
      <w:r w:rsidR="00321D20">
        <w:rPr>
          <w:rFonts w:ascii="Times New Roman" w:hAnsi="Times New Roman"/>
          <w:sz w:val="24"/>
          <w:szCs w:val="24"/>
        </w:rPr>
        <w:br/>
      </w:r>
      <w:r w:rsidRPr="00EE6500">
        <w:rPr>
          <w:rFonts w:ascii="Times New Roman" w:hAnsi="Times New Roman"/>
          <w:sz w:val="24"/>
          <w:szCs w:val="24"/>
        </w:rPr>
        <w:t>a vylúčenie z podpory je možné započítať voči pohľadávke prijímateľa na poskytnutie podpory alebo jej časti.</w:t>
      </w:r>
      <w:r w:rsidR="002E4717">
        <w:rPr>
          <w:rFonts w:ascii="Times New Roman" w:hAnsi="Times New Roman"/>
          <w:sz w:val="24"/>
          <w:szCs w:val="24"/>
        </w:rPr>
        <w:t xml:space="preserve"> </w:t>
      </w:r>
      <w:r w:rsidR="003D4DD8" w:rsidRPr="00EE6500">
        <w:rPr>
          <w:rFonts w:ascii="Times New Roman" w:hAnsi="Times New Roman"/>
          <w:sz w:val="24"/>
          <w:szCs w:val="24"/>
        </w:rPr>
        <w:t xml:space="preserve">Pohľadávku z príspevku, ktorý je poskytnutý z Európskeho poľnohospodárskeho fondu pre rozvoj vidieka je možné započítať s pohľadávkou prijímateľa na poskytnutie podpory. Pohľadávku a vylúčenie z podpory môže platobná agentúra započítať s pohľadávkou prijímateľa na poskytnutie príspevku alebo jeho časti v rámci Európskeho poľnohospodárskeho fondu pre </w:t>
      </w:r>
      <w:r w:rsidR="003D4DD8" w:rsidRPr="00EE6500">
        <w:rPr>
          <w:rFonts w:ascii="Times New Roman" w:hAnsi="Times New Roman"/>
          <w:sz w:val="24"/>
          <w:szCs w:val="24"/>
        </w:rPr>
        <w:lastRenderedPageBreak/>
        <w:t xml:space="preserve">rozvoj vidieka. Pohľadávku štátu z právoplatného rozhodnutia platobnej agentúry, ktorým </w:t>
      </w:r>
      <w:r w:rsidR="00321D20">
        <w:rPr>
          <w:rFonts w:ascii="Times New Roman" w:hAnsi="Times New Roman"/>
          <w:sz w:val="24"/>
          <w:szCs w:val="24"/>
        </w:rPr>
        <w:br/>
      </w:r>
      <w:r w:rsidR="003D4DD8" w:rsidRPr="00EE6500">
        <w:rPr>
          <w:rFonts w:ascii="Times New Roman" w:hAnsi="Times New Roman"/>
          <w:sz w:val="24"/>
          <w:szCs w:val="24"/>
        </w:rPr>
        <w:t>je uložený odvod za porušenie finančnej disciplíny, je možné vzájomne započítať s pohľadávkou prijímateľa na poskytnutie podpory alebo pohľadávkou prijímateľa na poskytnutie príspevku alebo jeho časti.</w:t>
      </w:r>
      <w:r w:rsidR="002E4717">
        <w:rPr>
          <w:rFonts w:ascii="Times New Roman" w:hAnsi="Times New Roman"/>
          <w:sz w:val="24"/>
          <w:szCs w:val="24"/>
        </w:rPr>
        <w:t xml:space="preserve"> </w:t>
      </w:r>
    </w:p>
    <w:p w:rsidR="006160A8" w:rsidRDefault="003D4DD8"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Ak je prijímateľom štátna rozpočtová organizácia, vzájomné započítanie pohľadávok nie je možné vykonať.</w:t>
      </w:r>
      <w:r w:rsidR="002E4717">
        <w:rPr>
          <w:rFonts w:ascii="Times New Roman" w:hAnsi="Times New Roman"/>
          <w:sz w:val="24"/>
          <w:szCs w:val="24"/>
        </w:rPr>
        <w:t xml:space="preserve"> </w:t>
      </w:r>
    </w:p>
    <w:p w:rsidR="006160A8" w:rsidRDefault="003D4DD8"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Vykonanie vzájomného započítania pohľadávok oznámi platobná agentúra bezodkladne prijímateľovi.</w:t>
      </w:r>
      <w:r w:rsidR="002E4717">
        <w:rPr>
          <w:rFonts w:ascii="Times New Roman" w:hAnsi="Times New Roman"/>
          <w:sz w:val="24"/>
          <w:szCs w:val="24"/>
        </w:rPr>
        <w:t xml:space="preserve"> </w:t>
      </w:r>
      <w:r w:rsidRPr="00EE6500">
        <w:rPr>
          <w:rFonts w:ascii="Times New Roman" w:hAnsi="Times New Roman"/>
          <w:sz w:val="24"/>
          <w:szCs w:val="24"/>
        </w:rPr>
        <w:t>Vzájomným započítaním pohľadávok zanikajú tieto pohľadávky v takej výške, v akej sa kryjú.</w:t>
      </w:r>
      <w:r w:rsidR="002E4717">
        <w:rPr>
          <w:rFonts w:ascii="Times New Roman" w:hAnsi="Times New Roman"/>
          <w:sz w:val="24"/>
          <w:szCs w:val="24"/>
        </w:rPr>
        <w:t xml:space="preserve"> </w:t>
      </w:r>
    </w:p>
    <w:p w:rsidR="00B268B8" w:rsidRDefault="003D4DD8"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Platobná agentúra je ako správca pohľadávky z podpory a pohľadávky z rozhodnutia </w:t>
      </w:r>
      <w:r w:rsidR="00321D20">
        <w:rPr>
          <w:rFonts w:ascii="Times New Roman" w:hAnsi="Times New Roman"/>
          <w:sz w:val="24"/>
          <w:szCs w:val="24"/>
        </w:rPr>
        <w:br/>
      </w:r>
      <w:r w:rsidRPr="00EE6500">
        <w:rPr>
          <w:rFonts w:ascii="Times New Roman" w:hAnsi="Times New Roman"/>
          <w:sz w:val="24"/>
          <w:szCs w:val="24"/>
        </w:rPr>
        <w:t xml:space="preserve">o porušení finančnej disciplíny povinná viesť osobitnú  evidenciu všetkých pohľadávok. </w:t>
      </w:r>
    </w:p>
    <w:p w:rsidR="00D0683F" w:rsidRPr="00EE6500" w:rsidRDefault="003D4DD8"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Prijímateľ, ktorému bol uložený odvod alebo penále za porušenie finančnej disciplíny pri hospodárení s prostriedkami Európskej únie a prostriedkami štátneho rozpočtu, odvádza prostriedky Európskej únie na osobitný účet platobnej agentúry vedený v Štátnej pokladnici, prostriedky štátneho rozpočtu na príjmový účet platobnej agentúry</w:t>
      </w:r>
      <w:r w:rsidR="00B268B8">
        <w:rPr>
          <w:rFonts w:ascii="Times New Roman" w:hAnsi="Times New Roman"/>
          <w:sz w:val="24"/>
          <w:szCs w:val="24"/>
        </w:rPr>
        <w:t>,</w:t>
      </w:r>
      <w:r w:rsidRPr="00EE6500">
        <w:rPr>
          <w:rFonts w:ascii="Times New Roman" w:hAnsi="Times New Roman"/>
          <w:sz w:val="24"/>
          <w:szCs w:val="24"/>
        </w:rPr>
        <w:t xml:space="preserve"> ak boli poskytnuté v predchádzajúcich rokoch</w:t>
      </w:r>
      <w:r w:rsidR="00B268B8">
        <w:rPr>
          <w:rFonts w:ascii="Times New Roman" w:hAnsi="Times New Roman"/>
          <w:sz w:val="24"/>
          <w:szCs w:val="24"/>
        </w:rPr>
        <w:t>,</w:t>
      </w:r>
      <w:r w:rsidRPr="00EE6500">
        <w:rPr>
          <w:rFonts w:ascii="Times New Roman" w:hAnsi="Times New Roman"/>
          <w:sz w:val="24"/>
          <w:szCs w:val="24"/>
        </w:rPr>
        <w:t xml:space="preserve"> alebo na výdavkový účet platobnej agentúry</w:t>
      </w:r>
      <w:r w:rsidR="00B268B8">
        <w:rPr>
          <w:rFonts w:ascii="Times New Roman" w:hAnsi="Times New Roman"/>
          <w:sz w:val="24"/>
          <w:szCs w:val="24"/>
        </w:rPr>
        <w:t>,</w:t>
      </w:r>
      <w:r w:rsidRPr="00EE6500">
        <w:rPr>
          <w:rFonts w:ascii="Times New Roman" w:hAnsi="Times New Roman"/>
          <w:sz w:val="24"/>
          <w:szCs w:val="24"/>
        </w:rPr>
        <w:t xml:space="preserve"> ak boli prostriedky poskytnuté v bežnom roku. Príjem z penále uložený platobnou agentúrou sa zníži o úrok </w:t>
      </w:r>
      <w:r w:rsidR="00321D20">
        <w:rPr>
          <w:rFonts w:ascii="Times New Roman" w:hAnsi="Times New Roman"/>
          <w:sz w:val="24"/>
          <w:szCs w:val="24"/>
        </w:rPr>
        <w:br/>
      </w:r>
      <w:r w:rsidRPr="00EE6500">
        <w:rPr>
          <w:rFonts w:ascii="Times New Roman" w:hAnsi="Times New Roman"/>
          <w:sz w:val="24"/>
          <w:szCs w:val="24"/>
        </w:rPr>
        <w:t xml:space="preserve">z omeškania, ktorý je príjmom rozpočtu Európskej únie. Ustanovuje sa, že platobná agentúra odvádza na samostatný účet 20 % zo súm vrátených finančných prostriedkov z nezrovnalostí </w:t>
      </w:r>
      <w:r w:rsidR="00321D20">
        <w:rPr>
          <w:rFonts w:ascii="Times New Roman" w:hAnsi="Times New Roman"/>
          <w:sz w:val="24"/>
          <w:szCs w:val="24"/>
        </w:rPr>
        <w:br/>
      </w:r>
      <w:r w:rsidRPr="00EE6500">
        <w:rPr>
          <w:rFonts w:ascii="Times New Roman" w:hAnsi="Times New Roman"/>
          <w:sz w:val="24"/>
          <w:szCs w:val="24"/>
        </w:rPr>
        <w:t>zo zdrojov Európskeho poľnohospodárskeho záručného fondu. Platobná agentúra tieto finančné prostriedky použije na paušálne uhradenie nákladov na vymáhanie.</w:t>
      </w:r>
      <w:r w:rsidR="002E4717">
        <w:rPr>
          <w:rFonts w:ascii="Times New Roman" w:hAnsi="Times New Roman"/>
          <w:sz w:val="24"/>
          <w:szCs w:val="24"/>
        </w:rPr>
        <w:t xml:space="preserve"> </w:t>
      </w:r>
      <w:r w:rsidRPr="00EE6500">
        <w:rPr>
          <w:rFonts w:ascii="Times New Roman" w:hAnsi="Times New Roman"/>
          <w:sz w:val="24"/>
          <w:szCs w:val="24"/>
        </w:rPr>
        <w:t xml:space="preserve">Vysporiadanie neoprávnene vyplatených prostriedkov Európskej únie vykonáva Európska komisia ich odpočítaním </w:t>
      </w:r>
      <w:r w:rsidR="00321D20">
        <w:rPr>
          <w:rFonts w:ascii="Times New Roman" w:hAnsi="Times New Roman"/>
          <w:sz w:val="24"/>
          <w:szCs w:val="24"/>
        </w:rPr>
        <w:br/>
      </w:r>
      <w:r w:rsidRPr="00EE6500">
        <w:rPr>
          <w:rFonts w:ascii="Times New Roman" w:hAnsi="Times New Roman"/>
          <w:sz w:val="24"/>
          <w:szCs w:val="24"/>
        </w:rPr>
        <w:t>od nasledujúceho vyhlásenia o výdavkoch z Európskeho poľnohospodárskeho fondu pre rozvoj vidieka, odpočítaním od mesačných platieb týkajúcich sa výdavkov</w:t>
      </w:r>
      <w:r w:rsidR="00A27073">
        <w:rPr>
          <w:rFonts w:ascii="Times New Roman" w:hAnsi="Times New Roman"/>
          <w:sz w:val="24"/>
          <w:szCs w:val="24"/>
        </w:rPr>
        <w:t xml:space="preserve"> z Európskeho poľnohospodárskeho záručného fondu</w:t>
      </w:r>
      <w:r w:rsidRPr="00EE6500">
        <w:rPr>
          <w:rFonts w:ascii="Times New Roman" w:hAnsi="Times New Roman"/>
          <w:sz w:val="24"/>
          <w:szCs w:val="24"/>
        </w:rPr>
        <w:t xml:space="preserve"> uskutočnených v druhom mesiaci nasledujúcom </w:t>
      </w:r>
      <w:r w:rsidR="00321D20">
        <w:rPr>
          <w:rFonts w:ascii="Times New Roman" w:hAnsi="Times New Roman"/>
          <w:sz w:val="24"/>
          <w:szCs w:val="24"/>
        </w:rPr>
        <w:br/>
      </w:r>
      <w:r w:rsidRPr="00EE6500">
        <w:rPr>
          <w:rFonts w:ascii="Times New Roman" w:hAnsi="Times New Roman"/>
          <w:sz w:val="24"/>
          <w:szCs w:val="24"/>
        </w:rPr>
        <w:t>po rozhodnutí, alebo platobná agentúra po dohode s orgánom finančného riadenia</w:t>
      </w:r>
      <w:r w:rsidR="002E4717">
        <w:rPr>
          <w:rFonts w:ascii="Times New Roman" w:hAnsi="Times New Roman"/>
          <w:sz w:val="24"/>
          <w:szCs w:val="24"/>
        </w:rPr>
        <w:t xml:space="preserve"> </w:t>
      </w:r>
      <w:r w:rsidRPr="00EE6500">
        <w:rPr>
          <w:rFonts w:ascii="Times New Roman" w:hAnsi="Times New Roman"/>
          <w:sz w:val="24"/>
          <w:szCs w:val="24"/>
        </w:rPr>
        <w:t>platobným príkazom na účet Európskej komisie.</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1</w:t>
      </w:r>
      <w:r w:rsidR="00D243C4">
        <w:rPr>
          <w:rFonts w:ascii="Times New Roman" w:hAnsi="Times New Roman"/>
          <w:b/>
          <w:bCs/>
          <w:sz w:val="24"/>
          <w:szCs w:val="24"/>
        </w:rPr>
        <w:t>4</w:t>
      </w:r>
    </w:p>
    <w:p w:rsidR="00B268B8" w:rsidRDefault="00B268B8" w:rsidP="00A67050">
      <w:pPr>
        <w:spacing w:after="0" w:line="240" w:lineRule="auto"/>
        <w:jc w:val="both"/>
        <w:divId w:val="133105180"/>
        <w:rPr>
          <w:rFonts w:ascii="Times New Roman" w:hAnsi="Times New Roman"/>
          <w:sz w:val="24"/>
          <w:szCs w:val="24"/>
        </w:rPr>
      </w:pPr>
    </w:p>
    <w:p w:rsidR="00B268B8"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Ustanovuje sa možnosť pre platobnú agentúru uzavrieť s prijímateľom dohodu o splátkach alebo dohodu o odklade plnenia, a to na účely umožnenia vrátenia podpory alebo jej časti prijímateľom, ktorý chce podporu alebo jej časť vrátiť v prípade, ak mu bude umožnený odklad vrátenia alebo splátkový kalendár. </w:t>
      </w:r>
    </w:p>
    <w:p w:rsidR="003D4DD8"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Dohoda o splátkach a dohoda o odklade plnenia musia mať p</w:t>
      </w:r>
      <w:r w:rsidR="003D4DD8" w:rsidRPr="00EE6500">
        <w:rPr>
          <w:rFonts w:ascii="Times New Roman" w:hAnsi="Times New Roman"/>
          <w:sz w:val="24"/>
          <w:szCs w:val="24"/>
        </w:rPr>
        <w:t xml:space="preserve">ísomnú formu, inak sú neplatné. </w:t>
      </w:r>
      <w:r w:rsidRPr="00EE6500">
        <w:rPr>
          <w:rFonts w:ascii="Times New Roman" w:hAnsi="Times New Roman"/>
          <w:sz w:val="24"/>
          <w:szCs w:val="24"/>
        </w:rPr>
        <w:t>S výnimkou prijímateľa, ktorým je štátna rozpočtová organizácia, štátna príspevková organizácia alebo štátny fond, alebo s výnimkou dohody o odklade plnenia uzavretej na základe právoplatného rozhodnutia, ktorým je uložený odvod za porušenie finančnej disciplíny, poskytovateľ uzatvára notársku zápisnicu, v ktorej prijímateľ svoj dlh písomne uzn</w:t>
      </w:r>
      <w:r w:rsidR="00B268B8">
        <w:rPr>
          <w:rFonts w:ascii="Times New Roman" w:hAnsi="Times New Roman"/>
          <w:sz w:val="24"/>
          <w:szCs w:val="24"/>
        </w:rPr>
        <w:t>á</w:t>
      </w:r>
      <w:r w:rsidRPr="00EE6500">
        <w:rPr>
          <w:rFonts w:ascii="Times New Roman" w:hAnsi="Times New Roman"/>
          <w:sz w:val="24"/>
          <w:szCs w:val="24"/>
        </w:rPr>
        <w:t>, čo do dôvodu, aj výšky a súhlasí s jej vykonateľnosťou v súlade s § 41 ods. 2 písm. c) zákona</w:t>
      </w:r>
      <w:r w:rsidR="00271E7C">
        <w:rPr>
          <w:rFonts w:ascii="Times New Roman" w:hAnsi="Times New Roman"/>
          <w:sz w:val="24"/>
          <w:szCs w:val="24"/>
        </w:rPr>
        <w:t xml:space="preserve"> Národnej rady Slovenskej republiky</w:t>
      </w:r>
      <w:r w:rsidRPr="00EE6500">
        <w:rPr>
          <w:rFonts w:ascii="Times New Roman" w:hAnsi="Times New Roman"/>
          <w:sz w:val="24"/>
          <w:szCs w:val="24"/>
        </w:rPr>
        <w:t xml:space="preserve"> č. 233/1995 Z. z. o súdnych exekútoroch a exekučnej činnosti </w:t>
      </w:r>
      <w:r w:rsidR="00271E7C">
        <w:rPr>
          <w:rFonts w:ascii="Times New Roman" w:hAnsi="Times New Roman"/>
          <w:sz w:val="24"/>
          <w:szCs w:val="24"/>
        </w:rPr>
        <w:t xml:space="preserve">(Exekučný poriadok) </w:t>
      </w:r>
      <w:r w:rsidRPr="00EE6500">
        <w:rPr>
          <w:rFonts w:ascii="Times New Roman" w:hAnsi="Times New Roman"/>
          <w:sz w:val="24"/>
          <w:szCs w:val="24"/>
        </w:rPr>
        <w:t>a o zmene a doplnení niektorých zákonov</w:t>
      </w:r>
      <w:r w:rsidR="00271E7C">
        <w:rPr>
          <w:rFonts w:ascii="Times New Roman" w:hAnsi="Times New Roman"/>
          <w:sz w:val="24"/>
          <w:szCs w:val="24"/>
        </w:rPr>
        <w:t xml:space="preserve"> v znení neskorších predpisov</w:t>
      </w:r>
      <w:r w:rsidRPr="00EE6500">
        <w:rPr>
          <w:rFonts w:ascii="Times New Roman" w:hAnsi="Times New Roman"/>
          <w:sz w:val="24"/>
          <w:szCs w:val="24"/>
        </w:rPr>
        <w:t>, ktorá je záro</w:t>
      </w:r>
      <w:r w:rsidR="003D4DD8" w:rsidRPr="00EE6500">
        <w:rPr>
          <w:rFonts w:ascii="Times New Roman" w:hAnsi="Times New Roman"/>
          <w:sz w:val="24"/>
          <w:szCs w:val="24"/>
        </w:rPr>
        <w:t>veň exekučným titulom.</w:t>
      </w:r>
    </w:p>
    <w:p w:rsidR="00A82385"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Spísanie notárskej zápisnice sa nevyžaduje pri prijímateľoch, ktorí sú štátnou rozpočtovou organizáciou, štátnou príspevkovou organizáciou alebo štátnym fondom, nakoľko tieto subjekty spravujú majetok vo vlastníctve štátu, a ten je možné exekvovať len za podmienok ustanovených v zákone </w:t>
      </w:r>
      <w:r w:rsidR="00B268B8">
        <w:rPr>
          <w:rFonts w:ascii="Times New Roman" w:hAnsi="Times New Roman"/>
          <w:sz w:val="24"/>
          <w:szCs w:val="24"/>
        </w:rPr>
        <w:t xml:space="preserve"> </w:t>
      </w:r>
      <w:r w:rsidRPr="00EE6500">
        <w:rPr>
          <w:rFonts w:ascii="Times New Roman" w:hAnsi="Times New Roman"/>
          <w:sz w:val="24"/>
          <w:szCs w:val="24"/>
        </w:rPr>
        <w:t>č. 233/1995 Z. z. v znení neskorších predpisov. Spísanie notárskej zápisnice by teda bolo v takýchto prípadoch zbyt</w:t>
      </w:r>
      <w:r w:rsidR="00A82385" w:rsidRPr="00EE6500">
        <w:rPr>
          <w:rFonts w:ascii="Times New Roman" w:hAnsi="Times New Roman"/>
          <w:sz w:val="24"/>
          <w:szCs w:val="24"/>
        </w:rPr>
        <w:t>očné.</w:t>
      </w:r>
    </w:p>
    <w:p w:rsidR="00B268B8"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Ustanovuje sa povinnosť prijímateľa uhradiť náklady spojené so spísaním notárskej </w:t>
      </w:r>
      <w:r w:rsidRPr="00EE6500">
        <w:rPr>
          <w:rFonts w:ascii="Times New Roman" w:hAnsi="Times New Roman"/>
          <w:sz w:val="24"/>
          <w:szCs w:val="24"/>
        </w:rPr>
        <w:lastRenderedPageBreak/>
        <w:t>zápisnice v súlade s </w:t>
      </w:r>
      <w:r w:rsidR="008B0859">
        <w:rPr>
          <w:rFonts w:ascii="Times New Roman" w:hAnsi="Times New Roman"/>
          <w:sz w:val="24"/>
          <w:szCs w:val="24"/>
        </w:rPr>
        <w:t>v</w:t>
      </w:r>
      <w:r w:rsidRPr="00EE6500">
        <w:rPr>
          <w:rFonts w:ascii="Times New Roman" w:hAnsi="Times New Roman"/>
          <w:sz w:val="24"/>
          <w:szCs w:val="24"/>
        </w:rPr>
        <w:t>yhláškou Ministerstva spravodlivosti Slovenskej republiky č. 31/1993 Z. z. o odmenách a náhradách notárov v znení neskorších predpisov.</w:t>
      </w:r>
      <w:r w:rsidR="00406220">
        <w:rPr>
          <w:rFonts w:ascii="Times New Roman" w:hAnsi="Times New Roman"/>
          <w:sz w:val="24"/>
          <w:szCs w:val="24"/>
        </w:rPr>
        <w:t xml:space="preserve"> </w:t>
      </w:r>
    </w:p>
    <w:p w:rsidR="00D0683F" w:rsidRPr="00EE6500" w:rsidRDefault="00B268B8"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V odseku 5 sa n</w:t>
      </w:r>
      <w:r w:rsidR="00D0683F" w:rsidRPr="00EE6500">
        <w:rPr>
          <w:rFonts w:ascii="Times New Roman" w:hAnsi="Times New Roman"/>
          <w:sz w:val="24"/>
          <w:szCs w:val="24"/>
        </w:rPr>
        <w:t>avrhovanou úpravou stanovuje kompetencia platobnej agentúry vymáhať splátku v súlade s dohodou o splátkach alebo podporu v súlade s dohodou o odklade plnenia na základe notárskej zápisnice, ktorá predstavuje exekučný titul podľa § 41 zákona č. 233/1995 Z. z. v znení neskorších predpisov. Ak prijímateľ nezaplatí splátku v súlade s dohodou o splátkach alebo nevráti podporu v súlade s dohodou o odklade plnenia, poskytovateľ je oprávnený podať návrh na vykonanie exekúcie podľa zákona č. 233/1995 Z. z. v znení neskorších predpisov.</w:t>
      </w:r>
    </w:p>
    <w:p w:rsidR="00A82385" w:rsidRPr="00EE6500" w:rsidRDefault="00A82385" w:rsidP="00A67050">
      <w:pPr>
        <w:spacing w:after="0" w:line="240" w:lineRule="auto"/>
        <w:jc w:val="both"/>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1</w:t>
      </w:r>
      <w:r w:rsidR="00D243C4">
        <w:rPr>
          <w:rFonts w:ascii="Times New Roman" w:hAnsi="Times New Roman"/>
          <w:b/>
          <w:bCs/>
          <w:sz w:val="24"/>
          <w:szCs w:val="24"/>
        </w:rPr>
        <w:t>5</w:t>
      </w:r>
    </w:p>
    <w:p w:rsidR="006773A7" w:rsidRDefault="006773A7" w:rsidP="00A67050">
      <w:pPr>
        <w:spacing w:after="0" w:line="240" w:lineRule="auto"/>
        <w:jc w:val="both"/>
        <w:divId w:val="133105180"/>
        <w:rPr>
          <w:rFonts w:ascii="Times New Roman" w:hAnsi="Times New Roman"/>
          <w:sz w:val="24"/>
          <w:szCs w:val="24"/>
        </w:rPr>
      </w:pP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Ustanovuje sa povinnosť platobnej agentúre, ministerstvu a prijímateľovi, ktorý </w:t>
      </w:r>
      <w:r w:rsidR="00321D20">
        <w:rPr>
          <w:rFonts w:ascii="Times New Roman" w:hAnsi="Times New Roman"/>
          <w:sz w:val="24"/>
          <w:szCs w:val="24"/>
        </w:rPr>
        <w:br/>
      </w:r>
      <w:r w:rsidRPr="00EE6500">
        <w:rPr>
          <w:rFonts w:ascii="Times New Roman" w:hAnsi="Times New Roman"/>
          <w:sz w:val="24"/>
          <w:szCs w:val="24"/>
        </w:rPr>
        <w:t>je účtovnou jednotkou, viesť časť svojho účtovníctva, ktoré sa týk</w:t>
      </w:r>
      <w:r w:rsidR="003D4DD8" w:rsidRPr="00EE6500">
        <w:rPr>
          <w:rFonts w:ascii="Times New Roman" w:hAnsi="Times New Roman"/>
          <w:sz w:val="24"/>
          <w:szCs w:val="24"/>
        </w:rPr>
        <w:t xml:space="preserve">a úloh spojených s poskytovaním </w:t>
      </w:r>
      <w:r w:rsidRPr="00EE6500">
        <w:rPr>
          <w:rFonts w:ascii="Times New Roman" w:hAnsi="Times New Roman"/>
          <w:sz w:val="24"/>
          <w:szCs w:val="24"/>
        </w:rPr>
        <w:t>podpory a dotácií a s vysporiadaním súvisiacich fina</w:t>
      </w:r>
      <w:r w:rsidR="003D4DD8" w:rsidRPr="00EE6500">
        <w:rPr>
          <w:rFonts w:ascii="Times New Roman" w:hAnsi="Times New Roman"/>
          <w:sz w:val="24"/>
          <w:szCs w:val="24"/>
        </w:rPr>
        <w:t xml:space="preserve">nčných vzťahov, prostredníctvom </w:t>
      </w:r>
      <w:r w:rsidR="006773A7">
        <w:rPr>
          <w:rFonts w:ascii="Times New Roman" w:hAnsi="Times New Roman"/>
          <w:sz w:val="24"/>
          <w:szCs w:val="24"/>
        </w:rPr>
        <w:t>I</w:t>
      </w:r>
      <w:r w:rsidRPr="00EE6500">
        <w:rPr>
          <w:rFonts w:ascii="Times New Roman" w:hAnsi="Times New Roman"/>
          <w:sz w:val="24"/>
          <w:szCs w:val="24"/>
        </w:rPr>
        <w:t>nformačného systému účtovníctva fondov Európs</w:t>
      </w:r>
      <w:r w:rsidR="003D4DD8" w:rsidRPr="00EE6500">
        <w:rPr>
          <w:rFonts w:ascii="Times New Roman" w:hAnsi="Times New Roman"/>
          <w:sz w:val="24"/>
          <w:szCs w:val="24"/>
        </w:rPr>
        <w:t xml:space="preserve">kej únie. Týmto nie sú dotknuté </w:t>
      </w:r>
      <w:r w:rsidRPr="00EE6500">
        <w:rPr>
          <w:rFonts w:ascii="Times New Roman" w:hAnsi="Times New Roman"/>
          <w:sz w:val="24"/>
          <w:szCs w:val="24"/>
        </w:rPr>
        <w:t>ustan</w:t>
      </w:r>
      <w:r w:rsidR="003D4DD8" w:rsidRPr="00EE6500">
        <w:rPr>
          <w:rFonts w:ascii="Times New Roman" w:hAnsi="Times New Roman"/>
          <w:sz w:val="24"/>
          <w:szCs w:val="24"/>
        </w:rPr>
        <w:t xml:space="preserve">ovenia zákona č. 431/2002 Z. z. </w:t>
      </w:r>
      <w:r w:rsidRPr="00EE6500">
        <w:rPr>
          <w:rFonts w:ascii="Times New Roman" w:hAnsi="Times New Roman"/>
          <w:sz w:val="24"/>
          <w:szCs w:val="24"/>
        </w:rPr>
        <w:t>o účtovníctve v zn</w:t>
      </w:r>
      <w:r w:rsidR="003D4DD8" w:rsidRPr="00EE6500">
        <w:rPr>
          <w:rFonts w:ascii="Times New Roman" w:hAnsi="Times New Roman"/>
          <w:sz w:val="24"/>
          <w:szCs w:val="24"/>
        </w:rPr>
        <w:t xml:space="preserve">ení neskorších predpisov. Ide </w:t>
      </w:r>
      <w:r w:rsidR="002700FE">
        <w:rPr>
          <w:rFonts w:ascii="Times New Roman" w:hAnsi="Times New Roman"/>
          <w:sz w:val="24"/>
          <w:szCs w:val="24"/>
        </w:rPr>
        <w:br/>
      </w:r>
      <w:r w:rsidR="003D4DD8" w:rsidRPr="00EE6500">
        <w:rPr>
          <w:rFonts w:ascii="Times New Roman" w:hAnsi="Times New Roman"/>
          <w:sz w:val="24"/>
          <w:szCs w:val="24"/>
        </w:rPr>
        <w:t xml:space="preserve">o </w:t>
      </w:r>
      <w:r w:rsidRPr="00EE6500">
        <w:rPr>
          <w:rFonts w:ascii="Times New Roman" w:hAnsi="Times New Roman"/>
          <w:sz w:val="24"/>
          <w:szCs w:val="24"/>
        </w:rPr>
        <w:t>účtovanie prostredníctvom jednotného progr</w:t>
      </w:r>
      <w:r w:rsidR="003D4DD8" w:rsidRPr="00EE6500">
        <w:rPr>
          <w:rFonts w:ascii="Times New Roman" w:hAnsi="Times New Roman"/>
          <w:sz w:val="24"/>
          <w:szCs w:val="24"/>
        </w:rPr>
        <w:t xml:space="preserve">amového vybavenia. </w:t>
      </w:r>
      <w:r w:rsidRPr="00EE6500">
        <w:rPr>
          <w:rFonts w:ascii="Times New Roman" w:hAnsi="Times New Roman"/>
          <w:sz w:val="24"/>
          <w:szCs w:val="24"/>
        </w:rPr>
        <w:t xml:space="preserve">Uchovávanie účtovnej dokumentácie sa určuje v nadväznosti na zákon č. 431/2002 Z. z. v znení neskorších predpisov </w:t>
      </w:r>
      <w:r w:rsidR="002700FE">
        <w:rPr>
          <w:rFonts w:ascii="Times New Roman" w:hAnsi="Times New Roman"/>
          <w:sz w:val="24"/>
          <w:szCs w:val="24"/>
        </w:rPr>
        <w:br/>
      </w:r>
      <w:r w:rsidRPr="00EE6500">
        <w:rPr>
          <w:rFonts w:ascii="Times New Roman" w:hAnsi="Times New Roman"/>
          <w:sz w:val="24"/>
          <w:szCs w:val="24"/>
        </w:rPr>
        <w:t xml:space="preserve">a čl. 140 </w:t>
      </w:r>
      <w:r w:rsidR="00271E7C" w:rsidRPr="00A67050">
        <w:rPr>
          <w:rFonts w:ascii="Times New Roman" w:hAnsi="Times New Roman"/>
          <w:sz w:val="24"/>
          <w:szCs w:val="24"/>
        </w:rPr>
        <w:t xml:space="preserve"> </w:t>
      </w:r>
      <w:r w:rsidR="00271E7C">
        <w:rPr>
          <w:rFonts w:ascii="Times New Roman" w:hAnsi="Times New Roman"/>
          <w:sz w:val="24"/>
          <w:szCs w:val="24"/>
        </w:rPr>
        <w:t>n</w:t>
      </w:r>
      <w:r w:rsidR="00271E7C" w:rsidRPr="00271E7C">
        <w:rPr>
          <w:rFonts w:ascii="Times New Roman" w:hAnsi="Times New Roman"/>
          <w:sz w:val="24"/>
          <w:szCs w:val="24"/>
        </w:rPr>
        <w:t xml:space="preserve">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w:t>
      </w:r>
      <w:r w:rsidR="002700FE">
        <w:rPr>
          <w:rFonts w:ascii="Times New Roman" w:hAnsi="Times New Roman"/>
          <w:sz w:val="24"/>
          <w:szCs w:val="24"/>
        </w:rPr>
        <w:br/>
      </w:r>
      <w:r w:rsidR="00271E7C" w:rsidRPr="00271E7C">
        <w:rPr>
          <w:rFonts w:ascii="Times New Roman" w:hAnsi="Times New Roman"/>
          <w:sz w:val="24"/>
          <w:szCs w:val="24"/>
        </w:rPr>
        <w:t>č. 1083/2006 (Ú. v. EÚ L 347, 20.12.2013) v platnom znení.</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16</w:t>
      </w:r>
    </w:p>
    <w:p w:rsidR="00A67050" w:rsidRDefault="00A67050" w:rsidP="00A67050">
      <w:pPr>
        <w:spacing w:after="0" w:line="240" w:lineRule="auto"/>
        <w:ind w:firstLine="300"/>
        <w:jc w:val="both"/>
        <w:divId w:val="133105180"/>
        <w:rPr>
          <w:rFonts w:ascii="Times New Roman" w:hAnsi="Times New Roman"/>
          <w:sz w:val="24"/>
          <w:szCs w:val="24"/>
        </w:rPr>
      </w:pPr>
    </w:p>
    <w:p w:rsidR="00394B0D" w:rsidRDefault="00394B0D"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Platobná agentúra vedie </w:t>
      </w:r>
      <w:r w:rsidR="002E4717">
        <w:rPr>
          <w:rFonts w:ascii="Times New Roman" w:hAnsi="Times New Roman"/>
          <w:sz w:val="24"/>
          <w:szCs w:val="24"/>
        </w:rPr>
        <w:t xml:space="preserve"> </w:t>
      </w:r>
      <w:r>
        <w:rPr>
          <w:rFonts w:ascii="Times New Roman" w:hAnsi="Times New Roman"/>
          <w:sz w:val="24"/>
          <w:szCs w:val="24"/>
        </w:rPr>
        <w:t>i</w:t>
      </w:r>
      <w:r w:rsidR="00DF07CA" w:rsidRPr="00EE6500">
        <w:rPr>
          <w:rFonts w:ascii="Times New Roman" w:hAnsi="Times New Roman"/>
          <w:sz w:val="24"/>
          <w:szCs w:val="24"/>
        </w:rPr>
        <w:t>nformačný systém</w:t>
      </w:r>
      <w:r w:rsidR="00243448">
        <w:rPr>
          <w:rFonts w:ascii="Times New Roman" w:hAnsi="Times New Roman"/>
          <w:sz w:val="24"/>
          <w:szCs w:val="24"/>
        </w:rPr>
        <w:t xml:space="preserve">, ktorý zahŕňa </w:t>
      </w:r>
      <w:r w:rsidR="00DF07CA" w:rsidRPr="00EE6500">
        <w:rPr>
          <w:rFonts w:ascii="Times New Roman" w:hAnsi="Times New Roman"/>
          <w:sz w:val="24"/>
          <w:szCs w:val="24"/>
        </w:rPr>
        <w:t xml:space="preserve">integrovaný administratívny </w:t>
      </w:r>
      <w:r w:rsidR="00EC1900">
        <w:rPr>
          <w:rFonts w:ascii="Times New Roman" w:hAnsi="Times New Roman"/>
          <w:sz w:val="24"/>
          <w:szCs w:val="24"/>
        </w:rPr>
        <w:br/>
      </w:r>
      <w:r w:rsidR="00DF07CA" w:rsidRPr="00EE6500">
        <w:rPr>
          <w:rFonts w:ascii="Times New Roman" w:hAnsi="Times New Roman"/>
          <w:sz w:val="24"/>
          <w:szCs w:val="24"/>
        </w:rPr>
        <w:t>a kontrolný systém, účtovný systém</w:t>
      </w:r>
      <w:r w:rsidR="00371254">
        <w:rPr>
          <w:rFonts w:ascii="Times New Roman" w:hAnsi="Times New Roman"/>
          <w:sz w:val="24"/>
          <w:szCs w:val="24"/>
        </w:rPr>
        <w:t>,</w:t>
      </w:r>
      <w:r w:rsidR="00DF07CA" w:rsidRPr="00EE6500">
        <w:rPr>
          <w:rFonts w:ascii="Times New Roman" w:hAnsi="Times New Roman"/>
          <w:sz w:val="24"/>
          <w:szCs w:val="24"/>
        </w:rPr>
        <w:t xml:space="preserve"> systém pre automatizovanú podporu činností vykonávaných v rámci administrovania projektov</w:t>
      </w:r>
      <w:r w:rsidR="00A67050">
        <w:rPr>
          <w:rFonts w:ascii="Times New Roman" w:hAnsi="Times New Roman"/>
          <w:sz w:val="24"/>
          <w:szCs w:val="24"/>
        </w:rPr>
        <w:t>, dotácií</w:t>
      </w:r>
      <w:r w:rsidR="00243448">
        <w:rPr>
          <w:rFonts w:ascii="Times New Roman" w:hAnsi="Times New Roman"/>
          <w:sz w:val="24"/>
          <w:szCs w:val="24"/>
        </w:rPr>
        <w:t xml:space="preserve"> </w:t>
      </w:r>
      <w:r>
        <w:rPr>
          <w:rFonts w:ascii="Times New Roman" w:hAnsi="Times New Roman"/>
          <w:sz w:val="24"/>
          <w:szCs w:val="24"/>
        </w:rPr>
        <w:t>a opatrení organizácie trhu s vybraný</w:t>
      </w:r>
      <w:r w:rsidR="00A67050">
        <w:rPr>
          <w:rFonts w:ascii="Times New Roman" w:hAnsi="Times New Roman"/>
          <w:sz w:val="24"/>
          <w:szCs w:val="24"/>
        </w:rPr>
        <w:t>mi poľnohospodárskymi výrobkami</w:t>
      </w:r>
      <w:r>
        <w:rPr>
          <w:rFonts w:ascii="Times New Roman" w:hAnsi="Times New Roman"/>
          <w:sz w:val="24"/>
          <w:szCs w:val="24"/>
        </w:rPr>
        <w:t>.</w:t>
      </w:r>
      <w:r w:rsidR="00DF07CA" w:rsidRPr="00EE6500">
        <w:rPr>
          <w:rFonts w:ascii="Times New Roman" w:hAnsi="Times New Roman"/>
          <w:sz w:val="24"/>
          <w:szCs w:val="24"/>
        </w:rPr>
        <w:t xml:space="preserve"> </w:t>
      </w:r>
    </w:p>
    <w:p w:rsidR="006B0F64"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 sa oprávnenie platobnej agentúry spracúvať o žiadateľovi o</w:t>
      </w:r>
      <w:r w:rsidR="00394B0D">
        <w:rPr>
          <w:rFonts w:ascii="Times New Roman" w:hAnsi="Times New Roman"/>
          <w:sz w:val="24"/>
          <w:szCs w:val="24"/>
        </w:rPr>
        <w:t> </w:t>
      </w:r>
      <w:r w:rsidRPr="00EE6500">
        <w:rPr>
          <w:rFonts w:ascii="Times New Roman" w:hAnsi="Times New Roman"/>
          <w:sz w:val="24"/>
          <w:szCs w:val="24"/>
        </w:rPr>
        <w:t>podporu potrebné osobné údaje, ktoré je možné použiť alebo poskytnúť tretím osobám za podmienok ustanovených zákonom č. 122/2013 Z. z. o ochrane osobných údajov a o zmene a doplnení niektorých zákonov v</w:t>
      </w:r>
      <w:r w:rsidR="00271E7C">
        <w:rPr>
          <w:rFonts w:ascii="Times New Roman" w:hAnsi="Times New Roman"/>
          <w:sz w:val="24"/>
          <w:szCs w:val="24"/>
        </w:rPr>
        <w:t> </w:t>
      </w:r>
      <w:r w:rsidRPr="00EE6500">
        <w:rPr>
          <w:rFonts w:ascii="Times New Roman" w:hAnsi="Times New Roman"/>
          <w:sz w:val="24"/>
          <w:szCs w:val="24"/>
        </w:rPr>
        <w:t>znení</w:t>
      </w:r>
      <w:r w:rsidR="00271E7C">
        <w:rPr>
          <w:rFonts w:ascii="Times New Roman" w:hAnsi="Times New Roman"/>
          <w:sz w:val="24"/>
          <w:szCs w:val="24"/>
        </w:rPr>
        <w:t xml:space="preserve"> zákona č. 84/2014 Z. z.</w:t>
      </w:r>
      <w:r w:rsidRPr="00EE6500">
        <w:rPr>
          <w:rFonts w:ascii="Times New Roman" w:hAnsi="Times New Roman"/>
          <w:sz w:val="24"/>
          <w:szCs w:val="24"/>
        </w:rPr>
        <w:t xml:space="preserve"> Takéto údaje možno aj bez súhlasu dotknutej osoby poskytnúť tretej osobe, ktorá vykonáva kontrolnú činnosť a výsledky kontroly poskytuje platobnej agentúre.</w:t>
      </w:r>
    </w:p>
    <w:p w:rsidR="00D0683F" w:rsidRPr="00EE6500" w:rsidRDefault="00D0683F" w:rsidP="00A67050">
      <w:pPr>
        <w:spacing w:after="0" w:line="240" w:lineRule="auto"/>
        <w:divId w:val="133105180"/>
        <w:rPr>
          <w:rFonts w:ascii="Times New Roman" w:hAnsi="Times New Roman"/>
          <w:sz w:val="24"/>
          <w:szCs w:val="24"/>
        </w:rPr>
      </w:pPr>
    </w:p>
    <w:p w:rsidR="00D0683F"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17</w:t>
      </w:r>
    </w:p>
    <w:p w:rsidR="00243448" w:rsidRDefault="00243448" w:rsidP="00A67050">
      <w:pPr>
        <w:spacing w:after="0" w:line="240" w:lineRule="auto"/>
        <w:jc w:val="both"/>
        <w:divId w:val="133105180"/>
        <w:rPr>
          <w:rFonts w:ascii="Times New Roman" w:hAnsi="Times New Roman"/>
          <w:sz w:val="24"/>
          <w:szCs w:val="24"/>
        </w:rPr>
      </w:pP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Ustanovuje sa </w:t>
      </w:r>
      <w:r w:rsidR="00243448">
        <w:rPr>
          <w:rFonts w:ascii="Times New Roman" w:hAnsi="Times New Roman"/>
          <w:sz w:val="24"/>
          <w:szCs w:val="24"/>
        </w:rPr>
        <w:t>výkon</w:t>
      </w:r>
      <w:r w:rsidR="00243448" w:rsidRPr="00EE6500">
        <w:rPr>
          <w:rFonts w:ascii="Times New Roman" w:hAnsi="Times New Roman"/>
          <w:sz w:val="24"/>
          <w:szCs w:val="24"/>
        </w:rPr>
        <w:t xml:space="preserve"> </w:t>
      </w:r>
      <w:r w:rsidRPr="00EE6500">
        <w:rPr>
          <w:rFonts w:ascii="Times New Roman" w:hAnsi="Times New Roman"/>
          <w:sz w:val="24"/>
          <w:szCs w:val="24"/>
        </w:rPr>
        <w:t xml:space="preserve">kontroly platobnou agentúrou za účelom posúdenia oprávnenosti žiadateľa, opodstatnenosti žiadosti o podporu, overenia plnenia podmienok na jej poskytnutie </w:t>
      </w:r>
      <w:r w:rsidR="00E320F7">
        <w:rPr>
          <w:rFonts w:ascii="Times New Roman" w:hAnsi="Times New Roman"/>
          <w:sz w:val="24"/>
          <w:szCs w:val="24"/>
        </w:rPr>
        <w:br/>
      </w:r>
      <w:r w:rsidRPr="00EE6500">
        <w:rPr>
          <w:rFonts w:ascii="Times New Roman" w:hAnsi="Times New Roman"/>
          <w:sz w:val="24"/>
          <w:szCs w:val="24"/>
        </w:rPr>
        <w:t>a oprávnenosti nákladov požadovaných na úhradu vrátane plnenia ostatných podmienok zmluvy o poskytnutí podpory.</w:t>
      </w:r>
      <w:r w:rsidR="00406220">
        <w:rPr>
          <w:rFonts w:ascii="Times New Roman" w:hAnsi="Times New Roman"/>
          <w:sz w:val="24"/>
          <w:szCs w:val="24"/>
        </w:rPr>
        <w:t xml:space="preserve"> </w:t>
      </w:r>
      <w:r w:rsidRPr="00EE6500">
        <w:rPr>
          <w:rFonts w:ascii="Times New Roman" w:hAnsi="Times New Roman"/>
          <w:sz w:val="24"/>
          <w:szCs w:val="24"/>
        </w:rPr>
        <w:t xml:space="preserve">Ustanovuje sa vykonávanie finančnej kontroly podpôr poskytnutých </w:t>
      </w:r>
      <w:r w:rsidR="00E320F7">
        <w:rPr>
          <w:rFonts w:ascii="Times New Roman" w:hAnsi="Times New Roman"/>
          <w:sz w:val="24"/>
          <w:szCs w:val="24"/>
        </w:rPr>
        <w:br/>
      </w:r>
      <w:r w:rsidRPr="00EE6500">
        <w:rPr>
          <w:rFonts w:ascii="Times New Roman" w:hAnsi="Times New Roman"/>
          <w:sz w:val="24"/>
          <w:szCs w:val="24"/>
        </w:rPr>
        <w:t>z Európskeho poľnohospodárskeho fondu pre rozvoj vidieka, Európskeho poľnohospodárskeho záručného fondu, štátneho rozpočtu a Európskeho fondu pre rybné hospodárstvo, a to platobnou agentúrou v súlade so zákonom č. 357/2015 Z. z. o finančnej kontrole a audite a o zmene a doplnení niektorých zákonov.</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lastRenderedPageBreak/>
        <w:t>K § 18</w:t>
      </w:r>
    </w:p>
    <w:p w:rsidR="00243448" w:rsidRDefault="00243448" w:rsidP="00A67050">
      <w:pPr>
        <w:spacing w:after="0" w:line="240" w:lineRule="auto"/>
        <w:jc w:val="both"/>
        <w:divId w:val="133105180"/>
        <w:rPr>
          <w:rFonts w:ascii="Times New Roman" w:hAnsi="Times New Roman"/>
          <w:sz w:val="24"/>
          <w:szCs w:val="24"/>
        </w:rPr>
      </w:pP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Vymedzuje sa organizovanie trhu s vybranými poľnohospodárskymi výrobkami, ktorého účelom je minimalizovanie negatívnych dôsledkov zmien na trhu s vybranými poľnohospodárskymi výrobkami, zabezpečenie plynulého zásobovania a dodávania výrobkov spotrebiteľom pomocou systému ekonomických, obchodných a administratívnych nástrojov určených pre jednotlivé druhy výrobkov.</w:t>
      </w:r>
      <w:r w:rsidR="00406220">
        <w:rPr>
          <w:rFonts w:ascii="Times New Roman" w:hAnsi="Times New Roman"/>
          <w:sz w:val="24"/>
          <w:szCs w:val="24"/>
        </w:rPr>
        <w:t xml:space="preserve"> </w:t>
      </w:r>
      <w:r w:rsidRPr="00EE6500">
        <w:rPr>
          <w:rFonts w:ascii="Times New Roman" w:hAnsi="Times New Roman"/>
          <w:sz w:val="24"/>
          <w:szCs w:val="24"/>
        </w:rPr>
        <w:t>Vymedzujú sa cenové, intervenčné, regulačné, kompenzačné opatrenia, ako aj opatrenia proti narúšaniu trhu, za účelom zabezpečenia organizovania trhu s vybraným</w:t>
      </w:r>
      <w:r w:rsidR="00DF07CA" w:rsidRPr="00EE6500">
        <w:rPr>
          <w:rFonts w:ascii="Times New Roman" w:hAnsi="Times New Roman"/>
          <w:sz w:val="24"/>
          <w:szCs w:val="24"/>
        </w:rPr>
        <w:t xml:space="preserve">i poľnohospodárskymi výrobkami. </w:t>
      </w:r>
      <w:r w:rsidRPr="00EE6500">
        <w:rPr>
          <w:rFonts w:ascii="Times New Roman" w:hAnsi="Times New Roman"/>
          <w:sz w:val="24"/>
          <w:szCs w:val="24"/>
        </w:rPr>
        <w:t>Stanovuje sa povinnosť účastníka trhu bezodplatne poskytnúť platobnej agentúre údaje o cenách, výrobe, množstvách, predaji, vyvezených a dovezených vybraných poľnohospodárskych výrobkoch a potravinárskych výrobkoch.</w:t>
      </w:r>
    </w:p>
    <w:p w:rsidR="00D0683F" w:rsidRPr="00EE6500" w:rsidRDefault="00D0683F" w:rsidP="00A67050">
      <w:pPr>
        <w:spacing w:after="0" w:line="240" w:lineRule="auto"/>
        <w:divId w:val="133105180"/>
        <w:rPr>
          <w:rFonts w:ascii="Times New Roman" w:hAnsi="Times New Roman"/>
          <w:sz w:val="24"/>
          <w:szCs w:val="24"/>
        </w:rPr>
      </w:pPr>
    </w:p>
    <w:p w:rsidR="00D0683F"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19</w:t>
      </w:r>
    </w:p>
    <w:p w:rsidR="00243448" w:rsidRDefault="00243448" w:rsidP="00A67050">
      <w:pPr>
        <w:spacing w:after="0" w:line="240" w:lineRule="auto"/>
        <w:ind w:firstLine="450"/>
        <w:jc w:val="both"/>
        <w:divId w:val="133105180"/>
        <w:rPr>
          <w:rFonts w:ascii="Times New Roman" w:hAnsi="Times New Roman"/>
          <w:sz w:val="24"/>
          <w:szCs w:val="24"/>
        </w:rPr>
      </w:pPr>
    </w:p>
    <w:p w:rsidR="00D0683F" w:rsidRPr="00EE6500" w:rsidRDefault="00D0683F" w:rsidP="00A67050">
      <w:pPr>
        <w:spacing w:after="0" w:line="240" w:lineRule="auto"/>
        <w:ind w:firstLine="709"/>
        <w:contextualSpacing/>
        <w:jc w:val="both"/>
        <w:divId w:val="133105180"/>
        <w:rPr>
          <w:rFonts w:ascii="Times New Roman" w:hAnsi="Times New Roman"/>
          <w:sz w:val="24"/>
          <w:szCs w:val="24"/>
        </w:rPr>
      </w:pPr>
      <w:r w:rsidRPr="00EE6500">
        <w:rPr>
          <w:rFonts w:ascii="Times New Roman" w:hAnsi="Times New Roman"/>
          <w:sz w:val="24"/>
          <w:szCs w:val="24"/>
        </w:rPr>
        <w:t>Regulácia trhu v krajinách E</w:t>
      </w:r>
      <w:r w:rsidR="00D70D27">
        <w:rPr>
          <w:rFonts w:ascii="Times New Roman" w:hAnsi="Times New Roman"/>
          <w:sz w:val="24"/>
          <w:szCs w:val="24"/>
        </w:rPr>
        <w:t>urópskej únie</w:t>
      </w:r>
      <w:r w:rsidRPr="00EE6500">
        <w:rPr>
          <w:rFonts w:ascii="Times New Roman" w:hAnsi="Times New Roman"/>
          <w:sz w:val="24"/>
          <w:szCs w:val="24"/>
        </w:rPr>
        <w:t xml:space="preserve"> sa vykonáva a zabezpečuje v rámci Spoločnej poľnohospodárskej politiky trhovými poriadkami, ktoré sú vydávané nariadením Rady alebo Komisie.</w:t>
      </w:r>
      <w:r w:rsidR="00D70D27">
        <w:rPr>
          <w:rFonts w:ascii="Times New Roman" w:hAnsi="Times New Roman"/>
          <w:sz w:val="24"/>
          <w:szCs w:val="24"/>
        </w:rPr>
        <w:t xml:space="preserve"> </w:t>
      </w:r>
      <w:r w:rsidRPr="00EE6500">
        <w:rPr>
          <w:rFonts w:ascii="Times New Roman" w:hAnsi="Times New Roman"/>
          <w:sz w:val="24"/>
          <w:szCs w:val="24"/>
        </w:rPr>
        <w:t xml:space="preserve">Uzatváranie odvetvových dohôd platí pre niektoré druhy výrobkov a slúži </w:t>
      </w:r>
      <w:r w:rsidR="00781260">
        <w:rPr>
          <w:rFonts w:ascii="Times New Roman" w:hAnsi="Times New Roman"/>
          <w:sz w:val="24"/>
          <w:szCs w:val="24"/>
        </w:rPr>
        <w:br/>
      </w:r>
      <w:r w:rsidRPr="00EE6500">
        <w:rPr>
          <w:rFonts w:ascii="Times New Roman" w:hAnsi="Times New Roman"/>
          <w:sz w:val="24"/>
          <w:szCs w:val="24"/>
        </w:rPr>
        <w:t xml:space="preserve">na stabilizáciu cien týchto výrobkov v celom výrobnom reťazci. Vzhľadom na osobitosti regulácie trhu s vybranými výrobkami v kontexte cieľov Spoločnej poľnohospodárskej politiky sa zohľadňuje </w:t>
      </w:r>
      <w:r w:rsidR="00D70D27">
        <w:rPr>
          <w:rFonts w:ascii="Times New Roman" w:hAnsi="Times New Roman"/>
          <w:sz w:val="24"/>
          <w:szCs w:val="24"/>
        </w:rPr>
        <w:t>nutnosť</w:t>
      </w:r>
      <w:r w:rsidR="00D70D27" w:rsidRPr="00EE6500">
        <w:rPr>
          <w:rFonts w:ascii="Times New Roman" w:hAnsi="Times New Roman"/>
          <w:sz w:val="24"/>
          <w:szCs w:val="24"/>
        </w:rPr>
        <w:t xml:space="preserve"> </w:t>
      </w:r>
      <w:r w:rsidRPr="00EE6500">
        <w:rPr>
          <w:rFonts w:ascii="Times New Roman" w:hAnsi="Times New Roman"/>
          <w:sz w:val="24"/>
          <w:szCs w:val="24"/>
        </w:rPr>
        <w:t>pokračovať v inštitúte odvetvových dohôd a samofinancovania  prostredníctvom rôznych druhov odvodov a poplatkov.</w:t>
      </w:r>
      <w:r w:rsidR="002E4717">
        <w:rPr>
          <w:rFonts w:ascii="Times New Roman" w:hAnsi="Times New Roman"/>
          <w:sz w:val="24"/>
          <w:szCs w:val="24"/>
        </w:rPr>
        <w:t xml:space="preserve"> </w:t>
      </w:r>
      <w:r w:rsidR="00DF07CA" w:rsidRPr="00EE6500">
        <w:rPr>
          <w:rFonts w:ascii="Times New Roman" w:hAnsi="Times New Roman"/>
          <w:sz w:val="24"/>
          <w:szCs w:val="24"/>
        </w:rPr>
        <w:t xml:space="preserve"> </w:t>
      </w:r>
      <w:r w:rsidR="00D70D27">
        <w:rPr>
          <w:rFonts w:ascii="Times New Roman" w:hAnsi="Times New Roman"/>
          <w:sz w:val="24"/>
          <w:szCs w:val="24"/>
        </w:rPr>
        <w:t>U</w:t>
      </w:r>
      <w:r w:rsidR="00DF07CA" w:rsidRPr="00EE6500">
        <w:rPr>
          <w:rFonts w:ascii="Times New Roman" w:hAnsi="Times New Roman"/>
          <w:sz w:val="24"/>
          <w:szCs w:val="24"/>
        </w:rPr>
        <w:t xml:space="preserve">platňovanie niektorých opatrení </w:t>
      </w:r>
      <w:r w:rsidR="00321D20">
        <w:rPr>
          <w:rFonts w:ascii="Times New Roman" w:hAnsi="Times New Roman"/>
          <w:sz w:val="24"/>
          <w:szCs w:val="24"/>
        </w:rPr>
        <w:br/>
      </w:r>
      <w:r w:rsidR="00DF07CA" w:rsidRPr="00EE6500">
        <w:rPr>
          <w:rFonts w:ascii="Times New Roman" w:hAnsi="Times New Roman"/>
          <w:sz w:val="24"/>
          <w:szCs w:val="24"/>
        </w:rPr>
        <w:t>na organizovanie trhu možno podmieniť uzatvorením písomnej odvetvovej dohody medzi združeniami podnikateľov. Odvetvová dohoda je záväzná na uzatvorenie zmluvy medzi kupujúcimi a predávajúcimi daného druhu výrobku. Ustanovuje sa, že odvetvová dohoda</w:t>
      </w:r>
      <w:r w:rsidR="002E4717">
        <w:rPr>
          <w:rFonts w:ascii="Times New Roman" w:hAnsi="Times New Roman"/>
          <w:sz w:val="24"/>
          <w:szCs w:val="24"/>
        </w:rPr>
        <w:t xml:space="preserve"> </w:t>
      </w:r>
      <w:r w:rsidR="00DF07CA" w:rsidRPr="00EE6500">
        <w:rPr>
          <w:rFonts w:ascii="Times New Roman" w:hAnsi="Times New Roman"/>
          <w:sz w:val="24"/>
          <w:szCs w:val="24"/>
        </w:rPr>
        <w:t xml:space="preserve">uzatvorená medzi orgánmi záujmovej samosprávy podnikateľov upravuje všeobecné podmienky nákupu, najmä druh výrobku, odrodu, kvalitu a množstvo, termíny dodávok, prevzatia výrobkov a platobných podmienok medzi združeniami podnikateľov, ktorí v rámci vzájomného obchodného vzťahu podnikajú v rôznych oblastiach výrobného reťazca. V prípade, že nedôjde </w:t>
      </w:r>
      <w:r w:rsidR="00781260">
        <w:rPr>
          <w:rFonts w:ascii="Times New Roman" w:hAnsi="Times New Roman"/>
          <w:sz w:val="24"/>
          <w:szCs w:val="24"/>
        </w:rPr>
        <w:br/>
      </w:r>
      <w:r w:rsidR="00DF07CA" w:rsidRPr="00EE6500">
        <w:rPr>
          <w:rFonts w:ascii="Times New Roman" w:hAnsi="Times New Roman"/>
          <w:sz w:val="24"/>
          <w:szCs w:val="24"/>
        </w:rPr>
        <w:t>k uzatvoreniu odvetvovej dohody, za odvetvovú dohodu sa považuje dohoda existujúca pred uzatvorením zmluvy medzi kupujúcimi a predávajúcimi za podmienky, že k tejto dohode pristúpili predávajúci, ktorých dodávky predstavujú najmenej 60 % celkového množstva dodávok určených pre kupujúcich.</w:t>
      </w:r>
    </w:p>
    <w:p w:rsidR="00A82385" w:rsidRPr="00EE6500" w:rsidRDefault="00A82385" w:rsidP="00A67050">
      <w:pPr>
        <w:spacing w:after="0" w:line="240" w:lineRule="auto"/>
        <w:ind w:firstLine="450"/>
        <w:jc w:val="both"/>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20</w:t>
      </w:r>
    </w:p>
    <w:p w:rsidR="009B715F" w:rsidRDefault="009B715F" w:rsidP="00A67050">
      <w:pPr>
        <w:spacing w:after="0" w:line="240" w:lineRule="auto"/>
        <w:jc w:val="both"/>
        <w:divId w:val="133105180"/>
        <w:rPr>
          <w:rFonts w:ascii="Times New Roman" w:hAnsi="Times New Roman"/>
          <w:sz w:val="24"/>
          <w:szCs w:val="24"/>
        </w:rPr>
      </w:pPr>
    </w:p>
    <w:p w:rsidR="00F573D9"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V návrhu zákona </w:t>
      </w:r>
      <w:r w:rsidR="00F573D9">
        <w:rPr>
          <w:rFonts w:ascii="Times New Roman" w:hAnsi="Times New Roman"/>
          <w:sz w:val="24"/>
          <w:szCs w:val="24"/>
        </w:rPr>
        <w:t>sa</w:t>
      </w:r>
      <w:r w:rsidR="007726D9">
        <w:rPr>
          <w:rFonts w:ascii="Times New Roman" w:hAnsi="Times New Roman"/>
          <w:sz w:val="24"/>
          <w:szCs w:val="24"/>
        </w:rPr>
        <w:t xml:space="preserve"> </w:t>
      </w:r>
      <w:r w:rsidR="009B715F">
        <w:rPr>
          <w:rFonts w:ascii="Times New Roman" w:hAnsi="Times New Roman"/>
          <w:sz w:val="24"/>
          <w:szCs w:val="24"/>
        </w:rPr>
        <w:t>vymedz</w:t>
      </w:r>
      <w:r w:rsidR="00F573D9">
        <w:rPr>
          <w:rFonts w:ascii="Times New Roman" w:hAnsi="Times New Roman"/>
          <w:sz w:val="24"/>
          <w:szCs w:val="24"/>
        </w:rPr>
        <w:t>uje</w:t>
      </w:r>
      <w:r w:rsidR="009B715F" w:rsidRPr="00EE6500">
        <w:rPr>
          <w:rFonts w:ascii="Times New Roman" w:hAnsi="Times New Roman"/>
          <w:sz w:val="24"/>
          <w:szCs w:val="24"/>
        </w:rPr>
        <w:t xml:space="preserve"> </w:t>
      </w:r>
      <w:r w:rsidR="00DF07CA" w:rsidRPr="00EE6500">
        <w:rPr>
          <w:rFonts w:ascii="Times New Roman" w:hAnsi="Times New Roman"/>
          <w:sz w:val="24"/>
          <w:szCs w:val="24"/>
        </w:rPr>
        <w:t xml:space="preserve">pôdohospodársky poradenský systém, ktorý zahŕňa </w:t>
      </w:r>
      <w:r w:rsidRPr="00EE6500">
        <w:rPr>
          <w:rFonts w:ascii="Times New Roman" w:hAnsi="Times New Roman"/>
          <w:sz w:val="24"/>
          <w:szCs w:val="24"/>
        </w:rPr>
        <w:t>poľnohospodársky poradenský systém</w:t>
      </w:r>
      <w:r w:rsidR="00DF07CA" w:rsidRPr="00EE6500">
        <w:rPr>
          <w:rFonts w:ascii="Times New Roman" w:hAnsi="Times New Roman"/>
          <w:sz w:val="24"/>
          <w:szCs w:val="24"/>
        </w:rPr>
        <w:t xml:space="preserve"> a poradenský systém pre lesné hospodárstvo.</w:t>
      </w:r>
      <w:r w:rsidR="002E4717">
        <w:rPr>
          <w:rFonts w:ascii="Times New Roman" w:hAnsi="Times New Roman"/>
          <w:sz w:val="24"/>
          <w:szCs w:val="24"/>
        </w:rPr>
        <w:t xml:space="preserve"> </w:t>
      </w:r>
    </w:p>
    <w:p w:rsidR="00F573D9" w:rsidRDefault="00DF07C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Poľnohospodársky poradenský systém zabezpečuje pomoc poľnohospodárom, pokiaľ ide o</w:t>
      </w:r>
      <w:r w:rsidR="002E4717">
        <w:rPr>
          <w:rFonts w:ascii="Times New Roman" w:hAnsi="Times New Roman"/>
          <w:sz w:val="24"/>
          <w:szCs w:val="24"/>
        </w:rPr>
        <w:t xml:space="preserve"> </w:t>
      </w:r>
      <w:r w:rsidRPr="00EE6500">
        <w:rPr>
          <w:rFonts w:ascii="Times New Roman" w:hAnsi="Times New Roman"/>
          <w:sz w:val="24"/>
          <w:szCs w:val="24"/>
        </w:rPr>
        <w:t>povinnosti na úrovni poľnohospodárskeho podniku,</w:t>
      </w:r>
      <w:r w:rsidR="002E4717">
        <w:rPr>
          <w:rFonts w:ascii="Times New Roman" w:hAnsi="Times New Roman"/>
          <w:sz w:val="24"/>
          <w:szCs w:val="24"/>
        </w:rPr>
        <w:t xml:space="preserve"> </w:t>
      </w:r>
      <w:r w:rsidRPr="00EE6500">
        <w:rPr>
          <w:rFonts w:ascii="Times New Roman" w:hAnsi="Times New Roman"/>
          <w:sz w:val="24"/>
          <w:szCs w:val="24"/>
        </w:rPr>
        <w:t>poľnohospodárske postupy</w:t>
      </w:r>
      <w:r w:rsidR="002E4717">
        <w:rPr>
          <w:rFonts w:ascii="Times New Roman" w:hAnsi="Times New Roman"/>
          <w:sz w:val="24"/>
          <w:szCs w:val="24"/>
        </w:rPr>
        <w:t xml:space="preserve"> </w:t>
      </w:r>
      <w:r w:rsidRPr="00EE6500">
        <w:rPr>
          <w:rFonts w:ascii="Times New Roman" w:hAnsi="Times New Roman"/>
          <w:sz w:val="24"/>
          <w:szCs w:val="24"/>
        </w:rPr>
        <w:t>prospešné pre klímu a životné prostredie a zachovanie poľnohospodárskej plochy,</w:t>
      </w:r>
      <w:r w:rsidR="002E4717">
        <w:rPr>
          <w:rFonts w:ascii="Times New Roman" w:hAnsi="Times New Roman"/>
          <w:sz w:val="24"/>
          <w:szCs w:val="24"/>
        </w:rPr>
        <w:t xml:space="preserve"> </w:t>
      </w:r>
      <w:r w:rsidRPr="00EE6500">
        <w:rPr>
          <w:rFonts w:ascii="Times New Roman" w:hAnsi="Times New Roman"/>
          <w:sz w:val="24"/>
          <w:szCs w:val="24"/>
        </w:rPr>
        <w:t xml:space="preserve">opatrenia na úrovni poľnohospodárskeho podniku, ktoré sú ustanovené v programoch rozvoja vidieka </w:t>
      </w:r>
      <w:r w:rsidR="00321D20">
        <w:rPr>
          <w:rFonts w:ascii="Times New Roman" w:hAnsi="Times New Roman"/>
          <w:sz w:val="24"/>
          <w:szCs w:val="24"/>
        </w:rPr>
        <w:br/>
      </w:r>
      <w:r w:rsidRPr="00EE6500">
        <w:rPr>
          <w:rFonts w:ascii="Times New Roman" w:hAnsi="Times New Roman"/>
          <w:sz w:val="24"/>
          <w:szCs w:val="24"/>
        </w:rPr>
        <w:t>na modernizáciu poľnohospodárskych podnikov, zvyšovanie konkurencieschopnosti, odvetvovú integráciu, inováciu a trhovú orientáciu, ako aj podporu podnikania,</w:t>
      </w:r>
      <w:r w:rsidR="002E4717">
        <w:rPr>
          <w:rFonts w:ascii="Times New Roman" w:hAnsi="Times New Roman"/>
          <w:sz w:val="24"/>
          <w:szCs w:val="24"/>
        </w:rPr>
        <w:t xml:space="preserve"> </w:t>
      </w:r>
      <w:r w:rsidRPr="00EE6500">
        <w:rPr>
          <w:rFonts w:ascii="Times New Roman" w:hAnsi="Times New Roman"/>
          <w:sz w:val="24"/>
          <w:szCs w:val="24"/>
        </w:rPr>
        <w:t>požiadavky na úrovni prijímateľov vymedzené členskými štátmi pre opatrenia spoločenstva v oblasti vodného hospodárstva,</w:t>
      </w:r>
      <w:r w:rsidR="002E4717">
        <w:rPr>
          <w:rFonts w:ascii="Times New Roman" w:hAnsi="Times New Roman"/>
          <w:sz w:val="24"/>
          <w:szCs w:val="24"/>
        </w:rPr>
        <w:t xml:space="preserve"> </w:t>
      </w:r>
      <w:r w:rsidRPr="00EE6500">
        <w:rPr>
          <w:rFonts w:ascii="Times New Roman" w:hAnsi="Times New Roman"/>
          <w:sz w:val="24"/>
          <w:szCs w:val="24"/>
        </w:rPr>
        <w:t xml:space="preserve">požiadavky na úrovni prijímateľov na dosiahnutie trvalo udržateľného používania prípravkov na ochranu rastlín. </w:t>
      </w:r>
    </w:p>
    <w:p w:rsidR="00DF07CA" w:rsidRPr="00EE6500" w:rsidRDefault="00DF07C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Poradenský systém spravuje ministerstvom poverená osoba, ktorá má na jeho spravovanie personálne a materiálno-technické vybavenie, potrebné na zabezpečenie systému vzdelávania,</w:t>
      </w:r>
      <w:r w:rsidR="002E4717">
        <w:rPr>
          <w:rFonts w:ascii="Times New Roman" w:hAnsi="Times New Roman"/>
          <w:sz w:val="24"/>
          <w:szCs w:val="24"/>
        </w:rPr>
        <w:t xml:space="preserve"> </w:t>
      </w:r>
      <w:r w:rsidRPr="00EE6500">
        <w:rPr>
          <w:rFonts w:ascii="Times New Roman" w:hAnsi="Times New Roman"/>
          <w:sz w:val="24"/>
          <w:szCs w:val="24"/>
        </w:rPr>
        <w:lastRenderedPageBreak/>
        <w:t>vedenie registra poskytovateľov poradenských služieb,</w:t>
      </w:r>
      <w:r w:rsidR="002E4717">
        <w:rPr>
          <w:rFonts w:ascii="Times New Roman" w:hAnsi="Times New Roman"/>
          <w:sz w:val="24"/>
          <w:szCs w:val="24"/>
        </w:rPr>
        <w:t xml:space="preserve"> </w:t>
      </w:r>
      <w:r w:rsidR="00E23075">
        <w:rPr>
          <w:rFonts w:ascii="Times New Roman" w:hAnsi="Times New Roman"/>
          <w:sz w:val="24"/>
          <w:szCs w:val="24"/>
        </w:rPr>
        <w:t xml:space="preserve">vedenie a zverejňovanie centrálneho registra poradcov, </w:t>
      </w:r>
      <w:r w:rsidRPr="00EE6500">
        <w:rPr>
          <w:rFonts w:ascii="Times New Roman" w:hAnsi="Times New Roman"/>
          <w:sz w:val="24"/>
          <w:szCs w:val="24"/>
        </w:rPr>
        <w:t>prevádzku informačného systému a komunikačného systému a</w:t>
      </w:r>
      <w:r w:rsidR="002E4717">
        <w:rPr>
          <w:rFonts w:ascii="Times New Roman" w:hAnsi="Times New Roman"/>
          <w:sz w:val="24"/>
          <w:szCs w:val="24"/>
        </w:rPr>
        <w:t xml:space="preserve"> </w:t>
      </w:r>
      <w:r w:rsidRPr="00EE6500">
        <w:rPr>
          <w:rFonts w:ascii="Times New Roman" w:hAnsi="Times New Roman"/>
          <w:sz w:val="24"/>
          <w:szCs w:val="24"/>
        </w:rPr>
        <w:t xml:space="preserve">spracovanie </w:t>
      </w:r>
      <w:r w:rsidR="007C0D8C">
        <w:rPr>
          <w:rFonts w:ascii="Times New Roman" w:hAnsi="Times New Roman"/>
          <w:sz w:val="24"/>
          <w:szCs w:val="24"/>
        </w:rPr>
        <w:br/>
      </w:r>
      <w:r w:rsidRPr="00EE6500">
        <w:rPr>
          <w:rFonts w:ascii="Times New Roman" w:hAnsi="Times New Roman"/>
          <w:sz w:val="24"/>
          <w:szCs w:val="24"/>
        </w:rPr>
        <w:t>a šírenie autorizovaných dát.</w:t>
      </w:r>
    </w:p>
    <w:p w:rsidR="00F573D9" w:rsidRDefault="00F573D9"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Upravuje</w:t>
      </w:r>
      <w:r w:rsidRPr="00EE6500">
        <w:rPr>
          <w:rFonts w:ascii="Times New Roman" w:hAnsi="Times New Roman"/>
          <w:sz w:val="24"/>
          <w:szCs w:val="24"/>
        </w:rPr>
        <w:t xml:space="preserve"> </w:t>
      </w:r>
      <w:r w:rsidR="00D0683F" w:rsidRPr="00EE6500">
        <w:rPr>
          <w:rFonts w:ascii="Times New Roman" w:hAnsi="Times New Roman"/>
          <w:sz w:val="24"/>
          <w:szCs w:val="24"/>
        </w:rPr>
        <w:t>sa register poskytovateľov poradenských služieb, ktoré môže v rámci poradenského systému v pôdohospodárstve poskytovať poradca vo vlastnom mene alebo ako zamestnanec právnickej osoby.</w:t>
      </w:r>
      <w:r w:rsidR="00FF7205" w:rsidRPr="00EE6500">
        <w:rPr>
          <w:rFonts w:ascii="Times New Roman" w:hAnsi="Times New Roman"/>
          <w:sz w:val="24"/>
          <w:szCs w:val="24"/>
        </w:rPr>
        <w:t xml:space="preserve"> Ustanovuj</w:t>
      </w:r>
      <w:r>
        <w:rPr>
          <w:rFonts w:ascii="Times New Roman" w:hAnsi="Times New Roman"/>
          <w:sz w:val="24"/>
          <w:szCs w:val="24"/>
        </w:rPr>
        <w:t>ú</w:t>
      </w:r>
      <w:r w:rsidR="00FF7205" w:rsidRPr="00EE6500">
        <w:rPr>
          <w:rFonts w:ascii="Times New Roman" w:hAnsi="Times New Roman"/>
          <w:sz w:val="24"/>
          <w:szCs w:val="24"/>
        </w:rPr>
        <w:t xml:space="preserve"> sa</w:t>
      </w:r>
      <w:r>
        <w:rPr>
          <w:rFonts w:ascii="Times New Roman" w:hAnsi="Times New Roman"/>
          <w:sz w:val="24"/>
          <w:szCs w:val="24"/>
        </w:rPr>
        <w:t xml:space="preserve"> </w:t>
      </w:r>
      <w:r w:rsidR="00FF7205" w:rsidRPr="00EE6500">
        <w:rPr>
          <w:rFonts w:ascii="Times New Roman" w:hAnsi="Times New Roman"/>
          <w:sz w:val="24"/>
          <w:szCs w:val="24"/>
        </w:rPr>
        <w:t>osobn</w:t>
      </w:r>
      <w:r>
        <w:rPr>
          <w:rFonts w:ascii="Times New Roman" w:hAnsi="Times New Roman"/>
          <w:sz w:val="24"/>
          <w:szCs w:val="24"/>
        </w:rPr>
        <w:t xml:space="preserve">é údaje o poskytovateľoch poradenských služieb, ktoré tento </w:t>
      </w:r>
      <w:r w:rsidR="00FF7205" w:rsidRPr="00EE6500">
        <w:rPr>
          <w:rFonts w:ascii="Times New Roman" w:hAnsi="Times New Roman"/>
          <w:sz w:val="24"/>
          <w:szCs w:val="24"/>
        </w:rPr>
        <w:t>register obsahuje</w:t>
      </w:r>
      <w:r>
        <w:rPr>
          <w:rFonts w:ascii="Times New Roman" w:hAnsi="Times New Roman"/>
          <w:sz w:val="24"/>
          <w:szCs w:val="24"/>
        </w:rPr>
        <w:t xml:space="preserve">, </w:t>
      </w:r>
      <w:r w:rsidR="00FF7205" w:rsidRPr="00EE6500">
        <w:rPr>
          <w:rFonts w:ascii="Times New Roman" w:hAnsi="Times New Roman"/>
          <w:sz w:val="24"/>
          <w:szCs w:val="24"/>
        </w:rPr>
        <w:t xml:space="preserve"> a</w:t>
      </w:r>
      <w:r>
        <w:rPr>
          <w:rFonts w:ascii="Times New Roman" w:hAnsi="Times New Roman"/>
          <w:sz w:val="24"/>
          <w:szCs w:val="24"/>
        </w:rPr>
        <w:t xml:space="preserve">ko aj </w:t>
      </w:r>
      <w:r w:rsidR="00FF7205" w:rsidRPr="00EE6500">
        <w:rPr>
          <w:rFonts w:ascii="Times New Roman" w:hAnsi="Times New Roman"/>
          <w:sz w:val="24"/>
          <w:szCs w:val="24"/>
        </w:rPr>
        <w:t>podmienky</w:t>
      </w:r>
      <w:r>
        <w:rPr>
          <w:rFonts w:ascii="Times New Roman" w:hAnsi="Times New Roman"/>
          <w:sz w:val="24"/>
          <w:szCs w:val="24"/>
        </w:rPr>
        <w:t>, ktoré</w:t>
      </w:r>
      <w:r w:rsidR="00FF7205" w:rsidRPr="00EE6500">
        <w:rPr>
          <w:rFonts w:ascii="Times New Roman" w:hAnsi="Times New Roman"/>
          <w:sz w:val="24"/>
          <w:szCs w:val="24"/>
        </w:rPr>
        <w:t xml:space="preserve"> musí poradca spĺňať, aby mohol svoju činnosť vykonávať. </w:t>
      </w:r>
      <w:r>
        <w:rPr>
          <w:rFonts w:ascii="Times New Roman" w:hAnsi="Times New Roman"/>
          <w:sz w:val="24"/>
          <w:szCs w:val="24"/>
        </w:rPr>
        <w:t xml:space="preserve">Zároveň sa vymedzujú </w:t>
      </w:r>
      <w:r w:rsidR="00FF7205" w:rsidRPr="00EE6500">
        <w:rPr>
          <w:rFonts w:ascii="Times New Roman" w:hAnsi="Times New Roman"/>
          <w:sz w:val="24"/>
          <w:szCs w:val="24"/>
        </w:rPr>
        <w:t>údaje o poskytovateľoch poradenských služieb zverejň</w:t>
      </w:r>
      <w:r>
        <w:rPr>
          <w:rFonts w:ascii="Times New Roman" w:hAnsi="Times New Roman"/>
          <w:sz w:val="24"/>
          <w:szCs w:val="24"/>
        </w:rPr>
        <w:t>ované</w:t>
      </w:r>
      <w:r w:rsidR="00FF7205" w:rsidRPr="00EE6500">
        <w:rPr>
          <w:rFonts w:ascii="Times New Roman" w:hAnsi="Times New Roman"/>
          <w:sz w:val="24"/>
          <w:szCs w:val="24"/>
        </w:rPr>
        <w:t xml:space="preserve"> na webovom sídle ministerstvom poverenej osoby.</w:t>
      </w:r>
      <w:r w:rsidR="002E4717">
        <w:rPr>
          <w:rFonts w:ascii="Times New Roman" w:hAnsi="Times New Roman"/>
          <w:sz w:val="24"/>
          <w:szCs w:val="24"/>
        </w:rPr>
        <w:t xml:space="preserve"> </w:t>
      </w:r>
    </w:p>
    <w:p w:rsidR="00D0683F" w:rsidRPr="00EE6500" w:rsidRDefault="00FF7205"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Doklad</w:t>
      </w:r>
      <w:r w:rsidR="00717BFC" w:rsidRPr="00EE6500">
        <w:rPr>
          <w:rFonts w:ascii="Times New Roman" w:hAnsi="Times New Roman"/>
          <w:sz w:val="24"/>
          <w:szCs w:val="24"/>
        </w:rPr>
        <w:t>om</w:t>
      </w:r>
      <w:r w:rsidRPr="00EE6500">
        <w:rPr>
          <w:rFonts w:ascii="Times New Roman" w:hAnsi="Times New Roman"/>
          <w:sz w:val="24"/>
          <w:szCs w:val="24"/>
        </w:rPr>
        <w:t xml:space="preserve"> o absolvovaní odbornej prípravy poradcu a</w:t>
      </w:r>
      <w:r w:rsidR="00717BFC" w:rsidRPr="00EE6500">
        <w:rPr>
          <w:rFonts w:ascii="Times New Roman" w:hAnsi="Times New Roman"/>
          <w:sz w:val="24"/>
          <w:szCs w:val="24"/>
        </w:rPr>
        <w:t xml:space="preserve"> o </w:t>
      </w:r>
      <w:r w:rsidRPr="00EE6500">
        <w:rPr>
          <w:rFonts w:ascii="Times New Roman" w:hAnsi="Times New Roman"/>
          <w:sz w:val="24"/>
          <w:szCs w:val="24"/>
        </w:rPr>
        <w:t>úspe</w:t>
      </w:r>
      <w:r w:rsidR="00717BFC" w:rsidRPr="00EE6500">
        <w:rPr>
          <w:rFonts w:ascii="Times New Roman" w:hAnsi="Times New Roman"/>
          <w:sz w:val="24"/>
          <w:szCs w:val="24"/>
        </w:rPr>
        <w:t>šnom vykonaní záverečnej skúšky</w:t>
      </w:r>
      <w:r w:rsidR="002E4717">
        <w:rPr>
          <w:rFonts w:ascii="Times New Roman" w:hAnsi="Times New Roman"/>
          <w:sz w:val="24"/>
          <w:szCs w:val="24"/>
        </w:rPr>
        <w:t xml:space="preserve"> </w:t>
      </w:r>
      <w:r w:rsidR="00717BFC" w:rsidRPr="00EE6500">
        <w:rPr>
          <w:rFonts w:ascii="Times New Roman" w:hAnsi="Times New Roman"/>
          <w:sz w:val="24"/>
          <w:szCs w:val="24"/>
        </w:rPr>
        <w:t xml:space="preserve">je osvedčenie o odbornej spôsobilosti poradcu. Toto osvedčenie vydáva ministerstvom poverená osoba </w:t>
      </w:r>
      <w:r w:rsidRPr="00EE6500">
        <w:rPr>
          <w:rFonts w:ascii="Times New Roman" w:hAnsi="Times New Roman"/>
          <w:sz w:val="24"/>
          <w:szCs w:val="24"/>
        </w:rPr>
        <w:t>na päť rokov</w:t>
      </w:r>
      <w:r w:rsidR="00A82385" w:rsidRPr="00EE6500">
        <w:rPr>
          <w:rFonts w:ascii="Times New Roman" w:hAnsi="Times New Roman"/>
          <w:sz w:val="24"/>
          <w:szCs w:val="24"/>
        </w:rPr>
        <w:t xml:space="preserve">. </w:t>
      </w:r>
      <w:r w:rsidR="008B0859">
        <w:rPr>
          <w:rFonts w:ascii="Times New Roman" w:hAnsi="Times New Roman"/>
          <w:sz w:val="24"/>
          <w:szCs w:val="24"/>
        </w:rPr>
        <w:t>M</w:t>
      </w:r>
      <w:r w:rsidR="00D0683F" w:rsidRPr="00EE6500">
        <w:rPr>
          <w:rFonts w:ascii="Times New Roman" w:hAnsi="Times New Roman"/>
          <w:sz w:val="24"/>
          <w:szCs w:val="24"/>
        </w:rPr>
        <w:t xml:space="preserve">inisterstvo </w:t>
      </w:r>
      <w:r w:rsidR="008B0859" w:rsidRPr="00EE6500">
        <w:rPr>
          <w:rFonts w:ascii="Times New Roman" w:hAnsi="Times New Roman"/>
          <w:sz w:val="24"/>
          <w:szCs w:val="24"/>
        </w:rPr>
        <w:t xml:space="preserve">sa </w:t>
      </w:r>
      <w:r w:rsidR="008B0859">
        <w:rPr>
          <w:rFonts w:ascii="Times New Roman" w:hAnsi="Times New Roman"/>
          <w:sz w:val="24"/>
          <w:szCs w:val="24"/>
        </w:rPr>
        <w:t>s</w:t>
      </w:r>
      <w:r w:rsidR="008B0859" w:rsidRPr="00EE6500">
        <w:rPr>
          <w:rFonts w:ascii="Times New Roman" w:hAnsi="Times New Roman"/>
          <w:sz w:val="24"/>
          <w:szCs w:val="24"/>
        </w:rPr>
        <w:t xml:space="preserve">plnomocňuje </w:t>
      </w:r>
      <w:r w:rsidR="00D0683F" w:rsidRPr="00EE6500">
        <w:rPr>
          <w:rFonts w:ascii="Times New Roman" w:hAnsi="Times New Roman"/>
          <w:sz w:val="24"/>
          <w:szCs w:val="24"/>
        </w:rPr>
        <w:t xml:space="preserve">stanoviť </w:t>
      </w:r>
      <w:r w:rsidR="00531055">
        <w:rPr>
          <w:rFonts w:ascii="Times New Roman" w:hAnsi="Times New Roman"/>
          <w:sz w:val="24"/>
          <w:szCs w:val="24"/>
        </w:rPr>
        <w:t>všeobecne záväzným právnym</w:t>
      </w:r>
      <w:r w:rsidR="00531055" w:rsidRPr="00EE6500">
        <w:rPr>
          <w:rFonts w:ascii="Times New Roman" w:hAnsi="Times New Roman"/>
          <w:sz w:val="24"/>
          <w:szCs w:val="24"/>
        </w:rPr>
        <w:t xml:space="preserve"> </w:t>
      </w:r>
      <w:r w:rsidR="00D0683F" w:rsidRPr="00EE6500">
        <w:rPr>
          <w:rFonts w:ascii="Times New Roman" w:hAnsi="Times New Roman"/>
          <w:sz w:val="24"/>
          <w:szCs w:val="24"/>
        </w:rPr>
        <w:t xml:space="preserve">predpisom požiadavky na poskytovateľov poradenských služieb a poradcov a čakateľov a ich odbornú prípravu, vzory osvedčenia o spôsobilosti a potvrdenia o zápise do registra, postup </w:t>
      </w:r>
      <w:r w:rsidR="00A82385" w:rsidRPr="00EE6500">
        <w:rPr>
          <w:rFonts w:ascii="Times New Roman" w:hAnsi="Times New Roman"/>
          <w:sz w:val="24"/>
          <w:szCs w:val="24"/>
        </w:rPr>
        <w:t xml:space="preserve">pri zápise do registra a výmaze </w:t>
      </w:r>
      <w:r w:rsidR="00D0683F" w:rsidRPr="00EE6500">
        <w:rPr>
          <w:rFonts w:ascii="Times New Roman" w:hAnsi="Times New Roman"/>
          <w:sz w:val="24"/>
          <w:szCs w:val="24"/>
        </w:rPr>
        <w:t xml:space="preserve">z registra,  výšku poplatkov, oblasti poradenských služieb </w:t>
      </w:r>
      <w:r w:rsidR="00F435A7">
        <w:rPr>
          <w:rFonts w:ascii="Times New Roman" w:hAnsi="Times New Roman"/>
          <w:sz w:val="24"/>
          <w:szCs w:val="24"/>
        </w:rPr>
        <w:br/>
      </w:r>
      <w:r w:rsidR="00D0683F" w:rsidRPr="00EE6500">
        <w:rPr>
          <w:rFonts w:ascii="Times New Roman" w:hAnsi="Times New Roman"/>
          <w:sz w:val="24"/>
          <w:szCs w:val="24"/>
        </w:rPr>
        <w:t>a priority poradenského systému</w:t>
      </w:r>
      <w:r w:rsidR="00A82385" w:rsidRPr="00EE6500">
        <w:rPr>
          <w:rFonts w:ascii="Times New Roman" w:hAnsi="Times New Roman"/>
          <w:sz w:val="24"/>
          <w:szCs w:val="24"/>
        </w:rPr>
        <w:t xml:space="preserve"> pre príslušný kalendárny rok.</w:t>
      </w:r>
    </w:p>
    <w:p w:rsidR="00D0683F" w:rsidRPr="00EE6500" w:rsidRDefault="00D0683F" w:rsidP="00A67050">
      <w:pPr>
        <w:spacing w:after="0" w:line="240" w:lineRule="auto"/>
        <w:divId w:val="133105180"/>
        <w:rPr>
          <w:rFonts w:ascii="Times New Roman" w:hAnsi="Times New Roman"/>
          <w:sz w:val="24"/>
          <w:szCs w:val="24"/>
        </w:rPr>
      </w:pPr>
    </w:p>
    <w:p w:rsidR="00B5231C" w:rsidRDefault="00D0683F" w:rsidP="00A67050">
      <w:pPr>
        <w:spacing w:after="0" w:line="240" w:lineRule="auto"/>
        <w:jc w:val="both"/>
        <w:divId w:val="133105180"/>
        <w:rPr>
          <w:rFonts w:ascii="Times New Roman" w:hAnsi="Times New Roman"/>
          <w:sz w:val="24"/>
          <w:szCs w:val="24"/>
        </w:rPr>
      </w:pPr>
      <w:r w:rsidRPr="00EE6500">
        <w:rPr>
          <w:rFonts w:ascii="Times New Roman" w:hAnsi="Times New Roman"/>
          <w:b/>
          <w:bCs/>
          <w:sz w:val="24"/>
          <w:szCs w:val="24"/>
        </w:rPr>
        <w:t>K § 21</w:t>
      </w:r>
      <w:r w:rsidR="00B54EFC">
        <w:rPr>
          <w:rFonts w:ascii="Times New Roman" w:hAnsi="Times New Roman"/>
          <w:sz w:val="24"/>
          <w:szCs w:val="24"/>
        </w:rPr>
        <w:t xml:space="preserve"> </w:t>
      </w:r>
      <w:r w:rsidR="00B54EFC">
        <w:rPr>
          <w:rFonts w:ascii="Times New Roman" w:hAnsi="Times New Roman"/>
          <w:sz w:val="24"/>
          <w:szCs w:val="24"/>
        </w:rPr>
        <w:tab/>
      </w:r>
    </w:p>
    <w:p w:rsidR="00B5231C" w:rsidRDefault="00B5231C" w:rsidP="00A67050">
      <w:pPr>
        <w:spacing w:after="0" w:line="240" w:lineRule="auto"/>
        <w:jc w:val="both"/>
        <w:divId w:val="133105180"/>
        <w:rPr>
          <w:rFonts w:ascii="Times New Roman" w:hAnsi="Times New Roman"/>
          <w:sz w:val="24"/>
          <w:szCs w:val="24"/>
        </w:rPr>
      </w:pPr>
    </w:p>
    <w:p w:rsidR="00531055" w:rsidRDefault="00D0683F" w:rsidP="00B5231C">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V rámci konania </w:t>
      </w:r>
      <w:r w:rsidR="00C2173E">
        <w:rPr>
          <w:rFonts w:ascii="Times New Roman" w:hAnsi="Times New Roman"/>
          <w:sz w:val="24"/>
          <w:szCs w:val="24"/>
        </w:rPr>
        <w:t>v</w:t>
      </w:r>
      <w:r w:rsidRPr="00EE6500">
        <w:rPr>
          <w:rFonts w:ascii="Times New Roman" w:hAnsi="Times New Roman"/>
          <w:sz w:val="24"/>
          <w:szCs w:val="24"/>
        </w:rPr>
        <w:t>o</w:t>
      </w:r>
      <w:r w:rsidR="00C2173E">
        <w:rPr>
          <w:rFonts w:ascii="Times New Roman" w:hAnsi="Times New Roman"/>
          <w:sz w:val="24"/>
          <w:szCs w:val="24"/>
        </w:rPr>
        <w:t xml:space="preserve"> veci žiadosti o priame podpory</w:t>
      </w:r>
      <w:r w:rsidRPr="00EE6500">
        <w:rPr>
          <w:rFonts w:ascii="Times New Roman" w:hAnsi="Times New Roman"/>
          <w:sz w:val="24"/>
          <w:szCs w:val="24"/>
        </w:rPr>
        <w:t xml:space="preserve"> </w:t>
      </w:r>
      <w:r w:rsidR="00C2173E">
        <w:rPr>
          <w:rFonts w:ascii="Times New Roman" w:hAnsi="Times New Roman"/>
          <w:sz w:val="24"/>
          <w:szCs w:val="24"/>
        </w:rPr>
        <w:t>sa</w:t>
      </w:r>
      <w:r w:rsidRPr="00EE6500">
        <w:rPr>
          <w:rFonts w:ascii="Times New Roman" w:hAnsi="Times New Roman"/>
          <w:sz w:val="24"/>
          <w:szCs w:val="24"/>
        </w:rPr>
        <w:t xml:space="preserve">  vyl</w:t>
      </w:r>
      <w:r w:rsidR="00C2173E">
        <w:rPr>
          <w:rFonts w:ascii="Times New Roman" w:hAnsi="Times New Roman"/>
          <w:sz w:val="24"/>
          <w:szCs w:val="24"/>
        </w:rPr>
        <w:t>u</w:t>
      </w:r>
      <w:r w:rsidRPr="00EE6500">
        <w:rPr>
          <w:rFonts w:ascii="Times New Roman" w:hAnsi="Times New Roman"/>
          <w:sz w:val="24"/>
          <w:szCs w:val="24"/>
        </w:rPr>
        <w:t>č</w:t>
      </w:r>
      <w:r w:rsidR="00C2173E">
        <w:rPr>
          <w:rFonts w:ascii="Times New Roman" w:hAnsi="Times New Roman"/>
          <w:sz w:val="24"/>
          <w:szCs w:val="24"/>
        </w:rPr>
        <w:t>uje</w:t>
      </w:r>
      <w:r w:rsidRPr="00EE6500">
        <w:rPr>
          <w:rFonts w:ascii="Times New Roman" w:hAnsi="Times New Roman"/>
          <w:sz w:val="24"/>
          <w:szCs w:val="24"/>
        </w:rPr>
        <w:t xml:space="preserve"> pôsobnosť všeobecného predpisu o správnom konaní</w:t>
      </w:r>
      <w:r w:rsidR="00C2173E">
        <w:rPr>
          <w:rFonts w:ascii="Times New Roman" w:hAnsi="Times New Roman"/>
          <w:sz w:val="24"/>
          <w:szCs w:val="24"/>
        </w:rPr>
        <w:t>,</w:t>
      </w:r>
      <w:r w:rsidRPr="00EE6500">
        <w:rPr>
          <w:rFonts w:ascii="Times New Roman" w:hAnsi="Times New Roman"/>
          <w:sz w:val="24"/>
          <w:szCs w:val="24"/>
        </w:rPr>
        <w:t xml:space="preserve"> a to najmä z dôvodu rýchlejšieho a pružnejšieho rozhodovania </w:t>
      </w:r>
      <w:r w:rsidR="00F435A7">
        <w:rPr>
          <w:rFonts w:ascii="Times New Roman" w:hAnsi="Times New Roman"/>
          <w:sz w:val="24"/>
          <w:szCs w:val="24"/>
        </w:rPr>
        <w:br/>
      </w:r>
      <w:r w:rsidRPr="00EE6500">
        <w:rPr>
          <w:rFonts w:ascii="Times New Roman" w:hAnsi="Times New Roman"/>
          <w:sz w:val="24"/>
          <w:szCs w:val="24"/>
        </w:rPr>
        <w:t>o pomoci z fondov E</w:t>
      </w:r>
      <w:r w:rsidR="00C2173E">
        <w:rPr>
          <w:rFonts w:ascii="Times New Roman" w:hAnsi="Times New Roman"/>
          <w:sz w:val="24"/>
          <w:szCs w:val="24"/>
        </w:rPr>
        <w:t>urópskej únie</w:t>
      </w:r>
      <w:r w:rsidRPr="00EE6500">
        <w:rPr>
          <w:rFonts w:ascii="Times New Roman" w:hAnsi="Times New Roman"/>
          <w:sz w:val="24"/>
          <w:szCs w:val="24"/>
        </w:rPr>
        <w:t>, ako aj z dôvodu odlišných základných princípov, ktoré sú sledované správnym poriadkom</w:t>
      </w:r>
      <w:r w:rsidR="00C2173E">
        <w:rPr>
          <w:rFonts w:ascii="Times New Roman" w:hAnsi="Times New Roman"/>
          <w:sz w:val="24"/>
          <w:szCs w:val="24"/>
        </w:rPr>
        <w:t>,</w:t>
      </w:r>
      <w:r w:rsidRPr="00EE6500">
        <w:rPr>
          <w:rFonts w:ascii="Times New Roman" w:hAnsi="Times New Roman"/>
          <w:sz w:val="24"/>
          <w:szCs w:val="24"/>
        </w:rPr>
        <w:t xml:space="preserve"> a ktoré neumožňujú plne zabezpečiť ochranu finančných záujmov </w:t>
      </w:r>
      <w:r w:rsidR="00C2173E" w:rsidRPr="00EE6500">
        <w:rPr>
          <w:rFonts w:ascii="Times New Roman" w:hAnsi="Times New Roman"/>
          <w:sz w:val="24"/>
          <w:szCs w:val="24"/>
        </w:rPr>
        <w:t>E</w:t>
      </w:r>
      <w:r w:rsidR="00C2173E">
        <w:rPr>
          <w:rFonts w:ascii="Times New Roman" w:hAnsi="Times New Roman"/>
          <w:sz w:val="24"/>
          <w:szCs w:val="24"/>
        </w:rPr>
        <w:t>urópskej únie</w:t>
      </w:r>
      <w:r w:rsidR="00C2173E" w:rsidRPr="00EE6500">
        <w:rPr>
          <w:rFonts w:ascii="Times New Roman" w:hAnsi="Times New Roman"/>
          <w:sz w:val="24"/>
          <w:szCs w:val="24"/>
        </w:rPr>
        <w:t xml:space="preserve"> </w:t>
      </w:r>
      <w:r w:rsidRPr="00EE6500">
        <w:rPr>
          <w:rFonts w:ascii="Times New Roman" w:hAnsi="Times New Roman"/>
          <w:sz w:val="24"/>
          <w:szCs w:val="24"/>
        </w:rPr>
        <w:t>. Vymedzujú sa základné zásady konania, ktoré uplatňujú konajúce orgány</w:t>
      </w:r>
      <w:r w:rsidR="00B45CFA">
        <w:rPr>
          <w:rFonts w:ascii="Times New Roman" w:hAnsi="Times New Roman"/>
          <w:sz w:val="24"/>
          <w:szCs w:val="24"/>
        </w:rPr>
        <w:t xml:space="preserve">. </w:t>
      </w:r>
    </w:p>
    <w:p w:rsidR="00531055" w:rsidRDefault="00B45CFA" w:rsidP="00A67050">
      <w:pPr>
        <w:spacing w:after="0" w:line="240" w:lineRule="auto"/>
        <w:ind w:firstLine="708"/>
        <w:jc w:val="both"/>
        <w:divId w:val="133105180"/>
        <w:rPr>
          <w:rFonts w:ascii="Times New Roman" w:hAnsi="Times New Roman"/>
          <w:sz w:val="24"/>
          <w:szCs w:val="24"/>
        </w:rPr>
      </w:pPr>
      <w:r w:rsidRPr="00E11E41">
        <w:rPr>
          <w:rFonts w:ascii="Times New Roman" w:hAnsi="Times New Roman"/>
          <w:sz w:val="24"/>
          <w:szCs w:val="24"/>
        </w:rPr>
        <w:t>Zásada riadneho finančného hospodárenia patrí medzi základné rozpočtové zásady, ktoré predstavujú základnú podmienku pre zabezpečenie ochrany finančných prostriedkov E</w:t>
      </w:r>
      <w:r w:rsidR="00C76BBA">
        <w:rPr>
          <w:rFonts w:ascii="Times New Roman" w:hAnsi="Times New Roman"/>
          <w:sz w:val="24"/>
          <w:szCs w:val="24"/>
        </w:rPr>
        <w:t>urópskej únie</w:t>
      </w:r>
      <w:r w:rsidRPr="00E11E41">
        <w:rPr>
          <w:rFonts w:ascii="Times New Roman" w:hAnsi="Times New Roman"/>
          <w:sz w:val="24"/>
          <w:szCs w:val="24"/>
        </w:rPr>
        <w:t xml:space="preserve">. Žiadatelia sú povinní postupovať tak, aby sa rozpočtové prostriedky využívali v súlade </w:t>
      </w:r>
      <w:r w:rsidR="00F435A7">
        <w:rPr>
          <w:rFonts w:ascii="Times New Roman" w:hAnsi="Times New Roman"/>
          <w:sz w:val="24"/>
          <w:szCs w:val="24"/>
        </w:rPr>
        <w:br/>
      </w:r>
      <w:r w:rsidRPr="00E11E41">
        <w:rPr>
          <w:rFonts w:ascii="Times New Roman" w:hAnsi="Times New Roman"/>
          <w:sz w:val="24"/>
          <w:szCs w:val="24"/>
        </w:rPr>
        <w:t>so zásadou riadneho finančného hospodárenia, t. j. aj so zásadami hospodárnosti, efektívnosti a účinnosti. V záujme zabezpečenia ochrany finančných záujmov E</w:t>
      </w:r>
      <w:r w:rsidR="006422AA">
        <w:rPr>
          <w:rFonts w:ascii="Times New Roman" w:hAnsi="Times New Roman"/>
          <w:sz w:val="24"/>
          <w:szCs w:val="24"/>
        </w:rPr>
        <w:t>urópskej únie</w:t>
      </w:r>
      <w:r w:rsidRPr="00E11E41">
        <w:rPr>
          <w:rFonts w:ascii="Times New Roman" w:hAnsi="Times New Roman"/>
          <w:sz w:val="24"/>
          <w:szCs w:val="24"/>
        </w:rPr>
        <w:t xml:space="preserve"> sa zásada riadneho finančného hospodárenia využíva aj v konaní vo veci žiadosti o priame podpory. </w:t>
      </w:r>
    </w:p>
    <w:p w:rsidR="00531055" w:rsidRDefault="00B45CFA" w:rsidP="00A67050">
      <w:pPr>
        <w:spacing w:after="0" w:line="240" w:lineRule="auto"/>
        <w:ind w:firstLine="708"/>
        <w:jc w:val="both"/>
        <w:divId w:val="133105180"/>
        <w:rPr>
          <w:rFonts w:ascii="Times New Roman" w:hAnsi="Times New Roman"/>
          <w:sz w:val="24"/>
          <w:szCs w:val="24"/>
        </w:rPr>
      </w:pPr>
      <w:r w:rsidRPr="00E11E41">
        <w:rPr>
          <w:rFonts w:ascii="Times New Roman" w:hAnsi="Times New Roman"/>
          <w:sz w:val="24"/>
          <w:szCs w:val="24"/>
        </w:rPr>
        <w:t xml:space="preserve">Ďalšou zásadou, ktorá sa v konaní vo veci žiadosti o priame podpory využíva je zásada transparentnosti. Podstata zásady transparentnosti úzko súvisí s právom žiadateľa na informácie. Žiadatelia sú v priebehu konania informovaní o všetkých skutočnostiach, ktoré sú v rámci konania vo veci žiadosti o priame podpory dôležité. </w:t>
      </w:r>
    </w:p>
    <w:p w:rsidR="00531055" w:rsidRDefault="00B45CFA" w:rsidP="00A67050">
      <w:pPr>
        <w:spacing w:after="0" w:line="240" w:lineRule="auto"/>
        <w:ind w:firstLine="708"/>
        <w:jc w:val="both"/>
        <w:divId w:val="133105180"/>
        <w:rPr>
          <w:rFonts w:ascii="Times New Roman" w:hAnsi="Times New Roman"/>
          <w:sz w:val="24"/>
          <w:szCs w:val="24"/>
        </w:rPr>
      </w:pPr>
      <w:r w:rsidRPr="00E11E41">
        <w:rPr>
          <w:rFonts w:ascii="Times New Roman" w:hAnsi="Times New Roman"/>
          <w:sz w:val="24"/>
          <w:szCs w:val="24"/>
        </w:rPr>
        <w:t xml:space="preserve">Podstatou zásady nediskriminácie je zabezpečiť, aby v konaní vo veci žiadosti o priame podpory mal každý žiadateľ právo byť účastníkom konania vo veci žiadosti o priame podpory, bez ohľadu na právnu formu žiadateľa, či jeho finančné zázemie. Každý žiadateľ disponuje </w:t>
      </w:r>
      <w:r w:rsidR="00F435A7">
        <w:rPr>
          <w:rFonts w:ascii="Times New Roman" w:hAnsi="Times New Roman"/>
          <w:sz w:val="24"/>
          <w:szCs w:val="24"/>
        </w:rPr>
        <w:br/>
      </w:r>
      <w:r w:rsidRPr="00E11E41">
        <w:rPr>
          <w:rFonts w:ascii="Times New Roman" w:hAnsi="Times New Roman"/>
          <w:sz w:val="24"/>
          <w:szCs w:val="24"/>
        </w:rPr>
        <w:t xml:space="preserve">vo vzťahu ku konajúcim orgánom rovnakými právami. </w:t>
      </w:r>
    </w:p>
    <w:p w:rsidR="00531055" w:rsidRDefault="00B45CFA" w:rsidP="00A67050">
      <w:pPr>
        <w:spacing w:after="0" w:line="240" w:lineRule="auto"/>
        <w:ind w:firstLine="708"/>
        <w:jc w:val="both"/>
        <w:divId w:val="133105180"/>
        <w:rPr>
          <w:rFonts w:ascii="Times New Roman" w:hAnsi="Times New Roman"/>
          <w:sz w:val="24"/>
          <w:szCs w:val="24"/>
        </w:rPr>
      </w:pPr>
      <w:r w:rsidRPr="002858BB">
        <w:rPr>
          <w:rFonts w:ascii="Times New Roman" w:hAnsi="Times New Roman"/>
          <w:sz w:val="24"/>
          <w:szCs w:val="24"/>
        </w:rPr>
        <w:t xml:space="preserve">Zásada hospodárnosti </w:t>
      </w:r>
      <w:r>
        <w:rPr>
          <w:rFonts w:ascii="Times New Roman" w:hAnsi="Times New Roman"/>
          <w:color w:val="363636"/>
          <w:sz w:val="24"/>
          <w:szCs w:val="24"/>
        </w:rPr>
        <w:t xml:space="preserve">a </w:t>
      </w:r>
      <w:r w:rsidRPr="002858BB">
        <w:rPr>
          <w:rFonts w:ascii="Times New Roman" w:hAnsi="Times New Roman"/>
          <w:color w:val="363636"/>
          <w:sz w:val="24"/>
          <w:szCs w:val="24"/>
        </w:rPr>
        <w:t>z</w:t>
      </w:r>
      <w:r w:rsidRPr="002858BB">
        <w:rPr>
          <w:rFonts w:ascii="Times New Roman" w:hAnsi="Times New Roman"/>
          <w:sz w:val="24"/>
          <w:szCs w:val="24"/>
        </w:rPr>
        <w:t>ásada účelnosti</w:t>
      </w:r>
      <w:r>
        <w:rPr>
          <w:rFonts w:ascii="Times New Roman" w:hAnsi="Times New Roman"/>
          <w:sz w:val="24"/>
          <w:szCs w:val="24"/>
        </w:rPr>
        <w:t xml:space="preserve"> konania patria medzi </w:t>
      </w:r>
      <w:r w:rsidRPr="002858BB">
        <w:rPr>
          <w:rFonts w:ascii="Times New Roman" w:hAnsi="Times New Roman"/>
          <w:sz w:val="24"/>
          <w:szCs w:val="24"/>
        </w:rPr>
        <w:t xml:space="preserve">zásady, </w:t>
      </w:r>
      <w:r>
        <w:rPr>
          <w:rFonts w:ascii="Times New Roman" w:hAnsi="Times New Roman"/>
          <w:sz w:val="24"/>
          <w:szCs w:val="24"/>
        </w:rPr>
        <w:t xml:space="preserve">ktorých podstatou </w:t>
      </w:r>
      <w:r w:rsidRPr="002858BB">
        <w:rPr>
          <w:rFonts w:ascii="Times New Roman" w:hAnsi="Times New Roman"/>
          <w:sz w:val="24"/>
          <w:szCs w:val="24"/>
        </w:rPr>
        <w:t xml:space="preserve">je zabezpečenie priebehu konania vo veci žiadosti o </w:t>
      </w:r>
      <w:r>
        <w:rPr>
          <w:rFonts w:ascii="Times New Roman" w:hAnsi="Times New Roman"/>
          <w:sz w:val="24"/>
          <w:szCs w:val="24"/>
        </w:rPr>
        <w:t xml:space="preserve">priame podpory </w:t>
      </w:r>
      <w:r w:rsidRPr="002858BB">
        <w:rPr>
          <w:rFonts w:ascii="Times New Roman" w:hAnsi="Times New Roman"/>
          <w:sz w:val="24"/>
          <w:szCs w:val="24"/>
        </w:rPr>
        <w:t xml:space="preserve">bez zbytočných prieťahov. </w:t>
      </w:r>
    </w:p>
    <w:p w:rsidR="00531055" w:rsidRDefault="00B45CFA" w:rsidP="00A67050">
      <w:pPr>
        <w:spacing w:after="0" w:line="240" w:lineRule="auto"/>
        <w:ind w:firstLine="708"/>
        <w:jc w:val="both"/>
        <w:divId w:val="133105180"/>
        <w:rPr>
          <w:rFonts w:ascii="Times New Roman" w:hAnsi="Times New Roman"/>
          <w:color w:val="363636"/>
          <w:sz w:val="24"/>
          <w:szCs w:val="24"/>
        </w:rPr>
      </w:pPr>
      <w:r w:rsidRPr="002858BB">
        <w:rPr>
          <w:rFonts w:ascii="Times New Roman" w:hAnsi="Times New Roman"/>
          <w:sz w:val="24"/>
          <w:szCs w:val="24"/>
        </w:rPr>
        <w:t>Podstatou zásady účelnosti je zabezpeči</w:t>
      </w:r>
      <w:r>
        <w:rPr>
          <w:rFonts w:ascii="Times New Roman" w:hAnsi="Times New Roman"/>
          <w:sz w:val="24"/>
          <w:szCs w:val="24"/>
        </w:rPr>
        <w:t xml:space="preserve">ť účel konania vo veci žiadosti </w:t>
      </w:r>
      <w:r w:rsidRPr="002858BB">
        <w:rPr>
          <w:rFonts w:ascii="Times New Roman" w:hAnsi="Times New Roman"/>
          <w:sz w:val="24"/>
          <w:szCs w:val="24"/>
        </w:rPr>
        <w:t>o priame podpory,</w:t>
      </w:r>
      <w:r>
        <w:rPr>
          <w:rFonts w:ascii="Times New Roman" w:hAnsi="Times New Roman"/>
          <w:sz w:val="24"/>
          <w:szCs w:val="24"/>
        </w:rPr>
        <w:t xml:space="preserve"> a to v </w:t>
      </w:r>
      <w:r w:rsidRPr="002858BB">
        <w:rPr>
          <w:rFonts w:ascii="Times New Roman" w:hAnsi="Times New Roman"/>
          <w:sz w:val="24"/>
          <w:szCs w:val="24"/>
        </w:rPr>
        <w:t>pre</w:t>
      </w:r>
      <w:r>
        <w:rPr>
          <w:rFonts w:ascii="Times New Roman" w:hAnsi="Times New Roman"/>
          <w:sz w:val="24"/>
          <w:szCs w:val="24"/>
        </w:rPr>
        <w:t xml:space="preserve">pojení so zásadou hospodárnosti </w:t>
      </w:r>
      <w:r w:rsidRPr="002858BB">
        <w:rPr>
          <w:rFonts w:ascii="Times New Roman" w:hAnsi="Times New Roman"/>
          <w:sz w:val="24"/>
          <w:szCs w:val="24"/>
        </w:rPr>
        <w:t xml:space="preserve">tak, </w:t>
      </w:r>
      <w:r>
        <w:rPr>
          <w:rFonts w:ascii="Times New Roman" w:hAnsi="Times New Roman"/>
          <w:sz w:val="24"/>
          <w:szCs w:val="24"/>
        </w:rPr>
        <w:t xml:space="preserve">aby bol priebeh konania vo veci žiadosti o priame podpory, </w:t>
      </w:r>
      <w:r w:rsidRPr="002858BB">
        <w:rPr>
          <w:rFonts w:ascii="Times New Roman" w:hAnsi="Times New Roman"/>
          <w:sz w:val="24"/>
          <w:szCs w:val="24"/>
        </w:rPr>
        <w:t>čo najhospod</w:t>
      </w:r>
      <w:r>
        <w:rPr>
          <w:rFonts w:ascii="Times New Roman" w:hAnsi="Times New Roman"/>
          <w:sz w:val="24"/>
          <w:szCs w:val="24"/>
        </w:rPr>
        <w:t xml:space="preserve">árnejší </w:t>
      </w:r>
      <w:r w:rsidRPr="002858BB">
        <w:rPr>
          <w:rFonts w:ascii="Times New Roman" w:hAnsi="Times New Roman"/>
          <w:sz w:val="24"/>
          <w:szCs w:val="24"/>
        </w:rPr>
        <w:t>nielen pre žiadateľa, ale aj pre konajúci orgán.</w:t>
      </w:r>
      <w:r>
        <w:rPr>
          <w:rFonts w:ascii="Times New Roman" w:hAnsi="Times New Roman"/>
          <w:color w:val="363636"/>
          <w:sz w:val="24"/>
          <w:szCs w:val="24"/>
        </w:rPr>
        <w:t xml:space="preserve"> </w:t>
      </w:r>
    </w:p>
    <w:p w:rsidR="00531055" w:rsidRDefault="00B45CFA" w:rsidP="00A67050">
      <w:pPr>
        <w:spacing w:after="0" w:line="240" w:lineRule="auto"/>
        <w:ind w:firstLine="708"/>
        <w:jc w:val="both"/>
        <w:divId w:val="133105180"/>
        <w:rPr>
          <w:rFonts w:ascii="Times New Roman" w:hAnsi="Times New Roman"/>
          <w:sz w:val="24"/>
        </w:rPr>
      </w:pPr>
      <w:r w:rsidRPr="006422AA">
        <w:rPr>
          <w:rFonts w:ascii="Times New Roman" w:hAnsi="Times New Roman"/>
          <w:sz w:val="24"/>
          <w:szCs w:val="24"/>
        </w:rPr>
        <w:t>Podstatou zásady efektívnosti je zabezpečiť</w:t>
      </w:r>
      <w:r w:rsidRPr="002858BB">
        <w:rPr>
          <w:rFonts w:ascii="Times New Roman" w:hAnsi="Times New Roman"/>
          <w:color w:val="363636"/>
          <w:sz w:val="24"/>
          <w:szCs w:val="24"/>
        </w:rPr>
        <w:t xml:space="preserve"> </w:t>
      </w:r>
      <w:r w:rsidRPr="002858BB">
        <w:rPr>
          <w:rFonts w:ascii="Times New Roman" w:hAnsi="Times New Roman"/>
          <w:sz w:val="24"/>
          <w:szCs w:val="24"/>
        </w:rPr>
        <w:t>hospodárne a účelné ko</w:t>
      </w:r>
      <w:r>
        <w:rPr>
          <w:rFonts w:ascii="Times New Roman" w:hAnsi="Times New Roman"/>
          <w:sz w:val="24"/>
          <w:szCs w:val="24"/>
        </w:rPr>
        <w:t xml:space="preserve">nanie vo veci žiadosti </w:t>
      </w:r>
      <w:r w:rsidRPr="002858BB">
        <w:rPr>
          <w:rFonts w:ascii="Times New Roman" w:hAnsi="Times New Roman"/>
          <w:sz w:val="24"/>
          <w:szCs w:val="24"/>
        </w:rPr>
        <w:t>o priame podpory, s prihliadnutím na efektívne vynakladanie finančných prostriedkov E</w:t>
      </w:r>
      <w:r w:rsidR="006422AA">
        <w:rPr>
          <w:rFonts w:ascii="Times New Roman" w:hAnsi="Times New Roman"/>
          <w:sz w:val="24"/>
          <w:szCs w:val="24"/>
        </w:rPr>
        <w:t>urópskej únie</w:t>
      </w:r>
      <w:r w:rsidRPr="002858BB">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w:t>
      </w:r>
      <w:r w:rsidRPr="002858BB">
        <w:rPr>
          <w:rFonts w:ascii="Times New Roman" w:hAnsi="Times New Roman"/>
          <w:sz w:val="24"/>
          <w:szCs w:val="24"/>
        </w:rPr>
        <w:t>Prostredníctvom zásady účinnosti sa zabezpečuje, že</w:t>
      </w:r>
      <w:r>
        <w:rPr>
          <w:rFonts w:ascii="Times New Roman" w:hAnsi="Times New Roman"/>
          <w:sz w:val="24"/>
          <w:szCs w:val="24"/>
        </w:rPr>
        <w:t xml:space="preserve"> konanie vo veci žiadosti o </w:t>
      </w:r>
      <w:r w:rsidRPr="002858BB">
        <w:rPr>
          <w:rFonts w:ascii="Times New Roman" w:hAnsi="Times New Roman"/>
          <w:sz w:val="24"/>
          <w:szCs w:val="24"/>
        </w:rPr>
        <w:t>priame podpory</w:t>
      </w:r>
      <w:r>
        <w:rPr>
          <w:rFonts w:ascii="Times New Roman" w:hAnsi="Times New Roman"/>
          <w:sz w:val="24"/>
          <w:szCs w:val="24"/>
        </w:rPr>
        <w:t xml:space="preserve"> </w:t>
      </w:r>
      <w:r w:rsidRPr="002858BB">
        <w:rPr>
          <w:rFonts w:ascii="Times New Roman" w:hAnsi="Times New Roman"/>
          <w:sz w:val="24"/>
          <w:szCs w:val="24"/>
        </w:rPr>
        <w:t xml:space="preserve">je upravené tak, aby bol </w:t>
      </w:r>
      <w:r>
        <w:rPr>
          <w:rFonts w:ascii="Times New Roman" w:hAnsi="Times New Roman"/>
          <w:sz w:val="24"/>
          <w:szCs w:val="24"/>
        </w:rPr>
        <w:t xml:space="preserve">zabezpečený a umožnený výkon práv v </w:t>
      </w:r>
      <w:r w:rsidRPr="002858BB">
        <w:rPr>
          <w:rFonts w:ascii="Times New Roman" w:hAnsi="Times New Roman"/>
          <w:sz w:val="24"/>
          <w:szCs w:val="24"/>
        </w:rPr>
        <w:t>zmysle legislatívy E</w:t>
      </w:r>
      <w:r w:rsidR="006422AA">
        <w:rPr>
          <w:rFonts w:ascii="Times New Roman" w:hAnsi="Times New Roman"/>
          <w:sz w:val="24"/>
          <w:szCs w:val="24"/>
        </w:rPr>
        <w:t>urópskej únie</w:t>
      </w:r>
      <w:r w:rsidRPr="002858BB">
        <w:rPr>
          <w:rFonts w:ascii="Times New Roman" w:hAnsi="Times New Roman"/>
          <w:sz w:val="24"/>
          <w:szCs w:val="24"/>
        </w:rPr>
        <w:t>.</w:t>
      </w:r>
      <w:r>
        <w:rPr>
          <w:rFonts w:ascii="Times New Roman" w:hAnsi="Times New Roman"/>
          <w:sz w:val="24"/>
          <w:szCs w:val="24"/>
        </w:rPr>
        <w:t xml:space="preserve"> Predstavuje dôležitú zásadu využívanú a dodržiavanú v konaní vo veci žiadosti </w:t>
      </w:r>
      <w:r>
        <w:rPr>
          <w:rFonts w:ascii="Times New Roman" w:hAnsi="Times New Roman"/>
          <w:sz w:val="24"/>
          <w:szCs w:val="24"/>
        </w:rPr>
        <w:lastRenderedPageBreak/>
        <w:t>o priame podpory, v ktorom sa postupuje v súlade s Ústavou Slovenskej republiky, v súlade so zákonmi a všeobecne záväznými právnymi predpismi, ako aj s právom E</w:t>
      </w:r>
      <w:r w:rsidR="006422AA">
        <w:rPr>
          <w:rFonts w:ascii="Times New Roman" w:hAnsi="Times New Roman"/>
          <w:sz w:val="24"/>
          <w:szCs w:val="24"/>
        </w:rPr>
        <w:t>urópskej únie</w:t>
      </w:r>
      <w:r>
        <w:rPr>
          <w:rFonts w:ascii="Times New Roman" w:hAnsi="Times New Roman"/>
          <w:sz w:val="24"/>
          <w:szCs w:val="24"/>
        </w:rPr>
        <w:t xml:space="preserve"> </w:t>
      </w:r>
      <w:r w:rsidR="00F435A7">
        <w:rPr>
          <w:rFonts w:ascii="Times New Roman" w:hAnsi="Times New Roman"/>
          <w:sz w:val="24"/>
          <w:szCs w:val="24"/>
        </w:rPr>
        <w:br/>
      </w:r>
      <w:r>
        <w:rPr>
          <w:rFonts w:ascii="Times New Roman" w:hAnsi="Times New Roman"/>
          <w:sz w:val="24"/>
          <w:szCs w:val="24"/>
        </w:rPr>
        <w:t>a medzinárodnými zmluvami, ktorými je S</w:t>
      </w:r>
      <w:r w:rsidR="006422AA">
        <w:rPr>
          <w:rFonts w:ascii="Times New Roman" w:hAnsi="Times New Roman"/>
          <w:sz w:val="24"/>
          <w:szCs w:val="24"/>
        </w:rPr>
        <w:t>lovenská republika</w:t>
      </w:r>
      <w:r>
        <w:rPr>
          <w:rFonts w:ascii="Times New Roman" w:hAnsi="Times New Roman"/>
          <w:sz w:val="24"/>
          <w:szCs w:val="24"/>
        </w:rPr>
        <w:t xml:space="preserve"> viazaná. V konaní vo veci žiadosti o priame podpory sa rozhoduje na základe spoľahlivo zisteného skutkového stavu bez dôvodných pochybností.</w:t>
      </w:r>
      <w:r w:rsidRPr="00B45CFA">
        <w:rPr>
          <w:rFonts w:ascii="Times New Roman" w:hAnsi="Times New Roman"/>
          <w:sz w:val="24"/>
        </w:rPr>
        <w:t xml:space="preserve"> </w:t>
      </w:r>
    </w:p>
    <w:p w:rsidR="006422AA" w:rsidRDefault="00B45CFA" w:rsidP="00A67050">
      <w:pPr>
        <w:spacing w:after="0" w:line="240" w:lineRule="auto"/>
        <w:ind w:firstLine="708"/>
        <w:jc w:val="both"/>
        <w:divId w:val="133105180"/>
        <w:rPr>
          <w:rFonts w:ascii="Times New Roman" w:hAnsi="Times New Roman"/>
          <w:sz w:val="24"/>
          <w:szCs w:val="24"/>
        </w:rPr>
      </w:pPr>
      <w:r>
        <w:rPr>
          <w:rFonts w:ascii="Times New Roman" w:hAnsi="Times New Roman"/>
          <w:sz w:val="24"/>
        </w:rPr>
        <w:t xml:space="preserve">Prostredníctvom zásady </w:t>
      </w:r>
      <w:r w:rsidRPr="002858BB">
        <w:rPr>
          <w:rFonts w:ascii="Times New Roman" w:hAnsi="Times New Roman"/>
          <w:sz w:val="24"/>
        </w:rPr>
        <w:t>zákazu konfliktu záujmov sa v konaní vo veci žiadosti o </w:t>
      </w:r>
      <w:r>
        <w:rPr>
          <w:rFonts w:ascii="Times New Roman" w:hAnsi="Times New Roman"/>
          <w:sz w:val="24"/>
        </w:rPr>
        <w:t xml:space="preserve">priame podpory zabezpečuje, aby </w:t>
      </w:r>
      <w:r w:rsidRPr="002858BB">
        <w:rPr>
          <w:rFonts w:ascii="Times New Roman" w:hAnsi="Times New Roman"/>
          <w:sz w:val="24"/>
        </w:rPr>
        <w:t>zamestnanci konajúceho orgánu boli vylúčení z konania vo ve</w:t>
      </w:r>
      <w:r>
        <w:rPr>
          <w:rFonts w:ascii="Times New Roman" w:hAnsi="Times New Roman"/>
          <w:sz w:val="24"/>
        </w:rPr>
        <w:t xml:space="preserve">ci žiadosti o priame podpory, v prípade pochybností o </w:t>
      </w:r>
      <w:r w:rsidRPr="002858BB">
        <w:rPr>
          <w:rFonts w:ascii="Times New Roman" w:hAnsi="Times New Roman"/>
          <w:sz w:val="24"/>
        </w:rPr>
        <w:t xml:space="preserve">ich nezaujatosti, či už </w:t>
      </w:r>
      <w:r>
        <w:rPr>
          <w:rFonts w:ascii="Times New Roman" w:hAnsi="Times New Roman"/>
          <w:sz w:val="24"/>
        </w:rPr>
        <w:t xml:space="preserve">zreteľom na ich pomer k veci, k </w:t>
      </w:r>
      <w:r w:rsidRPr="002858BB">
        <w:rPr>
          <w:rFonts w:ascii="Times New Roman" w:hAnsi="Times New Roman"/>
          <w:sz w:val="24"/>
        </w:rPr>
        <w:t>žiad</w:t>
      </w:r>
      <w:r>
        <w:rPr>
          <w:rFonts w:ascii="Times New Roman" w:hAnsi="Times New Roman"/>
          <w:sz w:val="24"/>
        </w:rPr>
        <w:t>ateľovi alebo k jeho zástupcovi.</w:t>
      </w:r>
      <w:r w:rsidR="00A82385" w:rsidRPr="00EE6500">
        <w:rPr>
          <w:rFonts w:ascii="Times New Roman" w:hAnsi="Times New Roman"/>
          <w:sz w:val="24"/>
          <w:szCs w:val="24"/>
        </w:rPr>
        <w:t xml:space="preserve"> </w:t>
      </w:r>
    </w:p>
    <w:p w:rsidR="006422AA"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Návrh zákona ustanovuje konanie vo veci žiadosti o priame podpory ako neverejné, okrem úkonov, ktorých povaha to neumožňuje. </w:t>
      </w:r>
    </w:p>
    <w:p w:rsidR="00D0683F" w:rsidRPr="00B45CFA" w:rsidRDefault="00D0683F" w:rsidP="00A67050">
      <w:pPr>
        <w:spacing w:after="0" w:line="240" w:lineRule="auto"/>
        <w:ind w:firstLine="708"/>
        <w:jc w:val="both"/>
        <w:divId w:val="133105180"/>
        <w:rPr>
          <w:rFonts w:ascii="Times New Roman" w:hAnsi="Times New Roman"/>
          <w:b/>
          <w:sz w:val="24"/>
          <w:szCs w:val="24"/>
        </w:rPr>
      </w:pPr>
      <w:r w:rsidRPr="00EE6500">
        <w:rPr>
          <w:rFonts w:ascii="Times New Roman" w:hAnsi="Times New Roman"/>
          <w:sz w:val="24"/>
          <w:szCs w:val="24"/>
        </w:rPr>
        <w:t>Stanovuje sa povinnosť pre štátne orgány, orgány územnej samosprávy, fyzické osoby a právnické osoby oznámiť na žiadosť konajúceho orgánu skutočnosti, ktoré majú vý</w:t>
      </w:r>
      <w:r w:rsidR="00A82385" w:rsidRPr="00EE6500">
        <w:rPr>
          <w:rFonts w:ascii="Times New Roman" w:hAnsi="Times New Roman"/>
          <w:sz w:val="24"/>
          <w:szCs w:val="24"/>
        </w:rPr>
        <w:t xml:space="preserve">znam pre konanie a rozhodnutie. </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22</w:t>
      </w:r>
    </w:p>
    <w:p w:rsidR="006422AA"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w:t>
      </w:r>
      <w:r w:rsidRPr="00EE6500">
        <w:rPr>
          <w:rFonts w:ascii="Times New Roman" w:hAnsi="Times New Roman"/>
          <w:sz w:val="24"/>
          <w:szCs w:val="24"/>
        </w:rPr>
        <w:br/>
      </w: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Návrh zákona ustanovuje spôsob a postup v prípade zaujatosti</w:t>
      </w:r>
      <w:r w:rsidR="006422AA">
        <w:rPr>
          <w:rFonts w:ascii="Times New Roman" w:hAnsi="Times New Roman"/>
          <w:sz w:val="24"/>
          <w:szCs w:val="24"/>
        </w:rPr>
        <w:t xml:space="preserve"> zamestnanca konajúceho</w:t>
      </w:r>
      <w:r w:rsidR="008006CD">
        <w:rPr>
          <w:rFonts w:ascii="Times New Roman" w:hAnsi="Times New Roman"/>
          <w:sz w:val="24"/>
          <w:szCs w:val="24"/>
        </w:rPr>
        <w:t xml:space="preserve"> orgánu</w:t>
      </w:r>
      <w:r w:rsidRPr="00EE6500">
        <w:rPr>
          <w:rFonts w:ascii="Times New Roman" w:hAnsi="Times New Roman"/>
          <w:sz w:val="24"/>
          <w:szCs w:val="24"/>
        </w:rPr>
        <w:t>.</w:t>
      </w:r>
    </w:p>
    <w:p w:rsidR="00D000E3" w:rsidRDefault="00970C6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Zaujatosťou vo všeobecnosti možno rozumieť určitý pomer zamestnanca konajúceho orgánu k veci, k žiadateľovi alebo k jeho zástupcovi. Dôvodom vylúčenia je aj účasť zamestnanca konajúceho orgánu na konaní vo veci žiadosti o priame podpory, ak sa v tej istej veci zúčastnil konania vo veci žiadosti o priame podpory ako zamestnanec orgánu iného stupňa.</w:t>
      </w:r>
      <w:r w:rsidR="008006CD">
        <w:rPr>
          <w:rFonts w:ascii="Times New Roman" w:hAnsi="Times New Roman"/>
          <w:sz w:val="24"/>
          <w:szCs w:val="24"/>
        </w:rPr>
        <w:t xml:space="preserve"> V prípade existencie dôvodu zaujatosti je zamestnanec k</w:t>
      </w:r>
      <w:r w:rsidR="00B82B00">
        <w:rPr>
          <w:rFonts w:ascii="Times New Roman" w:hAnsi="Times New Roman"/>
          <w:sz w:val="24"/>
          <w:szCs w:val="24"/>
        </w:rPr>
        <w:t>o</w:t>
      </w:r>
      <w:r w:rsidR="00150C4F">
        <w:rPr>
          <w:rFonts w:ascii="Times New Roman" w:hAnsi="Times New Roman"/>
          <w:sz w:val="24"/>
          <w:szCs w:val="24"/>
        </w:rPr>
        <w:t>n</w:t>
      </w:r>
      <w:r w:rsidR="008006CD">
        <w:rPr>
          <w:rFonts w:ascii="Times New Roman" w:hAnsi="Times New Roman"/>
          <w:sz w:val="24"/>
          <w:szCs w:val="24"/>
        </w:rPr>
        <w:t>ajúceho orgánu z konania vylúčený.</w:t>
      </w:r>
      <w:r w:rsidRPr="00EE6500">
        <w:rPr>
          <w:rFonts w:ascii="Times New Roman" w:hAnsi="Times New Roman"/>
          <w:sz w:val="24"/>
          <w:szCs w:val="24"/>
        </w:rPr>
        <w:t xml:space="preserve"> Zamestnanec konajúceho orgánu, ktorý je zúčastnený na konaní vo veci žiadosti o priame podpory je povinný bezodkladne oznámiť príslušnému nadriadenému vedúcemu zamestnancovi</w:t>
      </w:r>
      <w:r w:rsidR="00B45CFA">
        <w:rPr>
          <w:rFonts w:ascii="Times New Roman" w:hAnsi="Times New Roman"/>
          <w:sz w:val="24"/>
          <w:szCs w:val="24"/>
        </w:rPr>
        <w:t xml:space="preserve"> </w:t>
      </w:r>
      <w:r w:rsidRPr="00EE6500">
        <w:rPr>
          <w:rFonts w:ascii="Times New Roman" w:hAnsi="Times New Roman"/>
          <w:sz w:val="24"/>
          <w:szCs w:val="24"/>
        </w:rPr>
        <w:t xml:space="preserve">skutočnosti preukazujúce zaujatosť.  </w:t>
      </w:r>
    </w:p>
    <w:p w:rsidR="00970C6A" w:rsidRPr="00EE6500" w:rsidRDefault="00970C6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Žiadateľ, ktorý sa dozvedel skutočnosti preukazujúce vylúčenie zamestnanca môže námietku zaujatosti</w:t>
      </w:r>
      <w:r w:rsidR="00B45CFA">
        <w:rPr>
          <w:rFonts w:ascii="Times New Roman" w:hAnsi="Times New Roman"/>
          <w:sz w:val="24"/>
          <w:szCs w:val="24"/>
        </w:rPr>
        <w:t xml:space="preserve"> </w:t>
      </w:r>
      <w:r w:rsidRPr="00EE6500">
        <w:rPr>
          <w:rFonts w:ascii="Times New Roman" w:hAnsi="Times New Roman"/>
          <w:sz w:val="24"/>
          <w:szCs w:val="24"/>
        </w:rPr>
        <w:t xml:space="preserve">podať príslušnému konajúcemu orgánu. Žiadateľ je oprávnený uplatniť písomnú námietku zaujatosti, ktorá obsahuje skutočnosti nasvedčujúce vylúčenie zamestnanca konajúceho orgánu, a to najneskôr do nadobudnutia právoplatnosti rozhodnutia, ktorým </w:t>
      </w:r>
      <w:r w:rsidR="00F435A7">
        <w:rPr>
          <w:rFonts w:ascii="Times New Roman" w:hAnsi="Times New Roman"/>
          <w:sz w:val="24"/>
          <w:szCs w:val="24"/>
        </w:rPr>
        <w:br/>
      </w:r>
      <w:r w:rsidRPr="00EE6500">
        <w:rPr>
          <w:rFonts w:ascii="Times New Roman" w:hAnsi="Times New Roman"/>
          <w:sz w:val="24"/>
          <w:szCs w:val="24"/>
        </w:rPr>
        <w:t>sa konanie vo veci žiadosti o priame podpory končí. V námietke zaujatosti musí byť uvedené proti komu smeruje, dôvod, pre ktorý má byť zamestnanec vylúčený. Zamestnanec konajúceho orgánu, o ktorého nezaujatosti sú pochybnosti, môže vykonať vo veci len nevyhnutné úkony do doby, kedy bude o jeho zaujatosti rozhodnuté.</w:t>
      </w:r>
    </w:p>
    <w:p w:rsidR="00970C6A" w:rsidRPr="00EE6500" w:rsidRDefault="00B82B00"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Príslušný </w:t>
      </w:r>
      <w:r w:rsidR="00970C6A" w:rsidRPr="00EE6500">
        <w:rPr>
          <w:rFonts w:ascii="Times New Roman" w:hAnsi="Times New Roman"/>
          <w:sz w:val="24"/>
          <w:szCs w:val="24"/>
        </w:rPr>
        <w:t>nadriadený vedúci zamestnanec rozhodne o námietke zaujatosti voči zamestnancovi konajúceho orgánu. O vylúčení zamestnanca môže roz</w:t>
      </w:r>
      <w:r w:rsidR="00B93C8A" w:rsidRPr="00EE6500">
        <w:rPr>
          <w:rFonts w:ascii="Times New Roman" w:hAnsi="Times New Roman"/>
          <w:sz w:val="24"/>
          <w:szCs w:val="24"/>
        </w:rPr>
        <w:t>hodnúť aj z vlastného podnetu. O</w:t>
      </w:r>
      <w:r w:rsidR="00970C6A" w:rsidRPr="00EE6500">
        <w:rPr>
          <w:rFonts w:ascii="Times New Roman" w:hAnsi="Times New Roman"/>
          <w:sz w:val="24"/>
          <w:szCs w:val="24"/>
        </w:rPr>
        <w:t>pravné prostriedky nie sú prípustné proti rozhodnutiu o vylúčení zamestnanca.</w:t>
      </w:r>
    </w:p>
    <w:p w:rsidR="00970C6A" w:rsidRPr="00EE6500" w:rsidRDefault="00970C6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Konajúci orgán neprihliadne na námietku zaujatosti podanú po lehote alebo na opakovanú námietku zaujatosti podanú z toho istého dôvodu. Na námietku zaujatosti sa neprihliada, ak sa týka len okolností, ktoré spočívajú v procesnom postupe zamestnanca konajúceho orgánu </w:t>
      </w:r>
      <w:r w:rsidR="00F435A7">
        <w:rPr>
          <w:rFonts w:ascii="Times New Roman" w:hAnsi="Times New Roman"/>
          <w:sz w:val="24"/>
          <w:szCs w:val="24"/>
        </w:rPr>
        <w:br/>
      </w:r>
      <w:r w:rsidRPr="00EE6500">
        <w:rPr>
          <w:rFonts w:ascii="Times New Roman" w:hAnsi="Times New Roman"/>
          <w:sz w:val="24"/>
          <w:szCs w:val="24"/>
        </w:rPr>
        <w:t xml:space="preserve">v konaní o </w:t>
      </w:r>
      <w:proofErr w:type="spellStart"/>
      <w:r w:rsidRPr="00EE6500">
        <w:rPr>
          <w:rFonts w:ascii="Times New Roman" w:hAnsi="Times New Roman"/>
          <w:sz w:val="24"/>
          <w:szCs w:val="24"/>
        </w:rPr>
        <w:t>prejednávanej</w:t>
      </w:r>
      <w:proofErr w:type="spellEnd"/>
      <w:r w:rsidRPr="00EE6500">
        <w:rPr>
          <w:rFonts w:ascii="Times New Roman" w:hAnsi="Times New Roman"/>
          <w:sz w:val="24"/>
          <w:szCs w:val="24"/>
        </w:rPr>
        <w:t xml:space="preserve"> veci.</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23</w:t>
      </w:r>
    </w:p>
    <w:p w:rsidR="00052E13" w:rsidRDefault="00796410" w:rsidP="00A67050">
      <w:pPr>
        <w:spacing w:after="0" w:line="240" w:lineRule="auto"/>
        <w:jc w:val="both"/>
        <w:divId w:val="133105180"/>
        <w:rPr>
          <w:rFonts w:ascii="Times New Roman" w:hAnsi="Times New Roman"/>
          <w:sz w:val="24"/>
          <w:szCs w:val="24"/>
        </w:rPr>
      </w:pPr>
      <w:r>
        <w:rPr>
          <w:rFonts w:ascii="Times New Roman" w:hAnsi="Times New Roman"/>
          <w:sz w:val="24"/>
          <w:szCs w:val="24"/>
        </w:rPr>
        <w:t>​</w:t>
      </w:r>
    </w:p>
    <w:p w:rsidR="00D0683F" w:rsidRPr="00EE6500" w:rsidRDefault="004C0C51"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Návrh zákona vymedzuje, že účastníkom </w:t>
      </w:r>
      <w:r w:rsidRPr="00796410">
        <w:rPr>
          <w:rFonts w:ascii="Times New Roman" w:hAnsi="Times New Roman"/>
          <w:sz w:val="24"/>
          <w:szCs w:val="24"/>
        </w:rPr>
        <w:t>konania vo veci žiadosti o priame</w:t>
      </w:r>
      <w:r>
        <w:rPr>
          <w:rFonts w:ascii="Times New Roman" w:hAnsi="Times New Roman"/>
          <w:sz w:val="24"/>
          <w:szCs w:val="24"/>
        </w:rPr>
        <w:t xml:space="preserve"> podpory </w:t>
      </w:r>
      <w:r w:rsidR="00F435A7">
        <w:rPr>
          <w:rFonts w:ascii="Times New Roman" w:hAnsi="Times New Roman"/>
          <w:sz w:val="24"/>
          <w:szCs w:val="24"/>
        </w:rPr>
        <w:br/>
      </w:r>
      <w:r>
        <w:rPr>
          <w:rFonts w:ascii="Times New Roman" w:hAnsi="Times New Roman"/>
          <w:sz w:val="24"/>
          <w:szCs w:val="24"/>
        </w:rPr>
        <w:t>je fyzická</w:t>
      </w:r>
      <w:r w:rsidR="007F7D23">
        <w:rPr>
          <w:rFonts w:ascii="Times New Roman" w:hAnsi="Times New Roman"/>
          <w:sz w:val="24"/>
          <w:szCs w:val="24"/>
        </w:rPr>
        <w:t xml:space="preserve"> osoba (fyzická osoba – nepodnikateľ, ako aj fyzická osoba – podnikateľ)</w:t>
      </w:r>
      <w:r>
        <w:rPr>
          <w:rFonts w:ascii="Times New Roman" w:hAnsi="Times New Roman"/>
          <w:sz w:val="24"/>
          <w:szCs w:val="24"/>
        </w:rPr>
        <w:t xml:space="preserve"> alebo </w:t>
      </w:r>
      <w:r w:rsidRPr="00796410">
        <w:rPr>
          <w:rFonts w:ascii="Times New Roman" w:hAnsi="Times New Roman"/>
          <w:sz w:val="24"/>
          <w:szCs w:val="24"/>
        </w:rPr>
        <w:t>právn</w:t>
      </w:r>
      <w:r>
        <w:rPr>
          <w:rFonts w:ascii="Times New Roman" w:hAnsi="Times New Roman"/>
          <w:sz w:val="24"/>
          <w:szCs w:val="24"/>
        </w:rPr>
        <w:t xml:space="preserve">ická osoba, ktorá je žiadateľom. Zároveň sa ustanovuje, že žiadateľom je poľnohospodár, </w:t>
      </w:r>
      <w:r w:rsidRPr="00796410">
        <w:rPr>
          <w:rFonts w:ascii="Times New Roman" w:hAnsi="Times New Roman"/>
          <w:sz w:val="24"/>
          <w:szCs w:val="24"/>
        </w:rPr>
        <w:lastRenderedPageBreak/>
        <w:t>ktorý predkladá</w:t>
      </w:r>
      <w:r>
        <w:rPr>
          <w:rFonts w:ascii="Times New Roman" w:hAnsi="Times New Roman"/>
          <w:sz w:val="24"/>
          <w:szCs w:val="24"/>
        </w:rPr>
        <w:t xml:space="preserve"> žiadosť o priame podpory a spĺňa podmienky stanovené v legislatíve E</w:t>
      </w:r>
      <w:r w:rsidR="00052E13">
        <w:rPr>
          <w:rFonts w:ascii="Times New Roman" w:hAnsi="Times New Roman"/>
          <w:sz w:val="24"/>
          <w:szCs w:val="24"/>
        </w:rPr>
        <w:t>urópskej únie</w:t>
      </w:r>
      <w:r>
        <w:rPr>
          <w:rFonts w:ascii="Times New Roman" w:hAnsi="Times New Roman"/>
          <w:sz w:val="24"/>
          <w:szCs w:val="24"/>
        </w:rPr>
        <w:t xml:space="preserve">. </w:t>
      </w:r>
    </w:p>
    <w:p w:rsidR="00E11E41" w:rsidRDefault="00E11E41" w:rsidP="00A67050">
      <w:pPr>
        <w:spacing w:after="0" w:line="240" w:lineRule="auto"/>
        <w:divId w:val="133105180"/>
        <w:rPr>
          <w:rFonts w:ascii="Times New Roman" w:hAnsi="Times New Roman"/>
          <w:b/>
          <w:bCs/>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24</w:t>
      </w:r>
    </w:p>
    <w:p w:rsidR="00052E13" w:rsidRDefault="00D0683F" w:rsidP="00A67050">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Návrh zákona vymedzuje spôsob doručovania písomností.</w:t>
      </w:r>
    </w:p>
    <w:p w:rsidR="00970C6A" w:rsidRPr="00EE6500" w:rsidRDefault="00970C6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 sa, že do vlastných rúk sa žiadateľovi doručujú rozhodnutia, prípadne iné dôležité písomnosti, o ktorých tak výslovne ustanovuje tento zákon. Ak žiadat</w:t>
      </w:r>
      <w:r w:rsidR="00B93C8A" w:rsidRPr="00EE6500">
        <w:rPr>
          <w:rFonts w:ascii="Times New Roman" w:hAnsi="Times New Roman"/>
          <w:sz w:val="24"/>
          <w:szCs w:val="24"/>
        </w:rPr>
        <w:t>eľ odmietne prijať písomnosť, či</w:t>
      </w:r>
      <w:r w:rsidRPr="00EE6500">
        <w:rPr>
          <w:rFonts w:ascii="Times New Roman" w:hAnsi="Times New Roman"/>
          <w:sz w:val="24"/>
          <w:szCs w:val="24"/>
        </w:rPr>
        <w:t xml:space="preserve"> už bezdôvodne alebo z nejakého dôvodu,  táto písomnosť sa považuje za doručenú dňom, ke</w:t>
      </w:r>
      <w:r w:rsidR="00B93C8A" w:rsidRPr="00EE6500">
        <w:rPr>
          <w:rFonts w:ascii="Times New Roman" w:hAnsi="Times New Roman"/>
          <w:sz w:val="24"/>
          <w:szCs w:val="24"/>
        </w:rPr>
        <w:t>ď bolo jej prijatie odmietnuté.</w:t>
      </w:r>
    </w:p>
    <w:p w:rsidR="00970C6A" w:rsidRPr="00EE6500" w:rsidRDefault="00970C6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V prípade, že písomnosť adresovanú žiadateľovi nemožno doručiť do vlastných rúk na adresu, ktorú uviedol v žiadosti o poskytnutie priamej podpory, po troch pracovných dňoch od vrátenia nedoručenej zásielky konajúcemu orgánu sa p</w:t>
      </w:r>
      <w:r w:rsidR="00B93C8A" w:rsidRPr="00EE6500">
        <w:rPr>
          <w:rFonts w:ascii="Times New Roman" w:hAnsi="Times New Roman"/>
          <w:sz w:val="24"/>
          <w:szCs w:val="24"/>
        </w:rPr>
        <w:t xml:space="preserve">ísomnosť považuje za doručenú, pričom </w:t>
      </w:r>
      <w:r w:rsidR="00F435A7">
        <w:rPr>
          <w:rFonts w:ascii="Times New Roman" w:hAnsi="Times New Roman"/>
          <w:sz w:val="24"/>
          <w:szCs w:val="24"/>
        </w:rPr>
        <w:br/>
      </w:r>
      <w:r w:rsidR="00B93C8A" w:rsidRPr="00EE6500">
        <w:rPr>
          <w:rFonts w:ascii="Times New Roman" w:hAnsi="Times New Roman"/>
          <w:sz w:val="24"/>
          <w:szCs w:val="24"/>
        </w:rPr>
        <w:t>za doručenú sa považuje</w:t>
      </w:r>
      <w:r w:rsidR="002E4717">
        <w:rPr>
          <w:rFonts w:ascii="Times New Roman" w:hAnsi="Times New Roman"/>
          <w:sz w:val="24"/>
          <w:szCs w:val="24"/>
        </w:rPr>
        <w:t xml:space="preserve"> </w:t>
      </w:r>
      <w:r w:rsidR="00B93C8A" w:rsidRPr="00EE6500">
        <w:rPr>
          <w:rFonts w:ascii="Times New Roman" w:hAnsi="Times New Roman"/>
          <w:sz w:val="24"/>
          <w:szCs w:val="24"/>
        </w:rPr>
        <w:t>a</w:t>
      </w:r>
      <w:r w:rsidRPr="00EE6500">
        <w:rPr>
          <w:rFonts w:ascii="Times New Roman" w:hAnsi="Times New Roman"/>
          <w:sz w:val="24"/>
          <w:szCs w:val="24"/>
        </w:rPr>
        <w:t>j vtedy, ak sa o tom žiadateľ nedozvie.</w:t>
      </w:r>
    </w:p>
    <w:p w:rsidR="00970C6A" w:rsidRPr="00EE6500" w:rsidRDefault="00970C6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Písomnosti, ktoré sú určené do vlastných rúk právnickej osobe, je oprávnená prijímať len osoba oprávnená konať v mene právnickej osoby alebo osoba poverená právnickou osobou na prijímanie písomností. Na doručovanie písomností právnickej osobe sa vzťahujú ustanovenia </w:t>
      </w:r>
      <w:r w:rsidR="00F435A7">
        <w:rPr>
          <w:rFonts w:ascii="Times New Roman" w:hAnsi="Times New Roman"/>
          <w:sz w:val="24"/>
          <w:szCs w:val="24"/>
        </w:rPr>
        <w:br/>
      </w:r>
      <w:r w:rsidRPr="00EE6500">
        <w:rPr>
          <w:rFonts w:ascii="Times New Roman" w:hAnsi="Times New Roman"/>
          <w:sz w:val="24"/>
          <w:szCs w:val="24"/>
        </w:rPr>
        <w:t>o doručovaní do vlas</w:t>
      </w:r>
      <w:r w:rsidR="00B93C8A" w:rsidRPr="00EE6500">
        <w:rPr>
          <w:rFonts w:ascii="Times New Roman" w:hAnsi="Times New Roman"/>
          <w:sz w:val="24"/>
          <w:szCs w:val="24"/>
        </w:rPr>
        <w:t>t</w:t>
      </w:r>
      <w:r w:rsidRPr="00EE6500">
        <w:rPr>
          <w:rFonts w:ascii="Times New Roman" w:hAnsi="Times New Roman"/>
          <w:sz w:val="24"/>
          <w:szCs w:val="24"/>
        </w:rPr>
        <w:t>ných rúk a o odmietnutí prijať písomnosť.</w:t>
      </w:r>
    </w:p>
    <w:p w:rsidR="00970C6A" w:rsidRPr="00EE6500" w:rsidRDefault="00970C6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V prípade, že žiadateľ v konaní vo veci žiadosti o priame podpory má splnomocneného zástupcu, doručuje sa písomnosť iba tomu zástupcovi. Ak má žiadateľ v konaní niečo osobne vykonať, doručuje sa písomnosť jemu, aj jeho splnomocnenému zástupcovi. Na doručovanie písomností zástupcom sa vzťahujú ustanovenia o doručovaní do vlas</w:t>
      </w:r>
      <w:r w:rsidR="00B93C8A" w:rsidRPr="00EE6500">
        <w:rPr>
          <w:rFonts w:ascii="Times New Roman" w:hAnsi="Times New Roman"/>
          <w:sz w:val="24"/>
          <w:szCs w:val="24"/>
        </w:rPr>
        <w:t>t</w:t>
      </w:r>
      <w:r w:rsidRPr="00EE6500">
        <w:rPr>
          <w:rFonts w:ascii="Times New Roman" w:hAnsi="Times New Roman"/>
          <w:sz w:val="24"/>
          <w:szCs w:val="24"/>
        </w:rPr>
        <w:t>ných rúk a</w:t>
      </w:r>
      <w:r w:rsidR="00B93C8A" w:rsidRPr="00EE6500">
        <w:rPr>
          <w:rFonts w:ascii="Times New Roman" w:hAnsi="Times New Roman"/>
          <w:sz w:val="24"/>
          <w:szCs w:val="24"/>
        </w:rPr>
        <w:t xml:space="preserve"> o odmietnutí prijať písomnosť.</w:t>
      </w:r>
    </w:p>
    <w:p w:rsidR="00970C6A" w:rsidRPr="00EE6500" w:rsidRDefault="00970C6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V prípade, že si žiadateľ vyhradí doručovanie písomností do poštového priečinku alebo ak si žiadateľ na základe dohody preberá zásielky na pošte a nemá pridelený priečinok, dátum príchodu zásielky sa považuje za dátum jej uloženia. Ak si žiadateľ nevyzdvihne písomnosť do troch pracovných dní od jej uloženia, posledný deň tejto lehoty sa považuje za deň doručenia, </w:t>
      </w:r>
      <w:r w:rsidR="00C550DA">
        <w:rPr>
          <w:rFonts w:ascii="Times New Roman" w:hAnsi="Times New Roman"/>
          <w:sz w:val="24"/>
          <w:szCs w:val="24"/>
        </w:rPr>
        <w:br/>
      </w:r>
      <w:r w:rsidRPr="00EE6500">
        <w:rPr>
          <w:rFonts w:ascii="Times New Roman" w:hAnsi="Times New Roman"/>
          <w:sz w:val="24"/>
          <w:szCs w:val="24"/>
        </w:rPr>
        <w:t>aj v prípade, že sa adresát o uložení nedozvedel.</w:t>
      </w:r>
    </w:p>
    <w:p w:rsidR="00052E13" w:rsidRDefault="00052E13" w:rsidP="00A67050">
      <w:pPr>
        <w:spacing w:after="0" w:line="240" w:lineRule="auto"/>
        <w:divId w:val="133105180"/>
        <w:rPr>
          <w:rFonts w:ascii="Times New Roman" w:hAnsi="Times New Roman"/>
          <w:b/>
          <w:bCs/>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25</w:t>
      </w:r>
    </w:p>
    <w:p w:rsidR="00B5231C" w:rsidRDefault="00D0683F" w:rsidP="00B5231C">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p>
    <w:p w:rsidR="00D0683F" w:rsidRPr="00EE6500" w:rsidRDefault="00D0683F" w:rsidP="00B5231C">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Návrh zákona vymedzuje počítanie lehôt. Zároveň stanovuje, že konajúci orgán určí primeranú lehotu </w:t>
      </w:r>
      <w:r w:rsidR="00B93C8A" w:rsidRPr="00EE6500">
        <w:rPr>
          <w:rFonts w:ascii="Times New Roman" w:hAnsi="Times New Roman"/>
          <w:sz w:val="24"/>
          <w:szCs w:val="24"/>
        </w:rPr>
        <w:t xml:space="preserve">na vykonanie </w:t>
      </w:r>
      <w:r w:rsidRPr="00EE6500">
        <w:rPr>
          <w:rFonts w:ascii="Times New Roman" w:hAnsi="Times New Roman"/>
          <w:sz w:val="24"/>
          <w:szCs w:val="24"/>
        </w:rPr>
        <w:t>úkon</w:t>
      </w:r>
      <w:r w:rsidR="00B93C8A" w:rsidRPr="00EE6500">
        <w:rPr>
          <w:rFonts w:ascii="Times New Roman" w:hAnsi="Times New Roman"/>
          <w:sz w:val="24"/>
          <w:szCs w:val="24"/>
        </w:rPr>
        <w:t>u</w:t>
      </w:r>
      <w:r w:rsidRPr="00EE6500">
        <w:rPr>
          <w:rFonts w:ascii="Times New Roman" w:hAnsi="Times New Roman"/>
          <w:sz w:val="24"/>
          <w:szCs w:val="24"/>
        </w:rPr>
        <w:t>, pokiaľ táto lehota nie je ustanovená v návrhu zákona alebo v inom osobitnom predpise.</w:t>
      </w:r>
      <w:r w:rsidR="00052E13">
        <w:rPr>
          <w:rFonts w:ascii="Times New Roman" w:hAnsi="Times New Roman"/>
          <w:sz w:val="24"/>
          <w:szCs w:val="24"/>
        </w:rPr>
        <w:t xml:space="preserve"> </w:t>
      </w:r>
      <w:r w:rsidR="00052E13" w:rsidRPr="005141E1">
        <w:rPr>
          <w:rFonts w:ascii="Times New Roman" w:hAnsi="Times New Roman"/>
          <w:sz w:val="24"/>
          <w:szCs w:val="24"/>
        </w:rPr>
        <w:t xml:space="preserve">Ustanovuje sa, že lehota určená podľa týždňov, mesiacov alebo rokov končí posledným dňom mesiaca, pokiaľ deň, ktorý sa svojím označením zhoduje </w:t>
      </w:r>
      <w:r w:rsidR="00523098">
        <w:rPr>
          <w:rFonts w:ascii="Times New Roman" w:hAnsi="Times New Roman"/>
          <w:sz w:val="24"/>
          <w:szCs w:val="24"/>
        </w:rPr>
        <w:br/>
      </w:r>
      <w:r w:rsidR="00052E13" w:rsidRPr="005141E1">
        <w:rPr>
          <w:rFonts w:ascii="Times New Roman" w:hAnsi="Times New Roman"/>
          <w:sz w:val="24"/>
          <w:szCs w:val="24"/>
        </w:rPr>
        <w:t>s dňom začatia plynutia lehoty, v mesiaci neexistuje.</w:t>
      </w:r>
      <w:r w:rsidRPr="00EE6500">
        <w:rPr>
          <w:rFonts w:ascii="Times New Roman" w:hAnsi="Times New Roman"/>
          <w:sz w:val="24"/>
          <w:szCs w:val="24"/>
        </w:rPr>
        <w:t xml:space="preserve"> </w:t>
      </w:r>
      <w:r w:rsidR="00B93C8A" w:rsidRPr="00EE6500">
        <w:rPr>
          <w:rFonts w:ascii="Times New Roman" w:hAnsi="Times New Roman"/>
          <w:sz w:val="24"/>
          <w:szCs w:val="24"/>
        </w:rPr>
        <w:t>Ustanovuje sa, že ak koniec lehoty pripadne na sobotu, nedeľu alebo deň pracovného pokoja, posledným dňom lehoty je najbližší nasledujúci pracovný deň.</w:t>
      </w:r>
      <w:r w:rsidR="002E4717">
        <w:rPr>
          <w:rFonts w:ascii="Times New Roman" w:hAnsi="Times New Roman"/>
          <w:sz w:val="24"/>
          <w:szCs w:val="24"/>
        </w:rPr>
        <w:t xml:space="preserve"> </w:t>
      </w:r>
      <w:r w:rsidR="00B93C8A" w:rsidRPr="00EE6500">
        <w:rPr>
          <w:rFonts w:ascii="Times New Roman" w:hAnsi="Times New Roman"/>
          <w:sz w:val="24"/>
          <w:szCs w:val="24"/>
        </w:rPr>
        <w:t xml:space="preserve">Lehota je zachovaná v prípade, že v posledný deň lehoty je vykonaný úkon </w:t>
      </w:r>
      <w:r w:rsidR="00523098">
        <w:rPr>
          <w:rFonts w:ascii="Times New Roman" w:hAnsi="Times New Roman"/>
          <w:sz w:val="24"/>
          <w:szCs w:val="24"/>
        </w:rPr>
        <w:br/>
      </w:r>
      <w:r w:rsidR="00B93C8A" w:rsidRPr="00EE6500">
        <w:rPr>
          <w:rFonts w:ascii="Times New Roman" w:hAnsi="Times New Roman"/>
          <w:sz w:val="24"/>
          <w:szCs w:val="24"/>
        </w:rPr>
        <w:t>u konajúceho orgánu alebo písomnosť odovzdaná na poštovú prepravu.</w:t>
      </w:r>
      <w:r w:rsidR="002E4717">
        <w:rPr>
          <w:rFonts w:ascii="Times New Roman" w:hAnsi="Times New Roman"/>
          <w:sz w:val="24"/>
          <w:szCs w:val="24"/>
        </w:rPr>
        <w:t xml:space="preserve"> </w:t>
      </w:r>
      <w:r w:rsidR="00B93C8A" w:rsidRPr="00EE6500">
        <w:rPr>
          <w:rFonts w:ascii="Times New Roman" w:hAnsi="Times New Roman"/>
          <w:sz w:val="24"/>
          <w:szCs w:val="24"/>
        </w:rPr>
        <w:t xml:space="preserve">V pochybnostiach </w:t>
      </w:r>
      <w:r w:rsidR="00523098">
        <w:rPr>
          <w:rFonts w:ascii="Times New Roman" w:hAnsi="Times New Roman"/>
          <w:sz w:val="24"/>
          <w:szCs w:val="24"/>
        </w:rPr>
        <w:br/>
      </w:r>
      <w:r w:rsidR="00B93C8A" w:rsidRPr="00EE6500">
        <w:rPr>
          <w:rFonts w:ascii="Times New Roman" w:hAnsi="Times New Roman"/>
          <w:sz w:val="24"/>
          <w:szCs w:val="24"/>
        </w:rPr>
        <w:t>sa považuje lehota za zachovanú, ak sa nepreukáže opak.</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26</w:t>
      </w:r>
    </w:p>
    <w:p w:rsidR="00052E13" w:rsidRDefault="00052E13" w:rsidP="00A67050">
      <w:pPr>
        <w:spacing w:after="0" w:line="240" w:lineRule="auto"/>
        <w:jc w:val="both"/>
        <w:divId w:val="133105180"/>
        <w:rPr>
          <w:rFonts w:ascii="Times New Roman" w:hAnsi="Times New Roman"/>
          <w:sz w:val="24"/>
          <w:szCs w:val="24"/>
        </w:rPr>
      </w:pPr>
    </w:p>
    <w:p w:rsidR="00052E13" w:rsidRDefault="00D0683F" w:rsidP="00052E13">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Návrh zákona ustanovuje podmienky začatia konania a spôsoby podania, ktoré je možné urobiť písomne alebo elektronickými prostriedkami, ak je podpísané zaručeným elektronickým podpisom. </w:t>
      </w:r>
      <w:r w:rsidR="00B93C8A" w:rsidRPr="00EE6500">
        <w:rPr>
          <w:rFonts w:ascii="Times New Roman" w:hAnsi="Times New Roman"/>
          <w:sz w:val="24"/>
          <w:szCs w:val="24"/>
        </w:rPr>
        <w:t>Konanie vo veci žiadosti o priame podpory sa začína doručením žiadosti platobnej agentúre, a to na základe výzvy, ktorú platobná agentúra vyhlási. V ostatných prípadoch, napr. v prípade odvolacieho konania, či iných konaní, ktoré nepredstavujú samotné začatie konania vo veci žiadosti o priame podpory,</w:t>
      </w:r>
      <w:r w:rsidR="002E4717">
        <w:rPr>
          <w:rFonts w:ascii="Times New Roman" w:hAnsi="Times New Roman"/>
          <w:sz w:val="24"/>
          <w:szCs w:val="24"/>
        </w:rPr>
        <w:t xml:space="preserve"> </w:t>
      </w:r>
      <w:r w:rsidR="00B93C8A" w:rsidRPr="00EE6500">
        <w:rPr>
          <w:rFonts w:ascii="Times New Roman" w:hAnsi="Times New Roman"/>
          <w:sz w:val="24"/>
          <w:szCs w:val="24"/>
        </w:rPr>
        <w:t xml:space="preserve">sa konanie začína na návrh žiadateľa alebo na podnet konajúceho </w:t>
      </w:r>
      <w:r w:rsidR="00B93C8A" w:rsidRPr="00EE6500">
        <w:rPr>
          <w:rFonts w:ascii="Times New Roman" w:hAnsi="Times New Roman"/>
          <w:sz w:val="24"/>
          <w:szCs w:val="24"/>
        </w:rPr>
        <w:lastRenderedPageBreak/>
        <w:t>orgánu. Konanie je začaté dňom, keď podanie žiadateľa došlo konajúcemu orgánu príslušnému vo veci rozhodnúť. Pokiaľ sa konanie začína na podnet konajúceho orgánu, je konanie začaté dňom, keď tento orgán urobil voči žiadateľovi prvý úkon.</w:t>
      </w:r>
      <w:r w:rsidR="002E4717">
        <w:rPr>
          <w:rFonts w:ascii="Times New Roman" w:hAnsi="Times New Roman"/>
          <w:sz w:val="24"/>
          <w:szCs w:val="24"/>
        </w:rPr>
        <w:t xml:space="preserve"> </w:t>
      </w:r>
      <w:r w:rsidRPr="00EE6500">
        <w:rPr>
          <w:rFonts w:ascii="Times New Roman" w:hAnsi="Times New Roman"/>
          <w:sz w:val="24"/>
          <w:szCs w:val="24"/>
        </w:rPr>
        <w:t>Zároveň sa ustanovujú náležitosti podania a postup v prípade vzniku pochybností o pravdivosti alebo úplnosti podania, prípadne jeho príloh.</w:t>
      </w:r>
      <w:r w:rsidR="002E4717">
        <w:rPr>
          <w:rFonts w:ascii="Times New Roman" w:hAnsi="Times New Roman"/>
          <w:sz w:val="24"/>
          <w:szCs w:val="24"/>
        </w:rPr>
        <w:t xml:space="preserve"> </w:t>
      </w:r>
      <w:r w:rsidR="00B93C8A" w:rsidRPr="00EE6500">
        <w:rPr>
          <w:rFonts w:ascii="Times New Roman" w:hAnsi="Times New Roman"/>
          <w:sz w:val="24"/>
          <w:szCs w:val="24"/>
        </w:rPr>
        <w:t>Ak vzniknú pochybnosti o  pravdivosti podania alebo úplnosti podania alebo jeho príloh, konajúci orgán tieto pochybnosti oznámi žiadateľovi a vyzve ho, aby sa k nim vyjadril, pričom na vyjadrenie určí žiadateľovi primeranú lehotu, ktorá nesmie byť kratšia ako päť pracovných dní odo dňa doručenia oznámenia konajúceho orgánu. Konajúci orgán žiadateľa zároveň poučí, že v prípade neodstránenia pochybností alebo nedodržaní určenej lehoty, konanie zastaví.</w:t>
      </w:r>
      <w:r w:rsidR="00052E13">
        <w:rPr>
          <w:rFonts w:ascii="Times New Roman" w:hAnsi="Times New Roman"/>
          <w:sz w:val="24"/>
          <w:szCs w:val="24"/>
        </w:rPr>
        <w:t xml:space="preserve"> </w:t>
      </w:r>
    </w:p>
    <w:p w:rsidR="00D0683F" w:rsidRPr="00EE6500" w:rsidRDefault="00D0683F" w:rsidP="00052E13">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Návrh zákona </w:t>
      </w:r>
      <w:r w:rsidR="00052E13">
        <w:rPr>
          <w:rFonts w:ascii="Times New Roman" w:hAnsi="Times New Roman"/>
          <w:sz w:val="24"/>
          <w:szCs w:val="24"/>
        </w:rPr>
        <w:t>neumožňuje</w:t>
      </w:r>
      <w:r w:rsidRPr="00EE6500">
        <w:rPr>
          <w:rFonts w:ascii="Times New Roman" w:hAnsi="Times New Roman"/>
          <w:sz w:val="24"/>
          <w:szCs w:val="24"/>
        </w:rPr>
        <w:t xml:space="preserve"> prihliad</w:t>
      </w:r>
      <w:r w:rsidR="00052E13">
        <w:rPr>
          <w:rFonts w:ascii="Times New Roman" w:hAnsi="Times New Roman"/>
          <w:sz w:val="24"/>
          <w:szCs w:val="24"/>
        </w:rPr>
        <w:t>ať</w:t>
      </w:r>
      <w:r w:rsidRPr="00EE6500">
        <w:rPr>
          <w:rFonts w:ascii="Times New Roman" w:hAnsi="Times New Roman"/>
          <w:sz w:val="24"/>
          <w:szCs w:val="24"/>
        </w:rPr>
        <w:t xml:space="preserve"> na dôkazy, ktoré boli v prvostupňovom konaní predložené po uplynutí lehoty určenej konajúcim orgánom</w:t>
      </w:r>
      <w:r w:rsidR="00052E13">
        <w:rPr>
          <w:rFonts w:ascii="Times New Roman" w:hAnsi="Times New Roman"/>
          <w:sz w:val="24"/>
          <w:szCs w:val="24"/>
        </w:rPr>
        <w:t xml:space="preserve"> alebo osobitným predpisom</w:t>
      </w:r>
      <w:r w:rsidRPr="00EE6500">
        <w:rPr>
          <w:rFonts w:ascii="Times New Roman" w:hAnsi="Times New Roman"/>
          <w:sz w:val="24"/>
          <w:szCs w:val="24"/>
        </w:rPr>
        <w:t>.</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27</w:t>
      </w:r>
    </w:p>
    <w:p w:rsidR="00052E13" w:rsidRDefault="00052E13" w:rsidP="00A67050">
      <w:pPr>
        <w:spacing w:after="0" w:line="240" w:lineRule="auto"/>
        <w:jc w:val="both"/>
        <w:divId w:val="133105180"/>
        <w:rPr>
          <w:rFonts w:ascii="Times New Roman" w:hAnsi="Times New Roman"/>
          <w:sz w:val="24"/>
          <w:szCs w:val="24"/>
        </w:rPr>
      </w:pP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 sa povinnosť pre konajúci orgán, ktorému bola doručená písomnosť</w:t>
      </w:r>
      <w:r w:rsidR="00052E13">
        <w:rPr>
          <w:rFonts w:ascii="Times New Roman" w:hAnsi="Times New Roman"/>
          <w:sz w:val="24"/>
          <w:szCs w:val="24"/>
        </w:rPr>
        <w:t>,</w:t>
      </w:r>
      <w:r w:rsidRPr="00EE6500">
        <w:rPr>
          <w:rFonts w:ascii="Times New Roman" w:hAnsi="Times New Roman"/>
          <w:sz w:val="24"/>
          <w:szCs w:val="24"/>
        </w:rPr>
        <w:t xml:space="preserve"> a ktorý nie je príslušný na posúdenie veci alebo na rozhodnutie, písomnosť bezodkladne postúpi</w:t>
      </w:r>
      <w:r w:rsidR="00052E13">
        <w:rPr>
          <w:rFonts w:ascii="Times New Roman" w:hAnsi="Times New Roman"/>
          <w:sz w:val="24"/>
          <w:szCs w:val="24"/>
        </w:rPr>
        <w:t>ť</w:t>
      </w:r>
      <w:r w:rsidRPr="00EE6500">
        <w:rPr>
          <w:rFonts w:ascii="Times New Roman" w:hAnsi="Times New Roman"/>
          <w:sz w:val="24"/>
          <w:szCs w:val="24"/>
        </w:rPr>
        <w:t xml:space="preserve"> príslušnému konajúcemu orgánu.</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28</w:t>
      </w:r>
    </w:p>
    <w:p w:rsidR="00052E13" w:rsidRDefault="00D0683F" w:rsidP="00A67050">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r w:rsidRPr="00EE6500">
        <w:rPr>
          <w:rFonts w:ascii="Times New Roman" w:hAnsi="Times New Roman"/>
          <w:sz w:val="24"/>
          <w:szCs w:val="24"/>
        </w:rPr>
        <w:br/>
      </w: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Návrh zákona vymedzuje úkony zabezpečujúce priebeh konania, spôsob overenia oprávnenosti žiadosti o priame podpory, vykonávanie dôkazných prostriedkov </w:t>
      </w:r>
      <w:r w:rsidR="00390A33">
        <w:rPr>
          <w:rFonts w:ascii="Times New Roman" w:hAnsi="Times New Roman"/>
          <w:sz w:val="24"/>
          <w:szCs w:val="24"/>
        </w:rPr>
        <w:t xml:space="preserve"> </w:t>
      </w:r>
      <w:r w:rsidRPr="00EE6500">
        <w:rPr>
          <w:rFonts w:ascii="Times New Roman" w:hAnsi="Times New Roman"/>
          <w:sz w:val="24"/>
          <w:szCs w:val="24"/>
        </w:rPr>
        <w:t>Dôkazné bremeno bude na žiadateľoch, ktorí môžu na podporu svojich tvrdení použiť akékoľvek zákonné dôkazné prostriedky, napr</w:t>
      </w:r>
      <w:r w:rsidR="00052E13">
        <w:rPr>
          <w:rFonts w:ascii="Times New Roman" w:hAnsi="Times New Roman"/>
          <w:sz w:val="24"/>
          <w:szCs w:val="24"/>
        </w:rPr>
        <w:t>íklad</w:t>
      </w:r>
      <w:r w:rsidRPr="00EE6500">
        <w:rPr>
          <w:rFonts w:ascii="Times New Roman" w:hAnsi="Times New Roman"/>
          <w:sz w:val="24"/>
          <w:szCs w:val="24"/>
        </w:rPr>
        <w:t xml:space="preserve"> predložiť listy vlastníctva, nájomné zmluvy, geometrické plány, znalecké posudky.</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29</w:t>
      </w:r>
    </w:p>
    <w:p w:rsidR="00D0683F" w:rsidRPr="00EE6500" w:rsidRDefault="00D0683F" w:rsidP="00A67050">
      <w:pPr>
        <w:spacing w:after="0" w:line="240" w:lineRule="auto"/>
        <w:ind w:left="708"/>
        <w:jc w:val="both"/>
        <w:divId w:val="133105180"/>
        <w:rPr>
          <w:rFonts w:ascii="Times New Roman" w:hAnsi="Times New Roman"/>
          <w:sz w:val="24"/>
          <w:szCs w:val="24"/>
        </w:rPr>
      </w:pPr>
      <w:r w:rsidRPr="00EE6500">
        <w:rPr>
          <w:rFonts w:ascii="Times New Roman" w:hAnsi="Times New Roman"/>
          <w:sz w:val="24"/>
          <w:szCs w:val="24"/>
        </w:rPr>
        <w:t>​</w:t>
      </w:r>
      <w:r w:rsidRPr="00EE6500">
        <w:rPr>
          <w:rFonts w:ascii="Times New Roman" w:hAnsi="Times New Roman"/>
          <w:sz w:val="24"/>
          <w:szCs w:val="24"/>
        </w:rPr>
        <w:br/>
        <w:t>Návrh zákona ustanovuje spôsob a postup v prípade nahliadania do spisu.</w:t>
      </w:r>
    </w:p>
    <w:p w:rsidR="00B93C8A" w:rsidRPr="00EE6500" w:rsidRDefault="00B93C8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Právo nahliadať do spisu a</w:t>
      </w:r>
      <w:r w:rsidR="00A82385" w:rsidRPr="00EE6500">
        <w:rPr>
          <w:rFonts w:ascii="Times New Roman" w:hAnsi="Times New Roman"/>
          <w:sz w:val="24"/>
          <w:szCs w:val="24"/>
        </w:rPr>
        <w:t xml:space="preserve"> </w:t>
      </w:r>
      <w:r w:rsidRPr="00EE6500">
        <w:rPr>
          <w:rFonts w:ascii="Times New Roman" w:hAnsi="Times New Roman"/>
          <w:sz w:val="24"/>
          <w:szCs w:val="24"/>
        </w:rPr>
        <w:t>robiť si z</w:t>
      </w:r>
      <w:r w:rsidR="002E4717">
        <w:rPr>
          <w:rFonts w:ascii="Times New Roman" w:hAnsi="Times New Roman"/>
          <w:sz w:val="24"/>
          <w:szCs w:val="24"/>
        </w:rPr>
        <w:t xml:space="preserve"> </w:t>
      </w:r>
      <w:r w:rsidRPr="00EE6500">
        <w:rPr>
          <w:rFonts w:ascii="Times New Roman" w:hAnsi="Times New Roman"/>
          <w:sz w:val="24"/>
          <w:szCs w:val="24"/>
        </w:rPr>
        <w:t>neho výpisy, odpisy a kópie má žiadateľ a jeho splnomocnený zástupca. Inej osobe ako žiadateľovi alebo jeho splnomocnenému zástupcovi môže konajúci orgán poskytnúť informácie len, ak to ustanovuje osobitný predpis.</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30</w:t>
      </w:r>
    </w:p>
    <w:p w:rsidR="00052E13" w:rsidRDefault="00D0683F" w:rsidP="00A67050">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Návrh zákona vymedzuje postup konajúceho orgánu v prípade, ak sa v konaní </w:t>
      </w:r>
      <w:r w:rsidR="00052E13">
        <w:rPr>
          <w:rFonts w:ascii="Times New Roman" w:hAnsi="Times New Roman"/>
          <w:sz w:val="24"/>
          <w:szCs w:val="24"/>
        </w:rPr>
        <w:t>v</w:t>
      </w:r>
      <w:r w:rsidRPr="00EE6500">
        <w:rPr>
          <w:rFonts w:ascii="Times New Roman" w:hAnsi="Times New Roman"/>
          <w:sz w:val="24"/>
          <w:szCs w:val="24"/>
        </w:rPr>
        <w:t xml:space="preserve">o </w:t>
      </w:r>
      <w:r w:rsidR="00052E13">
        <w:rPr>
          <w:rFonts w:ascii="Times New Roman" w:hAnsi="Times New Roman"/>
          <w:sz w:val="24"/>
          <w:szCs w:val="24"/>
        </w:rPr>
        <w:t>veci žiadosti o priame podpory</w:t>
      </w:r>
      <w:r w:rsidRPr="00EE6500">
        <w:rPr>
          <w:rFonts w:ascii="Times New Roman" w:hAnsi="Times New Roman"/>
          <w:sz w:val="24"/>
          <w:szCs w:val="24"/>
        </w:rPr>
        <w:t xml:space="preserve"> vyskytne predbežná otázka.</w:t>
      </w:r>
      <w:r w:rsidR="00390A33">
        <w:rPr>
          <w:rFonts w:ascii="Times New Roman" w:hAnsi="Times New Roman"/>
          <w:sz w:val="24"/>
          <w:szCs w:val="24"/>
        </w:rPr>
        <w:t xml:space="preserve"> </w:t>
      </w:r>
    </w:p>
    <w:p w:rsidR="00DF160D" w:rsidRPr="00EE6500" w:rsidRDefault="00052E13"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Ak ide o predbežnú otázku</w:t>
      </w:r>
      <w:r w:rsidR="00DF160D" w:rsidRPr="00EE6500">
        <w:rPr>
          <w:rFonts w:ascii="Times New Roman" w:hAnsi="Times New Roman"/>
          <w:sz w:val="24"/>
          <w:szCs w:val="24"/>
        </w:rPr>
        <w:t>, o ktorej už bolo príslušným orgánom právoplatne rozhodnuté, konajúci orgán je viazaný rozhodnutím príslušného orgánu. Ak ešte o predbežnej otázke nebolo právoplatne rozhodnuté, konajúci orgán si môže sám urobiť úsudok o predbežnej otázke alebo môže dať podnet na začatie konania príslušnému orgánu.</w:t>
      </w:r>
      <w:r w:rsidR="00390A33">
        <w:rPr>
          <w:rFonts w:ascii="Times New Roman" w:hAnsi="Times New Roman"/>
          <w:sz w:val="24"/>
          <w:szCs w:val="24"/>
        </w:rPr>
        <w:t xml:space="preserve"> Negatívne sa vymedzujú otázky, ktor</w:t>
      </w:r>
      <w:r>
        <w:rPr>
          <w:rFonts w:ascii="Times New Roman" w:hAnsi="Times New Roman"/>
          <w:sz w:val="24"/>
          <w:szCs w:val="24"/>
        </w:rPr>
        <w:t>é</w:t>
      </w:r>
      <w:r w:rsidR="00390A33">
        <w:rPr>
          <w:rFonts w:ascii="Times New Roman" w:hAnsi="Times New Roman"/>
          <w:sz w:val="24"/>
          <w:szCs w:val="24"/>
        </w:rPr>
        <w:t xml:space="preserve"> sú vylúčené zo správnej úvahy konajúceho orgánu.</w:t>
      </w:r>
    </w:p>
    <w:p w:rsidR="00A82385" w:rsidRPr="00EE6500" w:rsidRDefault="00A82385" w:rsidP="00A67050">
      <w:pPr>
        <w:spacing w:after="0" w:line="240" w:lineRule="auto"/>
        <w:divId w:val="133105180"/>
        <w:rPr>
          <w:rFonts w:ascii="Times New Roman" w:hAnsi="Times New Roman"/>
          <w:b/>
          <w:bCs/>
          <w:sz w:val="24"/>
          <w:szCs w:val="24"/>
        </w:rPr>
      </w:pPr>
    </w:p>
    <w:p w:rsidR="00DF160D" w:rsidRPr="00EE6500" w:rsidRDefault="007C0D8C" w:rsidP="00A67050">
      <w:pPr>
        <w:spacing w:after="0" w:line="240" w:lineRule="auto"/>
        <w:divId w:val="133105180"/>
        <w:rPr>
          <w:rFonts w:ascii="Times New Roman" w:hAnsi="Times New Roman"/>
          <w:b/>
          <w:sz w:val="24"/>
          <w:szCs w:val="24"/>
        </w:rPr>
      </w:pPr>
      <w:r>
        <w:rPr>
          <w:rFonts w:ascii="Times New Roman" w:hAnsi="Times New Roman"/>
          <w:b/>
          <w:sz w:val="24"/>
          <w:szCs w:val="24"/>
        </w:rPr>
        <w:t>K § 31 až</w:t>
      </w:r>
      <w:r w:rsidR="00DF160D" w:rsidRPr="00EE6500">
        <w:rPr>
          <w:rFonts w:ascii="Times New Roman" w:hAnsi="Times New Roman"/>
          <w:b/>
          <w:sz w:val="24"/>
          <w:szCs w:val="24"/>
        </w:rPr>
        <w:t> 33</w:t>
      </w:r>
      <w:r w:rsidR="00DF160D" w:rsidRPr="00EE6500">
        <w:rPr>
          <w:rFonts w:ascii="Times New Roman" w:hAnsi="Times New Roman"/>
          <w:b/>
          <w:sz w:val="24"/>
          <w:szCs w:val="24"/>
        </w:rPr>
        <w:br/>
        <w:t> </w:t>
      </w: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Ustanovuje sa postup v prípade, že žiadosť o poskytnutie priamej podpory na tú istú poľnohospodársku plochu podali viacerí žiadatelia. Zároveň sa vymedzuje postup v prípade </w:t>
      </w:r>
      <w:r w:rsidRPr="00EE6500">
        <w:rPr>
          <w:rFonts w:ascii="Times New Roman" w:hAnsi="Times New Roman"/>
          <w:sz w:val="24"/>
          <w:szCs w:val="24"/>
        </w:rPr>
        <w:lastRenderedPageBreak/>
        <w:t>preukázania, že právo užívania k ploche má len jeden žiadateľ.</w:t>
      </w:r>
      <w:r w:rsidRPr="00EE6500">
        <w:rPr>
          <w:rFonts w:ascii="Times New Roman" w:hAnsi="Times New Roman"/>
          <w:sz w:val="24"/>
          <w:szCs w:val="24"/>
        </w:rPr>
        <w:br/>
        <w:t xml:space="preserve">Ustanovuje sa tiež postup v prípade, že žiadosť o poskytnutie priamej podpory na tú istú poľnohospodársku plochu podali viacerí žiadatelia, a zároveň sa zistí, že právo užívania k ploche je sporné. Ustanovuje sa možnosť preskúmania rozhodnutia mimo odvolacieho konania, ak </w:t>
      </w:r>
      <w:r w:rsidR="00523098">
        <w:rPr>
          <w:rFonts w:ascii="Times New Roman" w:hAnsi="Times New Roman"/>
          <w:sz w:val="24"/>
          <w:szCs w:val="24"/>
        </w:rPr>
        <w:br/>
      </w:r>
      <w:r w:rsidRPr="00EE6500">
        <w:rPr>
          <w:rFonts w:ascii="Times New Roman" w:hAnsi="Times New Roman"/>
          <w:sz w:val="24"/>
          <w:szCs w:val="24"/>
        </w:rPr>
        <w:t>sa v konaní pred súdom preukázalo, že jeden zo žiadateľov mal v čase rozhodnutia právo užívania k ploche,</w:t>
      </w:r>
      <w:r w:rsidR="00A82385" w:rsidRPr="00EE6500">
        <w:rPr>
          <w:rFonts w:ascii="Times New Roman" w:hAnsi="Times New Roman"/>
          <w:sz w:val="24"/>
          <w:szCs w:val="24"/>
        </w:rPr>
        <w:t xml:space="preserve"> a zároveň sú zachované lehoty. </w:t>
      </w:r>
      <w:r w:rsidRPr="00EE6500">
        <w:rPr>
          <w:rFonts w:ascii="Times New Roman" w:hAnsi="Times New Roman"/>
          <w:sz w:val="24"/>
          <w:szCs w:val="24"/>
        </w:rPr>
        <w:t>Návrh tiež ustanovuje, že v prípade úmrtia žiadateľa alebo jeho vyhlásenia za mŕtveho pred právoplatným rozhodnutím o žiadosti o poskytnutie p</w:t>
      </w:r>
      <w:r w:rsidR="00A82385" w:rsidRPr="00EE6500">
        <w:rPr>
          <w:rFonts w:ascii="Times New Roman" w:hAnsi="Times New Roman"/>
          <w:sz w:val="24"/>
          <w:szCs w:val="24"/>
        </w:rPr>
        <w:t xml:space="preserve">riamej podpory, prechádza právo </w:t>
      </w:r>
      <w:r w:rsidRPr="00EE6500">
        <w:rPr>
          <w:rFonts w:ascii="Times New Roman" w:hAnsi="Times New Roman"/>
          <w:sz w:val="24"/>
          <w:szCs w:val="24"/>
        </w:rPr>
        <w:t>na poskytnutie podpory na osobu, ktorá sa na základe písomnej dohody oprávnených dedičov zaviaže pokračovať v poľnohospodárskej činnosti.</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34</w:t>
      </w:r>
    </w:p>
    <w:p w:rsidR="005009FC" w:rsidRDefault="005009FC" w:rsidP="00A67050">
      <w:pPr>
        <w:spacing w:after="0" w:line="240" w:lineRule="auto"/>
        <w:jc w:val="both"/>
        <w:divId w:val="133105180"/>
        <w:rPr>
          <w:rFonts w:ascii="Times New Roman" w:hAnsi="Times New Roman"/>
          <w:sz w:val="24"/>
          <w:szCs w:val="24"/>
        </w:rPr>
      </w:pPr>
    </w:p>
    <w:p w:rsidR="007C0D8C"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Rozhodnutie o žiadosti v podobe jej schválenia alebo neschválenia je viazané </w:t>
      </w:r>
      <w:r w:rsidR="00523098">
        <w:rPr>
          <w:rFonts w:ascii="Times New Roman" w:hAnsi="Times New Roman"/>
          <w:sz w:val="24"/>
          <w:szCs w:val="24"/>
        </w:rPr>
        <w:br/>
      </w:r>
      <w:r w:rsidRPr="00EE6500">
        <w:rPr>
          <w:rFonts w:ascii="Times New Roman" w:hAnsi="Times New Roman"/>
          <w:sz w:val="24"/>
          <w:szCs w:val="24"/>
        </w:rPr>
        <w:t>na posúdenie splnenia podmienok priamych podpôr. Vymed</w:t>
      </w:r>
      <w:r w:rsidR="007C0D8C">
        <w:rPr>
          <w:rFonts w:ascii="Times New Roman" w:hAnsi="Times New Roman"/>
          <w:sz w:val="24"/>
          <w:szCs w:val="24"/>
        </w:rPr>
        <w:t>zujú sa náležitosti rozhodnutia</w:t>
      </w:r>
      <w:r w:rsidR="00863E6D" w:rsidRPr="00EE6500">
        <w:rPr>
          <w:rFonts w:ascii="Times New Roman" w:hAnsi="Times New Roman"/>
          <w:sz w:val="24"/>
          <w:szCs w:val="24"/>
        </w:rPr>
        <w:t>.</w:t>
      </w:r>
      <w:r w:rsidR="00A82385" w:rsidRPr="00EE6500">
        <w:rPr>
          <w:rFonts w:ascii="Times New Roman" w:hAnsi="Times New Roman"/>
          <w:sz w:val="24"/>
          <w:szCs w:val="24"/>
        </w:rPr>
        <w:t xml:space="preserve"> </w:t>
      </w:r>
    </w:p>
    <w:p w:rsidR="00865050" w:rsidRDefault="00863E6D"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Písomné rozhodnutie  obsahuje výrok, ktorý sa môže členiť na časti o schválení a neschválení poskytnutia podpory, odôvodnenie a poučenie o opravnom prostriedku. </w:t>
      </w:r>
      <w:r w:rsidR="00523098">
        <w:rPr>
          <w:rFonts w:ascii="Times New Roman" w:hAnsi="Times New Roman"/>
          <w:sz w:val="24"/>
          <w:szCs w:val="24"/>
        </w:rPr>
        <w:br/>
      </w:r>
      <w:r w:rsidRPr="00EE6500">
        <w:rPr>
          <w:rFonts w:ascii="Times New Roman" w:hAnsi="Times New Roman"/>
          <w:sz w:val="24"/>
          <w:szCs w:val="24"/>
        </w:rPr>
        <w:t>V písomnom vyhotovení rozhodnutia sa uvedie orgán, ktorý rozhodnutie vydal, dátum vydania rozhodnutia a označenie žiadosti, ktorá bola predmetom konania. Rozhodnutie musí mať odtlačok úradnej pečiatky a podpis s uvedením mena, priezviska a funkcie oprávnenej osoby.</w:t>
      </w:r>
      <w:r w:rsidR="002E4717">
        <w:rPr>
          <w:rFonts w:ascii="Times New Roman" w:hAnsi="Times New Roman"/>
          <w:sz w:val="24"/>
          <w:szCs w:val="24"/>
        </w:rPr>
        <w:t xml:space="preserve"> </w:t>
      </w:r>
      <w:r w:rsidR="00865050">
        <w:rPr>
          <w:rFonts w:ascii="Times New Roman" w:hAnsi="Times New Roman"/>
          <w:sz w:val="24"/>
          <w:szCs w:val="24"/>
        </w:rPr>
        <w:t xml:space="preserve">Výrok obsahuje rozhodnutie vo veci, pričom sa v ňom uvádza ustanovenie právneho predpisu, podľa ktorého sa rozhodlo. </w:t>
      </w:r>
      <w:r w:rsidRPr="00EE6500">
        <w:rPr>
          <w:rFonts w:ascii="Times New Roman" w:hAnsi="Times New Roman"/>
          <w:sz w:val="24"/>
          <w:szCs w:val="24"/>
        </w:rPr>
        <w:t>Písomné rozhodnutie o schválení žiadosti obsahuje vo výroku výšku schválených priamych podpôr.</w:t>
      </w:r>
      <w:r w:rsidR="002E4717">
        <w:rPr>
          <w:rFonts w:ascii="Times New Roman" w:hAnsi="Times New Roman"/>
          <w:sz w:val="24"/>
          <w:szCs w:val="24"/>
        </w:rPr>
        <w:t xml:space="preserve"> </w:t>
      </w:r>
      <w:r w:rsidRPr="00EE6500">
        <w:rPr>
          <w:rFonts w:ascii="Times New Roman" w:hAnsi="Times New Roman"/>
          <w:sz w:val="24"/>
          <w:szCs w:val="24"/>
        </w:rPr>
        <w:t xml:space="preserve">Rozhodnutie obsahuje odôvodnenie, ak tento zákon neustanovuje inak. V odôvodnení sa uvedie, ktoré skutočnosti boli podkladom rozhodnutia, ktoré právne predpisy boli použité </w:t>
      </w:r>
      <w:r w:rsidR="005009FC">
        <w:rPr>
          <w:rFonts w:ascii="Times New Roman" w:hAnsi="Times New Roman"/>
          <w:sz w:val="24"/>
          <w:szCs w:val="24"/>
        </w:rPr>
        <w:t xml:space="preserve">pri </w:t>
      </w:r>
      <w:r w:rsidRPr="00EE6500">
        <w:rPr>
          <w:rFonts w:ascii="Times New Roman" w:hAnsi="Times New Roman"/>
          <w:sz w:val="24"/>
          <w:szCs w:val="24"/>
        </w:rPr>
        <w:t>rozhodovacej činnosti a výpočet výšky schválených priamych podpôr.</w:t>
      </w:r>
      <w:r w:rsidR="002E4717">
        <w:rPr>
          <w:rFonts w:ascii="Times New Roman" w:hAnsi="Times New Roman"/>
          <w:sz w:val="24"/>
          <w:szCs w:val="24"/>
        </w:rPr>
        <w:t xml:space="preserve"> </w:t>
      </w:r>
      <w:r w:rsidR="00865050" w:rsidRPr="00EE6500">
        <w:rPr>
          <w:rFonts w:ascii="Times New Roman" w:hAnsi="Times New Roman"/>
          <w:sz w:val="24"/>
          <w:szCs w:val="24"/>
        </w:rPr>
        <w:t>Rozhodnutie, ktorým sa žiadateľovi vyhovuje v plnom rozsahu, nemusí obsahovať odôvodnenie</w:t>
      </w:r>
      <w:r w:rsidR="00865050">
        <w:rPr>
          <w:rFonts w:ascii="Times New Roman" w:hAnsi="Times New Roman"/>
          <w:sz w:val="24"/>
          <w:szCs w:val="24"/>
        </w:rPr>
        <w:t xml:space="preserve"> </w:t>
      </w:r>
      <w:r w:rsidR="00865050" w:rsidRPr="00EE6500">
        <w:rPr>
          <w:rFonts w:ascii="Times New Roman" w:hAnsi="Times New Roman"/>
          <w:sz w:val="24"/>
          <w:szCs w:val="24"/>
        </w:rPr>
        <w:t>a proti takémuto rozhodnutiu nie je prípustný žiadny opravný prostriedok.</w:t>
      </w:r>
      <w:r w:rsidR="00865050">
        <w:rPr>
          <w:rFonts w:ascii="Times New Roman" w:hAnsi="Times New Roman"/>
          <w:sz w:val="24"/>
          <w:szCs w:val="24"/>
        </w:rPr>
        <w:t xml:space="preserve"> </w:t>
      </w:r>
      <w:r w:rsidRPr="00EE6500">
        <w:rPr>
          <w:rFonts w:ascii="Times New Roman" w:hAnsi="Times New Roman"/>
          <w:sz w:val="24"/>
          <w:szCs w:val="24"/>
        </w:rPr>
        <w:t>Poučenie o opravnom prostriedku obsahuje údaj, či je možné proti rozhodnutiu o žiadosti podať opravný prostriedok a v prípade, že je možné podať opravný prostriedok, tak v akej lehote, na ktorý orgán a kde možno opravný prostriedok podať. Poučenie o opravnom prostriedku obsahuje aj údaj, že rozhodnutie o žiadosti možno preskúmať súdom.</w:t>
      </w:r>
      <w:r w:rsidR="00865050">
        <w:rPr>
          <w:rFonts w:ascii="Times New Roman" w:hAnsi="Times New Roman"/>
          <w:sz w:val="24"/>
          <w:szCs w:val="24"/>
        </w:rPr>
        <w:t xml:space="preserve"> V prípade, že v rozhodnutí chýba poučenie o odvolaní, prípadne o</w:t>
      </w:r>
      <w:r w:rsidR="00036263">
        <w:rPr>
          <w:rFonts w:ascii="Times New Roman" w:hAnsi="Times New Roman"/>
          <w:sz w:val="24"/>
          <w:szCs w:val="24"/>
        </w:rPr>
        <w:t xml:space="preserve"> rozklade, ďalej v prípade, že bolo </w:t>
      </w:r>
      <w:r w:rsidR="00865050">
        <w:rPr>
          <w:rFonts w:ascii="Times New Roman" w:hAnsi="Times New Roman"/>
          <w:sz w:val="24"/>
          <w:szCs w:val="24"/>
        </w:rPr>
        <w:t>v rozhodnutí neprávne uvedené poučenie, že proti rozhodnutiu nie je možn</w:t>
      </w:r>
      <w:r w:rsidR="00036263">
        <w:rPr>
          <w:rFonts w:ascii="Times New Roman" w:hAnsi="Times New Roman"/>
          <w:sz w:val="24"/>
          <w:szCs w:val="24"/>
        </w:rPr>
        <w:t xml:space="preserve">é podať odvolanie alebo ak </w:t>
      </w:r>
      <w:r w:rsidR="00865050">
        <w:rPr>
          <w:rFonts w:ascii="Times New Roman" w:hAnsi="Times New Roman"/>
          <w:sz w:val="24"/>
          <w:szCs w:val="24"/>
        </w:rPr>
        <w:t>lehota na podanie odvolania bola skrátená, či nebola vôbec určen</w:t>
      </w:r>
      <w:r w:rsidR="00036263">
        <w:rPr>
          <w:rFonts w:ascii="Times New Roman" w:hAnsi="Times New Roman"/>
          <w:sz w:val="24"/>
          <w:szCs w:val="24"/>
        </w:rPr>
        <w:t xml:space="preserve">á, </w:t>
      </w:r>
      <w:r w:rsidR="00865050">
        <w:rPr>
          <w:rFonts w:ascii="Times New Roman" w:hAnsi="Times New Roman"/>
          <w:sz w:val="24"/>
          <w:szCs w:val="24"/>
        </w:rPr>
        <w:t>možno podať odvolanie do šiestich mesiacov po doručení rozhodnutia.</w:t>
      </w:r>
    </w:p>
    <w:p w:rsidR="00863E6D" w:rsidRPr="00EE6500" w:rsidRDefault="00863E6D"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Ustanovuje sa, že konajúci orgán z vlastného podnetu alebo na návrh opraví chyby </w:t>
      </w:r>
      <w:r w:rsidR="00523098">
        <w:rPr>
          <w:rFonts w:ascii="Times New Roman" w:hAnsi="Times New Roman"/>
          <w:sz w:val="24"/>
          <w:szCs w:val="24"/>
        </w:rPr>
        <w:br/>
      </w:r>
      <w:r w:rsidRPr="00EE6500">
        <w:rPr>
          <w:rFonts w:ascii="Times New Roman" w:hAnsi="Times New Roman"/>
          <w:sz w:val="24"/>
          <w:szCs w:val="24"/>
        </w:rPr>
        <w:t>v písaní, v počtoch a iné zrejmé nesprávnosti v písomnom vyhotovení rozhodnutia, a zároveň o tom upovedomí žiadateľov. O oprave chýb a iných zrejmých nesprávností sa rozhodnutie nevydáva. Ak platobná agentúra rozhoduje o poskytnutí preddavkovej platby, môže namiesto písomného vyhotovenia rozhodnutia poskytnúť plnenie, ktoré sa vyznačí v spise.</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35</w:t>
      </w:r>
    </w:p>
    <w:p w:rsidR="005009FC" w:rsidRDefault="00D0683F" w:rsidP="00A67050">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Návrh zákona ustanovuje lehoty potrebné na vydanie rozhodnutia v konaní vo veci žiadosti o priame podpory. Platobná agentúra je povinná rozhodnúť </w:t>
      </w:r>
      <w:r w:rsidR="00446498">
        <w:rPr>
          <w:rFonts w:ascii="Times New Roman" w:hAnsi="Times New Roman"/>
          <w:sz w:val="24"/>
          <w:szCs w:val="24"/>
        </w:rPr>
        <w:t xml:space="preserve">o žiadosti </w:t>
      </w:r>
      <w:r w:rsidRPr="00EE6500">
        <w:rPr>
          <w:rFonts w:ascii="Times New Roman" w:hAnsi="Times New Roman"/>
          <w:sz w:val="24"/>
          <w:szCs w:val="24"/>
        </w:rPr>
        <w:t>do 13 mesiacov odo dňa podania žiadosti. Konajúci orgán je povinný rozhodnúť do 60 dní odo dňa začatia konania a v osobitne zložitých prípadoch do 120 dní odo dňa začatia konania</w:t>
      </w:r>
      <w:r w:rsidR="00446498">
        <w:rPr>
          <w:rFonts w:ascii="Times New Roman" w:hAnsi="Times New Roman"/>
          <w:sz w:val="24"/>
          <w:szCs w:val="24"/>
        </w:rPr>
        <w:t xml:space="preserve"> </w:t>
      </w:r>
      <w:r w:rsidR="00446498" w:rsidRPr="00EE6500">
        <w:rPr>
          <w:rFonts w:ascii="Times New Roman" w:hAnsi="Times New Roman"/>
          <w:sz w:val="24"/>
          <w:szCs w:val="24"/>
        </w:rPr>
        <w:t>(napr. v</w:t>
      </w:r>
      <w:r w:rsidR="00446498">
        <w:rPr>
          <w:rFonts w:ascii="Times New Roman" w:hAnsi="Times New Roman"/>
          <w:sz w:val="24"/>
          <w:szCs w:val="24"/>
        </w:rPr>
        <w:t> </w:t>
      </w:r>
      <w:r w:rsidR="00446498" w:rsidRPr="00EE6500">
        <w:rPr>
          <w:rFonts w:ascii="Times New Roman" w:hAnsi="Times New Roman"/>
          <w:sz w:val="24"/>
          <w:szCs w:val="24"/>
        </w:rPr>
        <w:t>prípade</w:t>
      </w:r>
      <w:r w:rsidR="00446498">
        <w:rPr>
          <w:rFonts w:ascii="Times New Roman" w:hAnsi="Times New Roman"/>
          <w:sz w:val="24"/>
          <w:szCs w:val="24"/>
        </w:rPr>
        <w:t xml:space="preserve">, </w:t>
      </w:r>
      <w:r w:rsidR="002D231F">
        <w:rPr>
          <w:rFonts w:ascii="Times New Roman" w:hAnsi="Times New Roman"/>
          <w:sz w:val="24"/>
          <w:szCs w:val="24"/>
        </w:rPr>
        <w:br/>
      </w:r>
      <w:r w:rsidR="00446498">
        <w:rPr>
          <w:rFonts w:ascii="Times New Roman" w:hAnsi="Times New Roman"/>
          <w:sz w:val="24"/>
          <w:szCs w:val="24"/>
        </w:rPr>
        <w:t>ak odvolací orgán rozhodnutie zruší a vec vráti na nové konanie, či v prípade obnovy konania</w:t>
      </w:r>
      <w:r w:rsidR="00446498" w:rsidRPr="00EE6500">
        <w:rPr>
          <w:rFonts w:ascii="Times New Roman" w:hAnsi="Times New Roman"/>
          <w:sz w:val="24"/>
          <w:szCs w:val="24"/>
        </w:rPr>
        <w:t xml:space="preserve">). </w:t>
      </w:r>
      <w:r w:rsidR="00080CD8">
        <w:rPr>
          <w:rFonts w:ascii="Times New Roman" w:hAnsi="Times New Roman"/>
          <w:sz w:val="24"/>
          <w:szCs w:val="24"/>
        </w:rPr>
        <w:br/>
      </w:r>
      <w:r w:rsidRPr="00EE6500">
        <w:rPr>
          <w:rFonts w:ascii="Times New Roman" w:hAnsi="Times New Roman"/>
          <w:sz w:val="24"/>
          <w:szCs w:val="24"/>
        </w:rPr>
        <w:t xml:space="preserve">Ak v prípade mimoriadnej zložitosti prípadu, iných závažných okolností alebo vzhľadom na </w:t>
      </w:r>
      <w:r w:rsidRPr="00EE6500">
        <w:rPr>
          <w:rFonts w:ascii="Times New Roman" w:hAnsi="Times New Roman"/>
          <w:sz w:val="24"/>
          <w:szCs w:val="24"/>
        </w:rPr>
        <w:lastRenderedPageBreak/>
        <w:t>osobitnú povahu prípadu, nie je možné rozhodnúť ani v lehote do 120 dní, návrh zákona ustanovuje možnosť pre druhostupňový orgán, túto lehotu primerane predĺžiť pred jej uplynutím, a to na základe písomného odôvodnenia.</w:t>
      </w:r>
      <w:r w:rsidR="00C52997" w:rsidRPr="00EE6500">
        <w:rPr>
          <w:rFonts w:ascii="Times New Roman" w:hAnsi="Times New Roman"/>
          <w:sz w:val="24"/>
          <w:szCs w:val="24"/>
        </w:rPr>
        <w:t xml:space="preserve"> V prípade, že konajúci</w:t>
      </w:r>
      <w:r w:rsidR="004C0C51">
        <w:rPr>
          <w:rFonts w:ascii="Times New Roman" w:hAnsi="Times New Roman"/>
          <w:sz w:val="24"/>
          <w:szCs w:val="24"/>
        </w:rPr>
        <w:t xml:space="preserve"> </w:t>
      </w:r>
      <w:r w:rsidR="00C52997" w:rsidRPr="00EE6500">
        <w:rPr>
          <w:rFonts w:ascii="Times New Roman" w:hAnsi="Times New Roman"/>
          <w:sz w:val="24"/>
          <w:szCs w:val="24"/>
        </w:rPr>
        <w:t xml:space="preserve">orgán príslušný na rozhodnutie </w:t>
      </w:r>
      <w:r w:rsidR="002D231F">
        <w:rPr>
          <w:rFonts w:ascii="Times New Roman" w:hAnsi="Times New Roman"/>
          <w:sz w:val="24"/>
          <w:szCs w:val="24"/>
        </w:rPr>
        <w:br/>
      </w:r>
      <w:r w:rsidR="00C52997" w:rsidRPr="00EE6500">
        <w:rPr>
          <w:rFonts w:ascii="Times New Roman" w:hAnsi="Times New Roman"/>
          <w:sz w:val="24"/>
          <w:szCs w:val="24"/>
        </w:rPr>
        <w:t xml:space="preserve">v konaní o poskytnutie priamych podpôr nemôže vo veci rozhodnúť v lehote do120 dní, </w:t>
      </w:r>
      <w:r w:rsidR="002D231F">
        <w:rPr>
          <w:rFonts w:ascii="Times New Roman" w:hAnsi="Times New Roman"/>
          <w:sz w:val="24"/>
          <w:szCs w:val="24"/>
        </w:rPr>
        <w:br/>
      </w:r>
      <w:r w:rsidR="00C52997" w:rsidRPr="00EE6500">
        <w:rPr>
          <w:rFonts w:ascii="Times New Roman" w:hAnsi="Times New Roman"/>
          <w:sz w:val="24"/>
          <w:szCs w:val="24"/>
        </w:rPr>
        <w:t xml:space="preserve">je povinný o tom </w:t>
      </w:r>
      <w:r w:rsidR="004C0C51">
        <w:rPr>
          <w:rFonts w:ascii="Times New Roman" w:hAnsi="Times New Roman"/>
          <w:sz w:val="24"/>
          <w:szCs w:val="24"/>
        </w:rPr>
        <w:t>žiadateľa písomne upovedomiť</w:t>
      </w:r>
      <w:r w:rsidR="00C52997" w:rsidRPr="00EE6500">
        <w:rPr>
          <w:rFonts w:ascii="Times New Roman" w:hAnsi="Times New Roman"/>
          <w:sz w:val="24"/>
          <w:szCs w:val="24"/>
        </w:rPr>
        <w:t>.</w:t>
      </w:r>
    </w:p>
    <w:p w:rsidR="00A82385" w:rsidRPr="00EE6500" w:rsidRDefault="00A82385" w:rsidP="00A67050">
      <w:pPr>
        <w:spacing w:after="0" w:line="240" w:lineRule="auto"/>
        <w:ind w:firstLine="450"/>
        <w:jc w:val="both"/>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36</w:t>
      </w:r>
    </w:p>
    <w:p w:rsidR="00A82385" w:rsidRPr="00EE6500" w:rsidRDefault="00A82385" w:rsidP="00A67050">
      <w:pPr>
        <w:spacing w:after="0" w:line="240" w:lineRule="auto"/>
        <w:divId w:val="133105180"/>
        <w:rPr>
          <w:rFonts w:ascii="Times New Roman" w:hAnsi="Times New Roman"/>
          <w:b/>
          <w:bCs/>
          <w:sz w:val="24"/>
          <w:szCs w:val="24"/>
        </w:rPr>
      </w:pPr>
    </w:p>
    <w:p w:rsidR="00D0683F" w:rsidRPr="00EE6500" w:rsidRDefault="00D0683F" w:rsidP="00A67050">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r w:rsidR="005009FC">
        <w:rPr>
          <w:rFonts w:ascii="Times New Roman" w:hAnsi="Times New Roman"/>
          <w:sz w:val="24"/>
          <w:szCs w:val="24"/>
        </w:rPr>
        <w:tab/>
      </w:r>
      <w:r w:rsidRPr="00EE6500">
        <w:rPr>
          <w:rFonts w:ascii="Times New Roman" w:hAnsi="Times New Roman"/>
          <w:sz w:val="24"/>
          <w:szCs w:val="24"/>
        </w:rPr>
        <w:t>Návrh zákona vymedzuje právoplatnosť a vykonateľnosť rozhodnutia.</w:t>
      </w:r>
    </w:p>
    <w:p w:rsidR="006B0F64" w:rsidRPr="00EE6500" w:rsidRDefault="00C52997"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Rozhodnutie</w:t>
      </w:r>
      <w:r w:rsidR="00103FE2">
        <w:rPr>
          <w:rFonts w:ascii="Times New Roman" w:hAnsi="Times New Roman"/>
          <w:sz w:val="24"/>
          <w:szCs w:val="24"/>
        </w:rPr>
        <w:t xml:space="preserve"> </w:t>
      </w:r>
      <w:r w:rsidRPr="00EE6500">
        <w:rPr>
          <w:rFonts w:ascii="Times New Roman" w:hAnsi="Times New Roman"/>
          <w:sz w:val="24"/>
          <w:szCs w:val="24"/>
        </w:rPr>
        <w:t>je právoplatné, ak proti nemu nemožno podať odvolanie.</w:t>
      </w:r>
      <w:r w:rsidR="00103FE2">
        <w:rPr>
          <w:rFonts w:ascii="Times New Roman" w:hAnsi="Times New Roman"/>
          <w:sz w:val="24"/>
          <w:szCs w:val="24"/>
        </w:rPr>
        <w:t xml:space="preserve"> </w:t>
      </w:r>
      <w:r w:rsidRPr="00EE6500">
        <w:rPr>
          <w:rFonts w:ascii="Times New Roman" w:hAnsi="Times New Roman"/>
          <w:sz w:val="24"/>
          <w:szCs w:val="24"/>
        </w:rPr>
        <w:t xml:space="preserve">Rozhodnutie </w:t>
      </w:r>
      <w:r w:rsidR="00080CD8">
        <w:rPr>
          <w:rFonts w:ascii="Times New Roman" w:hAnsi="Times New Roman"/>
          <w:sz w:val="24"/>
          <w:szCs w:val="24"/>
        </w:rPr>
        <w:br/>
      </w:r>
      <w:r w:rsidRPr="00EE6500">
        <w:rPr>
          <w:rFonts w:ascii="Times New Roman" w:hAnsi="Times New Roman"/>
          <w:sz w:val="24"/>
          <w:szCs w:val="24"/>
        </w:rPr>
        <w:t>je vykonateľné, ak proti nemu nemožno podať odvolanie, prípadne ak odvolanie nemá odkladn</w:t>
      </w:r>
      <w:r w:rsidR="00E11E41">
        <w:rPr>
          <w:rFonts w:ascii="Times New Roman" w:hAnsi="Times New Roman"/>
          <w:sz w:val="24"/>
          <w:szCs w:val="24"/>
        </w:rPr>
        <w:t>ý účinok.</w:t>
      </w:r>
    </w:p>
    <w:p w:rsidR="00D0683F" w:rsidRPr="00EE6500" w:rsidRDefault="00D0683F" w:rsidP="00A67050">
      <w:pPr>
        <w:spacing w:after="0" w:line="240" w:lineRule="auto"/>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37</w:t>
      </w:r>
    </w:p>
    <w:p w:rsidR="005009FC" w:rsidRDefault="00D0683F" w:rsidP="00A67050">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p>
    <w:p w:rsidR="00C52997"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Ustanovujú sa podmienky prerušenia konania.</w:t>
      </w:r>
      <w:r w:rsidR="002E4717">
        <w:rPr>
          <w:rFonts w:ascii="Times New Roman" w:hAnsi="Times New Roman"/>
          <w:sz w:val="24"/>
          <w:szCs w:val="24"/>
        </w:rPr>
        <w:t xml:space="preserve"> </w:t>
      </w:r>
      <w:r w:rsidR="00C52997" w:rsidRPr="00EE6500">
        <w:rPr>
          <w:rFonts w:ascii="Times New Roman" w:hAnsi="Times New Roman"/>
          <w:sz w:val="24"/>
          <w:szCs w:val="24"/>
        </w:rPr>
        <w:t>Ustanovenie oprávňuje konajúci orgán prerušiť</w:t>
      </w:r>
      <w:r w:rsidR="002E4717">
        <w:rPr>
          <w:rFonts w:ascii="Times New Roman" w:hAnsi="Times New Roman"/>
          <w:sz w:val="24"/>
          <w:szCs w:val="24"/>
        </w:rPr>
        <w:t xml:space="preserve"> </w:t>
      </w:r>
      <w:r w:rsidR="00C52997" w:rsidRPr="00EE6500">
        <w:rPr>
          <w:rFonts w:ascii="Times New Roman" w:hAnsi="Times New Roman"/>
          <w:sz w:val="24"/>
          <w:szCs w:val="24"/>
        </w:rPr>
        <w:t>konanie vo veci žiadosti o priame podpory v prípade, že sa začalo kon</w:t>
      </w:r>
      <w:r w:rsidR="00125C4B" w:rsidRPr="00EE6500">
        <w:rPr>
          <w:rFonts w:ascii="Times New Roman" w:hAnsi="Times New Roman"/>
          <w:sz w:val="24"/>
          <w:szCs w:val="24"/>
        </w:rPr>
        <w:t>anie o predbežnej otázke alebo je potrebné posúdiť skutočnosti alebo získať informácie súvisiace s konaním.</w:t>
      </w:r>
      <w:r w:rsidR="00A82385" w:rsidRPr="00EE6500">
        <w:rPr>
          <w:rFonts w:ascii="Times New Roman" w:hAnsi="Times New Roman"/>
          <w:sz w:val="24"/>
          <w:szCs w:val="24"/>
        </w:rPr>
        <w:t xml:space="preserve"> </w:t>
      </w:r>
      <w:r w:rsidR="00C52997" w:rsidRPr="00EE6500">
        <w:rPr>
          <w:rFonts w:ascii="Times New Roman" w:hAnsi="Times New Roman"/>
          <w:sz w:val="24"/>
          <w:szCs w:val="24"/>
        </w:rPr>
        <w:t>Konanie sa prerušuje dňom uvedeným v rozhodnutí o prerušení konania, pričom proti tomuto rozhodnutiu nemožno podať odvolanie.</w:t>
      </w:r>
    </w:p>
    <w:p w:rsidR="00D0683F" w:rsidRPr="00EE6500" w:rsidRDefault="00C52997"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Len čo pominú dôvody, pre ktoré bolo </w:t>
      </w:r>
      <w:r w:rsidR="00125C4B" w:rsidRPr="00EE6500">
        <w:rPr>
          <w:rFonts w:ascii="Times New Roman" w:hAnsi="Times New Roman"/>
          <w:sz w:val="24"/>
          <w:szCs w:val="24"/>
        </w:rPr>
        <w:t>prerušené</w:t>
      </w:r>
      <w:r w:rsidR="002E4717">
        <w:rPr>
          <w:rFonts w:ascii="Times New Roman" w:hAnsi="Times New Roman"/>
          <w:sz w:val="24"/>
          <w:szCs w:val="24"/>
        </w:rPr>
        <w:t xml:space="preserve"> </w:t>
      </w:r>
      <w:r w:rsidRPr="00EE6500">
        <w:rPr>
          <w:rFonts w:ascii="Times New Roman" w:hAnsi="Times New Roman"/>
          <w:sz w:val="24"/>
          <w:szCs w:val="24"/>
        </w:rPr>
        <w:t>konanie</w:t>
      </w:r>
      <w:r w:rsidR="002E4717">
        <w:rPr>
          <w:rFonts w:ascii="Times New Roman" w:hAnsi="Times New Roman"/>
          <w:sz w:val="24"/>
          <w:szCs w:val="24"/>
        </w:rPr>
        <w:t xml:space="preserve"> </w:t>
      </w:r>
      <w:r w:rsidRPr="00EE6500">
        <w:rPr>
          <w:rFonts w:ascii="Times New Roman" w:hAnsi="Times New Roman"/>
          <w:sz w:val="24"/>
          <w:szCs w:val="24"/>
        </w:rPr>
        <w:t xml:space="preserve">vo veci </w:t>
      </w:r>
      <w:r w:rsidR="00125C4B" w:rsidRPr="00EE6500">
        <w:rPr>
          <w:rFonts w:ascii="Times New Roman" w:hAnsi="Times New Roman"/>
          <w:sz w:val="24"/>
          <w:szCs w:val="24"/>
        </w:rPr>
        <w:t>žiadosti o poskytnutie</w:t>
      </w:r>
      <w:r w:rsidRPr="00EE6500">
        <w:rPr>
          <w:rFonts w:ascii="Times New Roman" w:hAnsi="Times New Roman"/>
          <w:sz w:val="24"/>
          <w:szCs w:val="24"/>
        </w:rPr>
        <w:t xml:space="preserve"> priamych podpôr</w:t>
      </w:r>
      <w:r w:rsidR="00125C4B" w:rsidRPr="00EE6500">
        <w:rPr>
          <w:rFonts w:ascii="Times New Roman" w:hAnsi="Times New Roman"/>
          <w:sz w:val="24"/>
          <w:szCs w:val="24"/>
        </w:rPr>
        <w:t xml:space="preserve">, </w:t>
      </w:r>
      <w:r w:rsidRPr="00EE6500">
        <w:rPr>
          <w:rFonts w:ascii="Times New Roman" w:hAnsi="Times New Roman"/>
          <w:sz w:val="24"/>
          <w:szCs w:val="24"/>
        </w:rPr>
        <w:t>konajúci orgán pokračuje v konaní z vlastného podnetu.</w:t>
      </w:r>
      <w:r w:rsidR="002E4717">
        <w:rPr>
          <w:rFonts w:ascii="Times New Roman" w:hAnsi="Times New Roman"/>
          <w:sz w:val="24"/>
          <w:szCs w:val="24"/>
        </w:rPr>
        <w:t xml:space="preserve"> </w:t>
      </w:r>
      <w:r w:rsidRPr="00EE6500">
        <w:rPr>
          <w:rFonts w:ascii="Times New Roman" w:hAnsi="Times New Roman"/>
          <w:sz w:val="24"/>
          <w:szCs w:val="24"/>
        </w:rPr>
        <w:t>Význam inštitútu prerušenia konania spočíva predovšetkým v tom, že v čase prerušenia konania lehoty podľa tohto zákona neplynú.</w:t>
      </w:r>
    </w:p>
    <w:p w:rsidR="00125C4B" w:rsidRPr="00EE6500" w:rsidRDefault="00125C4B" w:rsidP="00A67050">
      <w:pPr>
        <w:spacing w:after="0" w:line="240" w:lineRule="auto"/>
        <w:jc w:val="both"/>
        <w:divId w:val="133105180"/>
        <w:rPr>
          <w:rFonts w:ascii="Times New Roman" w:hAnsi="Times New Roman"/>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38</w:t>
      </w:r>
    </w:p>
    <w:p w:rsidR="005009FC" w:rsidRDefault="00D0683F" w:rsidP="00A67050">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Ustanovujú sa podmienky zastavenia konania.</w:t>
      </w:r>
      <w:r w:rsidR="00A82385" w:rsidRPr="00EE6500">
        <w:rPr>
          <w:rFonts w:ascii="Times New Roman" w:hAnsi="Times New Roman"/>
          <w:sz w:val="24"/>
          <w:szCs w:val="24"/>
        </w:rPr>
        <w:t xml:space="preserve"> </w:t>
      </w:r>
      <w:r w:rsidR="00C52997" w:rsidRPr="00EE6500">
        <w:rPr>
          <w:rFonts w:ascii="Times New Roman" w:hAnsi="Times New Roman"/>
          <w:sz w:val="24"/>
          <w:szCs w:val="24"/>
        </w:rPr>
        <w:t>V zmysle právnej úpravy inštitútu zastavenia konania konajúci orgán je povinný zastaviť</w:t>
      </w:r>
      <w:r w:rsidR="002E4717">
        <w:rPr>
          <w:rFonts w:ascii="Times New Roman" w:hAnsi="Times New Roman"/>
          <w:sz w:val="24"/>
          <w:szCs w:val="24"/>
        </w:rPr>
        <w:t xml:space="preserve"> </w:t>
      </w:r>
      <w:r w:rsidR="00C52997" w:rsidRPr="00EE6500">
        <w:rPr>
          <w:rFonts w:ascii="Times New Roman" w:hAnsi="Times New Roman"/>
          <w:sz w:val="24"/>
          <w:szCs w:val="24"/>
        </w:rPr>
        <w:t>konanie v prípade, ak nastane niektorá zo skutočností taxatívne vymenovaných v odseku 1 tohto ustanovenia, a to v ktoromkoľvek štádiu konania. Dôvodom pre zastavenie konania môže byť napr</w:t>
      </w:r>
      <w:r w:rsidR="005009FC">
        <w:rPr>
          <w:rFonts w:ascii="Times New Roman" w:hAnsi="Times New Roman"/>
          <w:sz w:val="24"/>
          <w:szCs w:val="24"/>
        </w:rPr>
        <w:t>íklad</w:t>
      </w:r>
      <w:r w:rsidR="00C52997" w:rsidRPr="00EE6500">
        <w:rPr>
          <w:rFonts w:ascii="Times New Roman" w:hAnsi="Times New Roman"/>
          <w:sz w:val="24"/>
          <w:szCs w:val="24"/>
        </w:rPr>
        <w:t xml:space="preserve"> v prípade pochybností </w:t>
      </w:r>
      <w:r w:rsidR="005529D3">
        <w:rPr>
          <w:rFonts w:ascii="Times New Roman" w:hAnsi="Times New Roman"/>
          <w:sz w:val="24"/>
          <w:szCs w:val="24"/>
        </w:rPr>
        <w:br/>
      </w:r>
      <w:r w:rsidR="00C52997" w:rsidRPr="00EE6500">
        <w:rPr>
          <w:rFonts w:ascii="Times New Roman" w:hAnsi="Times New Roman"/>
          <w:sz w:val="24"/>
          <w:szCs w:val="24"/>
        </w:rPr>
        <w:t>o pravdivosti alebo úplnosti žiadosti</w:t>
      </w:r>
      <w:r w:rsidR="00125C4B" w:rsidRPr="00EE6500">
        <w:rPr>
          <w:rFonts w:ascii="Times New Roman" w:hAnsi="Times New Roman"/>
          <w:sz w:val="24"/>
          <w:szCs w:val="24"/>
        </w:rPr>
        <w:t xml:space="preserve">, že </w:t>
      </w:r>
      <w:r w:rsidR="00C52997" w:rsidRPr="00EE6500">
        <w:rPr>
          <w:rFonts w:ascii="Times New Roman" w:hAnsi="Times New Roman"/>
          <w:sz w:val="24"/>
          <w:szCs w:val="24"/>
        </w:rPr>
        <w:t>žiadateľ tieto pochybnosti neodstránil v určenej lehote</w:t>
      </w:r>
      <w:r w:rsidR="00125C4B" w:rsidRPr="00EE6500">
        <w:rPr>
          <w:rFonts w:ascii="Times New Roman" w:hAnsi="Times New Roman"/>
          <w:sz w:val="24"/>
          <w:szCs w:val="24"/>
        </w:rPr>
        <w:t>.</w:t>
      </w:r>
      <w:r w:rsidR="002E4717">
        <w:rPr>
          <w:rFonts w:ascii="Times New Roman" w:hAnsi="Times New Roman"/>
          <w:sz w:val="24"/>
          <w:szCs w:val="24"/>
        </w:rPr>
        <w:t xml:space="preserve"> </w:t>
      </w:r>
      <w:r w:rsidR="00C52997" w:rsidRPr="00EE6500">
        <w:rPr>
          <w:rFonts w:ascii="Times New Roman" w:hAnsi="Times New Roman"/>
          <w:sz w:val="24"/>
          <w:szCs w:val="24"/>
        </w:rPr>
        <w:t>Rozhodnutie o zastavení konania</w:t>
      </w:r>
      <w:r w:rsidR="00125C4B" w:rsidRPr="00EE6500">
        <w:rPr>
          <w:rFonts w:ascii="Times New Roman" w:hAnsi="Times New Roman"/>
          <w:sz w:val="24"/>
          <w:szCs w:val="24"/>
        </w:rPr>
        <w:t xml:space="preserve"> v prípade, že</w:t>
      </w:r>
      <w:r w:rsidR="002E4717">
        <w:rPr>
          <w:rFonts w:ascii="Times New Roman" w:hAnsi="Times New Roman"/>
          <w:sz w:val="24"/>
          <w:szCs w:val="24"/>
        </w:rPr>
        <w:t xml:space="preserve"> </w:t>
      </w:r>
      <w:r w:rsidR="00125C4B" w:rsidRPr="00EE6500">
        <w:rPr>
          <w:rFonts w:ascii="Times New Roman" w:hAnsi="Times New Roman"/>
          <w:sz w:val="24"/>
          <w:szCs w:val="24"/>
        </w:rPr>
        <w:t xml:space="preserve">žiadateľ zomrel, bol vyhlásený za mŕtveho, ak nejde o prípad podľa § 33 alebo zanikol bez právneho nástupcu, sa nedoručuje, ale </w:t>
      </w:r>
      <w:r w:rsidR="00C52997" w:rsidRPr="00EE6500">
        <w:rPr>
          <w:rFonts w:ascii="Times New Roman" w:hAnsi="Times New Roman"/>
          <w:sz w:val="24"/>
          <w:szCs w:val="24"/>
        </w:rPr>
        <w:t xml:space="preserve">sa vyznačí </w:t>
      </w:r>
      <w:r w:rsidR="005529D3">
        <w:rPr>
          <w:rFonts w:ascii="Times New Roman" w:hAnsi="Times New Roman"/>
          <w:sz w:val="24"/>
          <w:szCs w:val="24"/>
        </w:rPr>
        <w:br/>
      </w:r>
      <w:r w:rsidR="00C52997" w:rsidRPr="00EE6500">
        <w:rPr>
          <w:rFonts w:ascii="Times New Roman" w:hAnsi="Times New Roman"/>
          <w:sz w:val="24"/>
          <w:szCs w:val="24"/>
        </w:rPr>
        <w:t>a založí v spise.</w:t>
      </w:r>
      <w:r w:rsidR="002E4717">
        <w:rPr>
          <w:rFonts w:ascii="Times New Roman" w:hAnsi="Times New Roman"/>
          <w:sz w:val="24"/>
          <w:szCs w:val="24"/>
        </w:rPr>
        <w:t xml:space="preserve"> </w:t>
      </w:r>
      <w:r w:rsidR="00C52997" w:rsidRPr="00EE6500">
        <w:rPr>
          <w:rFonts w:ascii="Times New Roman" w:hAnsi="Times New Roman"/>
          <w:sz w:val="24"/>
          <w:szCs w:val="24"/>
        </w:rPr>
        <w:t>Na náležitosti rozhodnutia o zastavení konania sa vzťahuje § 34 ods. 2, 4, 5 a 7 primerane.</w:t>
      </w:r>
    </w:p>
    <w:p w:rsidR="00A82385" w:rsidRPr="00EE6500" w:rsidRDefault="00A82385" w:rsidP="00A67050">
      <w:pPr>
        <w:spacing w:after="0" w:line="240" w:lineRule="auto"/>
        <w:divId w:val="133105180"/>
        <w:rPr>
          <w:rFonts w:ascii="Times New Roman" w:hAnsi="Times New Roman"/>
          <w:b/>
          <w:bCs/>
          <w:sz w:val="24"/>
          <w:szCs w:val="24"/>
        </w:rPr>
      </w:pPr>
    </w:p>
    <w:p w:rsidR="00D0683F" w:rsidRPr="00EE6500" w:rsidRDefault="00D0683F" w:rsidP="00A67050">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39</w:t>
      </w:r>
    </w:p>
    <w:p w:rsidR="00125C4B" w:rsidRPr="00EE6500" w:rsidRDefault="00125C4B" w:rsidP="00A67050">
      <w:pPr>
        <w:spacing w:after="0" w:line="240" w:lineRule="auto"/>
        <w:divId w:val="133105180"/>
        <w:rPr>
          <w:rFonts w:ascii="Times New Roman" w:hAnsi="Times New Roman"/>
          <w:sz w:val="24"/>
          <w:szCs w:val="24"/>
        </w:rPr>
      </w:pPr>
    </w:p>
    <w:p w:rsidR="005009FC"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Proti rozhodnutiu </w:t>
      </w:r>
      <w:r w:rsidR="00125C4B" w:rsidRPr="00EE6500">
        <w:rPr>
          <w:rFonts w:ascii="Times New Roman" w:hAnsi="Times New Roman"/>
          <w:sz w:val="24"/>
          <w:szCs w:val="24"/>
        </w:rPr>
        <w:t xml:space="preserve">konajúceho orgánu </w:t>
      </w:r>
      <w:r w:rsidRPr="00EE6500">
        <w:rPr>
          <w:rFonts w:ascii="Times New Roman" w:hAnsi="Times New Roman"/>
          <w:sz w:val="24"/>
          <w:szCs w:val="24"/>
        </w:rPr>
        <w:t>vydanému podľa tohto zákona</w:t>
      </w:r>
      <w:r w:rsidR="00125C4B" w:rsidRPr="00EE6500">
        <w:rPr>
          <w:rFonts w:ascii="Times New Roman" w:hAnsi="Times New Roman"/>
          <w:sz w:val="24"/>
          <w:szCs w:val="24"/>
        </w:rPr>
        <w:t>,</w:t>
      </w:r>
      <w:r w:rsidRPr="00EE6500">
        <w:rPr>
          <w:rFonts w:ascii="Times New Roman" w:hAnsi="Times New Roman"/>
          <w:sz w:val="24"/>
          <w:szCs w:val="24"/>
        </w:rPr>
        <w:t xml:space="preserve"> okrem zákonom ustanovených prípadov</w:t>
      </w:r>
      <w:r w:rsidR="00125C4B" w:rsidRPr="00EE6500">
        <w:rPr>
          <w:rFonts w:ascii="Times New Roman" w:hAnsi="Times New Roman"/>
          <w:sz w:val="24"/>
          <w:szCs w:val="24"/>
        </w:rPr>
        <w:t>,</w:t>
      </w:r>
      <w:r w:rsidRPr="00EE6500">
        <w:rPr>
          <w:rFonts w:ascii="Times New Roman" w:hAnsi="Times New Roman"/>
          <w:sz w:val="24"/>
          <w:szCs w:val="24"/>
        </w:rPr>
        <w:t xml:space="preserve"> je možné sa odvolať</w:t>
      </w:r>
      <w:r w:rsidR="00125C4B" w:rsidRPr="00EE6500">
        <w:rPr>
          <w:rFonts w:ascii="Times New Roman" w:hAnsi="Times New Roman"/>
          <w:sz w:val="24"/>
          <w:szCs w:val="24"/>
        </w:rPr>
        <w:t>.</w:t>
      </w:r>
      <w:r w:rsidR="002E4717">
        <w:rPr>
          <w:rFonts w:ascii="Times New Roman" w:hAnsi="Times New Roman"/>
          <w:sz w:val="24"/>
          <w:szCs w:val="24"/>
        </w:rPr>
        <w:t xml:space="preserve"> </w:t>
      </w:r>
      <w:r w:rsidR="00125C4B" w:rsidRPr="00EE6500">
        <w:rPr>
          <w:rFonts w:ascii="Times New Roman" w:hAnsi="Times New Roman"/>
          <w:sz w:val="24"/>
          <w:szCs w:val="24"/>
        </w:rPr>
        <w:t>Žiadateľ sa môže odvolať</w:t>
      </w:r>
      <w:r w:rsidR="00BA6E33">
        <w:rPr>
          <w:rFonts w:ascii="Times New Roman" w:hAnsi="Times New Roman"/>
          <w:sz w:val="24"/>
          <w:szCs w:val="24"/>
        </w:rPr>
        <w:t>, a to</w:t>
      </w:r>
      <w:r w:rsidR="00125C4B" w:rsidRPr="00EE6500">
        <w:rPr>
          <w:rFonts w:ascii="Times New Roman" w:hAnsi="Times New Roman"/>
          <w:sz w:val="24"/>
          <w:szCs w:val="24"/>
        </w:rPr>
        <w:t xml:space="preserve"> </w:t>
      </w:r>
      <w:r w:rsidRPr="00EE6500">
        <w:rPr>
          <w:rFonts w:ascii="Times New Roman" w:hAnsi="Times New Roman"/>
          <w:sz w:val="24"/>
          <w:szCs w:val="24"/>
        </w:rPr>
        <w:t>písomne v</w:t>
      </w:r>
      <w:r w:rsidR="00BA6E33">
        <w:rPr>
          <w:rFonts w:ascii="Times New Roman" w:hAnsi="Times New Roman"/>
          <w:sz w:val="24"/>
          <w:szCs w:val="24"/>
        </w:rPr>
        <w:t xml:space="preserve"> zákonom </w:t>
      </w:r>
      <w:r w:rsidRPr="00EE6500">
        <w:rPr>
          <w:rFonts w:ascii="Times New Roman" w:hAnsi="Times New Roman"/>
          <w:sz w:val="24"/>
          <w:szCs w:val="24"/>
        </w:rPr>
        <w:t>stanovenej lehote</w:t>
      </w:r>
      <w:r w:rsidR="00125C4B" w:rsidRPr="00EE6500">
        <w:rPr>
          <w:rFonts w:ascii="Times New Roman" w:hAnsi="Times New Roman"/>
          <w:sz w:val="24"/>
          <w:szCs w:val="24"/>
        </w:rPr>
        <w:t>, pokiaľ sa odvolania písomne alebo ústne do zápisnice nevzdal</w:t>
      </w:r>
      <w:r w:rsidR="005009FC">
        <w:rPr>
          <w:rFonts w:ascii="Times New Roman" w:hAnsi="Times New Roman"/>
          <w:sz w:val="24"/>
          <w:szCs w:val="24"/>
        </w:rPr>
        <w:t>.</w:t>
      </w:r>
      <w:r w:rsidRPr="00EE6500">
        <w:rPr>
          <w:rFonts w:ascii="Times New Roman" w:hAnsi="Times New Roman"/>
          <w:sz w:val="24"/>
          <w:szCs w:val="24"/>
        </w:rPr>
        <w:t xml:space="preserve"> </w:t>
      </w:r>
    </w:p>
    <w:p w:rsidR="005009FC"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Odvolanie je riadny opravný prostriedok, o ktorom rozhoduje za stanovených podmienok konajúci orgán (v prípade </w:t>
      </w:r>
      <w:proofErr w:type="spellStart"/>
      <w:r w:rsidRPr="00EE6500">
        <w:rPr>
          <w:rFonts w:ascii="Times New Roman" w:hAnsi="Times New Roman"/>
          <w:sz w:val="24"/>
          <w:szCs w:val="24"/>
        </w:rPr>
        <w:t>autoremedúry</w:t>
      </w:r>
      <w:proofErr w:type="spellEnd"/>
      <w:r w:rsidRPr="00EE6500">
        <w:rPr>
          <w:rFonts w:ascii="Times New Roman" w:hAnsi="Times New Roman"/>
          <w:sz w:val="24"/>
          <w:szCs w:val="24"/>
        </w:rPr>
        <w:t xml:space="preserve">), inak odvolací orgán. </w:t>
      </w:r>
    </w:p>
    <w:p w:rsidR="005009FC" w:rsidRDefault="00CB76F8"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Odvolanie</w:t>
      </w:r>
      <w:r w:rsidR="005009FC">
        <w:rPr>
          <w:rFonts w:ascii="Times New Roman" w:hAnsi="Times New Roman"/>
          <w:sz w:val="24"/>
          <w:szCs w:val="24"/>
        </w:rPr>
        <w:t xml:space="preserve"> môže podať</w:t>
      </w:r>
      <w:r w:rsidRPr="00EE6500">
        <w:rPr>
          <w:rFonts w:ascii="Times New Roman" w:hAnsi="Times New Roman"/>
          <w:sz w:val="24"/>
          <w:szCs w:val="24"/>
        </w:rPr>
        <w:t xml:space="preserve"> žiadateľ písomne u konajúceho orgánu, ktorý rozhodnutie vydal. </w:t>
      </w:r>
      <w:r w:rsidR="00BA6E33">
        <w:rPr>
          <w:rFonts w:ascii="Times New Roman" w:hAnsi="Times New Roman"/>
          <w:sz w:val="24"/>
          <w:szCs w:val="24"/>
        </w:rPr>
        <w:t>V prípade, že sa ž</w:t>
      </w:r>
      <w:r w:rsidRPr="00EE6500">
        <w:rPr>
          <w:rFonts w:ascii="Times New Roman" w:hAnsi="Times New Roman"/>
          <w:sz w:val="24"/>
          <w:szCs w:val="24"/>
        </w:rPr>
        <w:t>iadateľ</w:t>
      </w:r>
      <w:r w:rsidR="00BA6E33">
        <w:rPr>
          <w:rFonts w:ascii="Times New Roman" w:hAnsi="Times New Roman"/>
          <w:sz w:val="24"/>
          <w:szCs w:val="24"/>
        </w:rPr>
        <w:t xml:space="preserve"> rozhodne</w:t>
      </w:r>
      <w:r w:rsidRPr="00EE6500">
        <w:rPr>
          <w:rFonts w:ascii="Times New Roman" w:hAnsi="Times New Roman"/>
          <w:sz w:val="24"/>
          <w:szCs w:val="24"/>
        </w:rPr>
        <w:t xml:space="preserve"> pod</w:t>
      </w:r>
      <w:r w:rsidR="00BA6E33">
        <w:rPr>
          <w:rFonts w:ascii="Times New Roman" w:hAnsi="Times New Roman"/>
          <w:sz w:val="24"/>
          <w:szCs w:val="24"/>
        </w:rPr>
        <w:t>ať</w:t>
      </w:r>
      <w:r w:rsidRPr="00EE6500">
        <w:rPr>
          <w:rFonts w:ascii="Times New Roman" w:hAnsi="Times New Roman"/>
          <w:sz w:val="24"/>
          <w:szCs w:val="24"/>
        </w:rPr>
        <w:t xml:space="preserve"> odvolanie</w:t>
      </w:r>
      <w:r w:rsidR="00BA6E33">
        <w:rPr>
          <w:rFonts w:ascii="Times New Roman" w:hAnsi="Times New Roman"/>
          <w:sz w:val="24"/>
          <w:szCs w:val="24"/>
        </w:rPr>
        <w:t>, môže tak urobiť</w:t>
      </w:r>
      <w:r w:rsidR="002E4717">
        <w:rPr>
          <w:rFonts w:ascii="Times New Roman" w:hAnsi="Times New Roman"/>
          <w:sz w:val="24"/>
          <w:szCs w:val="24"/>
        </w:rPr>
        <w:t xml:space="preserve"> </w:t>
      </w:r>
      <w:r w:rsidRPr="00EE6500">
        <w:rPr>
          <w:rFonts w:ascii="Times New Roman" w:hAnsi="Times New Roman"/>
          <w:sz w:val="24"/>
          <w:szCs w:val="24"/>
        </w:rPr>
        <w:t>do desiatich pracovných dní odo dňa doručenia rozhodnutia.</w:t>
      </w:r>
      <w:r w:rsidR="002E4717">
        <w:rPr>
          <w:rFonts w:ascii="Times New Roman" w:hAnsi="Times New Roman"/>
          <w:sz w:val="24"/>
          <w:szCs w:val="24"/>
        </w:rPr>
        <w:t xml:space="preserve"> </w:t>
      </w:r>
      <w:r w:rsidRPr="00EE6500">
        <w:rPr>
          <w:rFonts w:ascii="Times New Roman" w:hAnsi="Times New Roman"/>
          <w:sz w:val="24"/>
          <w:szCs w:val="24"/>
        </w:rPr>
        <w:t>Rozsah, v akom sa rozhodnutie napáda, a dôvody odvolania môže žiadateľ rozšíriť len do uplynutia lehoty na podanie odvolania.</w:t>
      </w:r>
      <w:r w:rsidR="002E4717">
        <w:rPr>
          <w:rFonts w:ascii="Times New Roman" w:hAnsi="Times New Roman"/>
          <w:sz w:val="24"/>
          <w:szCs w:val="24"/>
        </w:rPr>
        <w:t xml:space="preserve"> </w:t>
      </w:r>
      <w:r w:rsidRPr="00EE6500">
        <w:rPr>
          <w:rFonts w:ascii="Times New Roman" w:hAnsi="Times New Roman"/>
          <w:sz w:val="24"/>
          <w:szCs w:val="24"/>
        </w:rPr>
        <w:t xml:space="preserve">Ak žiadateľ v dôsledku nesprávneho poučenia alebo preto, že nebol poučený vôbec, podal opravný prostriedok po lehote, </w:t>
      </w:r>
      <w:r w:rsidRPr="00EE6500">
        <w:rPr>
          <w:rFonts w:ascii="Times New Roman" w:hAnsi="Times New Roman"/>
          <w:sz w:val="24"/>
          <w:szCs w:val="24"/>
        </w:rPr>
        <w:lastRenderedPageBreak/>
        <w:t>predpokladá sa, že ho podal včas, ak tak urobil najneskôr do jedného mesiaca odo dňa doručenia rozhodnutia.</w:t>
      </w:r>
      <w:r w:rsidR="002E4717">
        <w:rPr>
          <w:rFonts w:ascii="Times New Roman" w:hAnsi="Times New Roman"/>
          <w:sz w:val="24"/>
          <w:szCs w:val="24"/>
        </w:rPr>
        <w:t xml:space="preserve"> </w:t>
      </w:r>
    </w:p>
    <w:p w:rsidR="005009FC"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Ustanovujú sa povinné obsahové náležitosti</w:t>
      </w:r>
      <w:r w:rsidR="006E0DBC" w:rsidRPr="00EE6500">
        <w:rPr>
          <w:rFonts w:ascii="Times New Roman" w:hAnsi="Times New Roman"/>
          <w:sz w:val="24"/>
          <w:szCs w:val="24"/>
        </w:rPr>
        <w:t xml:space="preserve"> odvolania. Ustanovuje sa, že ak žiadateľ vezme odvolanie späť, nemôže už podať v tej istej veci nové odvolanie. Žiadateľ podáva</w:t>
      </w:r>
      <w:r w:rsidR="002E4717">
        <w:rPr>
          <w:rFonts w:ascii="Times New Roman" w:hAnsi="Times New Roman"/>
          <w:sz w:val="24"/>
          <w:szCs w:val="24"/>
        </w:rPr>
        <w:t xml:space="preserve"> </w:t>
      </w:r>
      <w:r w:rsidR="006E0DBC" w:rsidRPr="00EE6500">
        <w:rPr>
          <w:rFonts w:ascii="Times New Roman" w:hAnsi="Times New Roman"/>
          <w:sz w:val="24"/>
          <w:szCs w:val="24"/>
        </w:rPr>
        <w:t xml:space="preserve">oznámenie o </w:t>
      </w:r>
      <w:proofErr w:type="spellStart"/>
      <w:r w:rsidR="006E0DBC" w:rsidRPr="00EE6500">
        <w:rPr>
          <w:rFonts w:ascii="Times New Roman" w:hAnsi="Times New Roman"/>
          <w:sz w:val="24"/>
          <w:szCs w:val="24"/>
        </w:rPr>
        <w:t>späťvzatí</w:t>
      </w:r>
      <w:proofErr w:type="spellEnd"/>
      <w:r w:rsidR="006E0DBC" w:rsidRPr="00EE6500">
        <w:rPr>
          <w:rFonts w:ascii="Times New Roman" w:hAnsi="Times New Roman"/>
          <w:sz w:val="24"/>
          <w:szCs w:val="24"/>
        </w:rPr>
        <w:t xml:space="preserve"> odvolania písomne u konajúceho orgánu. Ak dôjde k </w:t>
      </w:r>
      <w:proofErr w:type="spellStart"/>
      <w:r w:rsidR="006E0DBC" w:rsidRPr="00EE6500">
        <w:rPr>
          <w:rFonts w:ascii="Times New Roman" w:hAnsi="Times New Roman"/>
          <w:sz w:val="24"/>
          <w:szCs w:val="24"/>
        </w:rPr>
        <w:t>späťvzatiu</w:t>
      </w:r>
      <w:proofErr w:type="spellEnd"/>
      <w:r w:rsidR="006E0DBC" w:rsidRPr="00EE6500">
        <w:rPr>
          <w:rFonts w:ascii="Times New Roman" w:hAnsi="Times New Roman"/>
          <w:sz w:val="24"/>
          <w:szCs w:val="24"/>
        </w:rPr>
        <w:t xml:space="preserve"> odvolania do rozhodnutia o odvolaní, konajúci orgán konanie o odvolaní zastaví. Ustanovuje sa, </w:t>
      </w:r>
      <w:r w:rsidR="005529D3">
        <w:rPr>
          <w:rFonts w:ascii="Times New Roman" w:hAnsi="Times New Roman"/>
          <w:sz w:val="24"/>
          <w:szCs w:val="24"/>
        </w:rPr>
        <w:br/>
      </w:r>
      <w:r w:rsidR="006E0DBC" w:rsidRPr="00EE6500">
        <w:rPr>
          <w:rFonts w:ascii="Times New Roman" w:hAnsi="Times New Roman"/>
          <w:sz w:val="24"/>
          <w:szCs w:val="24"/>
        </w:rPr>
        <w:t>že odvolanie nie je prípustné proti</w:t>
      </w:r>
      <w:r w:rsidR="002E4717">
        <w:rPr>
          <w:rFonts w:ascii="Times New Roman" w:hAnsi="Times New Roman"/>
          <w:sz w:val="24"/>
          <w:szCs w:val="24"/>
        </w:rPr>
        <w:t xml:space="preserve"> </w:t>
      </w:r>
      <w:r w:rsidR="006E0DBC" w:rsidRPr="00EE6500">
        <w:rPr>
          <w:rFonts w:ascii="Times New Roman" w:hAnsi="Times New Roman"/>
          <w:sz w:val="24"/>
          <w:szCs w:val="24"/>
        </w:rPr>
        <w:t>rozhodnutiu o zastavení konania,</w:t>
      </w:r>
      <w:r w:rsidR="002E4717">
        <w:rPr>
          <w:rFonts w:ascii="Times New Roman" w:hAnsi="Times New Roman"/>
          <w:sz w:val="24"/>
          <w:szCs w:val="24"/>
        </w:rPr>
        <w:t xml:space="preserve"> </w:t>
      </w:r>
      <w:r w:rsidR="006E0DBC" w:rsidRPr="00EE6500">
        <w:rPr>
          <w:rFonts w:ascii="Times New Roman" w:hAnsi="Times New Roman"/>
          <w:sz w:val="24"/>
          <w:szCs w:val="24"/>
        </w:rPr>
        <w:t xml:space="preserve">rozhodnutiu o preskúmaní rozhodnutia mimo odvolacieho konania a proti rozhodnutiu, o ktorom to výslovne ustanovuje </w:t>
      </w: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Zároveň sa vymedzujú prípady, kedy dochádza k</w:t>
      </w:r>
      <w:r w:rsidR="006E0DBC" w:rsidRPr="00EE6500">
        <w:rPr>
          <w:rFonts w:ascii="Times New Roman" w:hAnsi="Times New Roman"/>
          <w:sz w:val="24"/>
          <w:szCs w:val="24"/>
        </w:rPr>
        <w:t> situácii, že konajúci orgán odvolanie písomne zamieta.</w:t>
      </w:r>
      <w:r w:rsidR="002E4717">
        <w:rPr>
          <w:rFonts w:ascii="Times New Roman" w:hAnsi="Times New Roman"/>
          <w:sz w:val="24"/>
          <w:szCs w:val="24"/>
        </w:rPr>
        <w:t xml:space="preserve"> </w:t>
      </w:r>
      <w:r w:rsidR="006E0DBC" w:rsidRPr="00EE6500">
        <w:rPr>
          <w:rFonts w:ascii="Times New Roman" w:hAnsi="Times New Roman"/>
          <w:sz w:val="24"/>
          <w:szCs w:val="24"/>
        </w:rPr>
        <w:t xml:space="preserve">Konajúci orgán odvolanie písomne zamietne, ak nie je podané oprávnenou osobou, </w:t>
      </w:r>
      <w:r w:rsidR="00E3214A" w:rsidRPr="00EE6500">
        <w:rPr>
          <w:rFonts w:ascii="Times New Roman" w:hAnsi="Times New Roman"/>
          <w:sz w:val="24"/>
          <w:szCs w:val="24"/>
        </w:rPr>
        <w:t xml:space="preserve">ďalej v prípade, </w:t>
      </w:r>
      <w:r w:rsidR="006E0DBC" w:rsidRPr="00EE6500">
        <w:rPr>
          <w:rFonts w:ascii="Times New Roman" w:hAnsi="Times New Roman"/>
          <w:sz w:val="24"/>
          <w:szCs w:val="24"/>
        </w:rPr>
        <w:t>ak sa žiadateľ práva na odvolanie vzdal</w:t>
      </w:r>
      <w:r w:rsidR="002E4717">
        <w:rPr>
          <w:rFonts w:ascii="Times New Roman" w:hAnsi="Times New Roman"/>
          <w:sz w:val="24"/>
          <w:szCs w:val="24"/>
        </w:rPr>
        <w:t xml:space="preserve"> </w:t>
      </w:r>
      <w:r w:rsidR="006E0DBC" w:rsidRPr="00EE6500">
        <w:rPr>
          <w:rFonts w:ascii="Times New Roman" w:hAnsi="Times New Roman"/>
          <w:sz w:val="24"/>
          <w:szCs w:val="24"/>
        </w:rPr>
        <w:t>písomne alebo ústne do zápisnice,</w:t>
      </w:r>
      <w:r w:rsidR="00E3214A" w:rsidRPr="00EE6500">
        <w:rPr>
          <w:rFonts w:ascii="Times New Roman" w:hAnsi="Times New Roman"/>
          <w:sz w:val="24"/>
          <w:szCs w:val="24"/>
        </w:rPr>
        <w:t xml:space="preserve"> ak je podané po určenej lehote, pokiaľ odsek 5 tohto ustanovenia neustanovuje inak,</w:t>
      </w:r>
      <w:r w:rsidR="002E4717">
        <w:rPr>
          <w:rFonts w:ascii="Times New Roman" w:hAnsi="Times New Roman"/>
          <w:sz w:val="24"/>
          <w:szCs w:val="24"/>
        </w:rPr>
        <w:t xml:space="preserve"> </w:t>
      </w:r>
      <w:r w:rsidR="005529D3">
        <w:rPr>
          <w:rFonts w:ascii="Times New Roman" w:hAnsi="Times New Roman"/>
          <w:sz w:val="24"/>
          <w:szCs w:val="24"/>
        </w:rPr>
        <w:br/>
      </w:r>
      <w:r w:rsidR="00E3214A" w:rsidRPr="00EE6500">
        <w:rPr>
          <w:rFonts w:ascii="Times New Roman" w:hAnsi="Times New Roman"/>
          <w:sz w:val="24"/>
          <w:szCs w:val="24"/>
        </w:rPr>
        <w:t xml:space="preserve">ak je odvolanie podané po </w:t>
      </w:r>
      <w:proofErr w:type="spellStart"/>
      <w:r w:rsidR="00E3214A" w:rsidRPr="00EE6500">
        <w:rPr>
          <w:rFonts w:ascii="Times New Roman" w:hAnsi="Times New Roman"/>
          <w:sz w:val="24"/>
          <w:szCs w:val="24"/>
        </w:rPr>
        <w:t>späťvzatí</w:t>
      </w:r>
      <w:proofErr w:type="spellEnd"/>
      <w:r w:rsidR="00E3214A" w:rsidRPr="00EE6500">
        <w:rPr>
          <w:rFonts w:ascii="Times New Roman" w:hAnsi="Times New Roman"/>
          <w:sz w:val="24"/>
          <w:szCs w:val="24"/>
        </w:rPr>
        <w:t xml:space="preserve">, ak nie je podané písomne, ak neobsahuje týmto zákonom ustanovené náležitosti, ak smeruje len proti odôvodneniu rozhodnutia alebo </w:t>
      </w:r>
      <w:r w:rsidRPr="00EE6500">
        <w:rPr>
          <w:rFonts w:ascii="Times New Roman" w:hAnsi="Times New Roman"/>
          <w:sz w:val="24"/>
          <w:szCs w:val="24"/>
        </w:rPr>
        <w:t>z dôvod</w:t>
      </w:r>
      <w:r w:rsidR="00E3214A" w:rsidRPr="00EE6500">
        <w:rPr>
          <w:rFonts w:ascii="Times New Roman" w:hAnsi="Times New Roman"/>
          <w:sz w:val="24"/>
          <w:szCs w:val="24"/>
        </w:rPr>
        <w:t>u</w:t>
      </w:r>
      <w:r w:rsidRPr="00EE6500">
        <w:rPr>
          <w:rFonts w:ascii="Times New Roman" w:hAnsi="Times New Roman"/>
          <w:sz w:val="24"/>
          <w:szCs w:val="24"/>
        </w:rPr>
        <w:t>,</w:t>
      </w:r>
      <w:r w:rsidR="00E3214A" w:rsidRPr="00EE6500">
        <w:rPr>
          <w:rFonts w:ascii="Times New Roman" w:hAnsi="Times New Roman"/>
          <w:sz w:val="24"/>
          <w:szCs w:val="24"/>
        </w:rPr>
        <w:t xml:space="preserve">. </w:t>
      </w:r>
      <w:r w:rsidRPr="00EE6500">
        <w:rPr>
          <w:rFonts w:ascii="Times New Roman" w:hAnsi="Times New Roman"/>
          <w:sz w:val="24"/>
          <w:szCs w:val="24"/>
        </w:rPr>
        <w:t xml:space="preserve">V prípade, ak je naplnený niektorý z uvedených dôvodov na </w:t>
      </w:r>
      <w:r w:rsidR="00055930">
        <w:rPr>
          <w:rFonts w:ascii="Times New Roman" w:hAnsi="Times New Roman"/>
          <w:sz w:val="24"/>
          <w:szCs w:val="24"/>
        </w:rPr>
        <w:t>zamietnutie</w:t>
      </w:r>
      <w:r w:rsidR="00055930" w:rsidRPr="00EE6500">
        <w:rPr>
          <w:rFonts w:ascii="Times New Roman" w:hAnsi="Times New Roman"/>
          <w:sz w:val="24"/>
          <w:szCs w:val="24"/>
        </w:rPr>
        <w:t xml:space="preserve"> </w:t>
      </w:r>
      <w:r w:rsidRPr="00EE6500">
        <w:rPr>
          <w:rFonts w:ascii="Times New Roman" w:hAnsi="Times New Roman"/>
          <w:sz w:val="24"/>
          <w:szCs w:val="24"/>
        </w:rPr>
        <w:t xml:space="preserve">odvolania, konajúci orgán takéto odvolanie </w:t>
      </w:r>
      <w:r w:rsidR="005C4FA0">
        <w:rPr>
          <w:rFonts w:ascii="Times New Roman" w:hAnsi="Times New Roman"/>
          <w:sz w:val="24"/>
          <w:szCs w:val="24"/>
        </w:rPr>
        <w:t>zamietne</w:t>
      </w:r>
      <w:r w:rsidRPr="00EE6500">
        <w:rPr>
          <w:rFonts w:ascii="Times New Roman" w:hAnsi="Times New Roman"/>
          <w:sz w:val="24"/>
          <w:szCs w:val="24"/>
        </w:rPr>
        <w:t>.</w:t>
      </w:r>
    </w:p>
    <w:p w:rsidR="00D0683F" w:rsidRPr="00EE6500" w:rsidRDefault="00D0683F" w:rsidP="00A67050">
      <w:pPr>
        <w:spacing w:after="0" w:line="240" w:lineRule="auto"/>
        <w:divId w:val="133105180"/>
        <w:rPr>
          <w:rFonts w:ascii="Times New Roman" w:hAnsi="Times New Roman"/>
          <w:sz w:val="24"/>
          <w:szCs w:val="24"/>
        </w:rPr>
      </w:pPr>
    </w:p>
    <w:p w:rsidR="00E3214A" w:rsidRPr="00EE6500" w:rsidRDefault="00E3214A" w:rsidP="00A67050">
      <w:pPr>
        <w:spacing w:after="0" w:line="240" w:lineRule="auto"/>
        <w:divId w:val="133105180"/>
        <w:rPr>
          <w:rFonts w:ascii="Times New Roman" w:hAnsi="Times New Roman"/>
          <w:b/>
          <w:sz w:val="24"/>
          <w:szCs w:val="24"/>
        </w:rPr>
      </w:pPr>
      <w:r w:rsidRPr="00EE6500">
        <w:rPr>
          <w:rFonts w:ascii="Times New Roman" w:hAnsi="Times New Roman"/>
          <w:b/>
          <w:sz w:val="24"/>
          <w:szCs w:val="24"/>
        </w:rPr>
        <w:t>K § 40</w:t>
      </w:r>
    </w:p>
    <w:p w:rsidR="00A82385" w:rsidRPr="00EE6500" w:rsidRDefault="00A82385" w:rsidP="00A67050">
      <w:pPr>
        <w:spacing w:after="0" w:line="240" w:lineRule="auto"/>
        <w:divId w:val="133105180"/>
        <w:rPr>
          <w:rFonts w:ascii="Times New Roman" w:hAnsi="Times New Roman"/>
          <w:sz w:val="24"/>
          <w:szCs w:val="24"/>
        </w:rPr>
      </w:pPr>
    </w:p>
    <w:p w:rsidR="0051514B" w:rsidRDefault="00E3214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 sa, že konajúci orgán, ktorý napadnuté rozhodnutie vydal, môže o</w:t>
      </w:r>
      <w:r w:rsidR="002E4717">
        <w:rPr>
          <w:rFonts w:ascii="Times New Roman" w:hAnsi="Times New Roman"/>
          <w:sz w:val="24"/>
          <w:szCs w:val="24"/>
        </w:rPr>
        <w:t> </w:t>
      </w:r>
      <w:r w:rsidRPr="00EE6500">
        <w:rPr>
          <w:rFonts w:ascii="Times New Roman" w:hAnsi="Times New Roman"/>
          <w:sz w:val="24"/>
          <w:szCs w:val="24"/>
        </w:rPr>
        <w:t>odvolaní</w:t>
      </w:r>
      <w:r w:rsidR="002E4717">
        <w:rPr>
          <w:rFonts w:ascii="Times New Roman" w:hAnsi="Times New Roman"/>
          <w:sz w:val="24"/>
          <w:szCs w:val="24"/>
        </w:rPr>
        <w:t xml:space="preserve"> </w:t>
      </w:r>
      <w:r w:rsidRPr="00EE6500">
        <w:rPr>
          <w:rFonts w:ascii="Times New Roman" w:hAnsi="Times New Roman"/>
          <w:sz w:val="24"/>
          <w:szCs w:val="24"/>
        </w:rPr>
        <w:t xml:space="preserve">rozhodnúť sám, a to v rámci </w:t>
      </w:r>
      <w:proofErr w:type="spellStart"/>
      <w:r w:rsidRPr="00EE6500">
        <w:rPr>
          <w:rFonts w:ascii="Times New Roman" w:hAnsi="Times New Roman"/>
          <w:sz w:val="24"/>
          <w:szCs w:val="24"/>
        </w:rPr>
        <w:t>autoremedúry</w:t>
      </w:r>
      <w:proofErr w:type="spellEnd"/>
      <w:r w:rsidRPr="00EE6500">
        <w:rPr>
          <w:rFonts w:ascii="Times New Roman" w:hAnsi="Times New Roman"/>
          <w:sz w:val="24"/>
          <w:szCs w:val="24"/>
        </w:rPr>
        <w:t>, ak odvolaniu v plnom rozsahu vyhovie.</w:t>
      </w:r>
      <w:r w:rsidR="003C0172">
        <w:rPr>
          <w:rFonts w:ascii="Times New Roman" w:hAnsi="Times New Roman"/>
          <w:sz w:val="24"/>
          <w:szCs w:val="24"/>
        </w:rPr>
        <w:t xml:space="preserve"> V ostatných prípadoch bude mať podané odvolanie </w:t>
      </w:r>
      <w:proofErr w:type="spellStart"/>
      <w:r w:rsidR="003C0172">
        <w:rPr>
          <w:rFonts w:ascii="Times New Roman" w:hAnsi="Times New Roman"/>
          <w:sz w:val="24"/>
          <w:szCs w:val="24"/>
        </w:rPr>
        <w:t>devolutívny</w:t>
      </w:r>
      <w:proofErr w:type="spellEnd"/>
      <w:r w:rsidR="003C0172">
        <w:rPr>
          <w:rFonts w:ascii="Times New Roman" w:hAnsi="Times New Roman"/>
          <w:sz w:val="24"/>
          <w:szCs w:val="24"/>
        </w:rPr>
        <w:t xml:space="preserve"> účinok.</w:t>
      </w:r>
      <w:r w:rsidR="002E4717">
        <w:rPr>
          <w:rFonts w:ascii="Times New Roman" w:hAnsi="Times New Roman"/>
          <w:sz w:val="24"/>
          <w:szCs w:val="24"/>
        </w:rPr>
        <w:t xml:space="preserve"> </w:t>
      </w:r>
      <w:r w:rsidR="00EA7D8E" w:rsidRPr="00EE6500">
        <w:rPr>
          <w:rFonts w:ascii="Times New Roman" w:hAnsi="Times New Roman"/>
          <w:sz w:val="24"/>
          <w:szCs w:val="24"/>
        </w:rPr>
        <w:t>Odvolacím orgánom je ministerstvo</w:t>
      </w:r>
      <w:r w:rsidR="0051514B">
        <w:rPr>
          <w:rFonts w:ascii="Times New Roman" w:hAnsi="Times New Roman"/>
          <w:sz w:val="24"/>
          <w:szCs w:val="24"/>
        </w:rPr>
        <w:t>. O odvolaní voči</w:t>
      </w:r>
      <w:r w:rsidR="00EA7D8E" w:rsidRPr="00EE6500">
        <w:rPr>
          <w:rFonts w:ascii="Times New Roman" w:hAnsi="Times New Roman"/>
          <w:sz w:val="24"/>
          <w:szCs w:val="24"/>
        </w:rPr>
        <w:t xml:space="preserve"> </w:t>
      </w:r>
      <w:r w:rsidR="0051514B" w:rsidRPr="00EE6500">
        <w:rPr>
          <w:rFonts w:ascii="Times New Roman" w:hAnsi="Times New Roman"/>
          <w:sz w:val="24"/>
          <w:szCs w:val="24"/>
        </w:rPr>
        <w:t xml:space="preserve">rozhodnutiu ministerstva v prvom stupni </w:t>
      </w:r>
      <w:r w:rsidR="0051514B">
        <w:rPr>
          <w:rFonts w:ascii="Times New Roman" w:hAnsi="Times New Roman"/>
          <w:sz w:val="24"/>
          <w:szCs w:val="24"/>
        </w:rPr>
        <w:t>rozhoduje</w:t>
      </w:r>
      <w:r w:rsidR="0051514B" w:rsidRPr="00EE6500">
        <w:rPr>
          <w:rFonts w:ascii="Times New Roman" w:hAnsi="Times New Roman"/>
          <w:sz w:val="24"/>
          <w:szCs w:val="24"/>
        </w:rPr>
        <w:t xml:space="preserve"> </w:t>
      </w:r>
      <w:r w:rsidR="00EA7D8E" w:rsidRPr="00EE6500">
        <w:rPr>
          <w:rFonts w:ascii="Times New Roman" w:hAnsi="Times New Roman"/>
          <w:sz w:val="24"/>
          <w:szCs w:val="24"/>
        </w:rPr>
        <w:t>štatutárny orgán ministerstva</w:t>
      </w:r>
      <w:r w:rsidR="005B61E6">
        <w:rPr>
          <w:rFonts w:ascii="Times New Roman" w:hAnsi="Times New Roman"/>
          <w:sz w:val="24"/>
          <w:szCs w:val="24"/>
        </w:rPr>
        <w:t xml:space="preserve"> </w:t>
      </w:r>
      <w:r w:rsidRPr="00EE6500">
        <w:rPr>
          <w:rFonts w:ascii="Times New Roman" w:hAnsi="Times New Roman"/>
          <w:sz w:val="24"/>
          <w:szCs w:val="24"/>
        </w:rPr>
        <w:t>na základe návrhu ním ustanovenej osobitnej komisie.</w:t>
      </w:r>
      <w:r w:rsidR="002E4717">
        <w:rPr>
          <w:rFonts w:ascii="Times New Roman" w:hAnsi="Times New Roman"/>
          <w:sz w:val="24"/>
          <w:szCs w:val="24"/>
        </w:rPr>
        <w:t xml:space="preserve"> </w:t>
      </w:r>
    </w:p>
    <w:p w:rsidR="00A82385" w:rsidRPr="00EE6500" w:rsidRDefault="00E3214A"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Odvolací orgán preskúma napadnuté rozhodnutie v celom rozsahu a ak je to potrebné, môže doterajši</w:t>
      </w:r>
      <w:r w:rsidR="00E9738E" w:rsidRPr="00EE6500">
        <w:rPr>
          <w:rFonts w:ascii="Times New Roman" w:hAnsi="Times New Roman"/>
          <w:sz w:val="24"/>
          <w:szCs w:val="24"/>
        </w:rPr>
        <w:t>e konanie doplniť</w:t>
      </w:r>
      <w:r w:rsidRPr="00EE6500">
        <w:rPr>
          <w:rFonts w:ascii="Times New Roman" w:hAnsi="Times New Roman"/>
          <w:sz w:val="24"/>
          <w:szCs w:val="24"/>
        </w:rPr>
        <w:t xml:space="preserve"> alebo zistené vady odstráni</w:t>
      </w:r>
      <w:r w:rsidR="00E9738E" w:rsidRPr="00EE6500">
        <w:rPr>
          <w:rFonts w:ascii="Times New Roman" w:hAnsi="Times New Roman"/>
          <w:sz w:val="24"/>
          <w:szCs w:val="24"/>
        </w:rPr>
        <w:t>ť.</w:t>
      </w:r>
      <w:r w:rsidR="002E4717">
        <w:rPr>
          <w:rFonts w:ascii="Times New Roman" w:hAnsi="Times New Roman"/>
          <w:sz w:val="24"/>
          <w:szCs w:val="24"/>
        </w:rPr>
        <w:t xml:space="preserve"> </w:t>
      </w:r>
      <w:r w:rsidRPr="00EE6500">
        <w:rPr>
          <w:rFonts w:ascii="Times New Roman" w:hAnsi="Times New Roman"/>
          <w:sz w:val="24"/>
          <w:szCs w:val="24"/>
        </w:rPr>
        <w:t xml:space="preserve">V odvolacom konaní </w:t>
      </w:r>
      <w:r w:rsidR="00B940D1">
        <w:rPr>
          <w:rFonts w:ascii="Times New Roman" w:hAnsi="Times New Roman"/>
          <w:sz w:val="24"/>
          <w:szCs w:val="24"/>
        </w:rPr>
        <w:br/>
      </w:r>
      <w:r w:rsidRPr="00EE6500">
        <w:rPr>
          <w:rFonts w:ascii="Times New Roman" w:hAnsi="Times New Roman"/>
          <w:sz w:val="24"/>
          <w:szCs w:val="24"/>
        </w:rPr>
        <w:t xml:space="preserve">sa neprihliada na neskôr predložené dôkazy, ktoré v prvostupňovom konaní </w:t>
      </w:r>
      <w:r w:rsidR="00E9738E" w:rsidRPr="00EE6500">
        <w:rPr>
          <w:rFonts w:ascii="Times New Roman" w:hAnsi="Times New Roman"/>
          <w:sz w:val="24"/>
          <w:szCs w:val="24"/>
        </w:rPr>
        <w:t xml:space="preserve">neboli uplatnené </w:t>
      </w:r>
      <w:r w:rsidR="00B940D1">
        <w:rPr>
          <w:rFonts w:ascii="Times New Roman" w:hAnsi="Times New Roman"/>
          <w:sz w:val="24"/>
          <w:szCs w:val="24"/>
        </w:rPr>
        <w:br/>
      </w:r>
      <w:r w:rsidRPr="00EE6500">
        <w:rPr>
          <w:rFonts w:ascii="Times New Roman" w:hAnsi="Times New Roman"/>
          <w:sz w:val="24"/>
          <w:szCs w:val="24"/>
        </w:rPr>
        <w:t>v určenej leh</w:t>
      </w:r>
      <w:r w:rsidR="00E9738E" w:rsidRPr="00EE6500">
        <w:rPr>
          <w:rFonts w:ascii="Times New Roman" w:hAnsi="Times New Roman"/>
          <w:sz w:val="24"/>
          <w:szCs w:val="24"/>
        </w:rPr>
        <w:t xml:space="preserve">ote, hoci uplatnené mohli byť. Ak sú </w:t>
      </w:r>
      <w:r w:rsidRPr="00EE6500">
        <w:rPr>
          <w:rFonts w:ascii="Times New Roman" w:hAnsi="Times New Roman"/>
          <w:sz w:val="24"/>
          <w:szCs w:val="24"/>
        </w:rPr>
        <w:t xml:space="preserve">na to dôvody, odvolací orgán rozhodnutie zmení alebo zruší, inak odvolanie zamietne a rozhodnutie potvrdí. Odvolací orgán rozhodnutie zruší a vec vráti konajúcemu orgánu, ktorý ho vydal, na nové </w:t>
      </w:r>
      <w:proofErr w:type="spellStart"/>
      <w:r w:rsidRPr="00EE6500">
        <w:rPr>
          <w:rFonts w:ascii="Times New Roman" w:hAnsi="Times New Roman"/>
          <w:sz w:val="24"/>
          <w:szCs w:val="24"/>
        </w:rPr>
        <w:t>prejednanie</w:t>
      </w:r>
      <w:proofErr w:type="spellEnd"/>
      <w:r w:rsidRPr="00EE6500">
        <w:rPr>
          <w:rFonts w:ascii="Times New Roman" w:hAnsi="Times New Roman"/>
          <w:sz w:val="24"/>
          <w:szCs w:val="24"/>
        </w:rPr>
        <w:t xml:space="preserve"> a</w:t>
      </w:r>
      <w:r w:rsidR="00A07B8D">
        <w:rPr>
          <w:rFonts w:ascii="Times New Roman" w:hAnsi="Times New Roman"/>
          <w:sz w:val="24"/>
          <w:szCs w:val="24"/>
        </w:rPr>
        <w:t> </w:t>
      </w:r>
      <w:r w:rsidRPr="00EE6500">
        <w:rPr>
          <w:rFonts w:ascii="Times New Roman" w:hAnsi="Times New Roman"/>
          <w:sz w:val="24"/>
          <w:szCs w:val="24"/>
        </w:rPr>
        <w:t>rozhodnutie</w:t>
      </w:r>
      <w:r w:rsidR="00A07B8D">
        <w:rPr>
          <w:rFonts w:ascii="Times New Roman" w:hAnsi="Times New Roman"/>
          <w:sz w:val="24"/>
          <w:szCs w:val="24"/>
        </w:rPr>
        <w:t>, ak sú na to dôvody</w:t>
      </w:r>
      <w:r w:rsidRPr="00EE6500">
        <w:rPr>
          <w:rFonts w:ascii="Times New Roman" w:hAnsi="Times New Roman"/>
          <w:sz w:val="24"/>
          <w:szCs w:val="24"/>
        </w:rPr>
        <w:t>. Konajúci orgán je právnym názorom odvolacieho orgánu viaz</w:t>
      </w:r>
      <w:r w:rsidR="00E9738E" w:rsidRPr="00EE6500">
        <w:rPr>
          <w:rFonts w:ascii="Times New Roman" w:hAnsi="Times New Roman"/>
          <w:sz w:val="24"/>
          <w:szCs w:val="24"/>
        </w:rPr>
        <w:t>aný.</w:t>
      </w:r>
      <w:r w:rsidR="002E4717">
        <w:rPr>
          <w:rFonts w:ascii="Times New Roman" w:hAnsi="Times New Roman"/>
          <w:sz w:val="24"/>
          <w:szCs w:val="24"/>
        </w:rPr>
        <w:t xml:space="preserve"> </w:t>
      </w:r>
      <w:r w:rsidRPr="00EE6500">
        <w:rPr>
          <w:rFonts w:ascii="Times New Roman" w:hAnsi="Times New Roman"/>
          <w:sz w:val="24"/>
          <w:szCs w:val="24"/>
        </w:rPr>
        <w:t>Proti rozhodnutiu odvolacieho orgánu alebo štatutárneho orgánu ministerstva o odvolaní sa nemožno ďalej odvolať.</w:t>
      </w:r>
    </w:p>
    <w:p w:rsidR="005B61E6" w:rsidRDefault="005B61E6" w:rsidP="00A67050">
      <w:pPr>
        <w:spacing w:after="0" w:line="240" w:lineRule="auto"/>
        <w:jc w:val="both"/>
        <w:divId w:val="133105180"/>
        <w:rPr>
          <w:rFonts w:ascii="Times New Roman" w:hAnsi="Times New Roman"/>
          <w:b/>
          <w:sz w:val="24"/>
          <w:szCs w:val="24"/>
        </w:rPr>
      </w:pPr>
    </w:p>
    <w:p w:rsidR="00E9738E" w:rsidRPr="00EE6500" w:rsidRDefault="00F0143C" w:rsidP="00A67050">
      <w:pPr>
        <w:spacing w:after="0" w:line="240" w:lineRule="auto"/>
        <w:jc w:val="both"/>
        <w:divId w:val="133105180"/>
        <w:rPr>
          <w:rFonts w:ascii="Times New Roman" w:hAnsi="Times New Roman"/>
          <w:b/>
          <w:sz w:val="24"/>
          <w:szCs w:val="24"/>
        </w:rPr>
      </w:pPr>
      <w:r>
        <w:rPr>
          <w:rFonts w:ascii="Times New Roman" w:hAnsi="Times New Roman"/>
          <w:b/>
          <w:sz w:val="24"/>
          <w:szCs w:val="24"/>
        </w:rPr>
        <w:t>K § 41</w:t>
      </w:r>
    </w:p>
    <w:p w:rsidR="00A82385" w:rsidRPr="00EE6500" w:rsidRDefault="00A82385" w:rsidP="00A67050">
      <w:pPr>
        <w:spacing w:after="0" w:line="240" w:lineRule="auto"/>
        <w:jc w:val="both"/>
        <w:divId w:val="133105180"/>
        <w:rPr>
          <w:rFonts w:ascii="Times New Roman" w:hAnsi="Times New Roman"/>
          <w:sz w:val="24"/>
          <w:szCs w:val="24"/>
        </w:rPr>
      </w:pPr>
    </w:p>
    <w:p w:rsidR="00FB7828" w:rsidRPr="00EE6500" w:rsidRDefault="001D30AE"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Obnovou konania sa účastníkovi konania dáva možnosť opätovne </w:t>
      </w:r>
      <w:proofErr w:type="spellStart"/>
      <w:r w:rsidRPr="00EE6500">
        <w:rPr>
          <w:rFonts w:ascii="Times New Roman" w:hAnsi="Times New Roman"/>
          <w:sz w:val="24"/>
          <w:szCs w:val="24"/>
        </w:rPr>
        <w:t>prejednať</w:t>
      </w:r>
      <w:proofErr w:type="spellEnd"/>
      <w:r w:rsidRPr="00EE6500">
        <w:rPr>
          <w:rFonts w:ascii="Times New Roman" w:hAnsi="Times New Roman"/>
          <w:sz w:val="24"/>
          <w:szCs w:val="24"/>
        </w:rPr>
        <w:t xml:space="preserve"> jeho vec </w:t>
      </w:r>
      <w:r w:rsidR="00B940D1">
        <w:rPr>
          <w:rFonts w:ascii="Times New Roman" w:hAnsi="Times New Roman"/>
          <w:sz w:val="24"/>
          <w:szCs w:val="24"/>
        </w:rPr>
        <w:br/>
      </w:r>
      <w:r w:rsidRPr="00EE6500">
        <w:rPr>
          <w:rFonts w:ascii="Times New Roman" w:hAnsi="Times New Roman"/>
          <w:sz w:val="24"/>
          <w:szCs w:val="24"/>
        </w:rPr>
        <w:t xml:space="preserve">po splnení podmienok, ktoré sú upravené v tomto ustanovení. </w:t>
      </w:r>
      <w:r w:rsidR="00806748" w:rsidRPr="00EE6500">
        <w:rPr>
          <w:rFonts w:ascii="Times New Roman" w:hAnsi="Times New Roman"/>
          <w:sz w:val="24"/>
          <w:szCs w:val="24"/>
        </w:rPr>
        <w:t xml:space="preserve">Ustanovuje sa, že </w:t>
      </w:r>
      <w:r w:rsidR="00E44648" w:rsidRPr="00EE6500">
        <w:rPr>
          <w:rFonts w:ascii="Times New Roman" w:hAnsi="Times New Roman"/>
          <w:sz w:val="24"/>
          <w:szCs w:val="24"/>
        </w:rPr>
        <w:t xml:space="preserve">konanie vo veci žiadosti o priame podpory sa obnoví na návrh žiadateľa alebo ex offo, </w:t>
      </w:r>
      <w:r w:rsidRPr="00EE6500">
        <w:rPr>
          <w:rFonts w:ascii="Times New Roman" w:hAnsi="Times New Roman"/>
          <w:sz w:val="24"/>
          <w:szCs w:val="24"/>
        </w:rPr>
        <w:t xml:space="preserve">ak </w:t>
      </w:r>
      <w:r w:rsidR="00E44648" w:rsidRPr="00EE6500">
        <w:rPr>
          <w:rFonts w:ascii="Times New Roman" w:hAnsi="Times New Roman"/>
          <w:sz w:val="24"/>
          <w:szCs w:val="24"/>
        </w:rPr>
        <w:t xml:space="preserve">bolo </w:t>
      </w:r>
      <w:r w:rsidRPr="00EE6500">
        <w:rPr>
          <w:rFonts w:ascii="Times New Roman" w:hAnsi="Times New Roman"/>
          <w:sz w:val="24"/>
          <w:szCs w:val="24"/>
        </w:rPr>
        <w:t xml:space="preserve">konanie </w:t>
      </w:r>
      <w:r w:rsidR="00E44648" w:rsidRPr="00EE6500">
        <w:rPr>
          <w:rFonts w:ascii="Times New Roman" w:hAnsi="Times New Roman"/>
          <w:sz w:val="24"/>
          <w:szCs w:val="24"/>
        </w:rPr>
        <w:t>ukončené právoplatným rozhodnutím,</w:t>
      </w:r>
      <w:r w:rsidR="00FB7828" w:rsidRPr="00EE6500">
        <w:rPr>
          <w:rFonts w:ascii="Times New Roman" w:hAnsi="Times New Roman"/>
          <w:sz w:val="24"/>
          <w:szCs w:val="24"/>
        </w:rPr>
        <w:t xml:space="preserve"> </w:t>
      </w:r>
      <w:r w:rsidR="00E44648" w:rsidRPr="00EE6500">
        <w:rPr>
          <w:rFonts w:ascii="Times New Roman" w:hAnsi="Times New Roman"/>
          <w:sz w:val="24"/>
          <w:szCs w:val="24"/>
        </w:rPr>
        <w:t>okrem rozhodnutia, ktorým sa rozhodnutie</w:t>
      </w:r>
      <w:r w:rsidR="00806748" w:rsidRPr="00EE6500">
        <w:rPr>
          <w:rFonts w:ascii="Times New Roman" w:hAnsi="Times New Roman"/>
          <w:sz w:val="24"/>
          <w:szCs w:val="24"/>
        </w:rPr>
        <w:t xml:space="preserve"> </w:t>
      </w:r>
      <w:r w:rsidR="00E44648" w:rsidRPr="00EE6500">
        <w:rPr>
          <w:rFonts w:ascii="Times New Roman" w:hAnsi="Times New Roman"/>
          <w:sz w:val="24"/>
          <w:szCs w:val="24"/>
        </w:rPr>
        <w:t>z</w:t>
      </w:r>
      <w:r w:rsidR="00E77B42">
        <w:rPr>
          <w:rFonts w:ascii="Times New Roman" w:hAnsi="Times New Roman"/>
          <w:sz w:val="24"/>
          <w:szCs w:val="24"/>
        </w:rPr>
        <w:t>rušilo</w:t>
      </w:r>
      <w:r w:rsidR="00806748" w:rsidRPr="00EE6500">
        <w:rPr>
          <w:rFonts w:ascii="Times New Roman" w:hAnsi="Times New Roman"/>
          <w:sz w:val="24"/>
          <w:szCs w:val="24"/>
        </w:rPr>
        <w:t xml:space="preserve"> alebo zruš</w:t>
      </w:r>
      <w:r w:rsidR="00E44648" w:rsidRPr="00EE6500">
        <w:rPr>
          <w:rFonts w:ascii="Times New Roman" w:hAnsi="Times New Roman"/>
          <w:sz w:val="24"/>
          <w:szCs w:val="24"/>
        </w:rPr>
        <w:t>ilo</w:t>
      </w:r>
      <w:r w:rsidR="00E77B42">
        <w:rPr>
          <w:rFonts w:ascii="Times New Roman" w:hAnsi="Times New Roman"/>
          <w:sz w:val="24"/>
          <w:szCs w:val="24"/>
        </w:rPr>
        <w:t xml:space="preserve"> a vrátilo konajúcemu orgánu na ďalšie konanie</w:t>
      </w:r>
      <w:r w:rsidR="00E44648" w:rsidRPr="00EE6500">
        <w:rPr>
          <w:rFonts w:ascii="Times New Roman" w:hAnsi="Times New Roman"/>
          <w:sz w:val="24"/>
          <w:szCs w:val="24"/>
        </w:rPr>
        <w:t xml:space="preserve"> </w:t>
      </w:r>
      <w:r w:rsidR="00806748" w:rsidRPr="00EE6500">
        <w:rPr>
          <w:rFonts w:ascii="Times New Roman" w:hAnsi="Times New Roman"/>
          <w:sz w:val="24"/>
          <w:szCs w:val="24"/>
        </w:rPr>
        <w:t>v rámci preskúmavania</w:t>
      </w:r>
      <w:r w:rsidR="00E77B42">
        <w:rPr>
          <w:rFonts w:ascii="Times New Roman" w:hAnsi="Times New Roman"/>
          <w:sz w:val="24"/>
          <w:szCs w:val="24"/>
        </w:rPr>
        <w:t xml:space="preserve"> rozhodnutia</w:t>
      </w:r>
      <w:r w:rsidR="00806748" w:rsidRPr="00EE6500">
        <w:rPr>
          <w:rFonts w:ascii="Times New Roman" w:hAnsi="Times New Roman"/>
          <w:sz w:val="24"/>
          <w:szCs w:val="24"/>
        </w:rPr>
        <w:t xml:space="preserve"> </w:t>
      </w:r>
      <w:r w:rsidRPr="00EE6500">
        <w:rPr>
          <w:rFonts w:ascii="Times New Roman" w:hAnsi="Times New Roman"/>
          <w:sz w:val="24"/>
          <w:szCs w:val="24"/>
        </w:rPr>
        <w:t xml:space="preserve">mimo odvolacieho konania. Súčasne je potrebné, aby bola splnená niektorá z podmienok uvedená v tomto ustanovení. </w:t>
      </w:r>
    </w:p>
    <w:p w:rsidR="00A82385" w:rsidRPr="00EE6500" w:rsidRDefault="00A82385" w:rsidP="00A67050">
      <w:pPr>
        <w:spacing w:after="0" w:line="240" w:lineRule="auto"/>
        <w:jc w:val="both"/>
        <w:divId w:val="133105180"/>
        <w:rPr>
          <w:rFonts w:ascii="Times New Roman" w:hAnsi="Times New Roman"/>
          <w:sz w:val="24"/>
          <w:szCs w:val="24"/>
        </w:rPr>
      </w:pPr>
    </w:p>
    <w:p w:rsidR="00FB7828" w:rsidRPr="00EE6500" w:rsidRDefault="00F0143C" w:rsidP="00A67050">
      <w:pPr>
        <w:spacing w:after="0" w:line="240" w:lineRule="auto"/>
        <w:jc w:val="both"/>
        <w:divId w:val="133105180"/>
        <w:rPr>
          <w:rFonts w:ascii="Times New Roman" w:hAnsi="Times New Roman"/>
          <w:b/>
          <w:sz w:val="24"/>
          <w:szCs w:val="24"/>
        </w:rPr>
      </w:pPr>
      <w:r>
        <w:rPr>
          <w:rFonts w:ascii="Times New Roman" w:hAnsi="Times New Roman"/>
          <w:b/>
          <w:sz w:val="24"/>
          <w:szCs w:val="24"/>
        </w:rPr>
        <w:t>K § 42</w:t>
      </w:r>
    </w:p>
    <w:p w:rsidR="00A82385" w:rsidRPr="00EE6500" w:rsidRDefault="00A82385" w:rsidP="00A67050">
      <w:pPr>
        <w:spacing w:after="0" w:line="240" w:lineRule="auto"/>
        <w:jc w:val="both"/>
        <w:divId w:val="133105180"/>
        <w:rPr>
          <w:rFonts w:ascii="Times New Roman" w:hAnsi="Times New Roman"/>
          <w:sz w:val="24"/>
          <w:szCs w:val="24"/>
        </w:rPr>
      </w:pPr>
    </w:p>
    <w:p w:rsidR="00A27073" w:rsidRDefault="00F80DB9" w:rsidP="00A67050">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K</w:t>
      </w:r>
      <w:r w:rsidR="008B6152">
        <w:rPr>
          <w:rFonts w:ascii="Times New Roman" w:hAnsi="Times New Roman"/>
          <w:sz w:val="24"/>
          <w:szCs w:val="24"/>
        </w:rPr>
        <w:t>onajúci</w:t>
      </w:r>
      <w:r w:rsidR="008B6152" w:rsidRPr="00EE6500">
        <w:rPr>
          <w:rFonts w:ascii="Times New Roman" w:hAnsi="Times New Roman"/>
          <w:sz w:val="24"/>
          <w:szCs w:val="24"/>
        </w:rPr>
        <w:t xml:space="preserve"> </w:t>
      </w:r>
      <w:r w:rsidR="001D30AE" w:rsidRPr="00EE6500">
        <w:rPr>
          <w:rFonts w:ascii="Times New Roman" w:hAnsi="Times New Roman"/>
          <w:sz w:val="24"/>
          <w:szCs w:val="24"/>
        </w:rPr>
        <w:t>orgán, ktorý vo ve</w:t>
      </w:r>
      <w:r w:rsidR="00E1279B" w:rsidRPr="00EE6500">
        <w:rPr>
          <w:rFonts w:ascii="Times New Roman" w:hAnsi="Times New Roman"/>
          <w:sz w:val="24"/>
          <w:szCs w:val="24"/>
        </w:rPr>
        <w:t xml:space="preserve">ci rozhodol v poslednom stupni, povolí obnovu konania </w:t>
      </w:r>
      <w:r w:rsidR="000903E6">
        <w:rPr>
          <w:rFonts w:ascii="Times New Roman" w:hAnsi="Times New Roman"/>
          <w:sz w:val="24"/>
          <w:szCs w:val="24"/>
        </w:rPr>
        <w:br/>
      </w:r>
      <w:r w:rsidR="00E1279B" w:rsidRPr="00EE6500">
        <w:rPr>
          <w:rFonts w:ascii="Times New Roman" w:hAnsi="Times New Roman"/>
          <w:sz w:val="24"/>
          <w:szCs w:val="24"/>
        </w:rPr>
        <w:t>na návrh žiadateľa alebo ju nariadi.</w:t>
      </w:r>
      <w:r w:rsidR="0051514B">
        <w:rPr>
          <w:rFonts w:ascii="Times New Roman" w:hAnsi="Times New Roman"/>
          <w:sz w:val="24"/>
          <w:szCs w:val="24"/>
        </w:rPr>
        <w:t xml:space="preserve"> Ustanovuje sa </w:t>
      </w:r>
      <w:r w:rsidR="00E139B9">
        <w:rPr>
          <w:rFonts w:ascii="Times New Roman" w:hAnsi="Times New Roman"/>
          <w:sz w:val="24"/>
          <w:szCs w:val="24"/>
        </w:rPr>
        <w:t>troj</w:t>
      </w:r>
      <w:r w:rsidR="0051514B">
        <w:rPr>
          <w:rFonts w:ascii="Times New Roman" w:hAnsi="Times New Roman"/>
          <w:sz w:val="24"/>
          <w:szCs w:val="24"/>
        </w:rPr>
        <w:t>mesačná subjektívna lehota</w:t>
      </w:r>
      <w:r w:rsidR="00A27073">
        <w:rPr>
          <w:rFonts w:ascii="Times New Roman" w:hAnsi="Times New Roman"/>
          <w:sz w:val="24"/>
          <w:szCs w:val="24"/>
        </w:rPr>
        <w:t xml:space="preserve">, ktorá </w:t>
      </w:r>
      <w:r w:rsidR="00B940D1">
        <w:rPr>
          <w:rFonts w:ascii="Times New Roman" w:hAnsi="Times New Roman"/>
          <w:sz w:val="24"/>
          <w:szCs w:val="24"/>
        </w:rPr>
        <w:br/>
      </w:r>
      <w:r w:rsidR="00A27073">
        <w:rPr>
          <w:rFonts w:ascii="Times New Roman" w:hAnsi="Times New Roman"/>
          <w:sz w:val="24"/>
          <w:szCs w:val="24"/>
        </w:rPr>
        <w:t>sa vzťahuje iba na žiadateľa,</w:t>
      </w:r>
      <w:r w:rsidR="0051514B">
        <w:rPr>
          <w:rFonts w:ascii="Times New Roman" w:hAnsi="Times New Roman"/>
          <w:sz w:val="24"/>
          <w:szCs w:val="24"/>
        </w:rPr>
        <w:t xml:space="preserve"> a trojročná objektívna lehota</w:t>
      </w:r>
      <w:r w:rsidR="00A27073">
        <w:rPr>
          <w:rFonts w:ascii="Times New Roman" w:hAnsi="Times New Roman"/>
          <w:sz w:val="24"/>
          <w:szCs w:val="24"/>
        </w:rPr>
        <w:t>, ktorá platí tak pre žiadateľa</w:t>
      </w:r>
      <w:r w:rsidR="00E139B9">
        <w:rPr>
          <w:rFonts w:ascii="Times New Roman" w:hAnsi="Times New Roman"/>
          <w:sz w:val="24"/>
          <w:szCs w:val="24"/>
        </w:rPr>
        <w:t>,</w:t>
      </w:r>
      <w:r w:rsidR="00A27073">
        <w:rPr>
          <w:rFonts w:ascii="Times New Roman" w:hAnsi="Times New Roman"/>
          <w:sz w:val="24"/>
          <w:szCs w:val="24"/>
        </w:rPr>
        <w:t xml:space="preserve"> ako aj </w:t>
      </w:r>
      <w:r w:rsidR="00E139B9">
        <w:rPr>
          <w:rFonts w:ascii="Times New Roman" w:hAnsi="Times New Roman"/>
          <w:sz w:val="24"/>
          <w:szCs w:val="24"/>
        </w:rPr>
        <w:t xml:space="preserve">pre </w:t>
      </w:r>
      <w:r w:rsidR="00A27073">
        <w:rPr>
          <w:rFonts w:ascii="Times New Roman" w:hAnsi="Times New Roman"/>
          <w:sz w:val="24"/>
          <w:szCs w:val="24"/>
        </w:rPr>
        <w:t>konajúci orgán.</w:t>
      </w:r>
      <w:r w:rsidR="0051514B">
        <w:rPr>
          <w:rFonts w:ascii="Times New Roman" w:hAnsi="Times New Roman"/>
          <w:sz w:val="24"/>
          <w:szCs w:val="24"/>
        </w:rPr>
        <w:t xml:space="preserve"> </w:t>
      </w:r>
      <w:r w:rsidR="00A27073">
        <w:rPr>
          <w:rFonts w:ascii="Times New Roman" w:hAnsi="Times New Roman"/>
          <w:sz w:val="24"/>
          <w:szCs w:val="24"/>
        </w:rPr>
        <w:t xml:space="preserve"> Výnimku z uplynutia objektívnej lehoty predstavuje prípad, kedy sa rozhodnutie </w:t>
      </w:r>
      <w:r w:rsidR="00A27073">
        <w:rPr>
          <w:rFonts w:ascii="Times New Roman" w:hAnsi="Times New Roman"/>
          <w:sz w:val="24"/>
          <w:szCs w:val="24"/>
        </w:rPr>
        <w:lastRenderedPageBreak/>
        <w:t>dosiahlo trestným činom.</w:t>
      </w:r>
    </w:p>
    <w:p w:rsidR="001D30AE" w:rsidRPr="00EE6500" w:rsidRDefault="00E139B9" w:rsidP="00A67050">
      <w:pPr>
        <w:spacing w:after="0" w:line="240" w:lineRule="auto"/>
        <w:jc w:val="both"/>
        <w:divId w:val="133105180"/>
        <w:rPr>
          <w:rFonts w:ascii="Times New Roman" w:hAnsi="Times New Roman"/>
          <w:sz w:val="24"/>
          <w:szCs w:val="24"/>
        </w:rPr>
      </w:pPr>
      <w:r>
        <w:rPr>
          <w:rFonts w:ascii="Times New Roman" w:hAnsi="Times New Roman"/>
          <w:sz w:val="24"/>
          <w:szCs w:val="24"/>
        </w:rPr>
        <w:tab/>
      </w:r>
      <w:r w:rsidR="001D30AE" w:rsidRPr="00EE6500">
        <w:rPr>
          <w:rFonts w:ascii="Times New Roman" w:hAnsi="Times New Roman"/>
          <w:sz w:val="24"/>
          <w:szCs w:val="24"/>
        </w:rPr>
        <w:t>V návrhu na obnovu konania musí byť uvedený dôvod obnovy konania, dôkazy preukazujúce jeho odôvodnenosť a dodržanie lehôt podľa odseku 2</w:t>
      </w:r>
      <w:r w:rsidR="00E1279B" w:rsidRPr="00EE6500">
        <w:rPr>
          <w:rFonts w:ascii="Times New Roman" w:hAnsi="Times New Roman"/>
          <w:sz w:val="24"/>
          <w:szCs w:val="24"/>
        </w:rPr>
        <w:t xml:space="preserve"> tohto ustanovenia</w:t>
      </w:r>
      <w:r w:rsidR="001D30AE" w:rsidRPr="00EE6500">
        <w:rPr>
          <w:rFonts w:ascii="Times New Roman" w:hAnsi="Times New Roman"/>
          <w:sz w:val="24"/>
          <w:szCs w:val="24"/>
        </w:rPr>
        <w:t>.</w:t>
      </w:r>
      <w:r w:rsidR="00E1279B" w:rsidRPr="00EE6500">
        <w:rPr>
          <w:rFonts w:ascii="Times New Roman" w:hAnsi="Times New Roman"/>
          <w:sz w:val="24"/>
          <w:szCs w:val="24"/>
        </w:rPr>
        <w:t xml:space="preserve"> </w:t>
      </w:r>
      <w:r w:rsidR="001D30AE" w:rsidRPr="00EE6500">
        <w:rPr>
          <w:rFonts w:ascii="Times New Roman" w:hAnsi="Times New Roman"/>
          <w:sz w:val="24"/>
          <w:szCs w:val="24"/>
        </w:rPr>
        <w:t>Ak návrh na obnovu konania bol zamietnutý, žiadateľ nie je oprávnený opakovane podať návrh na obnovu konania z tých istých dôvodov.</w:t>
      </w:r>
      <w:r w:rsidR="00E1279B" w:rsidRPr="00EE6500">
        <w:rPr>
          <w:rFonts w:ascii="Times New Roman" w:hAnsi="Times New Roman"/>
          <w:sz w:val="24"/>
          <w:szCs w:val="24"/>
        </w:rPr>
        <w:t xml:space="preserve"> </w:t>
      </w:r>
      <w:r w:rsidR="001D30AE" w:rsidRPr="00EE6500">
        <w:rPr>
          <w:rFonts w:ascii="Times New Roman" w:hAnsi="Times New Roman"/>
          <w:sz w:val="24"/>
          <w:szCs w:val="24"/>
        </w:rPr>
        <w:t xml:space="preserve">Proti rozhodnutiu o povolení alebo nariadení obnovy konania nemožno podať odvolanie. </w:t>
      </w:r>
      <w:r w:rsidR="00E1279B" w:rsidRPr="00EE6500">
        <w:rPr>
          <w:rFonts w:ascii="Times New Roman" w:hAnsi="Times New Roman"/>
          <w:sz w:val="24"/>
          <w:szCs w:val="24"/>
        </w:rPr>
        <w:t>Odvolanie možno podať proti rozhodnutiu, ktorým bol zam</w:t>
      </w:r>
      <w:r w:rsidR="00407756" w:rsidRPr="00EE6500">
        <w:rPr>
          <w:rFonts w:ascii="Times New Roman" w:hAnsi="Times New Roman"/>
          <w:sz w:val="24"/>
          <w:szCs w:val="24"/>
        </w:rPr>
        <w:t>ietnutý návrh na obnovu konania.</w:t>
      </w:r>
    </w:p>
    <w:p w:rsidR="00A82385" w:rsidRPr="00EE6500" w:rsidRDefault="00A82385" w:rsidP="00A67050">
      <w:pPr>
        <w:spacing w:after="0" w:line="240" w:lineRule="auto"/>
        <w:jc w:val="both"/>
        <w:divId w:val="133105180"/>
        <w:rPr>
          <w:rFonts w:ascii="Times New Roman" w:hAnsi="Times New Roman"/>
          <w:sz w:val="24"/>
          <w:szCs w:val="24"/>
        </w:rPr>
      </w:pPr>
    </w:p>
    <w:p w:rsidR="00407756" w:rsidRPr="00EE6500" w:rsidRDefault="00407756" w:rsidP="00A67050">
      <w:pPr>
        <w:spacing w:after="0" w:line="240" w:lineRule="auto"/>
        <w:jc w:val="both"/>
        <w:divId w:val="133105180"/>
        <w:rPr>
          <w:rFonts w:ascii="Times New Roman" w:hAnsi="Times New Roman"/>
          <w:b/>
          <w:sz w:val="24"/>
          <w:szCs w:val="24"/>
        </w:rPr>
      </w:pPr>
      <w:r w:rsidRPr="00EE6500">
        <w:rPr>
          <w:rFonts w:ascii="Times New Roman" w:hAnsi="Times New Roman"/>
          <w:b/>
          <w:sz w:val="24"/>
          <w:szCs w:val="24"/>
        </w:rPr>
        <w:t xml:space="preserve">K </w:t>
      </w:r>
      <w:r w:rsidR="001D30AE" w:rsidRPr="00EE6500">
        <w:rPr>
          <w:rFonts w:ascii="Times New Roman" w:hAnsi="Times New Roman"/>
          <w:b/>
          <w:sz w:val="24"/>
          <w:szCs w:val="24"/>
        </w:rPr>
        <w:t>§ 4</w:t>
      </w:r>
      <w:r w:rsidR="00F0143C">
        <w:rPr>
          <w:rFonts w:ascii="Times New Roman" w:hAnsi="Times New Roman"/>
          <w:b/>
          <w:sz w:val="24"/>
          <w:szCs w:val="24"/>
        </w:rPr>
        <w:t>3</w:t>
      </w:r>
    </w:p>
    <w:p w:rsidR="00A82385" w:rsidRPr="00EE6500" w:rsidRDefault="00A82385" w:rsidP="00A67050">
      <w:pPr>
        <w:spacing w:after="0" w:line="240" w:lineRule="auto"/>
        <w:jc w:val="both"/>
        <w:divId w:val="133105180"/>
        <w:rPr>
          <w:rFonts w:ascii="Times New Roman" w:hAnsi="Times New Roman"/>
          <w:sz w:val="24"/>
          <w:szCs w:val="24"/>
        </w:rPr>
      </w:pPr>
    </w:p>
    <w:p w:rsidR="001D30AE" w:rsidRPr="00EE6500" w:rsidRDefault="00407756"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Ustanovuje sa, že nové konanie vo veci žiadosti o priame podpory uskutoční </w:t>
      </w:r>
      <w:r w:rsidR="008B6152">
        <w:rPr>
          <w:rFonts w:ascii="Times New Roman" w:hAnsi="Times New Roman"/>
          <w:sz w:val="24"/>
          <w:szCs w:val="24"/>
        </w:rPr>
        <w:t>konajúci</w:t>
      </w:r>
      <w:r w:rsidR="008B6152" w:rsidRPr="00EE6500">
        <w:rPr>
          <w:rFonts w:ascii="Times New Roman" w:hAnsi="Times New Roman"/>
          <w:sz w:val="24"/>
          <w:szCs w:val="24"/>
        </w:rPr>
        <w:t xml:space="preserve"> </w:t>
      </w:r>
      <w:r w:rsidRPr="00EE6500">
        <w:rPr>
          <w:rFonts w:ascii="Times New Roman" w:hAnsi="Times New Roman"/>
          <w:sz w:val="24"/>
          <w:szCs w:val="24"/>
        </w:rPr>
        <w:t>orgán, ktorého rozhodnutia sa týka dôvod obnovy konania. V prípade, že</w:t>
      </w:r>
      <w:r w:rsidR="001D30AE" w:rsidRPr="00EE6500">
        <w:rPr>
          <w:rFonts w:ascii="Times New Roman" w:hAnsi="Times New Roman"/>
          <w:sz w:val="24"/>
          <w:szCs w:val="24"/>
        </w:rPr>
        <w:t xml:space="preserve"> sa dôvod obnovy konania týka rozhodn</w:t>
      </w:r>
      <w:r w:rsidRPr="00EE6500">
        <w:rPr>
          <w:rFonts w:ascii="Times New Roman" w:hAnsi="Times New Roman"/>
          <w:sz w:val="24"/>
          <w:szCs w:val="24"/>
        </w:rPr>
        <w:t xml:space="preserve">utia </w:t>
      </w:r>
      <w:r w:rsidR="00F80DB9">
        <w:rPr>
          <w:rFonts w:ascii="Times New Roman" w:hAnsi="Times New Roman"/>
          <w:sz w:val="24"/>
          <w:szCs w:val="24"/>
        </w:rPr>
        <w:t>konajúci</w:t>
      </w:r>
      <w:r w:rsidRPr="00EE6500">
        <w:rPr>
          <w:rFonts w:ascii="Times New Roman" w:hAnsi="Times New Roman"/>
          <w:sz w:val="24"/>
          <w:szCs w:val="24"/>
        </w:rPr>
        <w:t xml:space="preserve">ch orgánov prvého, aj </w:t>
      </w:r>
      <w:r w:rsidR="001D30AE" w:rsidRPr="00EE6500">
        <w:rPr>
          <w:rFonts w:ascii="Times New Roman" w:hAnsi="Times New Roman"/>
          <w:sz w:val="24"/>
          <w:szCs w:val="24"/>
        </w:rPr>
        <w:t>druhého stupňa, nové konanie uskutoč</w:t>
      </w:r>
      <w:r w:rsidRPr="00EE6500">
        <w:rPr>
          <w:rFonts w:ascii="Times New Roman" w:hAnsi="Times New Roman"/>
          <w:sz w:val="24"/>
          <w:szCs w:val="24"/>
        </w:rPr>
        <w:t xml:space="preserve">ní správny orgán prvého stupňa. </w:t>
      </w:r>
      <w:r w:rsidR="001D30AE" w:rsidRPr="00EE6500">
        <w:rPr>
          <w:rFonts w:ascii="Times New Roman" w:hAnsi="Times New Roman"/>
          <w:sz w:val="24"/>
          <w:szCs w:val="24"/>
        </w:rPr>
        <w:t>Pokiaľ sa dôvod obnovy konania týka iba konania pred odvolacím orgánom, spojí sa rozhodnutie o obnove konania s novým rozhodnutím vo veci. Novým rozhodnutím vo vec</w:t>
      </w:r>
      <w:r w:rsidR="008E67F6" w:rsidRPr="00EE6500">
        <w:rPr>
          <w:rFonts w:ascii="Times New Roman" w:hAnsi="Times New Roman"/>
          <w:sz w:val="24"/>
          <w:szCs w:val="24"/>
        </w:rPr>
        <w:t>i sa pôvodné rozhodnutie zruší</w:t>
      </w:r>
      <w:r w:rsidR="001D30AE" w:rsidRPr="00EE6500">
        <w:rPr>
          <w:rFonts w:ascii="Times New Roman" w:hAnsi="Times New Roman"/>
          <w:sz w:val="24"/>
          <w:szCs w:val="24"/>
        </w:rPr>
        <w:t xml:space="preserve">, </w:t>
      </w:r>
      <w:r w:rsidR="008E67F6" w:rsidRPr="00EE6500">
        <w:rPr>
          <w:rFonts w:ascii="Times New Roman" w:hAnsi="Times New Roman"/>
          <w:sz w:val="24"/>
          <w:szCs w:val="24"/>
        </w:rPr>
        <w:t xml:space="preserve">pričom </w:t>
      </w:r>
      <w:r w:rsidR="001D30AE" w:rsidRPr="00EE6500">
        <w:rPr>
          <w:rFonts w:ascii="Times New Roman" w:hAnsi="Times New Roman"/>
          <w:sz w:val="24"/>
          <w:szCs w:val="24"/>
        </w:rPr>
        <w:t>proti novému rozhodnutiu možno podať odvolanie.</w:t>
      </w:r>
    </w:p>
    <w:p w:rsidR="001D30AE" w:rsidRDefault="001D30AE"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Ak sa dôvody na obnovu konania </w:t>
      </w:r>
      <w:r w:rsidR="008E67F6" w:rsidRPr="00EE6500">
        <w:rPr>
          <w:rFonts w:ascii="Times New Roman" w:hAnsi="Times New Roman"/>
          <w:sz w:val="24"/>
          <w:szCs w:val="24"/>
        </w:rPr>
        <w:t>nepreukážu</w:t>
      </w:r>
      <w:r w:rsidRPr="00EE6500">
        <w:rPr>
          <w:rFonts w:ascii="Times New Roman" w:hAnsi="Times New Roman"/>
          <w:sz w:val="24"/>
          <w:szCs w:val="24"/>
        </w:rPr>
        <w:t xml:space="preserve">, návrh na obnovu konania sa zamietne. </w:t>
      </w:r>
      <w:r w:rsidR="008E67F6" w:rsidRPr="00EE6500">
        <w:rPr>
          <w:rFonts w:ascii="Times New Roman" w:hAnsi="Times New Roman"/>
          <w:sz w:val="24"/>
          <w:szCs w:val="24"/>
        </w:rPr>
        <w:t>Ustanovuje sa, že v</w:t>
      </w:r>
      <w:r w:rsidRPr="00EE6500">
        <w:rPr>
          <w:rFonts w:ascii="Times New Roman" w:hAnsi="Times New Roman"/>
          <w:sz w:val="24"/>
          <w:szCs w:val="24"/>
        </w:rPr>
        <w:t xml:space="preserve"> rozhodnutí o povolení alebo nariadení obnovy konania sa uvedie, v akom rozsahu sa konanie obnovuje a z akých dôvodov.</w:t>
      </w:r>
    </w:p>
    <w:p w:rsidR="00F0143C" w:rsidRDefault="00F0143C" w:rsidP="00A67050">
      <w:pPr>
        <w:spacing w:after="0" w:line="240" w:lineRule="auto"/>
        <w:jc w:val="both"/>
        <w:divId w:val="133105180"/>
        <w:rPr>
          <w:rFonts w:ascii="Times New Roman" w:hAnsi="Times New Roman"/>
          <w:sz w:val="24"/>
          <w:szCs w:val="24"/>
        </w:rPr>
      </w:pPr>
    </w:p>
    <w:p w:rsidR="00F0143C" w:rsidRDefault="00F0143C" w:rsidP="00A67050">
      <w:pPr>
        <w:spacing w:after="0" w:line="240" w:lineRule="auto"/>
        <w:jc w:val="both"/>
        <w:divId w:val="133105180"/>
        <w:rPr>
          <w:rFonts w:ascii="Times New Roman" w:hAnsi="Times New Roman"/>
          <w:b/>
          <w:sz w:val="24"/>
          <w:szCs w:val="24"/>
        </w:rPr>
      </w:pPr>
      <w:r w:rsidRPr="00F0143C">
        <w:rPr>
          <w:rFonts w:ascii="Times New Roman" w:hAnsi="Times New Roman"/>
          <w:b/>
          <w:sz w:val="24"/>
          <w:szCs w:val="24"/>
        </w:rPr>
        <w:t>K § 4</w:t>
      </w:r>
      <w:r>
        <w:rPr>
          <w:rFonts w:ascii="Times New Roman" w:hAnsi="Times New Roman"/>
          <w:b/>
          <w:sz w:val="24"/>
          <w:szCs w:val="24"/>
        </w:rPr>
        <w:t>4</w:t>
      </w:r>
    </w:p>
    <w:p w:rsidR="00F0143C" w:rsidRPr="00F0143C" w:rsidRDefault="00F0143C" w:rsidP="00A67050">
      <w:pPr>
        <w:spacing w:after="0" w:line="240" w:lineRule="auto"/>
        <w:jc w:val="both"/>
        <w:divId w:val="133105180"/>
        <w:rPr>
          <w:rFonts w:ascii="Times New Roman" w:hAnsi="Times New Roman"/>
          <w:b/>
          <w:sz w:val="24"/>
          <w:szCs w:val="24"/>
        </w:rPr>
      </w:pPr>
    </w:p>
    <w:p w:rsidR="00F0143C" w:rsidRPr="00EE6500" w:rsidRDefault="00F0143C"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Právoplatné rozhodnutie vydané v konaní  podľa tohto zákona sa môže preskúmať mimo odvolacieho konania a to ex offo alebo na podnet žiadateľa. Ustanovujú sa lehoty na preskúmanie rozhodnutia mimo odvolacieho konania. Podnet na preskúmanie rozhodnutia mimo odvolacieho konania sa podáva konajúcemu orgánu, ktorý rozhodnutie vydal, a to najneskôr do siedm</w:t>
      </w:r>
      <w:r w:rsidR="00F80DB9">
        <w:rPr>
          <w:rFonts w:ascii="Times New Roman" w:hAnsi="Times New Roman"/>
          <w:sz w:val="24"/>
          <w:szCs w:val="24"/>
        </w:rPr>
        <w:t>i</w:t>
      </w:r>
      <w:r w:rsidRPr="00EE6500">
        <w:rPr>
          <w:rFonts w:ascii="Times New Roman" w:hAnsi="Times New Roman"/>
          <w:sz w:val="24"/>
          <w:szCs w:val="24"/>
        </w:rPr>
        <w:t xml:space="preserve">ch rokov odo dňa právoplatnosti napadnutého rozhodnutia. Príslušný orgán na preskúmanie rozhodnutia môže rozhodnutie zrušiť alebo zrušiť a vrátiť vec na ďalšie konanie, ak bolo vydané v rozpore so zákonom alebo iným všeobecne záväzným právnym predpisom. Ak príslušný orgán na preskúmanie rozhodnutia zistí, že rozhodnutie nie je v rozpore so zákonom ani iným všeobecne záväzným právnym predpisom, zašle o tejto skutočnosti písomné oznámenie tomu, kto podnet na preskúmanie rozhodnutia podal. Konajúci orgán je povinný pri preskúmavaní vychádzať z právneho stavu a skutkových okolností v čase vydania pôvodného rozhodnutia. Príslušný orgán na preskúmanie rozhodnutia nemôže rozhodnutie zrušiť alebo zrušiť a vrátiť vec na ďalšie konanie, ak sa po jeho vydaní dodatočne zmenili rozhodujúce skutkové okolnosti, </w:t>
      </w:r>
      <w:r w:rsidR="000903E6">
        <w:rPr>
          <w:rFonts w:ascii="Times New Roman" w:hAnsi="Times New Roman"/>
          <w:sz w:val="24"/>
          <w:szCs w:val="24"/>
        </w:rPr>
        <w:br/>
      </w:r>
      <w:r w:rsidRPr="00EE6500">
        <w:rPr>
          <w:rFonts w:ascii="Times New Roman" w:hAnsi="Times New Roman"/>
          <w:sz w:val="24"/>
          <w:szCs w:val="24"/>
        </w:rPr>
        <w:t>z ktorých pôvodné rozhodnutie vychádzalo. Podnetu na preskúmanie rozhodnutia môže v plnom rozsahu vyhovieť aj orgán, ktorý rozhodnutie vydal. Proti rozhodnutiu, ktorým sa rozhodnutie mimo odvolacieho konania zrušuje a vec sa vracia na ďalšie konanie alebo proti rozhodnutiu, ktorým sa zrušuje rozhodnutie mimo odvolacieho konania, nemožno podať podnet na jeho preskúmanie mimo odvolacieho konania.</w:t>
      </w:r>
    </w:p>
    <w:p w:rsidR="00D0683F" w:rsidRPr="00EE6500" w:rsidRDefault="00D0683F" w:rsidP="00A67050">
      <w:pPr>
        <w:spacing w:after="0" w:line="240" w:lineRule="auto"/>
        <w:divId w:val="133105180"/>
        <w:rPr>
          <w:rFonts w:ascii="Times New Roman" w:hAnsi="Times New Roman"/>
          <w:sz w:val="24"/>
          <w:szCs w:val="24"/>
        </w:rPr>
      </w:pPr>
    </w:p>
    <w:p w:rsidR="00E139B9" w:rsidRDefault="00D0683F" w:rsidP="00A67050">
      <w:pPr>
        <w:spacing w:after="0" w:line="240" w:lineRule="auto"/>
        <w:divId w:val="133105180"/>
        <w:rPr>
          <w:rFonts w:ascii="Times New Roman" w:hAnsi="Times New Roman"/>
          <w:sz w:val="24"/>
          <w:szCs w:val="24"/>
        </w:rPr>
      </w:pPr>
      <w:r w:rsidRPr="00EE6500">
        <w:rPr>
          <w:rFonts w:ascii="Times New Roman" w:hAnsi="Times New Roman"/>
          <w:b/>
          <w:bCs/>
          <w:sz w:val="24"/>
          <w:szCs w:val="24"/>
        </w:rPr>
        <w:t>K § 4</w:t>
      </w:r>
      <w:r w:rsidR="008E67F6" w:rsidRPr="00EE6500">
        <w:rPr>
          <w:rFonts w:ascii="Times New Roman" w:hAnsi="Times New Roman"/>
          <w:b/>
          <w:bCs/>
          <w:sz w:val="24"/>
          <w:szCs w:val="24"/>
        </w:rPr>
        <w:t>5</w:t>
      </w:r>
    </w:p>
    <w:p w:rsidR="00D0683F" w:rsidRPr="00EE6500" w:rsidRDefault="00D0683F" w:rsidP="00A67050">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Ustanovuje sa, za ktoré skutkové podstaty platobná agentúra uloží pokutu. Skutkové podstaty sú koncipované v podstate široko, tak ako to je v súčasnosti upravené v našom právnom poriadku. Táto úprava v pôvodnom aj v navrhovanom zákone vyplynula zo skutočnosti, že </w:t>
      </w:r>
      <w:r w:rsidR="000903E6">
        <w:rPr>
          <w:rFonts w:ascii="Times New Roman" w:hAnsi="Times New Roman"/>
          <w:sz w:val="24"/>
          <w:szCs w:val="24"/>
        </w:rPr>
        <w:br/>
      </w:r>
      <w:r w:rsidRPr="00EE6500">
        <w:rPr>
          <w:rFonts w:ascii="Times New Roman" w:hAnsi="Times New Roman"/>
          <w:sz w:val="24"/>
          <w:szCs w:val="24"/>
        </w:rPr>
        <w:t>v značnom množstve je táto otázka upravená v predpisoch E</w:t>
      </w:r>
      <w:r w:rsidR="00E139B9">
        <w:rPr>
          <w:rFonts w:ascii="Times New Roman" w:hAnsi="Times New Roman"/>
          <w:sz w:val="24"/>
          <w:szCs w:val="24"/>
        </w:rPr>
        <w:t>urópskej únie</w:t>
      </w:r>
      <w:r w:rsidRPr="00EE6500">
        <w:rPr>
          <w:rFonts w:ascii="Times New Roman" w:hAnsi="Times New Roman"/>
          <w:sz w:val="24"/>
          <w:szCs w:val="24"/>
        </w:rPr>
        <w:t xml:space="preserve">. Výšku pokuty určí platobná agentúra podľa závažnosti porušenia povinností. Predpisy Európskej únie priamo </w:t>
      </w:r>
      <w:r w:rsidR="000903E6">
        <w:rPr>
          <w:rFonts w:ascii="Times New Roman" w:hAnsi="Times New Roman"/>
          <w:sz w:val="24"/>
          <w:szCs w:val="24"/>
        </w:rPr>
        <w:br/>
      </w:r>
      <w:r w:rsidRPr="00EE6500">
        <w:rPr>
          <w:rFonts w:ascii="Times New Roman" w:hAnsi="Times New Roman"/>
          <w:sz w:val="24"/>
          <w:szCs w:val="24"/>
        </w:rPr>
        <w:t>v niektorých odvetviach poľnohospodárstva ustanovujú poplatky</w:t>
      </w:r>
      <w:r w:rsidR="00A82385" w:rsidRPr="00EE6500">
        <w:rPr>
          <w:rFonts w:ascii="Times New Roman" w:hAnsi="Times New Roman"/>
          <w:sz w:val="24"/>
          <w:szCs w:val="24"/>
        </w:rPr>
        <w:t xml:space="preserve"> napr</w:t>
      </w:r>
      <w:r w:rsidR="00E139B9">
        <w:rPr>
          <w:rFonts w:ascii="Times New Roman" w:hAnsi="Times New Roman"/>
          <w:sz w:val="24"/>
          <w:szCs w:val="24"/>
        </w:rPr>
        <w:t>íklad</w:t>
      </w:r>
      <w:r w:rsidR="00A82385" w:rsidRPr="00EE6500">
        <w:rPr>
          <w:rFonts w:ascii="Times New Roman" w:hAnsi="Times New Roman"/>
          <w:sz w:val="24"/>
          <w:szCs w:val="24"/>
        </w:rPr>
        <w:t xml:space="preserve"> za nadnormatívne </w:t>
      </w:r>
      <w:r w:rsidR="00A82385" w:rsidRPr="00EE6500">
        <w:rPr>
          <w:rFonts w:ascii="Times New Roman" w:hAnsi="Times New Roman"/>
          <w:sz w:val="24"/>
          <w:szCs w:val="24"/>
        </w:rPr>
        <w:lastRenderedPageBreak/>
        <w:t xml:space="preserve">zásoby. </w:t>
      </w:r>
      <w:r w:rsidRPr="00EE6500">
        <w:rPr>
          <w:rFonts w:ascii="Times New Roman" w:hAnsi="Times New Roman"/>
          <w:sz w:val="24"/>
          <w:szCs w:val="24"/>
        </w:rPr>
        <w:t>Ustanovuje sa možnosť začatia konania o uložení pokuty do jedného roka odo dňa, keď platobná agentúra zistila porušenie povinností, najneskôr však do troch rokov odo dňa, keď k samotn</w:t>
      </w:r>
      <w:r w:rsidR="00A82385" w:rsidRPr="00EE6500">
        <w:rPr>
          <w:rFonts w:ascii="Times New Roman" w:hAnsi="Times New Roman"/>
          <w:sz w:val="24"/>
          <w:szCs w:val="24"/>
        </w:rPr>
        <w:t xml:space="preserve">ému porušeniu povinností došlo. </w:t>
      </w:r>
      <w:r w:rsidR="00CF54A2">
        <w:rPr>
          <w:rFonts w:ascii="Times New Roman" w:hAnsi="Times New Roman"/>
          <w:sz w:val="24"/>
          <w:szCs w:val="24"/>
        </w:rPr>
        <w:t xml:space="preserve"> </w:t>
      </w:r>
      <w:r w:rsidRPr="00EE6500">
        <w:rPr>
          <w:rFonts w:ascii="Times New Roman" w:hAnsi="Times New Roman"/>
          <w:sz w:val="24"/>
          <w:szCs w:val="24"/>
        </w:rPr>
        <w:t>Ustanovuje sa možnosť uloženia pokuty aj opakovane, pričom výnos z pokút je príjmom štátneho rozpočtu.</w:t>
      </w:r>
    </w:p>
    <w:p w:rsidR="005B61E6" w:rsidRDefault="005B61E6" w:rsidP="00F85AA3">
      <w:pPr>
        <w:spacing w:after="0" w:line="240" w:lineRule="auto"/>
        <w:divId w:val="133105180"/>
        <w:rPr>
          <w:rFonts w:ascii="Times New Roman" w:hAnsi="Times New Roman"/>
          <w:b/>
          <w:bCs/>
          <w:sz w:val="24"/>
          <w:szCs w:val="24"/>
        </w:rPr>
      </w:pPr>
    </w:p>
    <w:p w:rsidR="00D0683F" w:rsidRPr="00EE6500" w:rsidRDefault="00D0683F" w:rsidP="00F85AA3">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4</w:t>
      </w:r>
      <w:r w:rsidR="008E67F6" w:rsidRPr="00EE6500">
        <w:rPr>
          <w:rFonts w:ascii="Times New Roman" w:hAnsi="Times New Roman"/>
          <w:b/>
          <w:bCs/>
          <w:sz w:val="24"/>
          <w:szCs w:val="24"/>
        </w:rPr>
        <w:t>6</w:t>
      </w:r>
    </w:p>
    <w:p w:rsidR="00D0683F" w:rsidRPr="00EE6500" w:rsidRDefault="00D0683F" w:rsidP="00F85AA3">
      <w:pPr>
        <w:spacing w:after="0" w:line="240" w:lineRule="auto"/>
        <w:jc w:val="both"/>
        <w:divId w:val="133105180"/>
        <w:rPr>
          <w:rFonts w:ascii="Times New Roman" w:hAnsi="Times New Roman"/>
          <w:sz w:val="24"/>
          <w:szCs w:val="24"/>
        </w:rPr>
      </w:pPr>
      <w:r w:rsidRPr="00EE6500">
        <w:rPr>
          <w:rFonts w:ascii="Times New Roman" w:hAnsi="Times New Roman"/>
          <w:sz w:val="24"/>
          <w:szCs w:val="24"/>
        </w:rPr>
        <w:br/>
      </w:r>
      <w:r w:rsidR="00E139B9">
        <w:rPr>
          <w:rFonts w:ascii="Times New Roman" w:hAnsi="Times New Roman"/>
          <w:sz w:val="24"/>
          <w:szCs w:val="24"/>
        </w:rPr>
        <w:tab/>
      </w:r>
      <w:r w:rsidRPr="00EE6500">
        <w:rPr>
          <w:rFonts w:ascii="Times New Roman" w:hAnsi="Times New Roman"/>
          <w:sz w:val="24"/>
          <w:szCs w:val="24"/>
        </w:rPr>
        <w:t>Upravuje sa postup príslušného orgánu v prípade, ak zistí, že žiadateľ umelo vytvoril podmienky</w:t>
      </w:r>
      <w:r w:rsidR="000A1B6A" w:rsidRPr="00EE6500">
        <w:rPr>
          <w:rFonts w:ascii="Times New Roman" w:hAnsi="Times New Roman"/>
          <w:sz w:val="24"/>
          <w:szCs w:val="24"/>
        </w:rPr>
        <w:t xml:space="preserve"> na poskytnutie podpory</w:t>
      </w:r>
      <w:r w:rsidRPr="00EE6500">
        <w:rPr>
          <w:rFonts w:ascii="Times New Roman" w:hAnsi="Times New Roman"/>
          <w:sz w:val="24"/>
          <w:szCs w:val="24"/>
        </w:rPr>
        <w:t xml:space="preserve">. V prospech žiadateľa, ktorý umelo  vytvoril podmienky, </w:t>
      </w:r>
      <w:r w:rsidR="000903E6">
        <w:rPr>
          <w:rFonts w:ascii="Times New Roman" w:hAnsi="Times New Roman"/>
          <w:sz w:val="24"/>
          <w:szCs w:val="24"/>
        </w:rPr>
        <w:br/>
      </w:r>
      <w:r w:rsidRPr="00EE6500">
        <w:rPr>
          <w:rFonts w:ascii="Times New Roman" w:hAnsi="Times New Roman"/>
          <w:sz w:val="24"/>
          <w:szCs w:val="24"/>
        </w:rPr>
        <w:t>sa neposkytnú žiadne výhody.</w:t>
      </w:r>
    </w:p>
    <w:p w:rsidR="00D0683F" w:rsidRPr="00EE6500" w:rsidRDefault="00D0683F" w:rsidP="00F85AA3">
      <w:pPr>
        <w:spacing w:after="0" w:line="240" w:lineRule="auto"/>
        <w:divId w:val="133105180"/>
        <w:rPr>
          <w:rFonts w:ascii="Times New Roman" w:hAnsi="Times New Roman"/>
          <w:sz w:val="24"/>
          <w:szCs w:val="24"/>
        </w:rPr>
      </w:pPr>
    </w:p>
    <w:p w:rsidR="00D0683F" w:rsidRPr="00EE6500" w:rsidRDefault="00D0683F" w:rsidP="00F85AA3">
      <w:pPr>
        <w:spacing w:after="0" w:line="240" w:lineRule="auto"/>
        <w:divId w:val="133105180"/>
        <w:rPr>
          <w:rFonts w:ascii="Times New Roman" w:hAnsi="Times New Roman"/>
          <w:b/>
          <w:bCs/>
          <w:sz w:val="24"/>
          <w:szCs w:val="24"/>
        </w:rPr>
      </w:pPr>
      <w:r w:rsidRPr="00EE6500">
        <w:rPr>
          <w:rFonts w:ascii="Times New Roman" w:hAnsi="Times New Roman"/>
          <w:b/>
          <w:bCs/>
          <w:sz w:val="24"/>
          <w:szCs w:val="24"/>
        </w:rPr>
        <w:t>K § 4</w:t>
      </w:r>
      <w:r w:rsidR="000A1B6A" w:rsidRPr="00EE6500">
        <w:rPr>
          <w:rFonts w:ascii="Times New Roman" w:hAnsi="Times New Roman"/>
          <w:b/>
          <w:bCs/>
          <w:sz w:val="24"/>
          <w:szCs w:val="24"/>
        </w:rPr>
        <w:t>7</w:t>
      </w:r>
    </w:p>
    <w:p w:rsidR="0008621E" w:rsidRDefault="00D0683F" w:rsidP="00F85AA3">
      <w:pPr>
        <w:spacing w:after="0" w:line="240" w:lineRule="auto"/>
        <w:jc w:val="both"/>
        <w:divId w:val="133105180"/>
        <w:rPr>
          <w:rFonts w:ascii="Times New Roman" w:hAnsi="Times New Roman"/>
          <w:sz w:val="24"/>
          <w:szCs w:val="24"/>
        </w:rPr>
      </w:pPr>
      <w:r w:rsidRPr="00EE6500">
        <w:rPr>
          <w:rFonts w:ascii="Times New Roman" w:hAnsi="Times New Roman"/>
          <w:sz w:val="24"/>
          <w:szCs w:val="24"/>
        </w:rPr>
        <w:br/>
      </w:r>
      <w:r w:rsidR="00F85AA3">
        <w:rPr>
          <w:rFonts w:ascii="Times New Roman" w:hAnsi="Times New Roman"/>
          <w:sz w:val="24"/>
          <w:szCs w:val="24"/>
        </w:rPr>
        <w:tab/>
      </w:r>
      <w:r w:rsidRPr="00EE6500">
        <w:rPr>
          <w:rFonts w:ascii="Times New Roman" w:hAnsi="Times New Roman"/>
          <w:sz w:val="24"/>
          <w:szCs w:val="24"/>
        </w:rPr>
        <w:t>Ide o úpravu spoločných ustanovení.</w:t>
      </w:r>
      <w:r w:rsidR="00C0485A" w:rsidRPr="00EE6500">
        <w:rPr>
          <w:rFonts w:ascii="Times New Roman" w:hAnsi="Times New Roman"/>
          <w:sz w:val="24"/>
          <w:szCs w:val="24"/>
        </w:rPr>
        <w:t xml:space="preserve"> Určuje sa vzťah tohto zákona k</w:t>
      </w:r>
      <w:r w:rsidRPr="00EE6500">
        <w:rPr>
          <w:rFonts w:ascii="Times New Roman" w:hAnsi="Times New Roman"/>
          <w:sz w:val="24"/>
          <w:szCs w:val="24"/>
        </w:rPr>
        <w:t xml:space="preserve"> správnemu poriadku.</w:t>
      </w:r>
      <w:r w:rsidR="00160888">
        <w:rPr>
          <w:rFonts w:ascii="Times New Roman" w:hAnsi="Times New Roman"/>
          <w:sz w:val="24"/>
          <w:szCs w:val="24"/>
        </w:rPr>
        <w:t xml:space="preserve"> </w:t>
      </w:r>
      <w:r w:rsidR="0004351F">
        <w:rPr>
          <w:rFonts w:ascii="Times New Roman" w:hAnsi="Times New Roman"/>
          <w:sz w:val="24"/>
          <w:szCs w:val="24"/>
        </w:rPr>
        <w:t>K</w:t>
      </w:r>
      <w:r w:rsidRPr="00EE6500">
        <w:rPr>
          <w:rFonts w:ascii="Times New Roman" w:hAnsi="Times New Roman"/>
          <w:sz w:val="24"/>
          <w:szCs w:val="24"/>
        </w:rPr>
        <w:t>onania, na ktoré sa správny poriadok vzťahuje</w:t>
      </w:r>
      <w:r w:rsidR="00160888">
        <w:rPr>
          <w:rFonts w:ascii="Times New Roman" w:hAnsi="Times New Roman"/>
          <w:sz w:val="24"/>
          <w:szCs w:val="24"/>
        </w:rPr>
        <w:t>,</w:t>
      </w:r>
      <w:r w:rsidR="0004351F">
        <w:rPr>
          <w:rFonts w:ascii="Times New Roman" w:hAnsi="Times New Roman"/>
          <w:sz w:val="24"/>
          <w:szCs w:val="24"/>
        </w:rPr>
        <w:t xml:space="preserve"> sa týkajú organizovania trhu s vybranými poľnohospodárskymi výrobkami, premeny ornej pôdy na </w:t>
      </w:r>
      <w:r w:rsidR="00761E6A">
        <w:rPr>
          <w:rFonts w:ascii="Times New Roman" w:hAnsi="Times New Roman"/>
          <w:sz w:val="24"/>
          <w:szCs w:val="24"/>
        </w:rPr>
        <w:t>trvalý trávny porast</w:t>
      </w:r>
      <w:r w:rsidR="0008621E">
        <w:rPr>
          <w:rFonts w:ascii="Times New Roman" w:hAnsi="Times New Roman"/>
          <w:sz w:val="24"/>
          <w:szCs w:val="24"/>
        </w:rPr>
        <w:t xml:space="preserve"> a</w:t>
      </w:r>
      <w:r w:rsidR="0004351F">
        <w:rPr>
          <w:rFonts w:ascii="Times New Roman" w:hAnsi="Times New Roman"/>
          <w:sz w:val="24"/>
          <w:szCs w:val="24"/>
        </w:rPr>
        <w:t xml:space="preserve"> nezrovnalostí.</w:t>
      </w:r>
      <w:r w:rsidR="00160888">
        <w:rPr>
          <w:rFonts w:ascii="Times New Roman" w:hAnsi="Times New Roman"/>
          <w:sz w:val="24"/>
          <w:szCs w:val="24"/>
        </w:rPr>
        <w:t xml:space="preserve"> Ministerstvo sa splnomocňuje na vydanie všeobecne záväzného právneho predpisu, ktorým upraví bližšie podmienky poskytovania </w:t>
      </w:r>
      <w:r w:rsidR="003F0C4B">
        <w:rPr>
          <w:rFonts w:ascii="Times New Roman" w:hAnsi="Times New Roman"/>
          <w:sz w:val="24"/>
          <w:szCs w:val="24"/>
        </w:rPr>
        <w:t xml:space="preserve">podpory a </w:t>
      </w:r>
      <w:r w:rsidR="00160888">
        <w:rPr>
          <w:rFonts w:ascii="Times New Roman" w:hAnsi="Times New Roman"/>
          <w:sz w:val="24"/>
          <w:szCs w:val="24"/>
        </w:rPr>
        <w:t>dotácií.</w:t>
      </w:r>
    </w:p>
    <w:p w:rsidR="00A82385" w:rsidRPr="00EE6500" w:rsidRDefault="00A82385" w:rsidP="00F85AA3">
      <w:pPr>
        <w:spacing w:after="0" w:line="240" w:lineRule="auto"/>
        <w:divId w:val="133105180"/>
        <w:rPr>
          <w:rFonts w:ascii="Times New Roman" w:hAnsi="Times New Roman"/>
          <w:sz w:val="24"/>
          <w:szCs w:val="24"/>
        </w:rPr>
      </w:pPr>
    </w:p>
    <w:p w:rsidR="000A1B6A" w:rsidRPr="00EE6500" w:rsidRDefault="000A1B6A" w:rsidP="00F85AA3">
      <w:pPr>
        <w:spacing w:after="0" w:line="240" w:lineRule="auto"/>
        <w:divId w:val="133105180"/>
        <w:rPr>
          <w:rFonts w:ascii="Times New Roman" w:hAnsi="Times New Roman"/>
          <w:b/>
          <w:sz w:val="24"/>
          <w:szCs w:val="24"/>
        </w:rPr>
      </w:pPr>
      <w:r w:rsidRPr="00EE6500">
        <w:rPr>
          <w:rFonts w:ascii="Times New Roman" w:hAnsi="Times New Roman"/>
          <w:b/>
          <w:sz w:val="24"/>
          <w:szCs w:val="24"/>
        </w:rPr>
        <w:t>K § 48</w:t>
      </w:r>
    </w:p>
    <w:p w:rsidR="00A82385" w:rsidRPr="00EE6500" w:rsidRDefault="00A82385" w:rsidP="00F85AA3">
      <w:pPr>
        <w:spacing w:after="0" w:line="240" w:lineRule="auto"/>
        <w:divId w:val="133105180"/>
        <w:rPr>
          <w:rFonts w:ascii="Times New Roman" w:hAnsi="Times New Roman"/>
          <w:b/>
          <w:sz w:val="24"/>
          <w:szCs w:val="24"/>
        </w:rPr>
      </w:pPr>
    </w:p>
    <w:p w:rsidR="00160888" w:rsidRPr="00E11E41" w:rsidRDefault="00F85AA3" w:rsidP="00F85AA3">
      <w:pPr>
        <w:spacing w:before="120" w:line="240" w:lineRule="auto"/>
        <w:contextualSpacing/>
        <w:jc w:val="both"/>
        <w:divId w:val="1331051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60888">
        <w:rPr>
          <w:rFonts w:ascii="Times New Roman" w:hAnsi="Times New Roman"/>
          <w:sz w:val="24"/>
          <w:szCs w:val="24"/>
        </w:rPr>
        <w:t>Vymedzujú sa prechodné ustanovenia vo vzťahu ku konaniam o poskytnutí priamych podpôr začatých do nadobudnutia účinnosti nového zákona, k rozhodnutiam, ktoré  do tohto okamihu nadobudli právoplatnosť</w:t>
      </w:r>
      <w:r w:rsidR="00BC02A5">
        <w:rPr>
          <w:rFonts w:ascii="Times New Roman" w:hAnsi="Times New Roman"/>
          <w:sz w:val="24"/>
          <w:szCs w:val="24"/>
        </w:rPr>
        <w:t>, ako aj osvedčeniam o odbornej spôsobilosti poradcu vydaným podľa doterajších predpisov</w:t>
      </w:r>
      <w:r w:rsidR="00160888">
        <w:rPr>
          <w:rFonts w:ascii="Times New Roman" w:hAnsi="Times New Roman"/>
          <w:sz w:val="24"/>
          <w:szCs w:val="24"/>
        </w:rPr>
        <w:t xml:space="preserve">. Osobitne dôležitým prechodným ustanovení je ustanovenie o Operačnom programe Rybné hospodárstvo SR 2007 – 2013. </w:t>
      </w:r>
      <w:r w:rsidR="00160888" w:rsidRPr="00E11E41">
        <w:rPr>
          <w:rFonts w:ascii="Times New Roman" w:hAnsi="Times New Roman"/>
          <w:bCs/>
          <w:sz w:val="24"/>
          <w:szCs w:val="24"/>
        </w:rPr>
        <w:t xml:space="preserve">Ministerstvo je </w:t>
      </w:r>
      <w:r w:rsidR="00160888">
        <w:rPr>
          <w:rFonts w:ascii="Times New Roman" w:hAnsi="Times New Roman"/>
          <w:bCs/>
          <w:sz w:val="24"/>
          <w:szCs w:val="24"/>
        </w:rPr>
        <w:t>r</w:t>
      </w:r>
      <w:r w:rsidR="00160888" w:rsidRPr="00E11E41">
        <w:rPr>
          <w:rFonts w:ascii="Times New Roman" w:hAnsi="Times New Roman"/>
          <w:bCs/>
          <w:sz w:val="24"/>
          <w:szCs w:val="24"/>
        </w:rPr>
        <w:t xml:space="preserve">iadiacim orgánom pre Operačný program Rybné hospodárstvo SR 2007 – 2013 a vzťahujú sa naň povinnosti v zmysle nariadenia Rady (ES) č. 1198/2006 o Európskom fonde pre rybné hospodárstvo až do uplynutia </w:t>
      </w:r>
      <w:r w:rsidR="00BC02A5">
        <w:rPr>
          <w:rFonts w:ascii="Times New Roman" w:hAnsi="Times New Roman"/>
          <w:bCs/>
          <w:sz w:val="24"/>
          <w:szCs w:val="24"/>
        </w:rPr>
        <w:t>troj</w:t>
      </w:r>
      <w:r w:rsidR="00160888" w:rsidRPr="00E11E41">
        <w:rPr>
          <w:rFonts w:ascii="Times New Roman" w:hAnsi="Times New Roman"/>
          <w:bCs/>
          <w:sz w:val="24"/>
          <w:szCs w:val="24"/>
        </w:rPr>
        <w:t>ročnej archivačnej doby v nadväznosti na prijatie listu k potvrdeniu ukončenia pomoci z Európskej komisie, a to v súlade s rozhodnutím Komisie č. C(2015) 6713 zo 6. októbra 2015, ktorým sa mení rozhodnutie Komisie č. C(2013) 4879 o schválení usmernení k ukončeniu operačných programov prijatých na účely využívania pomoci z Európskeho fondu pre rybné hospodárstvo na programové obdobie (2007 – 2013).</w:t>
      </w:r>
    </w:p>
    <w:p w:rsidR="000A1B6A" w:rsidRDefault="000A1B6A" w:rsidP="00F85AA3">
      <w:pPr>
        <w:spacing w:after="0" w:line="240" w:lineRule="auto"/>
        <w:divId w:val="133105180"/>
        <w:rPr>
          <w:rFonts w:ascii="Times New Roman" w:hAnsi="Times New Roman"/>
          <w:b/>
          <w:sz w:val="24"/>
          <w:szCs w:val="24"/>
        </w:rPr>
      </w:pPr>
    </w:p>
    <w:p w:rsidR="009D16E7" w:rsidRDefault="009D16E7" w:rsidP="00F85AA3">
      <w:pPr>
        <w:spacing w:after="0" w:line="240" w:lineRule="auto"/>
        <w:divId w:val="133105180"/>
        <w:rPr>
          <w:rFonts w:ascii="Times New Roman" w:hAnsi="Times New Roman"/>
          <w:b/>
          <w:sz w:val="24"/>
          <w:szCs w:val="24"/>
        </w:rPr>
      </w:pPr>
      <w:r>
        <w:rPr>
          <w:rFonts w:ascii="Times New Roman" w:hAnsi="Times New Roman"/>
          <w:b/>
          <w:sz w:val="24"/>
          <w:szCs w:val="24"/>
        </w:rPr>
        <w:t>K § 49</w:t>
      </w:r>
    </w:p>
    <w:p w:rsidR="009D16E7" w:rsidRDefault="009D16E7" w:rsidP="00F85AA3">
      <w:pPr>
        <w:spacing w:after="0" w:line="240" w:lineRule="auto"/>
        <w:divId w:val="133105180"/>
        <w:rPr>
          <w:rFonts w:ascii="Times New Roman" w:hAnsi="Times New Roman"/>
          <w:b/>
          <w:sz w:val="24"/>
          <w:szCs w:val="24"/>
        </w:rPr>
      </w:pPr>
    </w:p>
    <w:p w:rsidR="009D16E7" w:rsidRPr="009D16E7" w:rsidRDefault="00F85AA3" w:rsidP="001C7C9C">
      <w:pPr>
        <w:spacing w:after="0" w:line="240" w:lineRule="auto"/>
        <w:ind w:firstLine="708"/>
        <w:divId w:val="133105180"/>
        <w:rPr>
          <w:rFonts w:ascii="Times New Roman" w:hAnsi="Times New Roman"/>
          <w:sz w:val="24"/>
          <w:szCs w:val="24"/>
        </w:rPr>
      </w:pPr>
      <w:r>
        <w:rPr>
          <w:rFonts w:ascii="Times New Roman" w:hAnsi="Times New Roman"/>
          <w:sz w:val="24"/>
          <w:szCs w:val="24"/>
        </w:rPr>
        <w:t>Ide o zrušovacie ustanovenie.</w:t>
      </w:r>
    </w:p>
    <w:p w:rsidR="009D16E7" w:rsidRPr="00EE6500" w:rsidRDefault="009D16E7" w:rsidP="00F85AA3">
      <w:pPr>
        <w:spacing w:after="0" w:line="240" w:lineRule="auto"/>
        <w:divId w:val="133105180"/>
        <w:rPr>
          <w:rFonts w:ascii="Times New Roman" w:hAnsi="Times New Roman"/>
          <w:b/>
          <w:sz w:val="24"/>
          <w:szCs w:val="24"/>
        </w:rPr>
      </w:pPr>
    </w:p>
    <w:p w:rsidR="00C0485A" w:rsidRPr="00EE6500" w:rsidRDefault="000A1B6A" w:rsidP="00F85AA3">
      <w:pPr>
        <w:spacing w:after="0" w:line="240" w:lineRule="auto"/>
        <w:divId w:val="133105180"/>
        <w:rPr>
          <w:rFonts w:ascii="Times New Roman" w:hAnsi="Times New Roman"/>
          <w:b/>
          <w:sz w:val="24"/>
          <w:szCs w:val="24"/>
        </w:rPr>
      </w:pPr>
      <w:r w:rsidRPr="00EE6500">
        <w:rPr>
          <w:rFonts w:ascii="Times New Roman" w:hAnsi="Times New Roman"/>
          <w:b/>
          <w:sz w:val="24"/>
          <w:szCs w:val="24"/>
        </w:rPr>
        <w:t>K § 50</w:t>
      </w:r>
    </w:p>
    <w:p w:rsidR="009D16E7" w:rsidRDefault="009D16E7">
      <w:pPr>
        <w:widowControl/>
        <w:spacing w:after="0" w:line="240" w:lineRule="auto"/>
        <w:rPr>
          <w:rFonts w:ascii="Times New Roman" w:hAnsi="Times New Roman"/>
          <w:sz w:val="24"/>
          <w:szCs w:val="24"/>
        </w:rPr>
      </w:pPr>
    </w:p>
    <w:p w:rsidR="00C0485A" w:rsidRPr="00EE6500" w:rsidRDefault="000A1B6A" w:rsidP="001C7C9C">
      <w:pPr>
        <w:widowControl/>
        <w:spacing w:after="0" w:line="240" w:lineRule="auto"/>
        <w:ind w:firstLine="708"/>
        <w:jc w:val="both"/>
        <w:rPr>
          <w:rFonts w:ascii="Times New Roman" w:hAnsi="Times New Roman"/>
          <w:iCs/>
          <w:sz w:val="24"/>
          <w:szCs w:val="24"/>
        </w:rPr>
      </w:pPr>
      <w:r w:rsidRPr="00EE6500" w:rsidDel="00C0485A">
        <w:rPr>
          <w:rFonts w:ascii="Times New Roman" w:hAnsi="Times New Roman"/>
          <w:sz w:val="24"/>
          <w:szCs w:val="24"/>
        </w:rPr>
        <w:t xml:space="preserve">Dátum nadobudnutia účinnosti je určený tak, aby jeho adresáti mali dostatok času </w:t>
      </w:r>
      <w:r w:rsidR="000903E6">
        <w:rPr>
          <w:rFonts w:ascii="Times New Roman" w:hAnsi="Times New Roman"/>
          <w:sz w:val="24"/>
          <w:szCs w:val="24"/>
        </w:rPr>
        <w:br/>
      </w:r>
      <w:r w:rsidRPr="00EE6500" w:rsidDel="00C0485A">
        <w:rPr>
          <w:rFonts w:ascii="Times New Roman" w:hAnsi="Times New Roman"/>
          <w:sz w:val="24"/>
          <w:szCs w:val="24"/>
        </w:rPr>
        <w:t>na oboznámenie sa s novou právnou úpravou.</w:t>
      </w:r>
    </w:p>
    <w:p w:rsidR="002B229C" w:rsidRPr="00EE6500" w:rsidRDefault="002B229C" w:rsidP="00A67050">
      <w:pPr>
        <w:spacing w:after="0" w:line="240" w:lineRule="auto"/>
        <w:rPr>
          <w:rFonts w:ascii="Times New Roman" w:hAnsi="Times New Roman"/>
          <w:sz w:val="24"/>
          <w:szCs w:val="24"/>
        </w:rPr>
      </w:pPr>
    </w:p>
    <w:p w:rsidR="002B229C" w:rsidRPr="00EE6500" w:rsidRDefault="002B229C" w:rsidP="00A67050">
      <w:pPr>
        <w:spacing w:after="0" w:line="240" w:lineRule="auto"/>
        <w:rPr>
          <w:rFonts w:ascii="Times New Roman" w:hAnsi="Times New Roman"/>
          <w:sz w:val="24"/>
          <w:szCs w:val="24"/>
        </w:rPr>
      </w:pPr>
    </w:p>
    <w:p w:rsidR="00D710A5" w:rsidRPr="00EE6500" w:rsidRDefault="00D710A5">
      <w:pPr>
        <w:widowControl/>
        <w:spacing w:after="0" w:line="240" w:lineRule="auto"/>
        <w:rPr>
          <w:rFonts w:ascii="Times New Roman" w:hAnsi="Times New Roman"/>
          <w:sz w:val="24"/>
          <w:szCs w:val="24"/>
        </w:rPr>
      </w:pPr>
    </w:p>
    <w:sectPr w:rsidR="00D710A5" w:rsidRPr="00EE6500" w:rsidSect="00AB526F">
      <w:footerReference w:type="default" r:id="rId9"/>
      <w:pgSz w:w="12240" w:h="15840"/>
      <w:pgMar w:top="851" w:right="1418" w:bottom="851" w:left="1418"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3E" w:rsidRDefault="00F8633E" w:rsidP="00B36C39">
      <w:pPr>
        <w:spacing w:after="0" w:line="240" w:lineRule="auto"/>
      </w:pPr>
      <w:r>
        <w:separator/>
      </w:r>
    </w:p>
  </w:endnote>
  <w:endnote w:type="continuationSeparator" w:id="0">
    <w:p w:rsidR="00F8633E" w:rsidRDefault="00F8633E" w:rsidP="00B3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862425905"/>
      <w:docPartObj>
        <w:docPartGallery w:val="Page Numbers (Bottom of Page)"/>
        <w:docPartUnique/>
      </w:docPartObj>
    </w:sdtPr>
    <w:sdtEndPr/>
    <w:sdtContent>
      <w:p w:rsidR="00AB526F" w:rsidRPr="00AB526F" w:rsidRDefault="00AB526F">
        <w:pPr>
          <w:pStyle w:val="Pta"/>
          <w:jc w:val="center"/>
          <w:rPr>
            <w:rFonts w:ascii="Times New Roman" w:hAnsi="Times New Roman"/>
            <w:sz w:val="24"/>
            <w:szCs w:val="24"/>
          </w:rPr>
        </w:pPr>
        <w:r w:rsidRPr="00AB526F">
          <w:rPr>
            <w:rFonts w:ascii="Times New Roman" w:hAnsi="Times New Roman"/>
            <w:sz w:val="24"/>
            <w:szCs w:val="24"/>
          </w:rPr>
          <w:fldChar w:fldCharType="begin"/>
        </w:r>
        <w:r w:rsidRPr="00AB526F">
          <w:rPr>
            <w:rFonts w:ascii="Times New Roman" w:hAnsi="Times New Roman"/>
            <w:sz w:val="24"/>
            <w:szCs w:val="24"/>
          </w:rPr>
          <w:instrText>PAGE   \* MERGEFORMAT</w:instrText>
        </w:r>
        <w:r w:rsidRPr="00AB526F">
          <w:rPr>
            <w:rFonts w:ascii="Times New Roman" w:hAnsi="Times New Roman"/>
            <w:sz w:val="24"/>
            <w:szCs w:val="24"/>
          </w:rPr>
          <w:fldChar w:fldCharType="separate"/>
        </w:r>
        <w:r w:rsidR="001C7C9C">
          <w:rPr>
            <w:rFonts w:ascii="Times New Roman" w:hAnsi="Times New Roman"/>
            <w:noProof/>
            <w:sz w:val="24"/>
            <w:szCs w:val="24"/>
          </w:rPr>
          <w:t>26</w:t>
        </w:r>
        <w:r w:rsidRPr="00AB526F">
          <w:rPr>
            <w:rFonts w:ascii="Times New Roman" w:hAnsi="Times New Roman"/>
            <w:sz w:val="24"/>
            <w:szCs w:val="24"/>
          </w:rPr>
          <w:fldChar w:fldCharType="end"/>
        </w:r>
      </w:p>
    </w:sdtContent>
  </w:sdt>
  <w:p w:rsidR="00AB526F" w:rsidRPr="00AB526F" w:rsidRDefault="00AB526F">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3E" w:rsidRDefault="00F8633E" w:rsidP="00B36C39">
      <w:pPr>
        <w:spacing w:after="0" w:line="240" w:lineRule="auto"/>
      </w:pPr>
      <w:r>
        <w:separator/>
      </w:r>
    </w:p>
  </w:footnote>
  <w:footnote w:type="continuationSeparator" w:id="0">
    <w:p w:rsidR="00F8633E" w:rsidRDefault="00F8633E" w:rsidP="00B36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246"/>
    <w:rsid w:val="00007911"/>
    <w:rsid w:val="000144C3"/>
    <w:rsid w:val="00022A4D"/>
    <w:rsid w:val="00036263"/>
    <w:rsid w:val="0004351F"/>
    <w:rsid w:val="00052E13"/>
    <w:rsid w:val="00055930"/>
    <w:rsid w:val="00080CD8"/>
    <w:rsid w:val="00081207"/>
    <w:rsid w:val="0008621E"/>
    <w:rsid w:val="000903E6"/>
    <w:rsid w:val="0009171D"/>
    <w:rsid w:val="000A1B6A"/>
    <w:rsid w:val="000A1F86"/>
    <w:rsid w:val="000A2FEB"/>
    <w:rsid w:val="000A5F60"/>
    <w:rsid w:val="000B3F57"/>
    <w:rsid w:val="000B6F6D"/>
    <w:rsid w:val="000C0CB5"/>
    <w:rsid w:val="000E036E"/>
    <w:rsid w:val="000F3928"/>
    <w:rsid w:val="000F3BF2"/>
    <w:rsid w:val="00103FE2"/>
    <w:rsid w:val="00105A93"/>
    <w:rsid w:val="00111097"/>
    <w:rsid w:val="00125C4B"/>
    <w:rsid w:val="001363F0"/>
    <w:rsid w:val="00150C4F"/>
    <w:rsid w:val="00160888"/>
    <w:rsid w:val="00190714"/>
    <w:rsid w:val="0019360D"/>
    <w:rsid w:val="0019382A"/>
    <w:rsid w:val="001B4902"/>
    <w:rsid w:val="001B4CC0"/>
    <w:rsid w:val="001C7C9C"/>
    <w:rsid w:val="001D30AE"/>
    <w:rsid w:val="002040E1"/>
    <w:rsid w:val="00235E1D"/>
    <w:rsid w:val="00243448"/>
    <w:rsid w:val="00246CDE"/>
    <w:rsid w:val="002700FE"/>
    <w:rsid w:val="00271E7C"/>
    <w:rsid w:val="0027430F"/>
    <w:rsid w:val="002A7595"/>
    <w:rsid w:val="002B229C"/>
    <w:rsid w:val="002C2044"/>
    <w:rsid w:val="002C2B40"/>
    <w:rsid w:val="002C68CA"/>
    <w:rsid w:val="002D231F"/>
    <w:rsid w:val="002E4717"/>
    <w:rsid w:val="002F00DB"/>
    <w:rsid w:val="002F7FEA"/>
    <w:rsid w:val="00321D20"/>
    <w:rsid w:val="00327A2D"/>
    <w:rsid w:val="00371254"/>
    <w:rsid w:val="00390A33"/>
    <w:rsid w:val="00394B0D"/>
    <w:rsid w:val="003A35EB"/>
    <w:rsid w:val="003A4F69"/>
    <w:rsid w:val="003A7C6D"/>
    <w:rsid w:val="003C009A"/>
    <w:rsid w:val="003C0172"/>
    <w:rsid w:val="003D4DD8"/>
    <w:rsid w:val="003E158A"/>
    <w:rsid w:val="003E3436"/>
    <w:rsid w:val="003E7844"/>
    <w:rsid w:val="003F0C4B"/>
    <w:rsid w:val="00406220"/>
    <w:rsid w:val="00407756"/>
    <w:rsid w:val="00414F12"/>
    <w:rsid w:val="004323CA"/>
    <w:rsid w:val="00436F95"/>
    <w:rsid w:val="0044500A"/>
    <w:rsid w:val="00446498"/>
    <w:rsid w:val="004570FF"/>
    <w:rsid w:val="004639C1"/>
    <w:rsid w:val="004773E3"/>
    <w:rsid w:val="004C083B"/>
    <w:rsid w:val="004C0C51"/>
    <w:rsid w:val="005009FC"/>
    <w:rsid w:val="0051514B"/>
    <w:rsid w:val="00523098"/>
    <w:rsid w:val="00524297"/>
    <w:rsid w:val="00531055"/>
    <w:rsid w:val="0053436B"/>
    <w:rsid w:val="005529D3"/>
    <w:rsid w:val="0055405B"/>
    <w:rsid w:val="00587896"/>
    <w:rsid w:val="005928CD"/>
    <w:rsid w:val="005A1161"/>
    <w:rsid w:val="005A1678"/>
    <w:rsid w:val="005B61E6"/>
    <w:rsid w:val="005C4FA0"/>
    <w:rsid w:val="005D52BE"/>
    <w:rsid w:val="005F797D"/>
    <w:rsid w:val="006000ED"/>
    <w:rsid w:val="00601BAA"/>
    <w:rsid w:val="006160A8"/>
    <w:rsid w:val="00625D0E"/>
    <w:rsid w:val="006369DC"/>
    <w:rsid w:val="006422AA"/>
    <w:rsid w:val="00654428"/>
    <w:rsid w:val="00655765"/>
    <w:rsid w:val="00661635"/>
    <w:rsid w:val="00666128"/>
    <w:rsid w:val="006728AA"/>
    <w:rsid w:val="00672B17"/>
    <w:rsid w:val="006773A7"/>
    <w:rsid w:val="006834D6"/>
    <w:rsid w:val="006A0E56"/>
    <w:rsid w:val="006B0F64"/>
    <w:rsid w:val="006B2BB8"/>
    <w:rsid w:val="006E0DBC"/>
    <w:rsid w:val="006F1E3D"/>
    <w:rsid w:val="00717BFC"/>
    <w:rsid w:val="00735E09"/>
    <w:rsid w:val="00743CBF"/>
    <w:rsid w:val="0074717E"/>
    <w:rsid w:val="00760A76"/>
    <w:rsid w:val="00761851"/>
    <w:rsid w:val="00761E6A"/>
    <w:rsid w:val="007726D9"/>
    <w:rsid w:val="007735A8"/>
    <w:rsid w:val="00773CE7"/>
    <w:rsid w:val="00781260"/>
    <w:rsid w:val="00796410"/>
    <w:rsid w:val="007A3F4D"/>
    <w:rsid w:val="007C0D8C"/>
    <w:rsid w:val="007D5A06"/>
    <w:rsid w:val="007E5318"/>
    <w:rsid w:val="007F7D23"/>
    <w:rsid w:val="008006CD"/>
    <w:rsid w:val="00801BBA"/>
    <w:rsid w:val="00806748"/>
    <w:rsid w:val="00814C04"/>
    <w:rsid w:val="00822106"/>
    <w:rsid w:val="00831E27"/>
    <w:rsid w:val="0083478D"/>
    <w:rsid w:val="008461A5"/>
    <w:rsid w:val="00863E6D"/>
    <w:rsid w:val="00865050"/>
    <w:rsid w:val="00873337"/>
    <w:rsid w:val="00883038"/>
    <w:rsid w:val="00895501"/>
    <w:rsid w:val="008B0859"/>
    <w:rsid w:val="008B6152"/>
    <w:rsid w:val="008C469F"/>
    <w:rsid w:val="008E4078"/>
    <w:rsid w:val="008E67F6"/>
    <w:rsid w:val="008F1A80"/>
    <w:rsid w:val="0096437F"/>
    <w:rsid w:val="00970C6A"/>
    <w:rsid w:val="00984AC0"/>
    <w:rsid w:val="00991412"/>
    <w:rsid w:val="009B715F"/>
    <w:rsid w:val="009D16E7"/>
    <w:rsid w:val="00A00507"/>
    <w:rsid w:val="00A07B8D"/>
    <w:rsid w:val="00A149E3"/>
    <w:rsid w:val="00A15CD2"/>
    <w:rsid w:val="00A17C3D"/>
    <w:rsid w:val="00A27073"/>
    <w:rsid w:val="00A50574"/>
    <w:rsid w:val="00A55F3A"/>
    <w:rsid w:val="00A56287"/>
    <w:rsid w:val="00A57BFD"/>
    <w:rsid w:val="00A67050"/>
    <w:rsid w:val="00A70156"/>
    <w:rsid w:val="00A82385"/>
    <w:rsid w:val="00A86038"/>
    <w:rsid w:val="00A917DE"/>
    <w:rsid w:val="00A92159"/>
    <w:rsid w:val="00A9546D"/>
    <w:rsid w:val="00AA2C5E"/>
    <w:rsid w:val="00AA4FD0"/>
    <w:rsid w:val="00AB1F57"/>
    <w:rsid w:val="00AB2B8F"/>
    <w:rsid w:val="00AB4100"/>
    <w:rsid w:val="00AB526F"/>
    <w:rsid w:val="00AC10B3"/>
    <w:rsid w:val="00AC3CE4"/>
    <w:rsid w:val="00AC4D9E"/>
    <w:rsid w:val="00AF00EE"/>
    <w:rsid w:val="00B07A61"/>
    <w:rsid w:val="00B268B8"/>
    <w:rsid w:val="00B3505E"/>
    <w:rsid w:val="00B36C39"/>
    <w:rsid w:val="00B45CFA"/>
    <w:rsid w:val="00B50E2A"/>
    <w:rsid w:val="00B51490"/>
    <w:rsid w:val="00B51D34"/>
    <w:rsid w:val="00B5231C"/>
    <w:rsid w:val="00B54EFC"/>
    <w:rsid w:val="00B81F46"/>
    <w:rsid w:val="00B82B00"/>
    <w:rsid w:val="00B93C8A"/>
    <w:rsid w:val="00B940D1"/>
    <w:rsid w:val="00BA14D6"/>
    <w:rsid w:val="00BA52FE"/>
    <w:rsid w:val="00BA6E33"/>
    <w:rsid w:val="00BC02A5"/>
    <w:rsid w:val="00BE0ED1"/>
    <w:rsid w:val="00BF3DB2"/>
    <w:rsid w:val="00C0485A"/>
    <w:rsid w:val="00C076AC"/>
    <w:rsid w:val="00C1042D"/>
    <w:rsid w:val="00C2173E"/>
    <w:rsid w:val="00C23258"/>
    <w:rsid w:val="00C2727E"/>
    <w:rsid w:val="00C508C8"/>
    <w:rsid w:val="00C52997"/>
    <w:rsid w:val="00C550DA"/>
    <w:rsid w:val="00C76BBA"/>
    <w:rsid w:val="00C90EB0"/>
    <w:rsid w:val="00CB1F69"/>
    <w:rsid w:val="00CB76F8"/>
    <w:rsid w:val="00CD1C91"/>
    <w:rsid w:val="00CD5416"/>
    <w:rsid w:val="00CE5BC4"/>
    <w:rsid w:val="00CE6525"/>
    <w:rsid w:val="00CF3062"/>
    <w:rsid w:val="00CF54A2"/>
    <w:rsid w:val="00D000E3"/>
    <w:rsid w:val="00D02827"/>
    <w:rsid w:val="00D0683F"/>
    <w:rsid w:val="00D06F94"/>
    <w:rsid w:val="00D16243"/>
    <w:rsid w:val="00D17ED7"/>
    <w:rsid w:val="00D21C23"/>
    <w:rsid w:val="00D243C4"/>
    <w:rsid w:val="00D463B0"/>
    <w:rsid w:val="00D469ED"/>
    <w:rsid w:val="00D70D27"/>
    <w:rsid w:val="00D710A5"/>
    <w:rsid w:val="00D77C09"/>
    <w:rsid w:val="00D96B60"/>
    <w:rsid w:val="00DB2BAA"/>
    <w:rsid w:val="00DC39D2"/>
    <w:rsid w:val="00DD1B41"/>
    <w:rsid w:val="00DD28EC"/>
    <w:rsid w:val="00DD76A4"/>
    <w:rsid w:val="00DF0249"/>
    <w:rsid w:val="00DF07CA"/>
    <w:rsid w:val="00DF160D"/>
    <w:rsid w:val="00DF7EB5"/>
    <w:rsid w:val="00E11E41"/>
    <w:rsid w:val="00E1279B"/>
    <w:rsid w:val="00E139B9"/>
    <w:rsid w:val="00E23075"/>
    <w:rsid w:val="00E24320"/>
    <w:rsid w:val="00E3121B"/>
    <w:rsid w:val="00E320F7"/>
    <w:rsid w:val="00E3214A"/>
    <w:rsid w:val="00E44648"/>
    <w:rsid w:val="00E44767"/>
    <w:rsid w:val="00E46BEE"/>
    <w:rsid w:val="00E77B42"/>
    <w:rsid w:val="00E87190"/>
    <w:rsid w:val="00E9738E"/>
    <w:rsid w:val="00EA7D8E"/>
    <w:rsid w:val="00EC1900"/>
    <w:rsid w:val="00ED2693"/>
    <w:rsid w:val="00EE0458"/>
    <w:rsid w:val="00EE6500"/>
    <w:rsid w:val="00EE68D2"/>
    <w:rsid w:val="00EF2557"/>
    <w:rsid w:val="00F0143C"/>
    <w:rsid w:val="00F10D72"/>
    <w:rsid w:val="00F435A7"/>
    <w:rsid w:val="00F44C37"/>
    <w:rsid w:val="00F573D9"/>
    <w:rsid w:val="00F715F0"/>
    <w:rsid w:val="00F72B25"/>
    <w:rsid w:val="00F80DB9"/>
    <w:rsid w:val="00F810B6"/>
    <w:rsid w:val="00F85AA3"/>
    <w:rsid w:val="00F8633E"/>
    <w:rsid w:val="00FB6EEE"/>
    <w:rsid w:val="00FB7828"/>
    <w:rsid w:val="00FD21FC"/>
    <w:rsid w:val="00FE24FC"/>
    <w:rsid w:val="00FE2CBA"/>
    <w:rsid w:val="00FF085C"/>
    <w:rsid w:val="00FF720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odsek">
    <w:name w:val="odsek"/>
    <w:basedOn w:val="Normlny"/>
    <w:rsid w:val="00A70156"/>
    <w:pPr>
      <w:keepNext/>
      <w:widowControl/>
      <w:adjustRightInd/>
      <w:spacing w:before="120" w:after="120" w:line="240" w:lineRule="auto"/>
      <w:ind w:firstLine="709"/>
      <w:jc w:val="both"/>
    </w:pPr>
    <w:rPr>
      <w:rFonts w:ascii="Times New Roman" w:hAnsi="Times New Roman"/>
      <w:sz w:val="24"/>
      <w:szCs w:val="24"/>
      <w:lang w:eastAsia="sk-SK"/>
    </w:rPr>
  </w:style>
  <w:style w:type="paragraph" w:styleId="Hlavika">
    <w:name w:val="header"/>
    <w:basedOn w:val="Normlny"/>
    <w:link w:val="HlavikaChar"/>
    <w:uiPriority w:val="99"/>
    <w:unhideWhenUsed/>
    <w:rsid w:val="00AB52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526F"/>
    <w:rPr>
      <w:rFonts w:ascii="Calibri" w:eastAsia="Times New Roman" w:hAnsi="Calibri" w:cs="Times New Roman"/>
    </w:rPr>
  </w:style>
  <w:style w:type="paragraph" w:styleId="Pta">
    <w:name w:val="footer"/>
    <w:basedOn w:val="Normlny"/>
    <w:link w:val="PtaChar"/>
    <w:uiPriority w:val="99"/>
    <w:unhideWhenUsed/>
    <w:rsid w:val="00AB526F"/>
    <w:pPr>
      <w:tabs>
        <w:tab w:val="center" w:pos="4536"/>
        <w:tab w:val="right" w:pos="9072"/>
      </w:tabs>
      <w:spacing w:after="0" w:line="240" w:lineRule="auto"/>
    </w:pPr>
  </w:style>
  <w:style w:type="character" w:customStyle="1" w:styleId="PtaChar">
    <w:name w:val="Päta Char"/>
    <w:basedOn w:val="Predvolenpsmoodseku"/>
    <w:link w:val="Pta"/>
    <w:uiPriority w:val="99"/>
    <w:rsid w:val="00AB526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odsek">
    <w:name w:val="odsek"/>
    <w:basedOn w:val="Normlny"/>
    <w:rsid w:val="00A70156"/>
    <w:pPr>
      <w:keepNext/>
      <w:widowControl/>
      <w:adjustRightInd/>
      <w:spacing w:before="120" w:after="120" w:line="240" w:lineRule="auto"/>
      <w:ind w:firstLine="709"/>
      <w:jc w:val="both"/>
    </w:pPr>
    <w:rPr>
      <w:rFonts w:ascii="Times New Roman" w:hAnsi="Times New Roman"/>
      <w:sz w:val="24"/>
      <w:szCs w:val="24"/>
      <w:lang w:eastAsia="sk-SK"/>
    </w:rPr>
  </w:style>
  <w:style w:type="paragraph" w:styleId="Hlavika">
    <w:name w:val="header"/>
    <w:basedOn w:val="Normlny"/>
    <w:link w:val="HlavikaChar"/>
    <w:uiPriority w:val="99"/>
    <w:unhideWhenUsed/>
    <w:rsid w:val="00AB52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526F"/>
    <w:rPr>
      <w:rFonts w:ascii="Calibri" w:eastAsia="Times New Roman" w:hAnsi="Calibri" w:cs="Times New Roman"/>
    </w:rPr>
  </w:style>
  <w:style w:type="paragraph" w:styleId="Pta">
    <w:name w:val="footer"/>
    <w:basedOn w:val="Normlny"/>
    <w:link w:val="PtaChar"/>
    <w:uiPriority w:val="99"/>
    <w:unhideWhenUsed/>
    <w:rsid w:val="00AB526F"/>
    <w:pPr>
      <w:tabs>
        <w:tab w:val="center" w:pos="4536"/>
        <w:tab w:val="right" w:pos="9072"/>
      </w:tabs>
      <w:spacing w:after="0" w:line="240" w:lineRule="auto"/>
    </w:pPr>
  </w:style>
  <w:style w:type="character" w:customStyle="1" w:styleId="PtaChar">
    <w:name w:val="Päta Char"/>
    <w:basedOn w:val="Predvolenpsmoodseku"/>
    <w:link w:val="Pta"/>
    <w:uiPriority w:val="99"/>
    <w:rsid w:val="00AB526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180">
      <w:bodyDiv w:val="1"/>
      <w:marLeft w:val="0"/>
      <w:marRight w:val="0"/>
      <w:marTop w:val="0"/>
      <w:marBottom w:val="0"/>
      <w:divBdr>
        <w:top w:val="none" w:sz="0" w:space="0" w:color="auto"/>
        <w:left w:val="none" w:sz="0" w:space="0" w:color="auto"/>
        <w:bottom w:val="none" w:sz="0" w:space="0" w:color="auto"/>
        <w:right w:val="none" w:sz="0" w:space="0" w:color="auto"/>
      </w:divBdr>
      <w:divsChild>
        <w:div w:id="66323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16.12.2016 11:20:09"/>
    <f:field ref="objchangedby" par="" text="Administrator, System"/>
    <f:field ref="objmodifiedat" par="" text="16.12.2016 11:20:10"/>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78E2458-5B65-4229-838B-363815E8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7251</Words>
  <Characters>41332</Characters>
  <Application>Microsoft Office Word</Application>
  <DocSecurity>0</DocSecurity>
  <Lines>344</Lines>
  <Paragraphs>96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Pidanič Michal</cp:lastModifiedBy>
  <cp:revision>5</cp:revision>
  <dcterms:created xsi:type="dcterms:W3CDTF">2017-04-27T06:34:00Z</dcterms:created>
  <dcterms:modified xsi:type="dcterms:W3CDTF">2017-04-27T12:51:00Z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poskytovaní podpory v pôdohospodárstve a rozvoji vidieka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o poskytovaní podpory v pôdohospodárstve a rozvoji vidieka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3671/2016-410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LP/2016/1062</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Hlava III (Poľnohospodárstvo a rybné hospodárstvo)</vt:lpwstr>
  </property>
  <property fmtid="{D5CDD505-2E9C-101B-9397-08002B2CF9AE}" pid="46" name="FSC#SKEDITIONSLOVLEX@103.510:AttrStrListDocPropSekundarneLegPravoPO">
    <vt:lpwstr>nariadenie Európskeho parlamentu a Rady (EÚ) č. 1305/2013 zo 17. decembra 2013 o podpore rozvoja vidieka prostredníctvom Európskeho poľnohospodárskeho fondu pre rozvoj vidieka (EPFRV) a o zrušení nariadenia Rady (ES) č. 1698/2005 (Ú. v. EÚ L 347, 20.12.20</vt:lpwstr>
  </property>
  <property fmtid="{D5CDD505-2E9C-101B-9397-08002B2CF9AE}" pid="47" name="FSC#SKEDITIONSLOVLEX@103.510:AttrStrListDocPropSekundarneNelegPravoPO">
    <vt:lpwstr>delegované nariadenie Komisie (EÚ) č. 907/2014 z  11. marca 2014, ktorým sa dopĺňa nariadenie Európskeho parlamentu a Rady (EÚ) č. 1306/2013, pokiaľ ide o platobné agentúry a ostatné orgány, finančné hospodárenie, schvaľovanie účtovných závierok, zábezpek</vt:lpwstr>
  </property>
  <property fmtid="{D5CDD505-2E9C-101B-9397-08002B2CF9AE}" pid="48" name="FSC#SKEDITIONSLOVLEX@103.510:AttrStrListDocPropSekundarneLegPravoDO">
    <vt:lpwstr>nariadenie Rady (ES, Euratom) č. 2988/95 z 18. decembra 1995 o ochrane finančných záujmov Európskych spoločenstiev (Mimoriadne vydanie Ú. v. EÚ, kap. 01/zv. 001; Ú. v. ES L 312, 23.12.1995)_x000d_
nariadenie Rady (ES, EURATOM) č. 1150/2000 z 22. mája 2000, ktor</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Slovenskej republike nebolo začaté uvedené konanie. </vt:lpwstr>
  </property>
  <property fmtid="{D5CDD505-2E9C-101B-9397-08002B2CF9AE}" pid="54" name="FSC#SKEDITIONSLOVLEX@103.510:AttrStrListDocPropInfoUzPreberanePP">
    <vt:lpwstr>návrh zákona nepreberá smernice</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21. 11. 2016</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o poskytovaní podpory v pôdohospodárstve a rozvoji vidieka má negatívne vplyvy na rozpočet verejnej správy, nemá sociálne vplyvy, vplyvy na životné prostredie, ani vplyvy na informatizáciu. Uvedené vplyvy vyplývajú z jednotlivých, v súčasnost</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I. Úvod: Ministerstvo pôdohospodárstva a rozvoja vidieka Slovenskej republiky dňa 22. novembra 2016 predložilo Stálej pracovnej komisii na posudzovanie vybraných vplyvov (ďalej len „Komisia“) na predbežné pripomienkové konanie materiál: „Návrh zákona Náro</vt:lpwstr>
  </property>
  <property fmtid="{D5CDD505-2E9C-101B-9397-08002B2CF9AE}" pid="67" name="FSC#SKEDITIONSLOVLEX@103.510:AttrStrListDocPropTextKomunike">
    <vt:lpwstr>Vláda Slovenskej republiky na svojom rokovaní dňa ....................... prerokovala a schválila návrh zákona o poskytovaní podpory v pôdohospodárstve a rozvoji vidieka.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(ďalej len „ministerstvo“) predkladá návrh zákona o&amp;nbsp;poskytovaní podpory v&amp;nbsp;pôdohospodárstve a&amp;nbsp;rozvoji vidieka s&amp;nbsp;ohľadom na Programové vyhlásenie vlády Slovenskej re</vt:lpwstr>
  </property>
  <property fmtid="{D5CDD505-2E9C-101B-9397-08002B2CF9AE}" pid="149" name="FSC#COOSYSTEM@1.1:Container">
    <vt:lpwstr>COO.2145.1000.3.1753420</vt:lpwstr>
  </property>
  <property fmtid="{D5CDD505-2E9C-101B-9397-08002B2CF9AE}" pid="150" name="FSC#FSCFOLIO@1.1001:docpropproject">
    <vt:lpwstr/>
  </property>
  <property fmtid="{D5CDD505-2E9C-101B-9397-08002B2CF9AE}" pid="151" name="FSC#SKEDITIONSLOVLEX@103.510:aktualnyrok">
    <vt:lpwstr>2017</vt:lpwstr>
  </property>
</Properties>
</file>