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47C86C6" w:rsidR="0081708C" w:rsidRPr="00CA6E29" w:rsidRDefault="00C0662A" w:rsidP="003F7E4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F7E4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Tretia periodická správa Slovenskej republiky k Medzinárodnému paktu o hospodárskych, sociálnych a kultúrnych právach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3F7E47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6DA9F76" w14:textId="3C24FC44" w:rsidR="003F7E47" w:rsidRDefault="003F7E47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3F7E47" w14:paraId="1F5CFD1B" w14:textId="77777777">
        <w:trPr>
          <w:divId w:val="103326857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7228A8" w14:textId="77777777" w:rsidR="003F7E47" w:rsidRDefault="003F7E4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8E764C" w14:textId="77777777" w:rsidR="003F7E47" w:rsidRDefault="003F7E4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F7E47" w14:paraId="24CE4438" w14:textId="77777777">
        <w:trPr>
          <w:divId w:val="103326857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6B0D3" w14:textId="77777777" w:rsidR="003F7E47" w:rsidRDefault="003F7E4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A7B72" w14:textId="77777777" w:rsidR="003F7E47" w:rsidRDefault="003F7E4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7EBAB9" w14:textId="77777777" w:rsidR="003F7E47" w:rsidRDefault="003F7E4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Tretiu periodickú správu SR k Medzinárodnému paktu o hospodárskych, sociálnych a kultúrnych právach</w:t>
            </w:r>
          </w:p>
        </w:tc>
      </w:tr>
      <w:tr w:rsidR="003F7E47" w14:paraId="7F6C71AE" w14:textId="77777777">
        <w:trPr>
          <w:divId w:val="103326857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BD94F" w14:textId="77777777" w:rsidR="003F7E47" w:rsidRDefault="003F7E4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F7E47" w14:paraId="3A618182" w14:textId="77777777">
        <w:trPr>
          <w:divId w:val="103326857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521313" w14:textId="77777777" w:rsidR="003F7E47" w:rsidRDefault="003F7E4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B2AB47" w14:textId="77777777" w:rsidR="003F7E47" w:rsidRDefault="003F7E4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3F7E47" w14:paraId="4410715D" w14:textId="77777777">
        <w:trPr>
          <w:divId w:val="103326857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B23357" w14:textId="77777777" w:rsidR="003F7E47" w:rsidRDefault="003F7E4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6865A6" w14:textId="77777777" w:rsidR="003F7E47" w:rsidRDefault="003F7E4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zahraničných vecí a európskych záležitostí</w:t>
            </w:r>
          </w:p>
        </w:tc>
      </w:tr>
      <w:tr w:rsidR="003F7E47" w14:paraId="621D7E88" w14:textId="77777777">
        <w:trPr>
          <w:divId w:val="103326857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D9D161" w14:textId="77777777" w:rsidR="003F7E47" w:rsidRDefault="003F7E4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252D9" w14:textId="77777777" w:rsidR="003F7E47" w:rsidRDefault="003F7E4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13C28" w14:textId="77777777" w:rsidR="003F7E47" w:rsidRDefault="003F7E4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Tretiu periodickú správu Slovenskej republiky k Medzinárodnému paktu o hospodárskych, sociálnych a kultúrnych právach Výboru OSN </w:t>
            </w:r>
            <w:r>
              <w:rPr>
                <w:rFonts w:ascii="Times" w:hAnsi="Times" w:cs="Times"/>
                <w:sz w:val="25"/>
                <w:szCs w:val="25"/>
              </w:rPr>
              <w:br/>
              <w:t>pre hospodárske, sociálne a kultúrne práva</w:t>
            </w:r>
          </w:p>
        </w:tc>
      </w:tr>
      <w:tr w:rsidR="003F7E47" w14:paraId="37C0DFEA" w14:textId="77777777">
        <w:trPr>
          <w:divId w:val="103326857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8C037F" w14:textId="77777777" w:rsidR="003F7E47" w:rsidRDefault="003F7E47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6EDBAE" w14:textId="77777777" w:rsidR="003F7E47" w:rsidRDefault="003F7E47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EE730F" w14:textId="77777777" w:rsidR="003F7E47" w:rsidRDefault="003F7E4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30. júna 2017,</w:t>
            </w:r>
          </w:p>
        </w:tc>
      </w:tr>
      <w:tr w:rsidR="003F7E47" w14:paraId="23B13786" w14:textId="77777777">
        <w:trPr>
          <w:divId w:val="103326857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AE933" w14:textId="77777777" w:rsidR="003F7E47" w:rsidRDefault="003F7E4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1EEA2FA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1FDE4FAF" w:rsidR="00557779" w:rsidRPr="00557779" w:rsidRDefault="003F7E47" w:rsidP="003F7E47"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5978DC9" w:rsidR="00557779" w:rsidRPr="0010780A" w:rsidRDefault="003F7E47" w:rsidP="003F7E4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6C3566E7" w:rsidR="00557779" w:rsidRDefault="003F7E47" w:rsidP="003F7E47">
            <w:r>
              <w:rPr>
                <w:rFonts w:ascii="Times" w:hAnsi="Times" w:cs="Times"/>
                <w:sz w:val="25"/>
                <w:szCs w:val="25"/>
              </w:rPr>
              <w:t>predsedníčka Výboru NR SR pre ľudské práva a národnostné menšiny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updateFields w:val="true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3F7E47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27B9AAB6-0BF8-40A6-A6E3-ADFA33AC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wm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0.4.2017 14:31:51"/>
    <f:field ref="objchangedby" par="" text="Administrator, System"/>
    <f:field ref="objmodifiedat" par="" text="20.4.2017 14:31:55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1057CBF-91EE-4E14-AB7D-8D6B0296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4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2017-04-20T12:31:00Z</dcterms:created>
  <dc:creator>Pavol Gibala</dc:creator>
  <lastModifiedBy>ms.slx.P.fscsrv</lastModifiedBy>
  <dcterms:modified xsi:type="dcterms:W3CDTF">2017-04-20T12:31:00Z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OOSYSTEM@1.1:Container" pid="2" fmtid="{D5CDD505-2E9C-101B-9397-08002B2CF9AE}">
    <vt:lpwstr>COO.2145.1000.3.1925997</vt:lpwstr>
  </property>
  <property name="FSC#FSCFOLIO@1.1001:docpropproject" pid="3" fmtid="{D5CDD505-2E9C-101B-9397-08002B2CF9AE}">
    <vt:lpwstr/>
  </property>
  <property name="FSC#SKEDITIONSLOVLEX@103.510:typpredpis" pid="4" fmtid="{D5CDD505-2E9C-101B-9397-08002B2CF9AE}">
    <vt:lpwstr>Nelegislatívny všeobecný materiál</vt:lpwstr>
  </property>
  <property name="FSC#SKEDITIONSLOVLEX@103.510:stavpredpis" pid="5" fmtid="{D5CDD505-2E9C-101B-9397-08002B2CF9AE}">
    <vt:lpwstr>Pred rokovaním</vt:lpwstr>
  </property>
  <property name="FSC#SKEDITIONSLOVLEX@103.510:povodpredpis" pid="6" fmtid="{D5CDD505-2E9C-101B-9397-08002B2CF9AE}">
    <vt:lpwstr>Slovlex (eLeg)</vt:lpwstr>
  </property>
  <property name="FSC#SKEDITIONSLOVLEX@103.510:legoblast" pid="7" fmtid="{D5CDD505-2E9C-101B-9397-08002B2CF9AE}">
    <vt:lpwstr>Nelegislatívna oblasť</vt:lpwstr>
  </property>
  <property name="FSC#SKEDITIONSLOVLEX@103.510:uzemplat" pid="8" fmtid="{D5CDD505-2E9C-101B-9397-08002B2CF9AE}">
    <vt:lpwstr/>
  </property>
  <property name="FSC#SKEDITIONSLOVLEX@103.510:vztahypredpis" pid="9" fmtid="{D5CDD505-2E9C-101B-9397-08002B2CF9AE}">
    <vt:lpwstr/>
  </property>
  <property name="FSC#SKEDITIONSLOVLEX@103.510:predkladatel" pid="10" fmtid="{D5CDD505-2E9C-101B-9397-08002B2CF9AE}">
    <vt:lpwstr>JUDr. Martin Kováčik</vt:lpwstr>
  </property>
  <property name="FSC#SKEDITIONSLOVLEX@103.510:zodppredkladatel" pid="11" fmtid="{D5CDD505-2E9C-101B-9397-08002B2CF9AE}">
    <vt:lpwstr>Miroslav Lajčák</vt:lpwstr>
  </property>
  <property name="FSC#SKEDITIONSLOVLEX@103.510:nazovpredpis" pid="12" fmtid="{D5CDD505-2E9C-101B-9397-08002B2CF9AE}">
    <vt:lpwstr> Tretia periodická správa Slovenskej republiky k Medzinárodnému paktu o hospodárskych, sociálnych a kultúrnych právach</vt:lpwstr>
  </property>
  <property name="FSC#SKEDITIONSLOVLEX@103.510:cislopredpis" pid="13" fmtid="{D5CDD505-2E9C-101B-9397-08002B2CF9AE}">
    <vt:lpwstr/>
  </property>
  <property name="FSC#SKEDITIONSLOVLEX@103.510:zodpinstitucia" pid="14" fmtid="{D5CDD505-2E9C-101B-9397-08002B2CF9AE}">
    <vt:lpwstr>Ministerstvo zahraničných vecí a európskych záležitostí Slovenskej republiky</vt:lpwstr>
  </property>
  <property name="FSC#SKEDITIONSLOVLEX@103.510:pripomienkovatelia" pid="15" fmtid="{D5CDD505-2E9C-101B-9397-08002B2CF9AE}">
    <vt:lpwstr/>
  </property>
  <property name="FSC#SKEDITIONSLOVLEX@103.510:autorpredpis" pid="16" fmtid="{D5CDD505-2E9C-101B-9397-08002B2CF9AE}">
    <vt:lpwstr/>
  </property>
  <property name="FSC#SKEDITIONSLOVLEX@103.510:podnetpredpis" pid="17" fmtid="{D5CDD505-2E9C-101B-9397-08002B2CF9AE}">
    <vt:lpwstr>uznesenie vlády SR č. 353 z 3. júla 2013</vt:lpwstr>
  </property>
  <property name="FSC#SKEDITIONSLOVLEX@103.510:plnynazovpredpis" pid="18" fmtid="{D5CDD505-2E9C-101B-9397-08002B2CF9AE}">
    <vt:lpwstr> Tretia periodická správa Slovenskej republiky k Medzinárodnému paktu o hospodárskych, sociálnych a kultúrnych právach</vt:lpwstr>
  </property>
  <property name="FSC#SKEDITIONSLOVLEX@103.510:rezortcislopredpis" pid="19" fmtid="{D5CDD505-2E9C-101B-9397-08002B2CF9AE}">
    <vt:lpwstr>014746/2017-OIĽZ-0022164</vt:lpwstr>
  </property>
  <property name="FSC#SKEDITIONSLOVLEX@103.510:citaciapredpis" pid="20" fmtid="{D5CDD505-2E9C-101B-9397-08002B2CF9AE}">
    <vt:lpwstr/>
  </property>
  <property name="FSC#SKEDITIONSLOVLEX@103.510:spiscislouv" pid="21" fmtid="{D5CDD505-2E9C-101B-9397-08002B2CF9AE}">
    <vt:lpwstr/>
  </property>
  <property name="FSC#SKEDITIONSLOVLEX@103.510:datumschvalpredpis" pid="22" fmtid="{D5CDD505-2E9C-101B-9397-08002B2CF9AE}">
    <vt:lpwstr/>
  </property>
  <property name="FSC#SKEDITIONSLOVLEX@103.510:platneod" pid="23" fmtid="{D5CDD505-2E9C-101B-9397-08002B2CF9AE}">
    <vt:lpwstr/>
  </property>
  <property name="FSC#SKEDITIONSLOVLEX@103.510:platnedo" pid="24" fmtid="{D5CDD505-2E9C-101B-9397-08002B2CF9AE}">
    <vt:lpwstr/>
  </property>
  <property name="FSC#SKEDITIONSLOVLEX@103.510:ucinnostod" pid="25" fmtid="{D5CDD505-2E9C-101B-9397-08002B2CF9AE}">
    <vt:lpwstr/>
  </property>
  <property name="FSC#SKEDITIONSLOVLEX@103.510:ucinnostdo" pid="26" fmtid="{D5CDD505-2E9C-101B-9397-08002B2CF9AE}">
    <vt:lpwstr/>
  </property>
  <property name="FSC#SKEDITIONSLOVLEX@103.510:datumplatnosti" pid="27" fmtid="{D5CDD505-2E9C-101B-9397-08002B2CF9AE}">
    <vt:lpwstr/>
  </property>
  <property name="FSC#SKEDITIONSLOVLEX@103.510:cislolp" pid="28" fmtid="{D5CDD505-2E9C-101B-9397-08002B2CF9AE}">
    <vt:lpwstr>LP/2017/282</vt:lpwstr>
  </property>
  <property name="FSC#SKEDITIONSLOVLEX@103.510:typsprievdok" pid="29" fmtid="{D5CDD505-2E9C-101B-9397-08002B2CF9AE}">
    <vt:lpwstr>Návrh uznesenia vlády Slovenskej republiky</vt:lpwstr>
  </property>
  <property name="FSC#SKEDITIONSLOVLEX@103.510:cislopartlac" pid="30" fmtid="{D5CDD505-2E9C-101B-9397-08002B2CF9AE}">
    <vt:lpwstr/>
  </property>
  <property name="FSC#SKEDITIONSLOVLEX@103.510:AttrStrListDocPropUcelPredmetZmluvy" pid="31" fmtid="{D5CDD505-2E9C-101B-9397-08002B2CF9AE}">
    <vt:lpwstr/>
  </property>
  <property name="FSC#SKEDITIONSLOVLEX@103.510:AttrStrListDocPropUpravaPravFOPRO" pid="32" fmtid="{D5CDD505-2E9C-101B-9397-08002B2CF9AE}">
    <vt:lpwstr/>
  </property>
  <property name="FSC#SKEDITIONSLOVLEX@103.510:AttrStrListDocPropUpravaPredmetuZmluvy" pid="33" fmtid="{D5CDD505-2E9C-101B-9397-08002B2CF9AE}">
    <vt:lpwstr/>
  </property>
  <property name="FSC#SKEDITIONSLOVLEX@103.510:AttrStrListDocPropKategoriaZmluvy74" pid="34" fmtid="{D5CDD505-2E9C-101B-9397-08002B2CF9AE}">
    <vt:lpwstr/>
  </property>
  <property name="FSC#SKEDITIONSLOVLEX@103.510:AttrStrListDocPropKategoriaZmluvy75" pid="35" fmtid="{D5CDD505-2E9C-101B-9397-08002B2CF9AE}">
    <vt:lpwstr/>
  </property>
  <property name="FSC#SKEDITIONSLOVLEX@103.510:AttrStrListDocPropDopadyPrijatiaZmluvy" pid="36" fmtid="{D5CDD505-2E9C-101B-9397-08002B2CF9AE}">
    <vt:lpwstr/>
  </property>
  <property name="FSC#SKEDITIONSLOVLEX@103.510:AttrStrListDocPropProblematikaPPa" pid="37" fmtid="{D5CDD505-2E9C-101B-9397-08002B2CF9AE}">
    <vt:lpwstr/>
  </property>
  <property name="FSC#SKEDITIONSLOVLEX@103.510:AttrStrListDocPropPrimarnePravoEU" pid="38" fmtid="{D5CDD505-2E9C-101B-9397-08002B2CF9AE}">
    <vt:lpwstr/>
  </property>
  <property name="FSC#SKEDITIONSLOVLEX@103.510:AttrStrListDocPropSekundarneLegPravoPO" pid="39" fmtid="{D5CDD505-2E9C-101B-9397-08002B2CF9AE}">
    <vt:lpwstr/>
  </property>
  <property name="FSC#SKEDITIONSLOVLEX@103.510:AttrStrListDocPropSekundarneNelegPravoPO" pid="40" fmtid="{D5CDD505-2E9C-101B-9397-08002B2CF9AE}">
    <vt:lpwstr/>
  </property>
  <property name="FSC#SKEDITIONSLOVLEX@103.510:AttrStrListDocPropSekundarneLegPravoDO" pid="41" fmtid="{D5CDD505-2E9C-101B-9397-08002B2CF9AE}">
    <vt:lpwstr/>
  </property>
  <property name="FSC#SKEDITIONSLOVLEX@103.510:AttrStrListDocPropProblematikaPPb" pid="42" fmtid="{D5CDD505-2E9C-101B-9397-08002B2CF9AE}">
    <vt:lpwstr/>
  </property>
  <property name="FSC#SKEDITIONSLOVLEX@103.510:AttrStrListDocPropNazovPredpisuEU" pid="43" fmtid="{D5CDD505-2E9C-101B-9397-08002B2CF9AE}">
    <vt:lpwstr/>
  </property>
  <property name="FSC#SKEDITIONSLOVLEX@103.510:AttrStrListDocPropLehotaPrebratieSmernice" pid="44" fmtid="{D5CDD505-2E9C-101B-9397-08002B2CF9AE}">
    <vt:lpwstr/>
  </property>
  <property name="FSC#SKEDITIONSLOVLEX@103.510:AttrStrListDocPropLehotaNaPredlozenie" pid="45" fmtid="{D5CDD505-2E9C-101B-9397-08002B2CF9AE}">
    <vt:lpwstr/>
  </property>
  <property name="FSC#SKEDITIONSLOVLEX@103.510:AttrStrListDocPropInfoZaciatokKonania" pid="46" fmtid="{D5CDD505-2E9C-101B-9397-08002B2CF9AE}">
    <vt:lpwstr/>
  </property>
  <property name="FSC#SKEDITIONSLOVLEX@103.510:AttrStrListDocPropInfoUzPreberanePP" pid="47" fmtid="{D5CDD505-2E9C-101B-9397-08002B2CF9AE}">
    <vt:lpwstr/>
  </property>
  <property name="FSC#SKEDITIONSLOVLEX@103.510:AttrStrListDocPropStupenZlucitelnostiPP" pid="48" fmtid="{D5CDD505-2E9C-101B-9397-08002B2CF9AE}">
    <vt:lpwstr/>
  </property>
  <property name="FSC#SKEDITIONSLOVLEX@103.510:AttrStrListDocPropGestorSpolupRezorty" pid="49" fmtid="{D5CDD505-2E9C-101B-9397-08002B2CF9AE}">
    <vt:lpwstr/>
  </property>
  <property name="FSC#SKEDITIONSLOVLEX@103.510:AttrDateDocPropZaciatokPKK" pid="50" fmtid="{D5CDD505-2E9C-101B-9397-08002B2CF9AE}">
    <vt:lpwstr/>
  </property>
  <property name="FSC#SKEDITIONSLOVLEX@103.510:AttrDateDocPropUkonceniePKK" pid="51" fmtid="{D5CDD505-2E9C-101B-9397-08002B2CF9AE}">
    <vt:lpwstr/>
  </property>
  <property name="FSC#SKEDITIONSLOVLEX@103.510:AttrStrDocPropVplyvRozpocetVS" pid="52" fmtid="{D5CDD505-2E9C-101B-9397-08002B2CF9AE}">
    <vt:lpwstr>Žiadne</vt:lpwstr>
  </property>
  <property name="FSC#SKEDITIONSLOVLEX@103.510:AttrStrDocPropVplyvPodnikatelskeProstr" pid="53" fmtid="{D5CDD505-2E9C-101B-9397-08002B2CF9AE}">
    <vt:lpwstr>Žiadne</vt:lpwstr>
  </property>
  <property name="FSC#SKEDITIONSLOVLEX@103.510:AttrStrDocPropVplyvSocialny" pid="54" fmtid="{D5CDD505-2E9C-101B-9397-08002B2CF9AE}">
    <vt:lpwstr>Žiadne</vt:lpwstr>
  </property>
  <property name="FSC#SKEDITIONSLOVLEX@103.510:AttrStrDocPropVplyvNaZivotProstr" pid="55" fmtid="{D5CDD505-2E9C-101B-9397-08002B2CF9AE}">
    <vt:lpwstr>Žiadne</vt:lpwstr>
  </property>
  <property name="FSC#SKEDITIONSLOVLEX@103.510:AttrStrDocPropVplyvNaInformatizaciu" pid="56" fmtid="{D5CDD505-2E9C-101B-9397-08002B2CF9AE}">
    <vt:lpwstr>Žiadne</vt:lpwstr>
  </property>
  <property name="FSC#SKEDITIONSLOVLEX@103.510:AttrStrListDocPropPoznamkaVplyv" pid="57" fmtid="{D5CDD505-2E9C-101B-9397-08002B2CF9AE}">
    <vt:lpwstr>Z predloženého návrhu materiálu nevyplývajú žiadne  požiadavky na rozpočet verejnej správy, nakoľko len popisuje plnenie Medzinárodnému paktu o hospodárskych, sociálnych a kultúrnych právach zo strany SR za obdobie 2012-2016.</vt:lpwstr>
  </property>
  <property name="FSC#SKEDITIONSLOVLEX@103.510:AttrStrListDocPropAltRiesenia" pid="58" fmtid="{D5CDD505-2E9C-101B-9397-08002B2CF9AE}">
    <vt:lpwstr>Alternatívne riešenia neboli posudzované.</vt:lpwstr>
  </property>
  <property name="FSC#SKEDITIONSLOVLEX@103.510:AttrStrListDocPropStanoviskoGest" pid="59" fmtid="{D5CDD505-2E9C-101B-9397-08002B2CF9AE}">
    <vt:lpwstr>Materiál nebol predložený na PPK ani na stanovisko Komisie pre posudzovanie vybraných vplyvov.</vt:lpwstr>
  </property>
  <property name="FSC#SKEDITIONSLOVLEX@103.510:AttrStrListDocPropTextKomunike" pid="60" fmtid="{D5CDD505-2E9C-101B-9397-08002B2CF9AE}">
    <vt:lpwstr>Vláda Slovenskej republiky na svojom rokovaní dňa ....................... prerokovala a schválila materiál Tretia periodická správa Slovenskej republiky k Medzinárodnému paktu o hospodárskych, sociálnych a kultúrnych právach.</vt:lpwstr>
  </property>
  <property name="FSC#SKEDITIONSLOVLEX@103.510:AttrStrListDocPropUznesenieCastA" pid="61" fmtid="{D5CDD505-2E9C-101B-9397-08002B2CF9AE}">
    <vt:lpwstr/>
  </property>
  <property name="FSC#SKEDITIONSLOVLEX@103.510:AttrStrListDocPropUznesenieZodpovednyA1" pid="62" fmtid="{D5CDD505-2E9C-101B-9397-08002B2CF9AE}">
    <vt:lpwstr/>
  </property>
  <property name="FSC#SKEDITIONSLOVLEX@103.510:AttrStrListDocPropUznesenieTextA1" pid="63" fmtid="{D5CDD505-2E9C-101B-9397-08002B2CF9AE}">
    <vt:lpwstr/>
  </property>
  <property name="FSC#SKEDITIONSLOVLEX@103.510:AttrStrListDocPropUznesenieTerminA1" pid="64" fmtid="{D5CDD505-2E9C-101B-9397-08002B2CF9AE}">
    <vt:lpwstr/>
  </property>
  <property name="FSC#SKEDITIONSLOVLEX@103.510:AttrStrListDocPropUznesenieBODA1" pid="65" fmtid="{D5CDD505-2E9C-101B-9397-08002B2CF9AE}">
    <vt:lpwstr/>
  </property>
  <property name="FSC#SKEDITIONSLOVLEX@103.510:AttrStrListDocPropUznesenieZodpovednyA2" pid="66" fmtid="{D5CDD505-2E9C-101B-9397-08002B2CF9AE}">
    <vt:lpwstr/>
  </property>
  <property name="FSC#SKEDITIONSLOVLEX@103.510:AttrStrListDocPropUznesenieTextA2" pid="67" fmtid="{D5CDD505-2E9C-101B-9397-08002B2CF9AE}">
    <vt:lpwstr/>
  </property>
  <property name="FSC#SKEDITIONSLOVLEX@103.510:AttrStrListDocPropUznesenieTerminA2" pid="68" fmtid="{D5CDD505-2E9C-101B-9397-08002B2CF9AE}">
    <vt:lpwstr/>
  </property>
  <property name="FSC#SKEDITIONSLOVLEX@103.510:AttrStrListDocPropUznesenieBODA3" pid="69" fmtid="{D5CDD505-2E9C-101B-9397-08002B2CF9AE}">
    <vt:lpwstr/>
  </property>
  <property name="FSC#SKEDITIONSLOVLEX@103.510:AttrStrListDocPropUznesenieZodpovednyA3" pid="70" fmtid="{D5CDD505-2E9C-101B-9397-08002B2CF9AE}">
    <vt:lpwstr/>
  </property>
  <property name="FSC#SKEDITIONSLOVLEX@103.510:AttrStrListDocPropUznesenieTextA3" pid="71" fmtid="{D5CDD505-2E9C-101B-9397-08002B2CF9AE}">
    <vt:lpwstr/>
  </property>
  <property name="FSC#SKEDITIONSLOVLEX@103.510:AttrStrListDocPropUznesenieTerminA3" pid="72" fmtid="{D5CDD505-2E9C-101B-9397-08002B2CF9AE}">
    <vt:lpwstr/>
  </property>
  <property name="FSC#SKEDITIONSLOVLEX@103.510:AttrStrListDocPropUznesenieBODA4" pid="73" fmtid="{D5CDD505-2E9C-101B-9397-08002B2CF9AE}">
    <vt:lpwstr/>
  </property>
  <property name="FSC#SKEDITIONSLOVLEX@103.510:AttrStrListDocPropUznesenieZodpovednyA4" pid="74" fmtid="{D5CDD505-2E9C-101B-9397-08002B2CF9AE}">
    <vt:lpwstr/>
  </property>
  <property name="FSC#SKEDITIONSLOVLEX@103.510:AttrStrListDocPropUznesenieTextA4" pid="75" fmtid="{D5CDD505-2E9C-101B-9397-08002B2CF9AE}">
    <vt:lpwstr/>
  </property>
  <property name="FSC#SKEDITIONSLOVLEX@103.510:AttrStrListDocPropUznesenieTerminA4" pid="76" fmtid="{D5CDD505-2E9C-101B-9397-08002B2CF9AE}">
    <vt:lpwstr/>
  </property>
  <property name="FSC#SKEDITIONSLOVLEX@103.510:AttrStrListDocPropUznesenieCastB" pid="77" fmtid="{D5CDD505-2E9C-101B-9397-08002B2CF9AE}">
    <vt:lpwstr/>
  </property>
  <property name="FSC#SKEDITIONSLOVLEX@103.510:AttrStrListDocPropUznesenieBODB1" pid="78" fmtid="{D5CDD505-2E9C-101B-9397-08002B2CF9AE}">
    <vt:lpwstr/>
  </property>
  <property name="FSC#SKEDITIONSLOVLEX@103.510:AttrStrListDocPropUznesenieZodpovednyB1" pid="79" fmtid="{D5CDD505-2E9C-101B-9397-08002B2CF9AE}">
    <vt:lpwstr/>
  </property>
  <property name="FSC#SKEDITIONSLOVLEX@103.510:AttrStrListDocPropUznesenieTextB1" pid="80" fmtid="{D5CDD505-2E9C-101B-9397-08002B2CF9AE}">
    <vt:lpwstr/>
  </property>
  <property name="FSC#SKEDITIONSLOVLEX@103.510:AttrStrListDocPropUznesenieTerminB1" pid="81" fmtid="{D5CDD505-2E9C-101B-9397-08002B2CF9AE}">
    <vt:lpwstr/>
  </property>
  <property name="FSC#SKEDITIONSLOVLEX@103.510:AttrStrListDocPropUznesenieBODB2" pid="82" fmtid="{D5CDD505-2E9C-101B-9397-08002B2CF9AE}">
    <vt:lpwstr/>
  </property>
  <property name="FSC#SKEDITIONSLOVLEX@103.510:AttrStrListDocPropUznesenieZodpovednyB2" pid="83" fmtid="{D5CDD505-2E9C-101B-9397-08002B2CF9AE}">
    <vt:lpwstr/>
  </property>
  <property name="FSC#SKEDITIONSLOVLEX@103.510:AttrStrListDocPropUznesenieTextB2" pid="84" fmtid="{D5CDD505-2E9C-101B-9397-08002B2CF9AE}">
    <vt:lpwstr/>
  </property>
  <property name="FSC#SKEDITIONSLOVLEX@103.510:AttrStrListDocPropUznesenieTerminB2" pid="85" fmtid="{D5CDD505-2E9C-101B-9397-08002B2CF9AE}">
    <vt:lpwstr/>
  </property>
  <property name="FSC#SKEDITIONSLOVLEX@103.510:AttrStrListDocPropUznesenieBODB3" pid="86" fmtid="{D5CDD505-2E9C-101B-9397-08002B2CF9AE}">
    <vt:lpwstr/>
  </property>
  <property name="FSC#SKEDITIONSLOVLEX@103.510:AttrStrListDocPropUznesenieZodpovednyB3" pid="87" fmtid="{D5CDD505-2E9C-101B-9397-08002B2CF9AE}">
    <vt:lpwstr/>
  </property>
  <property name="FSC#SKEDITIONSLOVLEX@103.510:AttrStrListDocPropUznesenieTextB3" pid="88" fmtid="{D5CDD505-2E9C-101B-9397-08002B2CF9AE}">
    <vt:lpwstr/>
  </property>
  <property name="FSC#SKEDITIONSLOVLEX@103.510:AttrStrListDocPropUznesenieTerminB3" pid="89" fmtid="{D5CDD505-2E9C-101B-9397-08002B2CF9AE}">
    <vt:lpwstr/>
  </property>
  <property name="FSC#SKEDITIONSLOVLEX@103.510:AttrStrListDocPropUznesenieBODB4" pid="90" fmtid="{D5CDD505-2E9C-101B-9397-08002B2CF9AE}">
    <vt:lpwstr/>
  </property>
  <property name="FSC#SKEDITIONSLOVLEX@103.510:AttrStrListDocPropUznesenieZodpovednyB4" pid="91" fmtid="{D5CDD505-2E9C-101B-9397-08002B2CF9AE}">
    <vt:lpwstr/>
  </property>
  <property name="FSC#SKEDITIONSLOVLEX@103.510:AttrStrListDocPropUznesenieTextB4" pid="92" fmtid="{D5CDD505-2E9C-101B-9397-08002B2CF9AE}">
    <vt:lpwstr/>
  </property>
  <property name="FSC#SKEDITIONSLOVLEX@103.510:AttrStrListDocPropUznesenieTerminB4" pid="93" fmtid="{D5CDD505-2E9C-101B-9397-08002B2CF9AE}">
    <vt:lpwstr/>
  </property>
  <property name="FSC#SKEDITIONSLOVLEX@103.510:AttrStrListDocPropUznesenieCastC" pid="94" fmtid="{D5CDD505-2E9C-101B-9397-08002B2CF9AE}">
    <vt:lpwstr/>
  </property>
  <property name="FSC#SKEDITIONSLOVLEX@103.510:AttrStrListDocPropUznesenieBODC1" pid="95" fmtid="{D5CDD505-2E9C-101B-9397-08002B2CF9AE}">
    <vt:lpwstr/>
  </property>
  <property name="FSC#SKEDITIONSLOVLEX@103.510:AttrStrListDocPropUznesenieZodpovednyC1" pid="96" fmtid="{D5CDD505-2E9C-101B-9397-08002B2CF9AE}">
    <vt:lpwstr/>
  </property>
  <property name="FSC#SKEDITIONSLOVLEX@103.510:AttrStrListDocPropUznesenieTextC1" pid="97" fmtid="{D5CDD505-2E9C-101B-9397-08002B2CF9AE}">
    <vt:lpwstr/>
  </property>
  <property name="FSC#SKEDITIONSLOVLEX@103.510:AttrStrListDocPropUznesenieTerminC1" pid="98" fmtid="{D5CDD505-2E9C-101B-9397-08002B2CF9AE}">
    <vt:lpwstr/>
  </property>
  <property name="FSC#SKEDITIONSLOVLEX@103.510:AttrStrListDocPropUznesenieBODC2" pid="99" fmtid="{D5CDD505-2E9C-101B-9397-08002B2CF9AE}">
    <vt:lpwstr/>
  </property>
  <property name="FSC#SKEDITIONSLOVLEX@103.510:AttrStrListDocPropUznesenieZodpovednyC2" pid="100" fmtid="{D5CDD505-2E9C-101B-9397-08002B2CF9AE}">
    <vt:lpwstr/>
  </property>
  <property name="FSC#SKEDITIONSLOVLEX@103.510:AttrStrListDocPropUznesenieTextC2" pid="101" fmtid="{D5CDD505-2E9C-101B-9397-08002B2CF9AE}">
    <vt:lpwstr/>
  </property>
  <property name="FSC#SKEDITIONSLOVLEX@103.510:AttrStrListDocPropUznesenieTerminC2" pid="102" fmtid="{D5CDD505-2E9C-101B-9397-08002B2CF9AE}">
    <vt:lpwstr/>
  </property>
  <property name="FSC#SKEDITIONSLOVLEX@103.510:AttrStrListDocPropUznesenieBODC3" pid="103" fmtid="{D5CDD505-2E9C-101B-9397-08002B2CF9AE}">
    <vt:lpwstr/>
  </property>
  <property name="FSC#SKEDITIONSLOVLEX@103.510:AttrStrListDocPropUznesenieZodpovednyC3" pid="104" fmtid="{D5CDD505-2E9C-101B-9397-08002B2CF9AE}">
    <vt:lpwstr/>
  </property>
  <property name="FSC#SKEDITIONSLOVLEX@103.510:AttrStrListDocPropUznesenieTextC3" pid="105" fmtid="{D5CDD505-2E9C-101B-9397-08002B2CF9AE}">
    <vt:lpwstr/>
  </property>
  <property name="FSC#SKEDITIONSLOVLEX@103.510:AttrStrListDocPropUznesenieTerminC3" pid="106" fmtid="{D5CDD505-2E9C-101B-9397-08002B2CF9AE}">
    <vt:lpwstr/>
  </property>
  <property name="FSC#SKEDITIONSLOVLEX@103.510:AttrStrListDocPropUznesenieBODC4" pid="107" fmtid="{D5CDD505-2E9C-101B-9397-08002B2CF9AE}">
    <vt:lpwstr/>
  </property>
  <property name="FSC#SKEDITIONSLOVLEX@103.510:AttrStrListDocPropUznesenieZodpovednyC4" pid="108" fmtid="{D5CDD505-2E9C-101B-9397-08002B2CF9AE}">
    <vt:lpwstr/>
  </property>
  <property name="FSC#SKEDITIONSLOVLEX@103.510:AttrStrListDocPropUznesenieTextC4" pid="109" fmtid="{D5CDD505-2E9C-101B-9397-08002B2CF9AE}">
    <vt:lpwstr/>
  </property>
  <property name="FSC#SKEDITIONSLOVLEX@103.510:AttrStrListDocPropUznesenieTerminC4" pid="110" fmtid="{D5CDD505-2E9C-101B-9397-08002B2CF9AE}">
    <vt:lpwstr/>
  </property>
  <property name="FSC#SKEDITIONSLOVLEX@103.510:AttrStrListDocPropUznesenieCastD" pid="111" fmtid="{D5CDD505-2E9C-101B-9397-08002B2CF9AE}">
    <vt:lpwstr/>
  </property>
  <property name="FSC#SKEDITIONSLOVLEX@103.510:AttrStrListDocPropUznesenieBODD1" pid="112" fmtid="{D5CDD505-2E9C-101B-9397-08002B2CF9AE}">
    <vt:lpwstr/>
  </property>
  <property name="FSC#SKEDITIONSLOVLEX@103.510:AttrStrListDocPropUznesenieZodpovednyD1" pid="113" fmtid="{D5CDD505-2E9C-101B-9397-08002B2CF9AE}">
    <vt:lpwstr/>
  </property>
  <property name="FSC#SKEDITIONSLOVLEX@103.510:AttrStrListDocPropUznesenieTextD1" pid="114" fmtid="{D5CDD505-2E9C-101B-9397-08002B2CF9AE}">
    <vt:lpwstr/>
  </property>
  <property name="FSC#SKEDITIONSLOVLEX@103.510:AttrStrListDocPropUznesenieTerminD1" pid="115" fmtid="{D5CDD505-2E9C-101B-9397-08002B2CF9AE}">
    <vt:lpwstr/>
  </property>
  <property name="FSC#SKEDITIONSLOVLEX@103.510:AttrStrListDocPropUznesenieBODD2" pid="116" fmtid="{D5CDD505-2E9C-101B-9397-08002B2CF9AE}">
    <vt:lpwstr/>
  </property>
  <property name="FSC#SKEDITIONSLOVLEX@103.510:AttrStrListDocPropUznesenieZodpovednyD2" pid="117" fmtid="{D5CDD505-2E9C-101B-9397-08002B2CF9AE}">
    <vt:lpwstr/>
  </property>
  <property name="FSC#SKEDITIONSLOVLEX@103.510:AttrStrListDocPropUznesenieTextD2" pid="118" fmtid="{D5CDD505-2E9C-101B-9397-08002B2CF9AE}">
    <vt:lpwstr/>
  </property>
  <property name="FSC#SKEDITIONSLOVLEX@103.510:AttrStrListDocPropUznesenieTerminD2" pid="119" fmtid="{D5CDD505-2E9C-101B-9397-08002B2CF9AE}">
    <vt:lpwstr/>
  </property>
  <property name="FSC#SKEDITIONSLOVLEX@103.510:AttrStrListDocPropUznesenieBODD3" pid="120" fmtid="{D5CDD505-2E9C-101B-9397-08002B2CF9AE}">
    <vt:lpwstr/>
  </property>
  <property name="FSC#SKEDITIONSLOVLEX@103.510:AttrStrListDocPropUznesenieZodpovednyD3" pid="121" fmtid="{D5CDD505-2E9C-101B-9397-08002B2CF9AE}">
    <vt:lpwstr/>
  </property>
  <property name="FSC#SKEDITIONSLOVLEX@103.510:AttrStrListDocPropUznesenieTextD3" pid="122" fmtid="{D5CDD505-2E9C-101B-9397-08002B2CF9AE}">
    <vt:lpwstr/>
  </property>
  <property name="FSC#SKEDITIONSLOVLEX@103.510:AttrStrListDocPropUznesenieTerminD3" pid="123" fmtid="{D5CDD505-2E9C-101B-9397-08002B2CF9AE}">
    <vt:lpwstr/>
  </property>
  <property name="FSC#SKEDITIONSLOVLEX@103.510:AttrStrListDocPropUznesenieBODD4" pid="124" fmtid="{D5CDD505-2E9C-101B-9397-08002B2CF9AE}">
    <vt:lpwstr/>
  </property>
  <property name="FSC#SKEDITIONSLOVLEX@103.510:AttrStrListDocPropUznesenieZodpovednyD4" pid="125" fmtid="{D5CDD505-2E9C-101B-9397-08002B2CF9AE}">
    <vt:lpwstr/>
  </property>
  <property name="FSC#SKEDITIONSLOVLEX@103.510:AttrStrListDocPropUznesenieTextD4" pid="126" fmtid="{D5CDD505-2E9C-101B-9397-08002B2CF9AE}">
    <vt:lpwstr/>
  </property>
  <property name="FSC#SKEDITIONSLOVLEX@103.510:AttrStrListDocPropUznesenieTerminD4" pid="127" fmtid="{D5CDD505-2E9C-101B-9397-08002B2CF9AE}">
    <vt:lpwstr/>
  </property>
  <property name="FSC#SKEDITIONSLOVLEX@103.510:AttrStrListDocPropUznesenieVykonaju" pid="128" fmtid="{D5CDD505-2E9C-101B-9397-08002B2CF9AE}">
    <vt:lpwstr>minister zahraničných vecí a európskych záležitostí </vt:lpwstr>
  </property>
  <property name="FSC#SKEDITIONSLOVLEX@103.510:AttrStrListDocPropUznesenieNaVedomie" pid="129" fmtid="{D5CDD505-2E9C-101B-9397-08002B2CF9AE}">
    <vt:lpwstr>predsedníčka Výboru NR SR pre ľudské práva a národnostné menšiny</vt:lpwstr>
  </property>
  <property name="FSC#SKEDITIONSLOVLEX@103.510:AttrStrListDocPropTextVseobPrilohy" pid="130" fmtid="{D5CDD505-2E9C-101B-9397-08002B2CF9AE}">
    <vt:lpwstr/>
  </property>
  <property name="FSC#SKEDITIONSLOVLEX@103.510:AttrStrListDocPropTextPredklSpravy" pid="131" fmtid="{D5CDD505-2E9C-101B-9397-08002B2CF9AE}">
    <vt:lpwstr>&lt;p style="text-align: justify;"&gt;Slovenská republika ako zmluvná strana medzinárodných ľudskoprávnych dohovorov pravidelne predkladá správy o plnení záväzkov, ktoré z nich vyplývajú. V&amp;nbsp;zmysle článku 16 Medzinárodného paktu o&amp;nbsp;hospodárskych, sociálnych a&amp;nbsp;kultúrnych právach (ďalej len „pakt“) vyplýva Slovenskej republike záväzok predkladať Výboru OSN pre hospodárske, sociálne a&amp;nbsp;kultúrne práva (ďalej len „výbor“) správy o&amp;nbsp;prijatých opatreniach a&amp;nbsp;o&amp;nbsp;pokroku dosiahnutom pri dodržiavaní práv uznaných v&amp;nbsp;tomto pakte.&lt;/p&gt;&lt;p style="text-align: justify;"&gt;Na rokovanie vlády Slovenskej republiky sa preto predkladá tretia periodická správa Slovenskej republiky k paktu, ktorú spracovalo Ministerstvo zahraničných vecí a&amp;nbsp;európskych záležitostí Slovenskej republiky na základe podkladov vecne príslušných orgánov štátnej správy a na základe príslušných usmernení OSN pre vypracovanie periodických správ. V&amp;nbsp;zmysle rezolúcie Valného zhromaždenia OSN z 9. apríla 2014 má mať správa maximálny rozsah 21&amp;nbsp;200 slov.&lt;/p&gt;&lt;p style="text-align: justify;"&gt;Tretia periodická správa informuje o&amp;nbsp;konkrétnych krokoch vlády Slovenskej republiky prijatých v&amp;nbsp;oblasti hospodárskych, sociálnych a&amp;nbsp;kultúrnych práv po prerokovaní druhej periodickej správy Slovenskej republiky výborom v&amp;nbsp;máji 2012 s&amp;nbsp;cieľom zlepšovať úroveň ich ochrany a&amp;nbsp;podpory. Informácie obsiahnuté v&amp;nbsp;tretej periodickej správe reflektujú aj záverečné odporúčania výboru z 8. júna 2012, ktoré boli adresované Slovenskej republike. Vláda SR 3. júla 2013 prerokovala a schválila materiál o&amp;nbsp;posudzovaní druhej periodickej správy vo výbore obsahujúci aj stanoviská zodpovedných subjektov za realizáciu odporúčaní výboru.&amp;nbsp;&lt;/p&gt;&lt;p style="text-align: justify;"&gt;Pred predložením materiálu na rokovanie vlády Slovenskej republiky bola správa prerokovaná v Rade vlády Slovenskej republiky pre ľudské práva, národnostné menšiny a&amp;nbsp;rodovú rovnosť a&amp;nbsp;v Hospodárskej a&amp;nbsp;sociálnej rade vlády Slovenskej republiky. Po schválení vo vláde Slovenskej republiky bude správa postúpená výboru, čím sa splní priebežná povinnosť informovania o úrovni implementácie paktu zo strany Slovenskej republiky za roky 2012 až 2016.&lt;/p&gt;&lt;p style="text-align: justify;"&gt;Vychádzajúc zo znenia čl. 6.1 Jednotnej metodiky na posudzovanie vybraných vplyvov schválenej uznesením vlády Slovenskej republiky č. 24 zo 14. januára 2015 v znení uznesenia vlády Slovenskej republiky č. 513 zo 16. septembra 2015, materiál nebolo potrebné predložiť do predbežného pripomienkového konania, nakoľko ide o materiál, ktorý nemá žiaden z vybraných vplyvov (t. j. vplyv na rozpočet verejnej správy, podnikateľské prostredie, sociálne vplyvy, vplyvy na životné prostredie, vplyv na informatizáciu spoločnosti).&amp;nbsp;&lt;/p&gt;</vt:lpwstr>
  </property>
  <property name="FSC#SKEDITIONSLOVLEX@103.510:dalsipredkladatel" pid="132" fmtid="{D5CDD505-2E9C-101B-9397-08002B2CF9AE}">
    <vt:lpwstr/>
  </property>
  <property name="FSC#SKEDITIONSLOVLEX@103.510:funkciaPred" pid="133" fmtid="{D5CDD505-2E9C-101B-9397-08002B2CF9AE}">
    <vt:lpwstr/>
  </property>
  <property name="FSC#SKEDITIONSLOVLEX@103.510:funkciaPredAkuzativ" pid="134" fmtid="{D5CDD505-2E9C-101B-9397-08002B2CF9AE}">
    <vt:lpwstr/>
  </property>
  <property name="FSC#SKEDITIONSLOVLEX@103.510:funkciaPredDativ" pid="135" fmtid="{D5CDD505-2E9C-101B-9397-08002B2CF9AE}">
    <vt:lpwstr/>
  </property>
  <property name="FSC#SKEDITIONSLOVLEX@103.510:funkciaZodpPred" pid="136" fmtid="{D5CDD505-2E9C-101B-9397-08002B2CF9AE}">
    <vt:lpwstr>minister zahraničných vecí a európskych záležitostí Slovenskej republiky</vt:lpwstr>
  </property>
  <property name="FSC#SKEDITIONSLOVLEX@103.510:funkciaZodpPredAkuzativ" pid="137" fmtid="{D5CDD505-2E9C-101B-9397-08002B2CF9AE}">
    <vt:lpwstr>ministrovi zahraničných vecí a európskych záležitostí Slovenskej republiky</vt:lpwstr>
  </property>
  <property name="FSC#SKEDITIONSLOVLEX@103.510:funkciaZodpPredDativ" pid="138" fmtid="{D5CDD505-2E9C-101B-9397-08002B2CF9AE}">
    <vt:lpwstr>ministra zahraničných vecí a európskych záležitostí Slovenskej republiky</vt:lpwstr>
  </property>
  <property name="FSC#SKEDITIONSLOVLEX@103.510:funkciaDalsiPred" pid="139" fmtid="{D5CDD505-2E9C-101B-9397-08002B2CF9AE}">
    <vt:lpwstr/>
  </property>
  <property name="FSC#SKEDITIONSLOVLEX@103.510:funkciaDalsiPredAkuzativ" pid="140" fmtid="{D5CDD505-2E9C-101B-9397-08002B2CF9AE}">
    <vt:lpwstr/>
  </property>
  <property name="FSC#SKEDITIONSLOVLEX@103.510:funkciaDalsiPredDativ" pid="141" fmtid="{D5CDD505-2E9C-101B-9397-08002B2CF9AE}">
    <vt:lpwstr/>
  </property>
  <property name="FSC#SKEDITIONSLOVLEX@103.510:predkladateliaObalSD" pid="142" fmtid="{D5CDD505-2E9C-101B-9397-08002B2CF9AE}">
    <vt:lpwstr>Miroslav Lajčák_x000d__x000a_minister zahraničných vecí a európskych záležitostí Slovenskej republiky</vt:lpwstr>
  </property>
  <property name="FSC#SKEDITIONSLOVLEX@103.510:spravaucastverej" pid="143" fmtid="{D5CDD505-2E9C-101B-9397-08002B2CF9AE}">
    <vt:lpwstr/>
  </property>
  <property name="FSC#SKEDITIONSLOVLEX@103.510:cisloparlamenttlac" pid="144" fmtid="{D5CDD505-2E9C-101B-9397-08002B2CF9AE}">
    <vt:lpwstr/>
  </property>
  <property name="FSC#SKEDITIONSLOVLEX@103.510:nazovpredpis1" pid="145" fmtid="{D5CDD505-2E9C-101B-9397-08002B2CF9AE}">
    <vt:lpwstr/>
  </property>
  <property name="FSC#SKEDITIONSLOVLEX@103.510:nazovpredpis2" pid="146" fmtid="{D5CDD505-2E9C-101B-9397-08002B2CF9AE}">
    <vt:lpwstr/>
  </property>
  <property name="FSC#SKEDITIONSLOVLEX@103.510:nazovpredpis3" pid="147" fmtid="{D5CDD505-2E9C-101B-9397-08002B2CF9AE}">
    <vt:lpwstr/>
  </property>
  <property name="FSC#SKEDITIONSLOVLEX@103.510:plnynazovpredpis1" pid="148" fmtid="{D5CDD505-2E9C-101B-9397-08002B2CF9AE}">
    <vt:lpwstr/>
  </property>
  <property name="FSC#SKEDITIONSLOVLEX@103.510:plnynazovpredpis2" pid="149" fmtid="{D5CDD505-2E9C-101B-9397-08002B2CF9AE}">
    <vt:lpwstr/>
  </property>
  <property name="FSC#SKEDITIONSLOVLEX@103.510:plnynazovpredpis3" pid="150" fmtid="{D5CDD505-2E9C-101B-9397-08002B2CF9AE}">
    <vt:lpwstr/>
  </property>
  <property name="FSC#SKEDITIONSLOVLEX@103.510:aktualnyrok" pid="151" fmtid="{D5CDD505-2E9C-101B-9397-08002B2CF9AE}">
    <vt:lpwstr>2017</vt:lpwstr>
  </property>
</Properties>
</file>