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2" w:rsidRPr="006D7832" w:rsidRDefault="005E48F9" w:rsidP="006D7832">
      <w:pPr>
        <w:jc w:val="left"/>
        <w:rPr>
          <w:rFonts w:eastAsia="Times New Roman"/>
          <w:lang w:eastAsia="sk-SK"/>
        </w:rPr>
      </w:pPr>
      <w:r>
        <w:rPr>
          <w:rFonts w:eastAsia="Times New Roman"/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Square wrapText="bothSides"/>
            <wp:docPr id="2" name="Obrázok 2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5E48F9" w:rsidRDefault="005E48F9" w:rsidP="006D7832">
      <w:pPr>
        <w:keepNext/>
        <w:outlineLvl w:val="0"/>
        <w:rPr>
          <w:rFonts w:eastAsia="Times New Roman"/>
          <w:lang w:eastAsia="cs-CZ"/>
        </w:rPr>
      </w:pPr>
    </w:p>
    <w:p w:rsidR="006D7832" w:rsidRPr="002730FB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2730F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2730FB" w:rsidRDefault="00CE04EE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vlády SR</w:t>
      </w:r>
    </w:p>
    <w:p w:rsidR="006D7832" w:rsidRPr="002730FB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2730FB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22. 5. 2017</w:t>
      </w:r>
      <w:r w:rsidRPr="002730FB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:rsidR="006D7832" w:rsidRPr="002730FB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4547A2" w:rsidRDefault="004547A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k </w:t>
      </w:r>
      <w:r w:rsidR="002730FB" w:rsidRPr="004547A2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bodu </w:t>
      </w:r>
      <w:r w:rsidR="00E37D54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č. </w:t>
      </w:r>
      <w:bookmarkStart w:id="0" w:name="_GoBack"/>
      <w:bookmarkEnd w:id="0"/>
      <w:r w:rsidR="002730FB" w:rsidRPr="004547A2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)</w:t>
      </w:r>
    </w:p>
    <w:p w:rsidR="002730FB" w:rsidRPr="002730FB" w:rsidRDefault="002730FB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2730FB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2730F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6D7832" w:rsidRPr="002730FB" w:rsidRDefault="006D7832" w:rsidP="006D7832">
      <w:pPr>
        <w:jc w:val="center"/>
        <w:rPr>
          <w:rFonts w:ascii="Times New Roman" w:hAnsi="Times New Roman"/>
          <w:b/>
          <w:sz w:val="28"/>
          <w:szCs w:val="28"/>
        </w:rPr>
      </w:pPr>
      <w:r w:rsidRPr="002730F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návrhu zákona, </w:t>
      </w:r>
      <w:bookmarkStart w:id="1" w:name="_Hlk482345633"/>
      <w:r w:rsidRPr="002730FB">
        <w:rPr>
          <w:rFonts w:ascii="Times New Roman" w:hAnsi="Times New Roman"/>
          <w:b/>
          <w:sz w:val="28"/>
          <w:szCs w:val="28"/>
        </w:rPr>
        <w:t>ktorým sa mení a dopĺňa zákon č. 131/2002 Z. z. o vysokých školách a o zmene a doplnení niektorých zákonov v znení neskorších predpisov a  ktorým sa menia niektoré zákony</w:t>
      </w:r>
    </w:p>
    <w:bookmarkEnd w:id="1"/>
    <w:p w:rsidR="006D7832" w:rsidRPr="002730FB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2730FB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2730FB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2730FB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2730FB">
        <w:rPr>
          <w:rFonts w:ascii="Times New Roman" w:eastAsia="Times New Roman" w:hAnsi="Times New Roman"/>
          <w:b/>
          <w:bCs/>
          <w:lang w:eastAsia="sk-SK"/>
        </w:rPr>
        <w:tab/>
      </w:r>
    </w:p>
    <w:p w:rsidR="006D7832" w:rsidRPr="002730FB" w:rsidRDefault="006D7832" w:rsidP="006D7832">
      <w:pPr>
        <w:rPr>
          <w:rFonts w:ascii="Times New Roman" w:eastAsia="Times New Roman" w:hAnsi="Times New Roman"/>
          <w:lang w:eastAsia="sk-SK"/>
        </w:rPr>
      </w:pPr>
      <w:r w:rsidRPr="002730FB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6D7832" w:rsidRPr="002730FB" w:rsidRDefault="006D7832" w:rsidP="002730FB">
      <w:pPr>
        <w:rPr>
          <w:rFonts w:ascii="Times New Roman" w:eastAsia="Times New Roman" w:hAnsi="Times New Roman"/>
          <w:color w:val="000000"/>
          <w:lang w:eastAsia="sk-SK"/>
        </w:rPr>
      </w:pPr>
      <w:r w:rsidRPr="002730FB">
        <w:rPr>
          <w:rFonts w:ascii="Times New Roman" w:eastAsia="Times New Roman" w:hAnsi="Times New Roman"/>
          <w:color w:val="000000"/>
          <w:lang w:eastAsia="sk-SK"/>
        </w:rPr>
        <w:t>Návrh predmetného zákona bol zaradený na rokovanie Hospodárskej a sociálnej rady SR, ktoré sa uskutoční dňa 22. 5</w:t>
      </w:r>
      <w:r w:rsidR="002730FB">
        <w:rPr>
          <w:rFonts w:ascii="Times New Roman" w:eastAsia="Times New Roman" w:hAnsi="Times New Roman"/>
          <w:color w:val="000000"/>
          <w:lang w:eastAsia="sk-SK"/>
        </w:rPr>
        <w:t>.  2017 ako bod 5.</w:t>
      </w:r>
    </w:p>
    <w:p w:rsidR="006D7832" w:rsidRPr="002730FB" w:rsidRDefault="006D7832" w:rsidP="002730FB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 xml:space="preserve">Podľa predkladacej správy, návrh zákona </w:t>
      </w:r>
      <w:r w:rsidRPr="002730FB">
        <w:t>reflektuje reformu systému akreditačného procesu a konštituovanie samostatnej, verejnoprávnej Slovenskej akreditačnej agentúry pre vysoké školstvo (ďalej len „agentúra“), ktorá je predmetom návrhu osobitného (paralelne predkladaného) zákona, ako aj poznatky aplikačnej praxe. 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t> 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t>V návrhu zákona sú okrem zmien súvisiacich s kreovaním agentúry upravené: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interdisciplinárne/liberálne štúdiá na úrovni bakalárskych študijných programov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liberalizovanie obsadzovania funkčných miest docentov a profesorov,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zrušenie doterajšieho procesu komplexných akreditácií činností vysokých škôl a s tým spojeného začleňovania vysokých škôl,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zmena v procese udeľovania štátneho súhlasu pre súkromné vysoké školy,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zavedenie osobitných odborov pre habilitačné konanie a konanie na vymenúvanie profesorov a</w:t>
      </w:r>
    </w:p>
    <w:p w:rsidR="006D7832" w:rsidRPr="005E48F9" w:rsidRDefault="006D7832" w:rsidP="005E48F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color w:val="000000"/>
        </w:rPr>
      </w:pPr>
      <w:r w:rsidRPr="005E48F9">
        <w:rPr>
          <w:rFonts w:ascii="Times New Roman" w:hAnsi="Times New Roman"/>
          <w:color w:val="000000"/>
        </w:rPr>
        <w:t>nový systém hodnotenia tvorivej činnosti vysokej školy, založený na britskom modeli REF (</w:t>
      </w:r>
      <w:proofErr w:type="spellStart"/>
      <w:r w:rsidRPr="005E48F9">
        <w:rPr>
          <w:rFonts w:ascii="Times New Roman" w:hAnsi="Times New Roman"/>
          <w:color w:val="000000"/>
        </w:rPr>
        <w:t>Research</w:t>
      </w:r>
      <w:proofErr w:type="spellEnd"/>
      <w:r w:rsidRPr="005E48F9">
        <w:rPr>
          <w:rFonts w:ascii="Times New Roman" w:hAnsi="Times New Roman"/>
          <w:color w:val="000000"/>
        </w:rPr>
        <w:t xml:space="preserve"> Excellence </w:t>
      </w:r>
      <w:proofErr w:type="spellStart"/>
      <w:r w:rsidRPr="005E48F9">
        <w:rPr>
          <w:rFonts w:ascii="Times New Roman" w:hAnsi="Times New Roman"/>
          <w:color w:val="000000"/>
        </w:rPr>
        <w:t>Framework</w:t>
      </w:r>
      <w:proofErr w:type="spellEnd"/>
      <w:r w:rsidRPr="005E48F9">
        <w:rPr>
          <w:rFonts w:ascii="Times New Roman" w:hAnsi="Times New Roman"/>
          <w:color w:val="000000"/>
        </w:rPr>
        <w:t>), ktorý predstavuje hodnotenie excelentných tímov, či jednotlivcov vybraných vysokými školami.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> </w:t>
      </w:r>
    </w:p>
    <w:p w:rsidR="006D7832" w:rsidRPr="002730FB" w:rsidRDefault="006D7832" w:rsidP="002730FB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>Účinnosť právnej úpravy sa navrhuje od 1. januára 2018. Výnimkou sú ustanovenia týkajúce sa vytvorenia odborov habilitačného a inauguračného konania a transpozičnej prílohy.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> </w:t>
      </w:r>
    </w:p>
    <w:p w:rsidR="002730FB" w:rsidRDefault="006D7832" w:rsidP="002730FB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2730FB">
        <w:rPr>
          <w:color w:val="000000"/>
        </w:rPr>
        <w:t xml:space="preserve">Návrh zákona predpokladá </w:t>
      </w:r>
      <w:r w:rsidRPr="002730FB">
        <w:rPr>
          <w:b/>
          <w:color w:val="000000"/>
        </w:rPr>
        <w:t>negatívny vplyv</w:t>
      </w:r>
      <w:r w:rsidRPr="002730FB">
        <w:rPr>
          <w:color w:val="000000"/>
        </w:rPr>
        <w:t xml:space="preserve"> </w:t>
      </w:r>
      <w:r w:rsidRPr="002730FB">
        <w:rPr>
          <w:b/>
          <w:color w:val="000000"/>
        </w:rPr>
        <w:t>na rozpočet verejnej správy</w:t>
      </w:r>
      <w:r w:rsidRPr="002730FB">
        <w:rPr>
          <w:color w:val="000000"/>
        </w:rPr>
        <w:t xml:space="preserve">. Návrh zákona predpokladá pozitívny aj </w:t>
      </w:r>
      <w:r w:rsidRPr="002730FB">
        <w:rPr>
          <w:b/>
          <w:color w:val="000000"/>
        </w:rPr>
        <w:t>negatívny vplyv na podnikateľské prostredie</w:t>
      </w:r>
      <w:r w:rsidRPr="002730FB">
        <w:rPr>
          <w:color w:val="000000"/>
        </w:rPr>
        <w:t xml:space="preserve">. Návrh zákona predpokladá </w:t>
      </w:r>
      <w:r w:rsidRPr="002730FB">
        <w:rPr>
          <w:b/>
          <w:color w:val="000000"/>
        </w:rPr>
        <w:t>pozitívny sociálny vplyv</w:t>
      </w:r>
      <w:r w:rsidRPr="002730FB">
        <w:rPr>
          <w:color w:val="000000"/>
        </w:rPr>
        <w:t xml:space="preserve">. </w:t>
      </w:r>
    </w:p>
    <w:p w:rsidR="002730FB" w:rsidRDefault="002730FB" w:rsidP="002730FB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6D7832" w:rsidRPr="002730FB" w:rsidRDefault="006D7832" w:rsidP="002730FB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2730FB">
        <w:rPr>
          <w:color w:val="000000"/>
        </w:rPr>
        <w:t>Návrh zákona nepredpokladá vplyvy na životné prostredie, na informatizáciu spoločnosti ani na služby verejnej správy pre občana.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> </w:t>
      </w:r>
    </w:p>
    <w:p w:rsidR="006D7832" w:rsidRPr="002730FB" w:rsidRDefault="006D7832" w:rsidP="002730FB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 xml:space="preserve">Návrh zákona je v súlade s Ústavou Slovenskej republiky, ústavnými zákonmi, všeobecne záväznými predpismi, právne záväznými aktmi Európskej únie a medzinárodnými zmluvami, </w:t>
      </w:r>
      <w:r w:rsidRPr="002730FB">
        <w:rPr>
          <w:color w:val="000000"/>
        </w:rPr>
        <w:lastRenderedPageBreak/>
        <w:t>ktorými je Slovenská republika viazaná, ako aj v súlade s nálezmi Ústavného súdu Slovenskej republiky.</w:t>
      </w:r>
    </w:p>
    <w:p w:rsidR="006D7832" w:rsidRPr="002730FB" w:rsidRDefault="006D7832" w:rsidP="006D7832">
      <w:pPr>
        <w:pStyle w:val="Normlnywebov"/>
        <w:spacing w:before="0" w:beforeAutospacing="0" w:after="0" w:afterAutospacing="0"/>
        <w:jc w:val="both"/>
      </w:pPr>
      <w:r w:rsidRPr="002730FB">
        <w:rPr>
          <w:color w:val="000000"/>
        </w:rPr>
        <w:t> </w:t>
      </w:r>
    </w:p>
    <w:p w:rsidR="006D7832" w:rsidRPr="002730FB" w:rsidRDefault="006D7832" w:rsidP="002730FB">
      <w:pPr>
        <w:pStyle w:val="Normlnywebov"/>
        <w:spacing w:before="0" w:beforeAutospacing="0" w:after="0" w:afterAutospacing="0"/>
        <w:jc w:val="both"/>
      </w:pPr>
      <w:r w:rsidRPr="002730FB">
        <w:t xml:space="preserve">Návrh zákona </w:t>
      </w:r>
      <w:r w:rsidRPr="002730FB">
        <w:rPr>
          <w:b/>
        </w:rPr>
        <w:t>sa predkladá s rozpormi</w:t>
      </w:r>
      <w:r w:rsidRPr="002730FB">
        <w:t xml:space="preserve"> s Ministerstvom financií SR (v časti rozpočtovo nekrytých vplyvov), Ministerstvom zdravotníctva SR, Radou vysokých škôl, Slovenskou rektorskou konferenciou, Klubom dekanov, Univerzitou Komenského v Bratislave, Slovenskou zdravotníckou univerzitou, Slovenskou akadémiou vied a Klubom 500.</w:t>
      </w:r>
    </w:p>
    <w:p w:rsidR="006D7832" w:rsidRPr="002730FB" w:rsidRDefault="006D7832" w:rsidP="006D7832">
      <w:pPr>
        <w:jc w:val="lef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2730FB" w:rsidRDefault="006D7832" w:rsidP="006D7832">
      <w:pPr>
        <w:rPr>
          <w:rFonts w:ascii="Times New Roman" w:eastAsia="Times New Roman" w:hAnsi="Times New Roman"/>
          <w:b/>
          <w:bCs/>
          <w:lang w:eastAsia="sk-SK"/>
        </w:rPr>
      </w:pPr>
      <w:r w:rsidRPr="002730FB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2170F7" w:rsidRPr="002730FB" w:rsidRDefault="006D7832" w:rsidP="002730FB">
      <w:pPr>
        <w:rPr>
          <w:rFonts w:ascii="Times New Roman" w:hAnsi="Times New Roman"/>
          <w:b/>
        </w:rPr>
      </w:pPr>
      <w:r w:rsidRPr="002730FB">
        <w:rPr>
          <w:rFonts w:ascii="Times New Roman" w:eastAsia="Times New Roman" w:hAnsi="Times New Roman"/>
          <w:bCs/>
          <w:lang w:eastAsia="sk-SK"/>
        </w:rPr>
        <w:t xml:space="preserve">ZMOS k návrhu </w:t>
      </w:r>
      <w:r w:rsidRPr="002730FB">
        <w:rPr>
          <w:rFonts w:ascii="Times New Roman" w:eastAsia="Times New Roman" w:hAnsi="Times New Roman"/>
          <w:b/>
          <w:lang w:eastAsia="sk-SK"/>
        </w:rPr>
        <w:t xml:space="preserve"> </w:t>
      </w:r>
      <w:r w:rsidRPr="002730FB">
        <w:rPr>
          <w:rFonts w:ascii="Times New Roman" w:eastAsia="Times New Roman" w:hAnsi="Times New Roman"/>
          <w:lang w:eastAsia="sk-SK"/>
        </w:rPr>
        <w:t xml:space="preserve">zákona z ... 2017, </w:t>
      </w:r>
      <w:r w:rsidR="002170F7" w:rsidRPr="002730FB">
        <w:rPr>
          <w:rFonts w:ascii="Times New Roman" w:hAnsi="Times New Roman"/>
        </w:rPr>
        <w:t xml:space="preserve">ktorým sa mení a dopĺňa zákon č. 131/2002 Z. z. o vysokých školách a o zmene a doplnení niektorých zákonov v znení neskorších predpisov a  ktorým sa menia niektoré zákony </w:t>
      </w:r>
      <w:r w:rsidR="002170F7" w:rsidRPr="002730FB">
        <w:rPr>
          <w:rFonts w:ascii="Times New Roman" w:hAnsi="Times New Roman"/>
          <w:b/>
        </w:rPr>
        <w:t>neuplatnil pripomienky.</w:t>
      </w:r>
    </w:p>
    <w:p w:rsidR="006D7832" w:rsidRPr="002730FB" w:rsidRDefault="006D7832" w:rsidP="002170F7">
      <w:pPr>
        <w:spacing w:after="200"/>
        <w:rPr>
          <w:rFonts w:ascii="Times New Roman" w:eastAsia="Times New Roman" w:hAnsi="Times New Roman"/>
          <w:lang w:eastAsia="sk-SK"/>
        </w:rPr>
      </w:pPr>
    </w:p>
    <w:p w:rsidR="006D7832" w:rsidRPr="002730FB" w:rsidRDefault="006D7832" w:rsidP="006D7832">
      <w:pPr>
        <w:rPr>
          <w:rFonts w:ascii="Times New Roman" w:eastAsia="Times New Roman" w:hAnsi="Times New Roman"/>
          <w:b/>
          <w:lang w:eastAsia="sk-SK"/>
        </w:rPr>
      </w:pPr>
      <w:r w:rsidRPr="002730FB">
        <w:rPr>
          <w:rFonts w:ascii="Times New Roman" w:eastAsia="Times New Roman" w:hAnsi="Times New Roman"/>
          <w:b/>
          <w:lang w:eastAsia="sk-SK"/>
        </w:rPr>
        <w:t>Záver:</w:t>
      </w:r>
    </w:p>
    <w:p w:rsidR="006D7832" w:rsidRPr="002730FB" w:rsidRDefault="006D7832" w:rsidP="006D7832">
      <w:pPr>
        <w:rPr>
          <w:rFonts w:ascii="Times New Roman" w:eastAsia="Times New Roman" w:hAnsi="Times New Roman"/>
          <w:lang w:eastAsia="sk-SK"/>
        </w:rPr>
      </w:pPr>
      <w:r w:rsidRPr="002730FB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2730FB">
        <w:rPr>
          <w:rFonts w:ascii="Times New Roman" w:eastAsia="Times New Roman" w:hAnsi="Times New Roman"/>
          <w:b/>
          <w:lang w:eastAsia="sk-SK"/>
        </w:rPr>
        <w:t>po odstránení rozporov</w:t>
      </w:r>
      <w:r w:rsidR="002170F7" w:rsidRPr="002730FB">
        <w:rPr>
          <w:rFonts w:ascii="Times New Roman" w:eastAsia="Times New Roman" w:hAnsi="Times New Roman"/>
          <w:lang w:eastAsia="sk-SK"/>
        </w:rPr>
        <w:t xml:space="preserve"> HSR SR </w:t>
      </w:r>
      <w:r w:rsidRPr="002730FB">
        <w:rPr>
          <w:rFonts w:ascii="Times New Roman" w:eastAsia="Times New Roman" w:hAnsi="Times New Roman"/>
          <w:b/>
          <w:lang w:eastAsia="sk-SK"/>
        </w:rPr>
        <w:t>odporučila</w:t>
      </w:r>
      <w:r w:rsidRPr="002730FB">
        <w:rPr>
          <w:rFonts w:ascii="Times New Roman" w:eastAsia="Times New Roman" w:hAnsi="Times New Roman"/>
          <w:lang w:eastAsia="sk-SK"/>
        </w:rPr>
        <w:t xml:space="preserve"> </w:t>
      </w:r>
      <w:r w:rsidRPr="002730FB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2730FB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2170F7" w:rsidRPr="002730FB">
        <w:rPr>
          <w:rFonts w:ascii="Times New Roman" w:eastAsia="Times New Roman" w:hAnsi="Times New Roman"/>
          <w:lang w:eastAsia="sk-SK"/>
        </w:rPr>
        <w:t>.</w:t>
      </w:r>
      <w:r w:rsidRPr="002730FB">
        <w:rPr>
          <w:rFonts w:ascii="Times New Roman" w:eastAsia="Times New Roman" w:hAnsi="Times New Roman"/>
          <w:lang w:eastAsia="sk-SK"/>
        </w:rPr>
        <w:t xml:space="preserve"> </w:t>
      </w:r>
    </w:p>
    <w:p w:rsidR="006D7832" w:rsidRPr="002730FB" w:rsidRDefault="006D7832" w:rsidP="006D7832">
      <w:pPr>
        <w:rPr>
          <w:rFonts w:ascii="Times New Roman" w:eastAsia="Times New Roman" w:hAnsi="Times New Roman"/>
          <w:lang w:eastAsia="sk-SK"/>
        </w:rPr>
      </w:pPr>
    </w:p>
    <w:p w:rsidR="006D7832" w:rsidRPr="002730FB" w:rsidRDefault="006D7832" w:rsidP="006D7832">
      <w:pPr>
        <w:rPr>
          <w:rFonts w:ascii="Times New Roman" w:eastAsia="Times New Roman" w:hAnsi="Times New Roman"/>
          <w:lang w:eastAsia="sk-SK"/>
        </w:rPr>
      </w:pP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</w:p>
    <w:p w:rsidR="006D7832" w:rsidRPr="002730FB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Pr="002730FB">
        <w:rPr>
          <w:rFonts w:ascii="Times New Roman" w:eastAsia="Times New Roman" w:hAnsi="Times New Roman"/>
          <w:lang w:eastAsia="sk-SK"/>
        </w:rPr>
        <w:tab/>
      </w:r>
      <w:r w:rsidR="002730FB">
        <w:rPr>
          <w:rFonts w:ascii="Times New Roman" w:eastAsia="Times New Roman" w:hAnsi="Times New Roman"/>
          <w:lang w:eastAsia="sk-SK"/>
        </w:rPr>
        <w:t xml:space="preserve">                          </w:t>
      </w:r>
      <w:r w:rsidRPr="002730FB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2730FB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Pr="002730FB">
        <w:rPr>
          <w:rFonts w:ascii="Times New Roman" w:eastAsia="Times New Roman" w:hAnsi="Times New Roman"/>
          <w:b/>
          <w:lang w:eastAsia="sk-SK"/>
        </w:rPr>
        <w:tab/>
      </w:r>
      <w:r w:rsidR="002730FB">
        <w:rPr>
          <w:rFonts w:ascii="Times New Roman" w:eastAsia="Times New Roman" w:hAnsi="Times New Roman"/>
          <w:b/>
          <w:lang w:eastAsia="sk-SK"/>
        </w:rPr>
        <w:t xml:space="preserve">                         </w:t>
      </w:r>
      <w:r w:rsidR="00350CF9">
        <w:rPr>
          <w:rFonts w:ascii="Times New Roman" w:eastAsia="Times New Roman" w:hAnsi="Times New Roman"/>
          <w:b/>
          <w:lang w:eastAsia="sk-SK"/>
        </w:rPr>
        <w:t>p</w:t>
      </w:r>
      <w:r w:rsidRPr="002730FB">
        <w:rPr>
          <w:rFonts w:ascii="Times New Roman" w:eastAsia="Times New Roman" w:hAnsi="Times New Roman"/>
          <w:b/>
          <w:lang w:eastAsia="sk-SK"/>
        </w:rPr>
        <w:t>redseda</w:t>
      </w:r>
      <w:r w:rsidR="00350CF9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2730FB" w:rsidRDefault="00DD0DF0">
      <w:pPr>
        <w:rPr>
          <w:rFonts w:ascii="Times New Roman" w:hAnsi="Times New Roman"/>
        </w:rPr>
      </w:pPr>
    </w:p>
    <w:sectPr w:rsidR="00DD0DF0" w:rsidRPr="0027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7398"/>
    <w:multiLevelType w:val="multilevel"/>
    <w:tmpl w:val="6A6AD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F"/>
    <w:rsid w:val="00040035"/>
    <w:rsid w:val="0007369F"/>
    <w:rsid w:val="001B0181"/>
    <w:rsid w:val="00205A73"/>
    <w:rsid w:val="002170F7"/>
    <w:rsid w:val="002730FB"/>
    <w:rsid w:val="00350CF9"/>
    <w:rsid w:val="004547A2"/>
    <w:rsid w:val="005E48F9"/>
    <w:rsid w:val="006D7832"/>
    <w:rsid w:val="00765CA0"/>
    <w:rsid w:val="00A36735"/>
    <w:rsid w:val="00B85FFF"/>
    <w:rsid w:val="00C132BE"/>
    <w:rsid w:val="00C72585"/>
    <w:rsid w:val="00CC4A85"/>
    <w:rsid w:val="00CE04EE"/>
    <w:rsid w:val="00DD0DF0"/>
    <w:rsid w:val="00E37D54"/>
    <w:rsid w:val="00EC34D7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ECC6-766C-46B0-ADEA-FC714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Monika</cp:lastModifiedBy>
  <cp:revision>7</cp:revision>
  <dcterms:created xsi:type="dcterms:W3CDTF">2017-05-15T08:43:00Z</dcterms:created>
  <dcterms:modified xsi:type="dcterms:W3CDTF">2017-05-19T08:15:00Z</dcterms:modified>
</cp:coreProperties>
</file>