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C27" w:rsidRDefault="00E57A1F" w:rsidP="00E57A1F">
      <w:pPr>
        <w:outlineLvl w:val="0"/>
        <w:rPr>
          <w:rFonts w:ascii="Times New Roman" w:hAnsi="Times New Roman"/>
          <w:b/>
        </w:rPr>
      </w:pPr>
      <w:bookmarkStart w:id="0" w:name="_GoBack"/>
      <w:bookmarkEnd w:id="0"/>
      <w:r w:rsidRPr="003F1C27">
        <w:rPr>
          <w:rFonts w:ascii="Times New Roman" w:hAnsi="Times New Roman"/>
          <w:b/>
        </w:rPr>
        <w:t>MINISTERSTVO PÔDOHOSPODÁRSTVA</w:t>
      </w:r>
    </w:p>
    <w:p w:rsidR="00E57A1F" w:rsidRPr="00981FA6" w:rsidRDefault="00E57A1F" w:rsidP="00E57A1F">
      <w:pPr>
        <w:outlineLvl w:val="0"/>
        <w:rPr>
          <w:rFonts w:ascii="Times New Roman" w:hAnsi="Times New Roman"/>
          <w:b/>
          <w:u w:val="single"/>
        </w:rPr>
      </w:pPr>
      <w:r w:rsidRPr="00981FA6">
        <w:rPr>
          <w:rFonts w:ascii="Times New Roman" w:hAnsi="Times New Roman"/>
          <w:b/>
          <w:u w:val="single"/>
        </w:rPr>
        <w:t>A ROZVOJA VIDIEKA</w:t>
      </w:r>
      <w:r w:rsidR="003F1C27" w:rsidRPr="00981FA6">
        <w:rPr>
          <w:rFonts w:ascii="Times New Roman" w:hAnsi="Times New Roman"/>
          <w:b/>
          <w:u w:val="single"/>
        </w:rPr>
        <w:t xml:space="preserve"> </w:t>
      </w:r>
      <w:r w:rsidR="003F1C27" w:rsidRPr="00981FA6">
        <w:rPr>
          <w:rFonts w:ascii="Times New Roman" w:hAnsi="Times New Roman"/>
          <w:b/>
          <w:u w:val="single"/>
        </w:rPr>
        <w:softHyphen/>
      </w:r>
      <w:r w:rsidR="003F1C27" w:rsidRPr="00981FA6">
        <w:rPr>
          <w:rFonts w:ascii="Times New Roman" w:hAnsi="Times New Roman"/>
          <w:b/>
          <w:u w:val="single"/>
        </w:rPr>
        <w:softHyphen/>
      </w:r>
      <w:r w:rsidR="003F1C27" w:rsidRPr="00981FA6">
        <w:rPr>
          <w:rFonts w:ascii="Times New Roman" w:hAnsi="Times New Roman"/>
          <w:b/>
          <w:u w:val="single"/>
        </w:rPr>
        <w:softHyphen/>
      </w:r>
      <w:r w:rsidR="003F1C27" w:rsidRPr="00981FA6">
        <w:rPr>
          <w:rFonts w:ascii="Times New Roman" w:hAnsi="Times New Roman"/>
          <w:b/>
          <w:u w:val="single"/>
        </w:rPr>
        <w:softHyphen/>
      </w:r>
      <w:r w:rsidR="003F1C27" w:rsidRPr="00981FA6">
        <w:rPr>
          <w:rFonts w:ascii="Times New Roman" w:hAnsi="Times New Roman"/>
          <w:b/>
          <w:u w:val="single"/>
        </w:rPr>
        <w:softHyphen/>
      </w:r>
      <w:r w:rsidRPr="00981FA6">
        <w:rPr>
          <w:rFonts w:ascii="Times New Roman" w:hAnsi="Times New Roman"/>
          <w:b/>
          <w:u w:val="single"/>
        </w:rPr>
        <w:t>SLOVENSKEJ REPUBLIKY</w:t>
      </w:r>
    </w:p>
    <w:p w:rsidR="00E57A1F" w:rsidRDefault="00E57A1F" w:rsidP="00E57A1F">
      <w:pPr>
        <w:spacing w:before="12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</w:t>
      </w:r>
    </w:p>
    <w:p w:rsidR="00E57A1F" w:rsidRPr="003E1078" w:rsidRDefault="00E57A1F" w:rsidP="00E57A1F">
      <w:pPr>
        <w:spacing w:before="120" w:line="240" w:lineRule="atLeast"/>
        <w:outlineLvl w:val="0"/>
        <w:rPr>
          <w:rFonts w:ascii="Times New Roman" w:hAnsi="Times New Roman"/>
          <w:b/>
          <w:szCs w:val="24"/>
        </w:rPr>
      </w:pPr>
      <w:r w:rsidRPr="007C63B5">
        <w:rPr>
          <w:rFonts w:ascii="Times New Roman" w:hAnsi="Times New Roman"/>
          <w:szCs w:val="24"/>
        </w:rPr>
        <w:t>Číslo:</w:t>
      </w:r>
      <w:r w:rsidR="00124B7C">
        <w:rPr>
          <w:rFonts w:ascii="Times New Roman" w:hAnsi="Times New Roman"/>
          <w:szCs w:val="24"/>
        </w:rPr>
        <w:t xml:space="preserve"> </w:t>
      </w:r>
      <w:r w:rsidR="00036C7E">
        <w:rPr>
          <w:rFonts w:ascii="Times New Roman" w:hAnsi="Times New Roman"/>
          <w:szCs w:val="24"/>
        </w:rPr>
        <w:t>385/2017-100</w:t>
      </w:r>
    </w:p>
    <w:p w:rsidR="00E57A1F" w:rsidRPr="003131E4" w:rsidRDefault="00E57A1F" w:rsidP="00E57A1F">
      <w:pPr>
        <w:spacing w:before="120" w:line="240" w:lineRule="atLeast"/>
        <w:rPr>
          <w:rFonts w:ascii="Times New Roman" w:hAnsi="Times New Roman"/>
          <w:b/>
          <w:sz w:val="22"/>
        </w:rPr>
      </w:pPr>
    </w:p>
    <w:p w:rsidR="00236C68" w:rsidRDefault="00E57A1F" w:rsidP="00E57A1F">
      <w:pPr>
        <w:outlineLvl w:val="0"/>
        <w:rPr>
          <w:rFonts w:ascii="Times New Roman" w:hAnsi="Times New Roman"/>
        </w:rPr>
      </w:pPr>
      <w:r w:rsidRPr="00605B70">
        <w:rPr>
          <w:rFonts w:ascii="Times New Roman" w:hAnsi="Times New Roman"/>
        </w:rPr>
        <w:t xml:space="preserve">Materiál na </w:t>
      </w:r>
      <w:r w:rsidR="009B1682">
        <w:rPr>
          <w:rFonts w:ascii="Times New Roman" w:hAnsi="Times New Roman"/>
        </w:rPr>
        <w:t>rokovanie</w:t>
      </w:r>
    </w:p>
    <w:p w:rsidR="00E57A1F" w:rsidRDefault="009B1682" w:rsidP="00E57A1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Hospodárskej a sociálnej rady SR</w:t>
      </w:r>
      <w:r w:rsidR="00E57A1F">
        <w:rPr>
          <w:rFonts w:ascii="Times New Roman" w:hAnsi="Times New Roman"/>
        </w:rPr>
        <w:t xml:space="preserve">                       </w:t>
      </w:r>
    </w:p>
    <w:p w:rsidR="00E57A1F" w:rsidRDefault="00E57A1F" w:rsidP="00E57A1F">
      <w:pPr>
        <w:spacing w:before="12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E57A1F" w:rsidRDefault="00E57A1F" w:rsidP="00E57A1F">
      <w:pPr>
        <w:spacing w:before="120" w:line="240" w:lineRule="atLeast"/>
        <w:rPr>
          <w:rFonts w:ascii="Times New Roman" w:hAnsi="Times New Roman"/>
        </w:rPr>
      </w:pPr>
    </w:p>
    <w:p w:rsidR="00E57A1F" w:rsidRDefault="00E57A1F" w:rsidP="00E57A1F">
      <w:pPr>
        <w:spacing w:before="120" w:line="240" w:lineRule="atLeast"/>
        <w:rPr>
          <w:rFonts w:ascii="Times New Roman" w:hAnsi="Times New Roman"/>
        </w:rPr>
      </w:pPr>
    </w:p>
    <w:p w:rsidR="00AB62A0" w:rsidRDefault="00E57A1F" w:rsidP="00E57A1F">
      <w:pPr>
        <w:pStyle w:val="Zkladntext"/>
        <w:rPr>
          <w:b w:val="0"/>
          <w:bCs/>
          <w:szCs w:val="36"/>
        </w:rPr>
      </w:pPr>
      <w:r w:rsidRPr="001313CF">
        <w:rPr>
          <w:b w:val="0"/>
          <w:bCs/>
          <w:szCs w:val="36"/>
        </w:rPr>
        <w:t>Správa</w:t>
      </w:r>
      <w:r w:rsidR="00AB62A0">
        <w:rPr>
          <w:b w:val="0"/>
          <w:bCs/>
          <w:szCs w:val="36"/>
        </w:rPr>
        <w:t xml:space="preserve"> </w:t>
      </w:r>
      <w:r w:rsidRPr="001313CF">
        <w:rPr>
          <w:b w:val="0"/>
          <w:bCs/>
          <w:szCs w:val="36"/>
        </w:rPr>
        <w:t>o</w:t>
      </w:r>
      <w:r w:rsidR="008D0DAE">
        <w:rPr>
          <w:b w:val="0"/>
          <w:bCs/>
          <w:szCs w:val="36"/>
        </w:rPr>
        <w:t xml:space="preserve"> lesnom hospodárstve </w:t>
      </w:r>
    </w:p>
    <w:p w:rsidR="00E57A1F" w:rsidRDefault="00E57A1F" w:rsidP="00E57A1F">
      <w:pPr>
        <w:pStyle w:val="Zkladntext"/>
        <w:rPr>
          <w:b w:val="0"/>
          <w:bCs/>
          <w:szCs w:val="36"/>
        </w:rPr>
      </w:pPr>
      <w:r w:rsidRPr="001313CF">
        <w:rPr>
          <w:b w:val="0"/>
          <w:bCs/>
          <w:szCs w:val="36"/>
        </w:rPr>
        <w:t>v</w:t>
      </w:r>
      <w:r w:rsidR="00AB62A0">
        <w:rPr>
          <w:b w:val="0"/>
          <w:bCs/>
          <w:szCs w:val="36"/>
        </w:rPr>
        <w:t xml:space="preserve"> </w:t>
      </w:r>
      <w:r w:rsidRPr="001313CF">
        <w:rPr>
          <w:b w:val="0"/>
          <w:bCs/>
          <w:szCs w:val="36"/>
        </w:rPr>
        <w:t xml:space="preserve">Slovenskej republike </w:t>
      </w:r>
      <w:r>
        <w:rPr>
          <w:b w:val="0"/>
          <w:bCs/>
          <w:szCs w:val="36"/>
        </w:rPr>
        <w:t xml:space="preserve">za rok </w:t>
      </w:r>
      <w:r w:rsidRPr="001313CF">
        <w:rPr>
          <w:b w:val="0"/>
          <w:bCs/>
          <w:szCs w:val="36"/>
        </w:rPr>
        <w:t>20</w:t>
      </w:r>
      <w:r>
        <w:rPr>
          <w:b w:val="0"/>
          <w:bCs/>
          <w:szCs w:val="36"/>
        </w:rPr>
        <w:t>1</w:t>
      </w:r>
      <w:r w:rsidR="003D7F73">
        <w:rPr>
          <w:b w:val="0"/>
          <w:bCs/>
          <w:szCs w:val="36"/>
        </w:rPr>
        <w:t>6</w:t>
      </w:r>
    </w:p>
    <w:p w:rsidR="008D0DAE" w:rsidRPr="001313CF" w:rsidRDefault="008D0DAE" w:rsidP="00E57A1F">
      <w:pPr>
        <w:pStyle w:val="Zkladntext"/>
        <w:rPr>
          <w:b w:val="0"/>
          <w:bCs/>
          <w:szCs w:val="36"/>
        </w:rPr>
      </w:pPr>
    </w:p>
    <w:tbl>
      <w:tblPr>
        <w:tblW w:w="0" w:type="auto"/>
        <w:tblInd w:w="70" w:type="dxa"/>
        <w:tblBorders>
          <w:top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E57A1F" w:rsidTr="00DE58DE">
        <w:tc>
          <w:tcPr>
            <w:tcW w:w="9072" w:type="dxa"/>
          </w:tcPr>
          <w:p w:rsidR="0099341E" w:rsidRDefault="0099341E" w:rsidP="00DE58DE">
            <w:pPr>
              <w:spacing w:before="120" w:line="240" w:lineRule="atLeast"/>
              <w:jc w:val="center"/>
              <w:rPr>
                <w:rFonts w:ascii="Times New Roman" w:hAnsi="Times New Roman"/>
              </w:rPr>
            </w:pPr>
          </w:p>
          <w:p w:rsidR="00E57A1F" w:rsidRDefault="00E57A1F" w:rsidP="00DE58DE">
            <w:pPr>
              <w:spacing w:before="120" w:line="240" w:lineRule="atLeas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             </w:t>
            </w:r>
          </w:p>
        </w:tc>
      </w:tr>
    </w:tbl>
    <w:p w:rsidR="00E57A1F" w:rsidRDefault="00E57A1F" w:rsidP="00E57A1F">
      <w:pPr>
        <w:spacing w:before="120" w:line="240" w:lineRule="atLeas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607"/>
      </w:tblGrid>
      <w:tr w:rsidR="00E57A1F" w:rsidRPr="00343281" w:rsidTr="00DE58DE">
        <w:tc>
          <w:tcPr>
            <w:tcW w:w="5173" w:type="dxa"/>
          </w:tcPr>
          <w:p w:rsidR="00E57A1F" w:rsidRPr="001313CF" w:rsidRDefault="00E57A1F" w:rsidP="00F218C9">
            <w:pPr>
              <w:rPr>
                <w:rFonts w:ascii="Times New Roman" w:hAnsi="Times New Roman"/>
                <w:szCs w:val="24"/>
                <w:u w:val="single"/>
              </w:rPr>
            </w:pPr>
            <w:r w:rsidRPr="001313CF">
              <w:rPr>
                <w:rFonts w:ascii="Times New Roman" w:hAnsi="Times New Roman"/>
                <w:szCs w:val="24"/>
                <w:u w:val="single"/>
              </w:rPr>
              <w:t>Podnet :</w:t>
            </w:r>
          </w:p>
          <w:p w:rsidR="00E57A1F" w:rsidRPr="009550FB" w:rsidRDefault="00E57A1F" w:rsidP="0099341E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szCs w:val="24"/>
              </w:rPr>
              <w:t xml:space="preserve">Zákon č. 543/2007 Z. z. </w:t>
            </w:r>
          </w:p>
          <w:p w:rsidR="009B2160" w:rsidRPr="009550FB" w:rsidRDefault="0099341E" w:rsidP="009B2160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99341E">
              <w:rPr>
                <w:rStyle w:val="h1a2"/>
                <w:rFonts w:ascii="Times New Roman" w:hAnsi="Times New Roman"/>
                <w:specVanish w:val="0"/>
              </w:rPr>
              <w:t>o pôsobnosti orgánov štátnej správy pri poskytovaní podpory v pôdohospodárstve a rozvoji vidieka</w:t>
            </w:r>
            <w:r w:rsidR="009B2160">
              <w:rPr>
                <w:rStyle w:val="h1a2"/>
                <w:rFonts w:ascii="Times New Roman" w:hAnsi="Times New Roman"/>
                <w:specVanish w:val="0"/>
              </w:rPr>
              <w:t xml:space="preserve"> a</w:t>
            </w:r>
            <w:r w:rsidR="009B2160">
              <w:rPr>
                <w:rFonts w:ascii="Times New Roman" w:hAnsi="Times New Roman"/>
                <w:szCs w:val="24"/>
              </w:rPr>
              <w:t xml:space="preserve"> Plán práce vlády SR na rok 2017</w:t>
            </w:r>
            <w:r w:rsidR="009B2160">
              <w:rPr>
                <w:rFonts w:ascii="Times New Roman" w:hAnsi="Times New Roman"/>
                <w:b/>
                <w:szCs w:val="24"/>
                <w:u w:val="single"/>
              </w:rPr>
              <w:t xml:space="preserve">                              </w:t>
            </w:r>
          </w:p>
          <w:p w:rsidR="00E57A1F" w:rsidRPr="0099341E" w:rsidRDefault="00E57A1F" w:rsidP="00F218C9">
            <w:pPr>
              <w:rPr>
                <w:rFonts w:ascii="Times New Roman" w:hAnsi="Times New Roman"/>
                <w:szCs w:val="24"/>
              </w:rPr>
            </w:pPr>
          </w:p>
          <w:p w:rsidR="00E57A1F" w:rsidRPr="00F116E8" w:rsidRDefault="00E57A1F" w:rsidP="00F218C9">
            <w:pPr>
              <w:rPr>
                <w:rFonts w:ascii="Times New Roman" w:hAnsi="Times New Roman"/>
                <w:szCs w:val="24"/>
              </w:rPr>
            </w:pPr>
          </w:p>
          <w:p w:rsidR="00E57A1F" w:rsidRPr="00E77802" w:rsidRDefault="00E57A1F" w:rsidP="00F218C9">
            <w:pPr>
              <w:rPr>
                <w:rFonts w:ascii="Times New Roman" w:hAnsi="Times New Roman"/>
                <w:szCs w:val="24"/>
              </w:rPr>
            </w:pPr>
          </w:p>
          <w:p w:rsidR="00E57A1F" w:rsidRPr="00F116E8" w:rsidRDefault="00E57A1F" w:rsidP="00F218C9">
            <w:pPr>
              <w:pStyle w:val="Zkladntext"/>
              <w:spacing w:line="240" w:lineRule="auto"/>
              <w:jc w:val="left"/>
              <w:rPr>
                <w:b w:val="0"/>
                <w:sz w:val="24"/>
                <w:szCs w:val="24"/>
              </w:rPr>
            </w:pPr>
            <w:r w:rsidRPr="00CA5A13">
              <w:rPr>
                <w:b w:val="0"/>
                <w:sz w:val="24"/>
                <w:szCs w:val="24"/>
              </w:rPr>
              <w:t xml:space="preserve"> </w:t>
            </w:r>
          </w:p>
          <w:p w:rsidR="00E57A1F" w:rsidRPr="00CA5A13" w:rsidRDefault="00E57A1F" w:rsidP="00F218C9">
            <w:pPr>
              <w:pStyle w:val="Zkladntext"/>
              <w:spacing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607" w:type="dxa"/>
          </w:tcPr>
          <w:p w:rsidR="00E57A1F" w:rsidRPr="001313CF" w:rsidRDefault="00E57A1F" w:rsidP="00DE58DE">
            <w:pPr>
              <w:spacing w:after="120"/>
              <w:rPr>
                <w:rFonts w:ascii="Times New Roman" w:hAnsi="Times New Roman"/>
                <w:i/>
                <w:szCs w:val="24"/>
                <w:u w:val="single"/>
              </w:rPr>
            </w:pPr>
            <w:r w:rsidRPr="001313CF">
              <w:rPr>
                <w:rFonts w:ascii="Times New Roman" w:hAnsi="Times New Roman"/>
                <w:szCs w:val="24"/>
                <w:u w:val="single"/>
              </w:rPr>
              <w:t>Obsah</w:t>
            </w:r>
            <w:r>
              <w:rPr>
                <w:rFonts w:ascii="Times New Roman" w:hAnsi="Times New Roman"/>
                <w:szCs w:val="24"/>
                <w:u w:val="single"/>
              </w:rPr>
              <w:t xml:space="preserve"> materiálu</w:t>
            </w:r>
            <w:r w:rsidRPr="001313CF">
              <w:rPr>
                <w:rFonts w:ascii="Times New Roman" w:hAnsi="Times New Roman"/>
                <w:szCs w:val="24"/>
                <w:u w:val="single"/>
              </w:rPr>
              <w:t>:</w:t>
            </w:r>
          </w:p>
          <w:p w:rsidR="0024151F" w:rsidRDefault="0024151F" w:rsidP="0024151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Vlastný materiál</w:t>
            </w:r>
          </w:p>
          <w:p w:rsidR="0024151F" w:rsidRDefault="0024151F" w:rsidP="0024151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Príloha</w:t>
            </w:r>
          </w:p>
          <w:p w:rsidR="00981FA6" w:rsidRPr="00981FA6" w:rsidRDefault="0024151F" w:rsidP="00981FA6">
            <w:pPr>
              <w:pStyle w:val="Odsekzoznamu"/>
              <w:numPr>
                <w:ilvl w:val="0"/>
                <w:numId w:val="1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  <w:r w:rsidR="00981FA6" w:rsidRPr="00981FA6">
              <w:rPr>
                <w:rFonts w:ascii="Times New Roman" w:hAnsi="Times New Roman"/>
              </w:rPr>
              <w:t>ávrh záznamu HSR SR</w:t>
            </w:r>
          </w:p>
          <w:p w:rsidR="00F218C9" w:rsidRDefault="0024151F" w:rsidP="00F218C9">
            <w:pPr>
              <w:pStyle w:val="Nadpis4"/>
              <w:numPr>
                <w:ilvl w:val="0"/>
                <w:numId w:val="1"/>
              </w:numPr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N</w:t>
            </w:r>
            <w:r w:rsidR="00F218C9" w:rsidRPr="00FB3E66">
              <w:rPr>
                <w:i w:val="0"/>
                <w:sz w:val="24"/>
                <w:szCs w:val="24"/>
              </w:rPr>
              <w:t>ávrh uznesenia vlády SR</w:t>
            </w:r>
          </w:p>
          <w:p w:rsidR="00F218C9" w:rsidRDefault="0024151F" w:rsidP="00F218C9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P</w:t>
            </w:r>
            <w:r w:rsidR="00F218C9" w:rsidRPr="00343281">
              <w:rPr>
                <w:rFonts w:ascii="Times New Roman" w:hAnsi="Times New Roman"/>
                <w:szCs w:val="24"/>
              </w:rPr>
              <w:t>redkladacia správa</w:t>
            </w:r>
          </w:p>
          <w:p w:rsidR="00F218C9" w:rsidRDefault="0024151F" w:rsidP="00F218C9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D</w:t>
            </w:r>
            <w:r w:rsidR="00F218C9">
              <w:rPr>
                <w:rFonts w:ascii="Times New Roman" w:hAnsi="Times New Roman"/>
                <w:szCs w:val="24"/>
              </w:rPr>
              <w:t xml:space="preserve">oložka </w:t>
            </w:r>
            <w:r>
              <w:rPr>
                <w:rFonts w:ascii="Times New Roman" w:hAnsi="Times New Roman"/>
                <w:szCs w:val="24"/>
              </w:rPr>
              <w:t xml:space="preserve">vybraných </w:t>
            </w:r>
            <w:r w:rsidR="00F218C9">
              <w:rPr>
                <w:rFonts w:ascii="Times New Roman" w:hAnsi="Times New Roman"/>
                <w:szCs w:val="24"/>
              </w:rPr>
              <w:t>vplyvov</w:t>
            </w:r>
          </w:p>
          <w:p w:rsidR="0024151F" w:rsidRDefault="0024151F" w:rsidP="0024151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Vyhodnotenie medzirezortného pripomienkového konania</w:t>
            </w:r>
          </w:p>
          <w:p w:rsidR="00F218C9" w:rsidRDefault="0024151F" w:rsidP="00F218C9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="00F218C9">
              <w:rPr>
                <w:rFonts w:ascii="Times New Roman" w:hAnsi="Times New Roman"/>
                <w:szCs w:val="24"/>
              </w:rPr>
              <w:t>ávrh komuniké</w:t>
            </w:r>
          </w:p>
          <w:p w:rsidR="0024151F" w:rsidRDefault="0024151F" w:rsidP="0024151F">
            <w:pPr>
              <w:numPr>
                <w:ilvl w:val="0"/>
                <w:numId w:val="1"/>
              </w:num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N</w:t>
            </w:r>
            <w:r w:rsidRPr="004520BB">
              <w:rPr>
                <w:rFonts w:ascii="Times New Roman" w:hAnsi="Times New Roman"/>
                <w:szCs w:val="24"/>
              </w:rPr>
              <w:t>ávrh</w:t>
            </w:r>
            <w:r>
              <w:rPr>
                <w:rFonts w:ascii="Times New Roman" w:hAnsi="Times New Roman"/>
                <w:szCs w:val="24"/>
              </w:rPr>
              <w:t xml:space="preserve"> uznesenia Výboru NR SR</w:t>
            </w:r>
          </w:p>
          <w:p w:rsidR="0024151F" w:rsidRDefault="0024151F" w:rsidP="0024151F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pre pôdohospodárstvo a životné</w:t>
            </w:r>
          </w:p>
          <w:p w:rsidR="0024151F" w:rsidRDefault="0024151F" w:rsidP="0024151F">
            <w:pPr>
              <w:ind w:left="3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prostredie </w:t>
            </w:r>
          </w:p>
          <w:p w:rsidR="00E57A1F" w:rsidRPr="00343281" w:rsidRDefault="00E57A1F" w:rsidP="00DE58DE">
            <w:pPr>
              <w:spacing w:before="60"/>
              <w:rPr>
                <w:rFonts w:ascii="Times New Roman" w:hAnsi="Times New Roman"/>
                <w:szCs w:val="24"/>
              </w:rPr>
            </w:pPr>
          </w:p>
          <w:p w:rsidR="00E57A1F" w:rsidRDefault="00E57A1F" w:rsidP="00DE58DE">
            <w:pPr>
              <w:tabs>
                <w:tab w:val="left" w:pos="1275"/>
              </w:tabs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ab/>
            </w:r>
          </w:p>
          <w:p w:rsidR="0099341E" w:rsidRDefault="0099341E" w:rsidP="00DE58DE">
            <w:pPr>
              <w:tabs>
                <w:tab w:val="left" w:pos="1275"/>
              </w:tabs>
              <w:rPr>
                <w:rFonts w:ascii="Times New Roman" w:hAnsi="Times New Roman"/>
                <w:szCs w:val="24"/>
              </w:rPr>
            </w:pPr>
          </w:p>
          <w:p w:rsidR="0099341E" w:rsidRPr="00343281" w:rsidRDefault="0099341E" w:rsidP="00DE58DE">
            <w:pPr>
              <w:tabs>
                <w:tab w:val="left" w:pos="1275"/>
              </w:tabs>
              <w:rPr>
                <w:rFonts w:ascii="Times New Roman" w:hAnsi="Times New Roman"/>
                <w:szCs w:val="24"/>
              </w:rPr>
            </w:pPr>
          </w:p>
        </w:tc>
      </w:tr>
      <w:tr w:rsidR="00E57A1F" w:rsidTr="00DE58DE">
        <w:trPr>
          <w:trHeight w:val="371"/>
        </w:trPr>
        <w:tc>
          <w:tcPr>
            <w:tcW w:w="5173" w:type="dxa"/>
          </w:tcPr>
          <w:p w:rsidR="00E57A1F" w:rsidRPr="001313CF" w:rsidRDefault="00E57A1F" w:rsidP="00DE58DE">
            <w:pPr>
              <w:spacing w:after="120"/>
              <w:rPr>
                <w:rFonts w:ascii="Times New Roman" w:hAnsi="Times New Roman"/>
                <w:szCs w:val="24"/>
                <w:u w:val="single"/>
              </w:rPr>
            </w:pPr>
            <w:r w:rsidRPr="001313CF">
              <w:rPr>
                <w:rFonts w:ascii="Times New Roman" w:hAnsi="Times New Roman"/>
                <w:szCs w:val="24"/>
                <w:u w:val="single"/>
              </w:rPr>
              <w:t>Predkladá:</w:t>
            </w:r>
          </w:p>
          <w:p w:rsidR="00E57A1F" w:rsidRDefault="00236C68" w:rsidP="00DE58DE">
            <w:pPr>
              <w:spacing w:before="60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Gabriela </w:t>
            </w:r>
            <w:proofErr w:type="spellStart"/>
            <w:r>
              <w:rPr>
                <w:rFonts w:ascii="Times New Roman" w:hAnsi="Times New Roman"/>
                <w:szCs w:val="24"/>
              </w:rPr>
              <w:t>Matečná</w:t>
            </w:r>
            <w:proofErr w:type="spellEnd"/>
            <w:r>
              <w:rPr>
                <w:rFonts w:ascii="Times New Roman" w:hAnsi="Times New Roman"/>
                <w:szCs w:val="24"/>
              </w:rPr>
              <w:t>, ministerka pôdohospodárstva</w:t>
            </w:r>
          </w:p>
          <w:p w:rsidR="00296DBB" w:rsidRDefault="00236C68" w:rsidP="00DE58DE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a rozvoja vidieka Slovenskej republiky</w:t>
            </w:r>
          </w:p>
          <w:p w:rsidR="000F48CB" w:rsidRPr="00296DBB" w:rsidRDefault="000F48CB" w:rsidP="00DE58DE">
            <w:pPr>
              <w:rPr>
                <w:rFonts w:ascii="Times New Roman" w:hAnsi="Times New Roman"/>
                <w:szCs w:val="24"/>
              </w:rPr>
            </w:pPr>
          </w:p>
          <w:p w:rsidR="00E57A1F" w:rsidRPr="00605B70" w:rsidRDefault="00E57A1F" w:rsidP="00DE58DE">
            <w:pPr>
              <w:rPr>
                <w:rFonts w:ascii="Times New Roman" w:hAnsi="Times New Roman"/>
                <w:szCs w:val="24"/>
              </w:rPr>
            </w:pPr>
          </w:p>
          <w:p w:rsidR="00E57A1F" w:rsidRDefault="00E57A1F" w:rsidP="00DE58DE">
            <w:pPr>
              <w:rPr>
                <w:rFonts w:ascii="ClassGarmnd L2" w:hAnsi="ClassGarmnd L2"/>
                <w:i/>
              </w:rPr>
            </w:pPr>
            <w:r>
              <w:rPr>
                <w:rFonts w:ascii="ClassGarmnd L2" w:hAnsi="ClassGarmnd L2"/>
                <w:i/>
                <w:sz w:val="22"/>
              </w:rPr>
              <w:t xml:space="preserve"> </w:t>
            </w:r>
          </w:p>
        </w:tc>
        <w:tc>
          <w:tcPr>
            <w:tcW w:w="4607" w:type="dxa"/>
          </w:tcPr>
          <w:p w:rsidR="00E57A1F" w:rsidRDefault="00E57A1F" w:rsidP="0099341E">
            <w:pPr>
              <w:rPr>
                <w:rFonts w:ascii="Times New Roman" w:hAnsi="Times New Roman"/>
                <w:i/>
              </w:rPr>
            </w:pPr>
          </w:p>
        </w:tc>
      </w:tr>
      <w:tr w:rsidR="00E57A1F" w:rsidRPr="00CA5A13" w:rsidTr="00DE58DE">
        <w:trPr>
          <w:gridAfter w:val="1"/>
          <w:wAfter w:w="4607" w:type="dxa"/>
        </w:trPr>
        <w:tc>
          <w:tcPr>
            <w:tcW w:w="5173" w:type="dxa"/>
          </w:tcPr>
          <w:p w:rsidR="00E57A1F" w:rsidRPr="00CA5A13" w:rsidRDefault="00E57A1F" w:rsidP="00DE58DE">
            <w:pPr>
              <w:rPr>
                <w:rFonts w:ascii="Times New Roman" w:hAnsi="Times New Roman"/>
                <w:szCs w:val="24"/>
                <w:u w:val="single"/>
              </w:rPr>
            </w:pPr>
          </w:p>
        </w:tc>
      </w:tr>
      <w:tr w:rsidR="00E57A1F" w:rsidRPr="00CA5A13" w:rsidTr="00DE58DE">
        <w:trPr>
          <w:gridAfter w:val="1"/>
          <w:wAfter w:w="4607" w:type="dxa"/>
        </w:trPr>
        <w:tc>
          <w:tcPr>
            <w:tcW w:w="5173" w:type="dxa"/>
          </w:tcPr>
          <w:p w:rsidR="00E57A1F" w:rsidRPr="007B0311" w:rsidRDefault="00E57A1F" w:rsidP="00DE58DE">
            <w:pPr>
              <w:spacing w:before="120" w:line="240" w:lineRule="exact"/>
              <w:rPr>
                <w:rFonts w:ascii="Times New Roman" w:hAnsi="Times New Roman"/>
                <w:szCs w:val="24"/>
              </w:rPr>
            </w:pPr>
          </w:p>
        </w:tc>
      </w:tr>
      <w:tr w:rsidR="00E57A1F" w:rsidRPr="00CA5A13" w:rsidTr="00DE58DE">
        <w:trPr>
          <w:gridAfter w:val="1"/>
          <w:wAfter w:w="4607" w:type="dxa"/>
          <w:trHeight w:val="423"/>
        </w:trPr>
        <w:tc>
          <w:tcPr>
            <w:tcW w:w="5173" w:type="dxa"/>
          </w:tcPr>
          <w:p w:rsidR="00E57A1F" w:rsidRPr="00605B70" w:rsidRDefault="00E57A1F" w:rsidP="00DE58DE">
            <w:pPr>
              <w:spacing w:before="120" w:line="240" w:lineRule="exact"/>
              <w:rPr>
                <w:rFonts w:ascii="Times New Roman" w:hAnsi="Times New Roman"/>
                <w:szCs w:val="24"/>
              </w:rPr>
            </w:pPr>
          </w:p>
        </w:tc>
      </w:tr>
    </w:tbl>
    <w:p w:rsidR="007C18D1" w:rsidRPr="00981FA6" w:rsidRDefault="008D0DAE" w:rsidP="00981FA6">
      <w:pPr>
        <w:spacing w:line="240" w:lineRule="atLeast"/>
        <w:jc w:val="center"/>
        <w:outlineLvl w:val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Bratislava</w:t>
      </w:r>
      <w:r w:rsidR="006901B5">
        <w:rPr>
          <w:rFonts w:ascii="Times New Roman" w:hAnsi="Times New Roman"/>
          <w:szCs w:val="24"/>
        </w:rPr>
        <w:t>,</w:t>
      </w:r>
      <w:r>
        <w:rPr>
          <w:rFonts w:ascii="Times New Roman" w:hAnsi="Times New Roman"/>
          <w:szCs w:val="24"/>
        </w:rPr>
        <w:t xml:space="preserve"> </w:t>
      </w:r>
      <w:r w:rsidR="00036C7E">
        <w:rPr>
          <w:rFonts w:ascii="Times New Roman" w:hAnsi="Times New Roman"/>
          <w:szCs w:val="24"/>
        </w:rPr>
        <w:t>3</w:t>
      </w:r>
      <w:r w:rsidR="009B1682">
        <w:rPr>
          <w:rFonts w:ascii="Times New Roman" w:hAnsi="Times New Roman"/>
          <w:szCs w:val="24"/>
        </w:rPr>
        <w:t>1</w:t>
      </w:r>
      <w:r w:rsidR="00036C7E">
        <w:rPr>
          <w:rFonts w:ascii="Times New Roman" w:hAnsi="Times New Roman"/>
          <w:szCs w:val="24"/>
        </w:rPr>
        <w:t xml:space="preserve">. </w:t>
      </w:r>
      <w:r w:rsidR="00F218C9">
        <w:rPr>
          <w:rFonts w:ascii="Times New Roman" w:hAnsi="Times New Roman"/>
          <w:szCs w:val="24"/>
        </w:rPr>
        <w:t>jú</w:t>
      </w:r>
      <w:r w:rsidR="009B1682">
        <w:rPr>
          <w:rFonts w:ascii="Times New Roman" w:hAnsi="Times New Roman"/>
          <w:szCs w:val="24"/>
        </w:rPr>
        <w:t>l</w:t>
      </w:r>
      <w:r w:rsidR="00036C7E">
        <w:rPr>
          <w:rFonts w:ascii="Times New Roman" w:hAnsi="Times New Roman"/>
          <w:szCs w:val="24"/>
        </w:rPr>
        <w:t>a</w:t>
      </w:r>
      <w:r w:rsidR="00E57A1F" w:rsidRPr="00CA5A13">
        <w:rPr>
          <w:rFonts w:ascii="Times New Roman" w:hAnsi="Times New Roman"/>
          <w:szCs w:val="24"/>
        </w:rPr>
        <w:t xml:space="preserve"> 20</w:t>
      </w:r>
      <w:r w:rsidR="00E57A1F">
        <w:rPr>
          <w:rFonts w:ascii="Times New Roman" w:hAnsi="Times New Roman"/>
          <w:szCs w:val="24"/>
        </w:rPr>
        <w:t>1</w:t>
      </w:r>
      <w:r w:rsidR="003D7F73">
        <w:rPr>
          <w:rFonts w:ascii="Times New Roman" w:hAnsi="Times New Roman"/>
          <w:szCs w:val="24"/>
        </w:rPr>
        <w:t>7</w:t>
      </w:r>
    </w:p>
    <w:sectPr w:rsidR="007C18D1" w:rsidRPr="00981FA6" w:rsidSect="00CE346B">
      <w:pgSz w:w="11907" w:h="16839" w:orient="landscape" w:code="8"/>
      <w:pgMar w:top="1418" w:right="1418" w:bottom="1418" w:left="709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lassGarmnd L2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3009E"/>
    <w:multiLevelType w:val="singleLevel"/>
    <w:tmpl w:val="C7A826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A1F"/>
    <w:rsid w:val="0003108B"/>
    <w:rsid w:val="00031322"/>
    <w:rsid w:val="00036C7E"/>
    <w:rsid w:val="00045403"/>
    <w:rsid w:val="000924A1"/>
    <w:rsid w:val="000F48CB"/>
    <w:rsid w:val="00104150"/>
    <w:rsid w:val="00124B7C"/>
    <w:rsid w:val="00236C68"/>
    <w:rsid w:val="0024151F"/>
    <w:rsid w:val="00265738"/>
    <w:rsid w:val="00296DBB"/>
    <w:rsid w:val="00303586"/>
    <w:rsid w:val="003529A9"/>
    <w:rsid w:val="003D7F73"/>
    <w:rsid w:val="003F1C27"/>
    <w:rsid w:val="004256B8"/>
    <w:rsid w:val="00475E31"/>
    <w:rsid w:val="00506427"/>
    <w:rsid w:val="00582740"/>
    <w:rsid w:val="005D42A6"/>
    <w:rsid w:val="005D53B1"/>
    <w:rsid w:val="005D6853"/>
    <w:rsid w:val="005F7398"/>
    <w:rsid w:val="006901B5"/>
    <w:rsid w:val="006D2C0B"/>
    <w:rsid w:val="0072509F"/>
    <w:rsid w:val="00741DB5"/>
    <w:rsid w:val="0074750F"/>
    <w:rsid w:val="007C18D1"/>
    <w:rsid w:val="00837844"/>
    <w:rsid w:val="0084347F"/>
    <w:rsid w:val="00861D4F"/>
    <w:rsid w:val="00872533"/>
    <w:rsid w:val="008A2376"/>
    <w:rsid w:val="008D0DAE"/>
    <w:rsid w:val="008E7E32"/>
    <w:rsid w:val="009536F8"/>
    <w:rsid w:val="009625A3"/>
    <w:rsid w:val="00981FA6"/>
    <w:rsid w:val="0098381E"/>
    <w:rsid w:val="0099341E"/>
    <w:rsid w:val="009B1682"/>
    <w:rsid w:val="009B2160"/>
    <w:rsid w:val="00AB62A0"/>
    <w:rsid w:val="00B549E8"/>
    <w:rsid w:val="00B8012D"/>
    <w:rsid w:val="00B83C8F"/>
    <w:rsid w:val="00CE346B"/>
    <w:rsid w:val="00D96E7A"/>
    <w:rsid w:val="00E07584"/>
    <w:rsid w:val="00E30CAA"/>
    <w:rsid w:val="00E57A1F"/>
    <w:rsid w:val="00E676CC"/>
    <w:rsid w:val="00F167F9"/>
    <w:rsid w:val="00F218C9"/>
    <w:rsid w:val="00F26085"/>
    <w:rsid w:val="00F9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A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E57A1F"/>
    <w:pPr>
      <w:keepNext/>
      <w:outlineLvl w:val="3"/>
    </w:pPr>
    <w:rPr>
      <w:rFonts w:ascii="Times New Roman" w:hAnsi="Times New Roman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57A1F"/>
    <w:rPr>
      <w:rFonts w:ascii="Times New Roman" w:eastAsia="Times New Roman" w:hAnsi="Times New Roman" w:cs="Times New Roman"/>
      <w:i/>
      <w:szCs w:val="20"/>
      <w:lang w:eastAsia="sk-SK"/>
    </w:rPr>
  </w:style>
  <w:style w:type="paragraph" w:styleId="Zkladntext">
    <w:name w:val="Body Text"/>
    <w:basedOn w:val="Normlny"/>
    <w:link w:val="ZkladntextChar"/>
    <w:rsid w:val="00E57A1F"/>
    <w:pPr>
      <w:spacing w:line="360" w:lineRule="exact"/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ý text Char"/>
    <w:basedOn w:val="Predvolenpsmoodseku"/>
    <w:link w:val="Zkladntext"/>
    <w:rsid w:val="00E57A1F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218C9"/>
    <w:pPr>
      <w:ind w:left="720"/>
      <w:contextualSpacing/>
    </w:pPr>
  </w:style>
  <w:style w:type="character" w:customStyle="1" w:styleId="h1a2">
    <w:name w:val="h1a2"/>
    <w:basedOn w:val="Predvolenpsmoodseku"/>
    <w:rsid w:val="0099341E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A1F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E57A1F"/>
    <w:pPr>
      <w:keepNext/>
      <w:outlineLvl w:val="3"/>
    </w:pPr>
    <w:rPr>
      <w:rFonts w:ascii="Times New Roman" w:hAnsi="Times New Roman"/>
      <w:i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rsid w:val="00E57A1F"/>
    <w:rPr>
      <w:rFonts w:ascii="Times New Roman" w:eastAsia="Times New Roman" w:hAnsi="Times New Roman" w:cs="Times New Roman"/>
      <w:i/>
      <w:szCs w:val="20"/>
      <w:lang w:eastAsia="sk-SK"/>
    </w:rPr>
  </w:style>
  <w:style w:type="paragraph" w:styleId="Zkladntext">
    <w:name w:val="Body Text"/>
    <w:basedOn w:val="Normlny"/>
    <w:link w:val="ZkladntextChar"/>
    <w:rsid w:val="00E57A1F"/>
    <w:pPr>
      <w:spacing w:line="360" w:lineRule="exact"/>
      <w:jc w:val="center"/>
    </w:pPr>
    <w:rPr>
      <w:rFonts w:ascii="Times New Roman" w:hAnsi="Times New Roman"/>
      <w:b/>
      <w:sz w:val="36"/>
    </w:rPr>
  </w:style>
  <w:style w:type="character" w:customStyle="1" w:styleId="ZkladntextChar">
    <w:name w:val="Základný text Char"/>
    <w:basedOn w:val="Predvolenpsmoodseku"/>
    <w:link w:val="Zkladntext"/>
    <w:rsid w:val="00E57A1F"/>
    <w:rPr>
      <w:rFonts w:ascii="Times New Roman" w:eastAsia="Times New Roman" w:hAnsi="Times New Roman" w:cs="Times New Roman"/>
      <w:b/>
      <w:sz w:val="36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F218C9"/>
    <w:pPr>
      <w:ind w:left="720"/>
      <w:contextualSpacing/>
    </w:pPr>
  </w:style>
  <w:style w:type="character" w:customStyle="1" w:styleId="h1a2">
    <w:name w:val="h1a2"/>
    <w:basedOn w:val="Predvolenpsmoodseku"/>
    <w:rsid w:val="0099341E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8EA97E-23B0-4EAC-8815-16D1EE267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Horváthová Nevenka</dc:creator>
  <cp:lastModifiedBy>Višvaderová Judita</cp:lastModifiedBy>
  <cp:revision>35</cp:revision>
  <cp:lastPrinted>2017-08-02T08:42:00Z</cp:lastPrinted>
  <dcterms:created xsi:type="dcterms:W3CDTF">2014-06-06T11:40:00Z</dcterms:created>
  <dcterms:modified xsi:type="dcterms:W3CDTF">2017-08-02T08:42:00Z</dcterms:modified>
</cp:coreProperties>
</file>