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A5" w:rsidRPr="00661635" w:rsidRDefault="00D710A5" w:rsidP="00D710A5">
      <w:pPr>
        <w:widowControl/>
        <w:spacing w:after="0" w:line="240" w:lineRule="auto"/>
        <w:jc w:val="center"/>
        <w:rPr>
          <w:rFonts w:ascii="Times New Roman" w:hAnsi="Times New Roman" w:cs="Calibri"/>
          <w:b/>
          <w:caps/>
          <w:sz w:val="28"/>
          <w:szCs w:val="28"/>
        </w:rPr>
      </w:pPr>
      <w:bookmarkStart w:id="0" w:name="_GoBack"/>
      <w:bookmarkEnd w:id="0"/>
      <w:r w:rsidRPr="00661635">
        <w:rPr>
          <w:rFonts w:ascii="Times New Roman" w:hAnsi="Times New Roman" w:cs="Calibri"/>
          <w:b/>
          <w:caps/>
          <w:sz w:val="28"/>
          <w:szCs w:val="28"/>
        </w:rPr>
        <w:t>vznesené Pripomienky v rámci medzirezortného pripomienkového konania</w:t>
      </w:r>
    </w:p>
    <w:p w:rsidR="002F00DB" w:rsidRPr="005A1161" w:rsidRDefault="002F00DB" w:rsidP="00D710A5">
      <w:pPr>
        <w:widowControl/>
        <w:spacing w:after="0" w:line="240" w:lineRule="auto"/>
        <w:jc w:val="center"/>
        <w:rPr>
          <w:rFonts w:ascii="Times New Roman" w:hAnsi="Times New Roman" w:cs="Calibri"/>
          <w:b/>
          <w:caps/>
          <w:sz w:val="20"/>
          <w:szCs w:val="20"/>
        </w:rPr>
      </w:pPr>
    </w:p>
    <w:p w:rsidR="00980A11" w:rsidRDefault="00980A11">
      <w:pPr>
        <w:jc w:val="center"/>
        <w:divId w:val="440995525"/>
        <w:rPr>
          <w:rFonts w:ascii="Times" w:hAnsi="Times" w:cs="Times"/>
          <w:sz w:val="25"/>
          <w:szCs w:val="25"/>
        </w:rPr>
      </w:pPr>
      <w:r>
        <w:rPr>
          <w:rFonts w:ascii="Times" w:hAnsi="Times" w:cs="Times"/>
          <w:sz w:val="25"/>
          <w:szCs w:val="25"/>
        </w:rPr>
        <w:t>Zákon, 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 v znení neskorších predpisov</w:t>
      </w:r>
    </w:p>
    <w:p w:rsidR="00D710A5" w:rsidRPr="005A1161" w:rsidRDefault="00D710A5" w:rsidP="00D710A5">
      <w:pPr>
        <w:widowControl/>
        <w:spacing w:after="0" w:line="240" w:lineRule="auto"/>
        <w:rPr>
          <w:rFonts w:ascii="Times New Roman" w:hAnsi="Times New Roman" w:cs="Calibri"/>
          <w:sz w:val="20"/>
          <w:szCs w:val="20"/>
        </w:rPr>
      </w:pPr>
    </w:p>
    <w:p w:rsidR="00BA14D6" w:rsidRPr="005A1161" w:rsidRDefault="00BA14D6" w:rsidP="00D710A5">
      <w:pPr>
        <w:widowControl/>
        <w:spacing w:after="0" w:line="240" w:lineRule="auto"/>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5A1161" w:rsidTr="00087ADB">
        <w:tc>
          <w:tcPr>
            <w:tcW w:w="6379" w:type="dxa"/>
            <w:tcBorders>
              <w:top w:val="nil"/>
              <w:left w:val="nil"/>
              <w:bottom w:val="nil"/>
              <w:right w:val="nil"/>
            </w:tcBorders>
          </w:tcPr>
          <w:p w:rsidR="00D710A5" w:rsidRPr="00772C99" w:rsidRDefault="0087529A" w:rsidP="00F10D72">
            <w:pPr>
              <w:widowControl/>
              <w:spacing w:after="0" w:line="240" w:lineRule="auto"/>
              <w:rPr>
                <w:rFonts w:ascii="Times New Roman" w:hAnsi="Times New Roman" w:cs="Calibri"/>
                <w:sz w:val="25"/>
                <w:szCs w:val="25"/>
              </w:rPr>
            </w:pPr>
            <w:r w:rsidRPr="00772C99">
              <w:rPr>
                <w:rFonts w:ascii="Times New Roman" w:hAnsi="Times New Roman" w:cs="Calibri"/>
                <w:sz w:val="25"/>
                <w:szCs w:val="25"/>
              </w:rPr>
              <w:t>Počet vznesených pripomienok, z toho zásadných</w:t>
            </w:r>
          </w:p>
        </w:tc>
        <w:tc>
          <w:tcPr>
            <w:tcW w:w="7943" w:type="dxa"/>
            <w:tcBorders>
              <w:top w:val="nil"/>
              <w:left w:val="nil"/>
              <w:bottom w:val="nil"/>
              <w:right w:val="nil"/>
            </w:tcBorders>
          </w:tcPr>
          <w:p w:rsidR="00D710A5" w:rsidRPr="005A1161" w:rsidRDefault="00980A11" w:rsidP="00980A11">
            <w:pPr>
              <w:widowControl/>
              <w:spacing w:after="0" w:line="240" w:lineRule="auto"/>
              <w:rPr>
                <w:rFonts w:ascii="Times New Roman" w:hAnsi="Times New Roman" w:cs="Calibri"/>
                <w:sz w:val="20"/>
                <w:szCs w:val="20"/>
              </w:rPr>
            </w:pPr>
            <w:r>
              <w:rPr>
                <w:rFonts w:ascii="Times" w:hAnsi="Times" w:cs="Times"/>
                <w:sz w:val="25"/>
                <w:szCs w:val="25"/>
              </w:rPr>
              <w:t>163 / 75</w:t>
            </w:r>
          </w:p>
        </w:tc>
      </w:tr>
    </w:tbl>
    <w:p w:rsidR="00D710A5" w:rsidRPr="005A1161" w:rsidRDefault="00D710A5" w:rsidP="00D710A5">
      <w:pPr>
        <w:pStyle w:val="Zkladntext"/>
        <w:widowControl/>
        <w:jc w:val="both"/>
        <w:rPr>
          <w:b w:val="0"/>
          <w:bCs w:val="0"/>
          <w:color w:val="000000"/>
          <w:sz w:val="20"/>
          <w:szCs w:val="20"/>
        </w:rPr>
      </w:pPr>
    </w:p>
    <w:p w:rsidR="00980A11" w:rsidRDefault="00980A11" w:rsidP="00D710A5">
      <w:pPr>
        <w:widowControl/>
        <w:spacing w:after="0" w:line="240" w:lineRule="auto"/>
        <w:rPr>
          <w:rFonts w:ascii="Times New Roman" w:hAnsi="Times New Roman" w:cs="Calibri"/>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716"/>
        <w:gridCol w:w="5434"/>
        <w:gridCol w:w="906"/>
      </w:tblGrid>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Subjekt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Typ</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AmCham Slovakia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 10 - § 11 ods. 1 č. 18 - § 15 ods. 1 písm. b)</w:t>
            </w:r>
            <w:r>
              <w:rPr>
                <w:rFonts w:ascii="Times" w:hAnsi="Times" w:cs="Times"/>
                <w:sz w:val="25"/>
                <w:szCs w:val="25"/>
              </w:rPr>
              <w:br/>
              <w:t xml:space="preserve">Navrhujeme bod 10 a bod 18, ktorými sa navrhuje doplnenie § 11 ods. 1 resp. doplnenie § 15 ods. 1 písm. b) vypustiť v plnom znení. Zdôvodnenie: V prípade doplnenia uvedených ustanovení do zákona, by došlo k zvýšeniu administratívnej záťaže podnikateľských subjektov, nakoľko aj v prípade nákupu zdaneného minerálneho oleja, z ktorého by sa následne uplatňovalo vrátenie spotrebnej dane, by bol pre odber takéhoto minerálneho oleja potrebný odberný poukaz. Podľa nášho názoru, odberný poukaz má slúžiť výlučne na odber minerálnych olejov, ktoré sú dodávané priamo oslobodené od spotrebnej dane, resp. nemajú sadzbu dane ale podliehajú postupu pri preprave podľa § 4 ods. 8 zákona.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AmCham Slovakia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 57 - § 46p ods. 3</w:t>
            </w:r>
            <w:r>
              <w:rPr>
                <w:rFonts w:ascii="Times" w:hAnsi="Times" w:cs="Times"/>
                <w:sz w:val="25"/>
                <w:szCs w:val="25"/>
              </w:rPr>
              <w:br/>
              <w:t xml:space="preserve">Navrhujeme v bode 57 návrhu zákona upraviť § 46p ods. 3 nasledovne: (3) Osoba, ktorej colný úrad vydal povolenie na predaj podľa § 25b ods. 3 v znení účinnom do 31. marca 2018, sa považuje za predajcu pohonných látok podľa § 25b ods. 4 v znení účinnom od 1. apríla 2018. Zdôvodnenie: Uvedenú zmenu navrhujeme z dôvodu zníženia administratívnej záťaže pre podnikateľské subjekty, ktoré už sú registrované ako predajcovia pohonných látok a majú vydané povolenie na predaj.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AmCham Slovakia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 3, 8, 9</w:t>
            </w:r>
            <w:r>
              <w:rPr>
                <w:rFonts w:ascii="Times" w:hAnsi="Times" w:cs="Times"/>
                <w:sz w:val="25"/>
                <w:szCs w:val="25"/>
              </w:rPr>
              <w:br/>
              <w:t xml:space="preserve">Navrhujeme vypustiť bod 9 návrhu zákona. Zároveň navrhujeme zmeniť bod 3. návrhu zákona tak, že znie nasledovne: V § 4 ods. 7 navrhujeme nové znenie písm. e) a doplnenie nového písm. f): „e) bioplyn, biometán a iné plynné motorové palivo, ktoré sú pokročilým biopalivom podľa osobitného predpisu2ca), f) iné pokročilé biopalivo, ktorým je biopalivo podľa osobitného predpisu2ca) neuvedené v písmene e).“ Poznámka pod čiarou k odkazu 2ca) znie: „2ca) § 14f zákona č. 309/2009 Z. z. v znení zákona č. .../2017 Z. z., ktorým sa mení a dopĺňa zákon č. 309/2009 Z. z. o podpore obnoviteľných zdrojov energie a vysoko účinnej kombinovanej výroby a o zmene a doplnení niektorých zákonov v znení neskorších predpisov. Zároveň navrhujeme v bode 8. návrhu zákona nahradiť slová „§ 4 ods. 7 písm. e)“ slovami „§ 4 ods. 7 písm. f)“. Zdôvodnenie: Navrhujeme, aby aj v budúcnosti zostalo zachované daňové zvýhodnenie formou oslobodenia od dane v prípade biopalív v plynnom skupenstve. Chápeme, že cieľom návrhu zákona je zohľadniť zmeny v legislatíve EÚ a navrhované zmeny zákona č. 309/2009 Z.z. o podpore obnoviteľných zdrojov energie a vysoko účinnej kombinovanej výroby a o zmene a doplnení niektorých zákonov, ktorých cieľom je postupný odklon od podpory biopalív prvej generácie. Avšak vzhľadom na to, že bod tri nahrádza pôvodnú definíciu bioplynu, ktorý zahŕňal aj bioplyn poľnohospodárskeho pôvodu, za pokročilé plynné biopalivá, máme za to, že oslobodenie tohto typu paliva by malo ostať aj naďalej zachované a tým podporiť aj rozvoj alternatívnych palív v zmysle Národného politického rámca pre rozvoj trhu s alternatívnymi palivami, ktorým je aj CNG a LNG, ktorých rozšírenie by nepochybne bolo zachovaním daňového zvýhodnenia stimulované.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APZ</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4 ods. 7, § 7 ods. 2</w:t>
            </w:r>
            <w:r>
              <w:rPr>
                <w:rFonts w:ascii="Times" w:hAnsi="Times" w:cs="Times"/>
                <w:sz w:val="25"/>
                <w:szCs w:val="25"/>
              </w:rPr>
              <w:br/>
              <w:t xml:space="preserve">Navrhujeme doplniť do súčasného znenia § 4 ods. 7 písm. f), ktoré znie: „hydrogenovaný rastlinný olej, hydrogenačne rafinovaný rastlinný olej.“ Navrhujeme doplniť do § 7 ods. 2 návrhu zákona, ktorým sa mení a dopĺňa zákon č. 98/2004 Z. z. o spotrebnej dani z minerálneho oleja v znení neskorších predpisov, písm. c), ktoré znie: „biogénnu látku uvedenú v § 4 ods. 7 písm. f) v objeme 6,9 % a viac s presnosťou v súlade s technickou normou. 2ea)“ Odôvodnenie: Tematiku spotrebnej dane upravuje zákon č. 98/2004 o spotrebnej dani z minerálneho oleja v znení neskorších predpisov. Sadzba spotrebnej dane pre motorovú naftu je stanovená v § 6 na základe minimálneho podielu a typu biogénnej látky: - ak obsah biogénnej látky je minimálne 6,9 % a jedná sa o biodiesel nomenklatúry 38260010, uplatní sa zvýhodnená sadzba dane, a to vo výške 368,00 EUR/1000 L; - ak obsah biogénnej látky je nižší ako 6,9 %, uplatní sa základná sadzba dane, a to vo výške 386,40 EUR/1000 L. Na slovenskom trhu je dostupná prémiová motorová nafta obsahujúca biogénnu látku, ktorou je hydrogenačne rafinovaný rastlinný olej (Hydrotreated vegetable oil - HVO). Jedná sa o biogénnu látku, ktorej kvalita je z hľadiska želaných environmentálnych vplyvov porovnateľná s palivom vyrobeným z čisto fosílnych zdrojov. V porovnaní s metylesterom mastných kyselín (Fatty acid methyl esters - FAME) prispieva k zníženiu emisií skleníkových plynov, k vyššiemu energetickému výkonu, umožňuje zníženie spotreby paliva a vyznačuje sa výbornými skladovacími vlastnosťami. Paralelným spracovaním fosílnych palív a biopalív (tzv. co-processing) vzniká HVO s nízkymi emisiami, ktoré prispieva k splneniu cieľov úspor emisií skleníkových plynov. Smernica Európskeho parlamentu a Rady 2009/30/ES stanovuje cieľ znížiť emisie skleníkových plynov do 31. decembra 2020 aspoň o 6 % v porovnaní s priemernou úrovňou emisií skleníkových plynov z fosílnych palív počas ich životného cyklu na jednotku energie v EÚ v roku 2010, a to používaním biopalív, alternatívnych palív a znížením spaľovania a odplyňovania na mieste produkcie. Obsah biogénnej látky HVO je možné stanoviť v minerálnom oleji pomocou izotopu 14C, a to metódou hmotnostnej spektometrie s urýchľovaním častíc, s použitím scintilačného detektora alebo Geiger-Muellerovho dektektora. Normy upravujúce stanovenie izotopu 14C sú: - ASTM D6866-12 – Štandardná skúšobná metóda na stanovenie biologického obsahu tuhých, kvapalných a plynných vzoriek pomocou analýzy rádiokarbónov; - DIN 51637 - Tekuté výrobky z minerálnych olejov – Stanovenie obsahu uhľovodíkov biologického pôvodu v naftových palivách a stredných destilátoch tekutým scintilačným meraním; - prCEN/TS 16640 - Produkty z biomasy - Stanovenie obsahu uhlíka pochádzajúceho z biomasy pomocou radiouhlíkovej metódy. Obsah biogénnej látky je možné pomocou uvedených metód spoľahlivo merať, a tak preukázať splnenie limitu pre obsah biogénnej látky v palive. V zmysle súčasnej právnej úpravy v SR je HVO akceptovaná ako biogénna látka na základe zákona č. 309/2009 o podpore obnoviteľných zdrojov energie a vysoko účinnej kombinovanej výroby a základe vyhlášky č. 271/2011, ktorou sa ustanovujú kritériá trvalej udržateľnosti a ciele na zníženie emisií skleníkových plynov z pohonných látok. To v praxi znamená, že je možné túto biogénnu látku započítať k splneniu povinnosti minimálneho podielu biopalív a k splneniu úspor emisií skleníkových plynov. Z pohľadu zákona č. 98/2004 o spotrebnej dani z minerálneho oleja, § 4 ods. 7, však HVO nie je akceptovaná ako biogénna látka, v dôsledku čoho podlieha základnej sadzbe spotrebnej dane v zmysle § 6 ods. 1 písm. d) bod 1, a nie je možné uplatniť zvýhodnenú sadzbu dane podľa bodu 2. V okolitých krajinách je HVO za podmienok stanovených príslušnými právnymi predpismi akceptovaná ako biogénna látka a podlieha zvýhodnenej sadzbe spotrebnej dane, napríklad: - Česká republika –zákon č. 353/2003 Sadzba spotrebnej dane pre motorovú naftu je stanovená vo výške 10 950 CZK/1000 L. Daňové zvýhodnenie je možné uplatniť na vysokopercentné zmesi biopalív s fosílnymi palivami alebo na biopalivá v čistej forme. Biogénna látka HVO je akceptovaná a na motorovú naftu obsahujúcu 30 % tejto biogénnej látky je možné uplatniť sadzbu 7 665 CZK/1000 L. - Maďarsko – zákon č. LXVIII Sadzba spotrebnej dane pre motorovú naftu je stanovená štvrťročne na základe trhovej ceny ropy: (1) ak cena ropy je vyššia ako 50 USD/barel, uplatní sa sadzba dane 110 350 HUF/1000 L, (2) ak cena ropy je nižšia ako 50 USD/barel uplatní sa sadzba dane 120 350 HUF/1000 L. - Rakúsko – zákon č. 10004908; Sadzba spotrebnej dane pre motorovú naftu je stanovená na základe minimálneho podielu biogénnej látky a obsahu síry: (1) ak obsah biogénnej látky je minimálne 6,6 % a obsah síry je nižší alebo sa rovná 10 mg/kg, uplatní sa zvýhodnená sadzba dane, a to vo výške 397 EUR/1000 L, (2) ak obsah biogénnej látky je nižší ako 6,6 % alebo obsah síry je vyšší ako 10 mg/kg, uplatní sa sadzba dane vo výške 425 EUR/1000 L. - Nemecko - zákon č. 612-20, D023 Sadzba spotrebnej dane pre motorovú naftu je stanovená na základe obsahu síry: (1) ak obsah síry je nižší ako 10 mg/kg, uplatní sa daňovo zvýhodnená sadzba vo výške 470,40 EUR/1000 L, (2) ak sa obsah síry rovná alebo je vyšší ako 10 mg/kg, uplatní sa sadzba dane vo výške 485,70 EUR/1000 L. Na základe vyššie uvedeného navrhujeme upraviť zákon č. 98/2004 tak, aby akceptoval HVO ako biogénnu látku, na ktorú sa vzťahuje zvýhodnená sadzba spotrebnej dane z minerálneho oleja, a to z dôvodu: - zabezpečenia plnenia limitov zníženia emisií skleníkových plynov v súlade so Smernicou Európskeho parlamentu a Rady 2009/30/ES; - odstránenia nejednotného zaobchádzania s HVO z pohľadu zákona č. 98/2004 a zákona č. 309/2009; - vytvárania priaznivého podnikateľského prostredia odstránením neopodstatnene rozdielnej situácie na Slovensku v porovnaní s okolitými krajinami, konkrétne Česká republika, Maďarsko, Rakúsko, Nemecko; - zvýšenia konkurencieschopnosti Slovenskej republiky vo vzťahu k ostatným krajinám EÚ.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AZZZ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 4 § 6 ods. 1 písm. a)</w:t>
            </w:r>
            <w:r>
              <w:rPr>
                <w:rFonts w:ascii="Times" w:hAnsi="Times" w:cs="Times"/>
                <w:sz w:val="25"/>
                <w:szCs w:val="25"/>
              </w:rPr>
              <w:br/>
              <w:t>bod 4, § 6 ods. 1 písm. a) V § 6 ods. 1 písm. a) žiadame stanoviť daň na úrovni 560 EUR. odôvodnenie: Žiadame zvýšiť spotrebnú daň na uvedený benzín z toho dôvodu, aby sa zabezpečil dostatočný stupeň motivácie pre plnenie povinnosti primiešavať biopalivá, tak aby sa plnenie povinnosti nenahrádzalo sankčným režimom.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AZZZ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v bode 8, § 7 ods. 1 písm. c)</w:t>
            </w:r>
            <w:r>
              <w:rPr>
                <w:rFonts w:ascii="Times" w:hAnsi="Times" w:cs="Times"/>
                <w:sz w:val="25"/>
                <w:szCs w:val="25"/>
              </w:rPr>
              <w:br/>
              <w:t xml:space="preserve">bod 8 § 7 ods. 1 písm. c) V § 7 ods. 1 písm. c) žiadame nahradiť slová „v objeme“ slovami „v energetickom obsahu“ a vypustiť slová „s presnosťou v súlade s technickou normou 2ea)“. zdôvodnenie: Zákon, ktorým sa mení a dopĺňa zákon č. 309/2009 Z. z. o podpore obnoviteľných zdrojov energie a vysoko účinnej kombinovanej výroby a o zmene a doplnení niektorých zákonov v znení neskorších predpisov v § 14f ods. 2 uvádza povinnosť uvádzať na trh pohonné látky s obsahom pokročilých biopalív minimálne v referenčnej hodnote vypočítanej z energetického obsahu celkového množstva pohonných látok uvedených na trh. Rovnako o energetickom obsahu hovorí aj Smernica 2009/28/ES, resp. 2015/1513, ktorej transpozícia práve prebieha.Ak by sa stanovené % viazalo na objem, išlo by o chybnú transpozíciu práva EU. Technická norma na ktorú sa odvoláva ods. 1 v písm. c) neobsahuje údaje o tzv. pokročilých biopalivách.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AZZZ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 4, § 6 ods. 1 písm. a)</w:t>
            </w:r>
            <w:r>
              <w:rPr>
                <w:rFonts w:ascii="Times" w:hAnsi="Times" w:cs="Times"/>
                <w:sz w:val="25"/>
                <w:szCs w:val="25"/>
              </w:rPr>
              <w:br/>
              <w:t>v bode 4 V § 6 ods. 1 písm. a) žiadame stanoviť daň na úrovni 560 EUR. odôvodnenie: Žiadame zvýšiť spotrebnú daň na uvedený benzín z toho dôvodu, aby sa zabezpečil dostatočný stupeň motivácie pre plnenie povinnosti primiešavať biopalivá, tak aby sa plnenie povinnosti nenahrádzalo sankčným režimom.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AZZZ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Dôvodová správa - Body 4 a 5</w:t>
            </w:r>
            <w:r>
              <w:rPr>
                <w:rFonts w:ascii="Times" w:hAnsi="Times" w:cs="Times"/>
                <w:sz w:val="25"/>
                <w:szCs w:val="25"/>
              </w:rPr>
              <w:br/>
              <w:t xml:space="preserve">Žiadame vypustiť druhú vetu „Tieto pohonné látky budú zdaňované bez ohľadu na množstvo biopaliva, ktoré v nich bude primiešané.“ odôvodnenie: Takéto zdôvodnenie nedáva zmysel, pretože samotný návrh zákona predsa rozlišuje výšku daňovej sadzby pre palivá, ktoré dosahujú stanovené % obsahu biogénnej zložky. Je vhodné zaviesť práve vyššiu daň na minerálny olej, ktorý neobsahuje žiadnu biogénnu látku.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w:t>
            </w:r>
            <w:r>
              <w:rPr>
                <w:rFonts w:ascii="Times" w:hAnsi="Times" w:cs="Times"/>
                <w:sz w:val="25"/>
                <w:szCs w:val="25"/>
              </w:rPr>
              <w:br/>
              <w:t xml:space="preserve">Návrh: V ust. § 21 ods. 4 navrhujeme doplniť písm. i) a j) v nasledovnom znení: „i) vykazuje na základe údajov z riadnej účtovnej závierky kladný rozdiel medzi majetkom a záväzkami17) za dve účtovné obdobia bezprostredne predchádzajúce podaniu žiadosti, j) má splatené vklady do základného imania v minimálnej výške 500 000 eur“. Odôvodnenie: Navrhujeme doplniť požiadavky pre daňový sklad v súlade s požiadavkami pre distribútora a predajcu.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bodu 39 - § 25c </w:t>
            </w:r>
            <w:r>
              <w:rPr>
                <w:rFonts w:ascii="Times" w:hAnsi="Times" w:cs="Times"/>
                <w:sz w:val="25"/>
                <w:szCs w:val="25"/>
              </w:rPr>
              <w:br/>
              <w:t>Návrh: Navrhované znenie § 25c žiadame vypustiť. Odôvodnenie: Zásadne nesúhlasíme s navrhovaným znením z dôvodu, že návrh má pre podnikateľské subjekty zaoberajúce sa výrobou minerálneho oleja likvidačný charakter. Prijatím tohto návrhu sa zároveň výrazne obmedzí podnikanie v oblasti obchodovania s pohonnými látkami. Zavedenie možnosti Kriminálneho úradu pozastaviť uplatňovať povolenie, v prípade podozrenia zo spáchania trestného činu súvisiaceho s porušením daňových predpisov, teda vo fáze, kedy nebolo spáchanie trestného činu preukázané, je neprimerané keďže môže mať pre dotknuté subjekty fatálne dôsledky. Takéto opatrenie teda predstavuje neprimeraný zásah do práva podnikať, ktoré je garantované Ústavou Slovenskej republiky. Návrh zároveň neuvádza, akú formu by malo mať rozhodnutie o uplatnení takéhoto opatrenia a aké budú proti nemu možné opravné prostriedky, čo ešte viac prehlbuje obavy z jeho aplikácie. Taktiež v prípade spôsobenia škôd v dôsledku uplatnenia takéhoto opatrenia v prípade, keď sa podozrenie nepreukáže možno očakávať uplatňovanie nárokov na náhradu škody voči SR.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bodu 31 - § 24a ods. 4 </w:t>
            </w:r>
            <w:r>
              <w:rPr>
                <w:rFonts w:ascii="Times" w:hAnsi="Times" w:cs="Times"/>
                <w:sz w:val="25"/>
                <w:szCs w:val="25"/>
              </w:rPr>
              <w:br/>
              <w:t>Návrh: Navrhované znenie odseku 4 v § 24a žiadame vypustiť. Odôvodnenie: Zásadne nesúhlasíme s navrhovaným znením z dôvodu, že návrh má pre podnikateľské subjekty zaoberajúce sa výrobou minerálneho oleja likvidačný charakter. Prijatím tohto návrhu sa zároveň výrazne obmedzí podnikanie v oblasti obchodovania s pohonnými látkami. Zavedenie možnosti Kriminálneho úradu pozastaviť dočasne prístup do elektronického systému, v prípade podozrenia zo spáchania trestného činu súvisiaceho s porušením daňových predpisov, teda vo fáze, kedy nebolo spáchanie trestného činu preukázané, je neprimerané keďže môže mať pre dotknuté subjekty fatálne dôsledky. Takéto opatrenie teda predstavuje neprimeraný zásah do práva podnikať, ktoré je garantované Ústavou Slovenskej republiky. Návrh zároveň neuvádza, akú formu by malo mať rozhodnutie o uplatnení takéhoto opatrenia a aké budú proti nemu možné opravné prostriedky, čo ešte viac prehlbuje obavy z jeho aplikácie. Taktiež v prípade spôsobenia škôd v dôsledku uplatnenia takéhoto opatrenia v prípade, keď sa podozrenie nepreukáže ako dôvodné možno očakávať uplatňovanie nárokov na náhradu škody voči SR.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bodu 8 - § 7 ods. 4 </w:t>
            </w:r>
            <w:r>
              <w:rPr>
                <w:rFonts w:ascii="Times" w:hAnsi="Times" w:cs="Times"/>
                <w:sz w:val="25"/>
                <w:szCs w:val="25"/>
              </w:rPr>
              <w:br/>
              <w:t>Návrh: Odsek 1 v § 7 ods. žiadame zmeniť nasledovne: „(4) Sadzbu dane podľa odsekov 1 a 2 je možné uplatniť len v prípade, ak biogénna látka spĺňa kritériá trvalej udržateľnosti podľa osobitného predpisu2g) a nebola doteraz zohľadnená na účely splnenia povinností podľa osobitného predpisu2h) ani na účely splnenia obdobnej povinnosti na území iného členského štátu Európskej únie. Osoba, ktorá si uplatní sadzbu dane podľa odseku 1 a 2, je povinná preukázať colnému úradu, že biogénna látka spĺňa kritériá trvalej udržateľnosti podľa osobitného predpisu2g) v čase 1. podania daňového priznania na minerály olej s obsahom biogénnej látky uvedeného do daňového voľného obehu alebo 2. prepustenia minerálneho oleja s obsahom biogénnej látky do voľného obehu2a) v mieste dovozu, ak po jeho prepustení do voľného obehu2a) nenadväzuje pozastavenie dane.“ Odôvodnenie: Navrhujeme zaviesť aj povinnosť, aby podmienkou uplatnenia zvýhodnenej sadzby dane bolo aj to, že nebolo ešte biopalivo na účely plnenia povinnosti v zmysle zákona 309/2009 Z.z. použité. V praxi sa totiž stáva, a to najmä v súvislosti s dodávkami biopalív z iných členských štátov, že biopalivo sa už papierovo v členskom štáte pôvodu zohľadnilo, no fakticky sa neprimiešalo a doviezlo sa na územie Slovenskej republiky, kde sa na tieto účely tiež použije. Takéto praktiky výrazne deformujú trh, znižujú environmentálny prínos biopalív a ohrozujú domácich výrobcov, ktorí im s ohľadom na niekoľkonásobne použitie takýchto biopalív, nie sú schopní konkurovať na cene. V takých prípadoch je ohrozený celý systém podpory používania biopalív.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bodu 8 - § 7 ods. 1</w:t>
            </w:r>
            <w:r>
              <w:rPr>
                <w:rFonts w:ascii="Times" w:hAnsi="Times" w:cs="Times"/>
                <w:sz w:val="25"/>
                <w:szCs w:val="25"/>
              </w:rPr>
              <w:br/>
              <w:t>Návrh: Odsek 1 v § 7 žiadame zmeniť nasledovne: „(1) Na motorový benzín 2d) kódu kombinovanej nomenklatúry 2710 12 41, 2710 12 45, 2710 12 49 je možné uplatniť sadzbu dane vo výške 514 eur/1 000 l, ak obsahuje bioetanolovú zložku a) od 1. januára 2018 v objeme 5,9 % a viac s presnosťou v súlade s technickou normou,2ea) b) od 1. januára 2019 v objeme 6,2 % a viac s presnosťou v súlade s technickou normou,2ea) c) od 1. januára 2020 v objeme 7,4 % a viac s presnosťou v súlade s technickou normou 2ea) vrátane biogénnej látky uvedenej v § 4 ods. 7 písm. e) v objeme 0,5 % a viac s presnosťou v súlade s technickou normou,2ea) d) od 1. januára 2021 v objeme 7,4 % a viac s presnosťou v súlade s technickou normou 2ea) vrátane biogénnej látky uvedenej v § 4 ods. 7 písm. e) v objeme 1,5 % a viac s presnosťou v súlade s technickou normou,2ea) e) od 1. januára 2022 v objeme 7,4 % a viac s presnosťou v súlade s technickou normou 2ea) vrátane biogénnej látky uvedenej v § 4 ods. 7 písm. e) v objeme 2,5 % a viac s presnosťou v súlade s technickou normou,2ea) f) od 1. januára 2023 v objeme 7,4 % a viac s presnosťou v súlade s technickou normou 2ea) vrátane biogénnej látky uvedenej v § 4 ods. 7 písm. e) v objeme 2,5 % a viac s presnosťou v súlade s technickou normou,2ea) g) od 1. januára 2024 v objeme 7,4 % a viac s presnosťou v súlade s technickou normou 2ea) vrátane biogénnej látky uvedenej v § 4 ods. 7 písm. e) v objeme 2,5 % a viac s presnosťou v súlade s technickou normou.2ea)" Odôvodnenie: Navrhujeme podporiť používanie pokročilých biopalív postupne sa zvyšujúcim min. objemom požadovaným na uplatnenie zvýhodnenej sadzby dane. Takýto návrh je v súlade s novelou zákona č. 309/2009 Z.z. o podpore obnoviteľných zdrojov energie a vysoko účinnej kombinovanej výroby a o zmene a doplnení niektorých zákonov v znení neskorších predpisov („zákon č. 309/2009 Z.z.“), ktorá je v súčasnosti v legislatívnom procese a ktorá zavádza min. povinný podiel pokročilých biopalív a zároveň je v súlade so snahou EK podporovať v budúcnosti práve pokročilé biopalivá.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bodu 30 - § 23 ods. 15</w:t>
            </w:r>
            <w:r>
              <w:rPr>
                <w:rFonts w:ascii="Times" w:hAnsi="Times" w:cs="Times"/>
                <w:sz w:val="25"/>
                <w:szCs w:val="25"/>
              </w:rPr>
              <w:br/>
              <w:t>Návrh: Odsek 15 v § 23 žiadame zmeniť nasledovne: „(15) Ak sa minerálny olej v pozastavení dane prepravuje na miesto priameho dodania podľa § 23 ods. 1 písm. a), je príjemca (odberateľ) minerálneho oleja povinný oznámiť colnému úradu bezodkladne adresu miesta priameho dodania.“. Odôvodnenie: Text navrhujeme upraviť z dôvodu, že predmetná výnimka môže byť v praxi zneužívaná. Súčasne si subjekt navrhované znenie môže vyložiť tak, že ak raz, t. j. pri pravej preprave pohonných látok oznámi colnému úradu adresu miesta dodania, pri ďalších prepravách už túto povinnosť mať nebude, a to aj v prípade, že ďalšie adresy dodania nie sú totožné. Súčasne sme toho názoru, že pri využití systému EMCS povinnosť oznamovať adresy priamych dodaní významným spôsobom nezvyšuje administratívnu záťaž. Zároveň navrhujeme upraviť lehotu na oznamovanie adresy miesta priameho dodania, nakoľko je v súčasnosti štandardnou situáciu, že sa dodanie (vyskladanie) pohonných látok uskutoční už v deň ich objednania.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bodu 20 - § 19 ods. 6</w:t>
            </w:r>
            <w:r>
              <w:rPr>
                <w:rFonts w:ascii="Times" w:hAnsi="Times" w:cs="Times"/>
                <w:sz w:val="25"/>
                <w:szCs w:val="25"/>
              </w:rPr>
              <w:br/>
              <w:t xml:space="preserve">Návrh: Ust. § 19 ods. 6 žiadame ponechať v súčasne účinnom znení. Odôvodnenie: Opatrenie zabezpečuje kontrolu výroby zmesi, čo je nevyhnutné z pohľadu uplatňovania zvýhodnenej sadzby dane.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bodu 22 - § 19 ods. 8 </w:t>
            </w:r>
            <w:r>
              <w:rPr>
                <w:rFonts w:ascii="Times" w:hAnsi="Times" w:cs="Times"/>
                <w:sz w:val="25"/>
                <w:szCs w:val="25"/>
              </w:rPr>
              <w:br/>
              <w:t xml:space="preserve">Návrh: Ust. § 19 ods. 8 žiadame ponechať v súčasne účinnom znení. Odôvodnenie: V súvislosti s pripomienkou k bodu 20.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čl I. - § 21 ods. 4 písm. f), § 25 ods. 4 písm. e) a § 26 ods. 4 písm. e) </w:t>
            </w:r>
            <w:r>
              <w:rPr>
                <w:rFonts w:ascii="Times" w:hAnsi="Times" w:cs="Times"/>
                <w:sz w:val="25"/>
                <w:szCs w:val="25"/>
              </w:rPr>
              <w:br/>
              <w:t xml:space="preserve">Návrh: Ust. § 21 ods. 4 písm. f), § 25 ods. 4 písm. e) a § 26 ods. 4 písm. e) navrhujeme formulovať nasledovne: „nebol právoplatne odsúdený za úmyselne spáchaný hospodársky trestný čin alebo iný trestný čin, ktorého skutková podstata súvisí s predmetom podnikania; to sa vzťahuje aj na zodpovedného zástupcu a fyzické osoby, ktoré sú členmi riadiacich orgánov alebo kontrolných orgánov žiadateľa,“ Odôvodnenie: Navrhujeme zosúladiť požiadavky v celom texte zákona tak, ako je navrhované v zmysle novelizačného bodu 38 - § 25b ods. 7 písm. 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čl. II, bod 1 - § 14a ods. 5 </w:t>
            </w:r>
            <w:r>
              <w:rPr>
                <w:rFonts w:ascii="Times" w:hAnsi="Times" w:cs="Times"/>
                <w:sz w:val="25"/>
                <w:szCs w:val="25"/>
              </w:rPr>
              <w:br/>
              <w:t>Návrh: V § 14 a ods. 5 navrhujeme písm. b) formulovať nasledovne: „b) vo vzťahu ku každej osobe podľa odseku 2 údaj o množstve minerálneho oleja podľa osobitného predpisu17fa) v členení na biopalivá a iné pohonné látky, ktoré osoba podľa odseku 2 predchádzajúcom kalendárnom štvrťroku“. Odôvodnenie: Navrhujeme, aby bol zrejmé, že údaje sa musia zasielať v členení na biogénne látky a ostatné minerálne oleje za účelom kontroly objemu dodaných biogénnych látok z dôvodu povinnosti dodať určitý energetický podiel biopalív v zmysle zákona č. 309/2009 Z.z. V opačnom prípade nebude MH SR mať možnosť krížovo skontrolovať, či sú v súlade údaje evidované na účely sadzby dane a údaje uvádzané v hláseniach pre účely splnenia povinnosti v zmysle zákona č. 309/2009 Z.z.</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II, bod 1 - § 14a ods. 3</w:t>
            </w:r>
            <w:r>
              <w:rPr>
                <w:rFonts w:ascii="Times" w:hAnsi="Times" w:cs="Times"/>
                <w:sz w:val="25"/>
                <w:szCs w:val="25"/>
              </w:rPr>
              <w:br/>
              <w:t>Návrh: V § 14a ods. 3 navrhujeme formulovať nasledovne: „(3) Právnická osoba alebo fyzická osoba podľa odseku 2 je povinná plnenie povinnosti podľa odseku 1 zabezpečiť za kalendárny rok, pričom povinnosť podľa odseku 1 sa považuje za splnenú, ak objem biodieslu v litri motorovej nafty je minimálne 6,9 % s presnosťou v súlade s technickou normou17f) a objem bioetanolovej zložky podľa osobitného predpisu17j) v litri motorového benzínu je od 1. januára 2018 minimálne 5,9 % s presnosťou v súlade s technickou normou17f), od 1. januára 2019 minimálne 6,2 % s presnosťou v súlade s technickou normou17f) a od 1. januára 2020 minimálne 7,4 % s presnosťou v súlade s technickou normou.17f) Energetický obsah biodieslu, ktorým sú estery vyrobené z používaných kuchynských olejov a rastlinných tukov alebo živočíšnych tukov zaradených do kategórií 1 a 2 podľa osobitného predpisu,17g) alebo z ich zmesí, ak spĺňajú požiadavky na kvalitu biodiesla,3a), sa na účely odseku 1 sa do výpočtu referenčnej hodnoty podľa odseku 1 započítava dvojnásobne.“ 17j) § 7 ods. 3 zákona č. 98/2004 Z.z. o spotrebnej dani z minerálneho oleja v znení neskorších predpisov. Odôvodnenie: Navrhujeme ust. preformulovať, keďže je v navrhovanom znení nejasné. Zároveň navrhujeme precizovať, že požiadavka na min. energetický podiel biopalív je plnená prostredníctvom min. objemu biopalív. Takéto doplnenie je v úplnom súlade s novelou zákona č. 309/2009 Z.z., ktorá je v súčasnosti v legislatívnom procese v NR SR.</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II, bod 3 - § 15 ods. 1</w:t>
            </w:r>
            <w:r>
              <w:rPr>
                <w:rFonts w:ascii="Times" w:hAnsi="Times" w:cs="Times"/>
                <w:sz w:val="25"/>
                <w:szCs w:val="25"/>
              </w:rPr>
              <w:br/>
              <w:t xml:space="preserve">Návrh: V § 15 navrhujeme ods. 1 formulovať nasledovne: „(1) Štátny dozor nad dodržiavaním tohto zákona vykonáva Slovenská obchodná inšpekcia (ďalej len „inšpekcia“) podľa osobitného predpisu. 18) Porušenie ustanovení tohto zákona je správnym deliktom, za ktoré inšpekcia uloží pokutu podľa § 16 ods. 1.“. Odôvodnenie: Navrhujeme precizovať znenie tak, aby bolo súladné s navrhovaným znením ust. § 16 ods. 2 v zmysle novelizačného bodu 6 čl. II.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 - § 25 ods. 4</w:t>
            </w:r>
            <w:r>
              <w:rPr>
                <w:rFonts w:ascii="Times" w:hAnsi="Times" w:cs="Times"/>
                <w:sz w:val="25"/>
                <w:szCs w:val="25"/>
              </w:rPr>
              <w:br/>
              <w:t xml:space="preserve">Návrh: V § 25 ods. 4 navrhujeme doplniť písm. i), ktoré znie: „i) vykazuje na základe údajov z riadnej účtovnej závierky kladný rozdiel medzi majetkom a záväzkami 17) za dve účtovné obdobia bezprostredne predchádzajúce podaniu žiadosti.“. Odôvodnenie: Navrhujeme doplniť požiadavku aj v prípade oprávneného príjemcu tak ako u iných foriem, kde sa vyžaduje vydanie povolenia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 . - § 25a ods. 6</w:t>
            </w:r>
            <w:r>
              <w:rPr>
                <w:rFonts w:ascii="Times" w:hAnsi="Times" w:cs="Times"/>
                <w:sz w:val="25"/>
                <w:szCs w:val="25"/>
              </w:rPr>
              <w:br/>
              <w:t xml:space="preserve">Návrh: V § 25a ods. 6 navrhujeme doplniť písm. d), ktoré znie: „doklad preukazujúci, že nebol právoplatne odsúdený za úmyselne spáchaný hospodársky trestný čin alebo iný trestný čin, ktorého skutková podstata súvisí s predmetom podnikania; to sa vzťahuje aj na zodpovedného zástupcu a fyzické osoby, ktoré sú členmi riadiacich orgánov alebo kontrolných orgánov žiadateľa.“ Odôvodnenie: Navrhujeme, aby sa aj v prípade povolenia pre obchodníka s vybraným minerálnym olejom vyžadovalo preukázanie bezúhonnosti obdobne ako v prípade distribútora, či predajcu v zmysle navrhovaného ust. § 25b, ako aj v súčasne účinnom znení v zmysle ust. § 24, § 25 a § 26.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 - § 26 ods. 4</w:t>
            </w:r>
            <w:r>
              <w:rPr>
                <w:rFonts w:ascii="Times" w:hAnsi="Times" w:cs="Times"/>
                <w:sz w:val="25"/>
                <w:szCs w:val="25"/>
              </w:rPr>
              <w:br/>
              <w:t xml:space="preserve">Návrh: V § 26 ods. 4 navrhujeme doplniť písm. g), ktoré znie: „g) vykazuje na základe údajov z riadnej účtovnej závierky kladný rozdiel medzi majetkom a záväzkami 17) za dve účtovné obdobia bezprostredne predchádzajúce podaniu žiadosti.“. Odôvodnenie: Navrhujeme doplniť požiadavku aj v prípade oprávneného príjemcu tak ako u iných foriem, kde sa vyžaduje vydanie povolenia.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bodu 47 - § 42 ods. 1 písm. j) a k) </w:t>
            </w:r>
            <w:r>
              <w:rPr>
                <w:rFonts w:ascii="Times" w:hAnsi="Times" w:cs="Times"/>
                <w:sz w:val="25"/>
                <w:szCs w:val="25"/>
              </w:rPr>
              <w:br/>
              <w:t xml:space="preserve">Návrh: V § 42 ods. 1 písm. j) a k) znejú: „j) uplatní sadzbu dane podľa § 7 ods. 1 na minerálny olej podľa § 6 ods. 1 písm. a), ak tento minerálny olej nespĺňa podmienky podľa § 7 ods. 1, k) uplatní sadzbu dane podľa § 7 ods. 2 na minerálny olej podľa § 6 ods. 1 písm. d), ak tento minerálny olej nespĺňa podmienky podľa § 7 ods. 2,“. Odôvodnenie: Text žiadame spresniť tak, aby bolo zrejmé, že k porušeniu zákona príde vtedy ak sa znížená sadzba dane uplatní na minerálny olej, ktorý neobsahuje biogénnu látku v takom objeme, aby bolo možné na tento minerálny olej uplatniť sadzbu dane podľa § 7.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bodu 8 - § 7 ods. 2</w:t>
            </w:r>
            <w:r>
              <w:rPr>
                <w:rFonts w:ascii="Times" w:hAnsi="Times" w:cs="Times"/>
                <w:sz w:val="25"/>
                <w:szCs w:val="25"/>
              </w:rPr>
              <w:br/>
              <w:t xml:space="preserve">Návrh: V § 7 ods. 2 žiadame v predvetí oboch odsekov vypustiť slová „uvedený do daňového voľného obehu“. Odôvodnenie: Uvedené žiadame vypustiť z dôvodu nadbytočnosti.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bodu 26 - § 22 ods. 14</w:t>
            </w:r>
            <w:r>
              <w:rPr>
                <w:rFonts w:ascii="Times" w:hAnsi="Times" w:cs="Times"/>
                <w:sz w:val="25"/>
                <w:szCs w:val="25"/>
              </w:rPr>
              <w:br/>
              <w:t xml:space="preserve">Návrh: V novo navrhnutom písmene d) v § 11 ods. 14 žiadame v predvetí vypustiť slová „a porušenia povinnosti týkajúce sa správy dane podľa osobitného predpisu20aa)“. Odôvodnenie: Z návrhu nie je zrejmé o aké ďalšie porušenia má ísť. Zároveň z dôvodu, že filozofia upustenia od zloženia zábezpeky na daň je obdobná vo všetkých zákonoch o spotrebných daniach, text navrhujeme upraviť obdobne, ako je upravený v zákone č. 530/2011 Z. z. o spotrebnej dani z alkoholických nápojov.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bodu 8 </w:t>
            </w:r>
            <w:r>
              <w:rPr>
                <w:rFonts w:ascii="Times" w:hAnsi="Times" w:cs="Times"/>
                <w:sz w:val="25"/>
                <w:szCs w:val="25"/>
              </w:rPr>
              <w:br/>
              <w:t>Návrh: V ust. § 7 navrhujeme doplniť nový odsek 5 v nasledovnom znení: „Na účely preukázania splnenia požiadaviek podľa odseku 4 predkladá osoba, ktorá si uplatní sadzbu dane podľa odseku 1 a 2 colnému úradu: a) potvrdenie o pôvode biopaliva podľa osobitného predpisu.2h) b) čestné vyhlásenie o tom, že biopalivo nebolo doteraz zohľadnené; čestné vyhlásenie vydáva výrobca, dovozca do Slovenskej republiky alebo predajca biogénnej látky, c) identifikačné údaje výrobcu biogénnej látky." Odôvodnenie: Navrhujeme presne uviesť, ako preukáže osoba, ktorá si uplatňuje zvýhodnenú sadzbu dane splnenie požiadaviek podľa odseku 4. Zabezpečí sa tak efektivita kontroly aj pre colné úrady.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bodu 8 - § 7 ods. 2</w:t>
            </w:r>
            <w:r>
              <w:rPr>
                <w:rFonts w:ascii="Times" w:hAnsi="Times" w:cs="Times"/>
                <w:sz w:val="25"/>
                <w:szCs w:val="25"/>
              </w:rPr>
              <w:br/>
              <w:t>V § 7 ods. 2 odporúčame z dôvodu nadbytočnosti vypustiť kódy kombinovanej nomenklatúry 2710 19 43, 2710 19 46 a 2710 19 47 z dôvodu, že ide o plynové oleje, ktoré neobsahujú biozložku.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bodu 30 – § 23 ods. 16</w:t>
            </w:r>
            <w:r>
              <w:rPr>
                <w:rFonts w:ascii="Times" w:hAnsi="Times" w:cs="Times"/>
                <w:sz w:val="25"/>
                <w:szCs w:val="25"/>
              </w:rPr>
              <w:br/>
              <w:t>Vzhľadom na to, že súčasný systém EMCS neumožňuje elektronicky oznámiť prijatie minerálneho oleja tak ako sa navrhuje v odseku 16, znenie považujeme za nevykonateľné v praxi. Zároveň by pri navrhovanej formulácii dochádzalo ku kolízii so znením uvedeným v § 23 ods. 9, ktoré upravuje lehotou, kedy je subjekt povinný zaslať colnému úradu správu o prijatí minerálneho oleja, t. j. 5 pracovných dní odo dňa ukončenia prepravy.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Dôvodovej správe</w:t>
            </w:r>
            <w:r>
              <w:rPr>
                <w:rFonts w:ascii="Times" w:hAnsi="Times" w:cs="Times"/>
                <w:sz w:val="25"/>
                <w:szCs w:val="25"/>
              </w:rPr>
              <w:br/>
              <w:t>odporúčame upraviť B. Osobitnú časť k čl. II, nakoľko nekorešponduje s navrhovaným znením jednotlivých bodov v čl. II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II bod 1</w:t>
            </w:r>
            <w:r>
              <w:rPr>
                <w:rFonts w:ascii="Times" w:hAnsi="Times" w:cs="Times"/>
                <w:sz w:val="25"/>
                <w:szCs w:val="25"/>
              </w:rPr>
              <w:br/>
              <w:t xml:space="preserve">odporúčame v úvodnej vete slová „ods. 3 až 5“ nahradiť slovami „odseky 3 až 5“ a znenie § 14a ods. 3 až 5 upraviť gramaticky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31</w:t>
            </w:r>
            <w:r>
              <w:rPr>
                <w:rFonts w:ascii="Times" w:hAnsi="Times" w:cs="Times"/>
                <w:sz w:val="25"/>
                <w:szCs w:val="25"/>
              </w:rPr>
              <w:br/>
              <w:t>odporúčame vypustiť v úvodnej vete slovo „V“ a v § 24a ods. 4 čiarku a odkaz 6c) za slovami „elektronického systému“; zároveň odporúčame vložiť slovo „dočasnom“ pred slovo „pozastavení“</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10</w:t>
            </w:r>
            <w:r>
              <w:rPr>
                <w:rFonts w:ascii="Times" w:hAnsi="Times" w:cs="Times"/>
                <w:sz w:val="25"/>
                <w:szCs w:val="25"/>
              </w:rPr>
              <w:br/>
              <w:t xml:space="preserve">v § 11 ods. 1 tretej vete odporúčame vložiť slová „od dane“ za slovom „oslobodenia“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13</w:t>
            </w:r>
            <w:r>
              <w:rPr>
                <w:rFonts w:ascii="Times" w:hAnsi="Times" w:cs="Times"/>
                <w:sz w:val="25"/>
                <w:szCs w:val="25"/>
              </w:rPr>
              <w:br/>
              <w:t>v § 11 ods. 14 odporúčame vypustiť slovo „platných“</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17</w:t>
            </w:r>
            <w:r>
              <w:rPr>
                <w:rFonts w:ascii="Times" w:hAnsi="Times" w:cs="Times"/>
                <w:sz w:val="25"/>
                <w:szCs w:val="25"/>
              </w:rPr>
              <w:br/>
              <w:t>v § 13 ods. 2 písm. e) odporúčame slovo „ponúkla“ nahradiť slovom „ponúkala“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II bod 6</w:t>
            </w:r>
            <w:r>
              <w:rPr>
                <w:rFonts w:ascii="Times" w:hAnsi="Times" w:cs="Times"/>
                <w:sz w:val="25"/>
                <w:szCs w:val="25"/>
              </w:rPr>
              <w:br/>
              <w:t>v § 16 ods. 2 písm. c) odporúčame vypustiť úvodzovky a bodku za slovami „r) až 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26</w:t>
            </w:r>
            <w:r>
              <w:rPr>
                <w:rFonts w:ascii="Times" w:hAnsi="Times" w:cs="Times"/>
                <w:sz w:val="25"/>
                <w:szCs w:val="25"/>
              </w:rPr>
              <w:br/>
              <w:t>v § 22 ods. 14 písm. d) úvodnej vete odporúčame slovo „týkajúce“ nahradiť slovom „týkajúcej“ a za slová „a to“ vložiť slovo „najmenej“; zároveň odporúčame vypustiť slovo „najmenej“ z prvého a druhého bodu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27</w:t>
            </w:r>
            <w:r>
              <w:rPr>
                <w:rFonts w:ascii="Times" w:hAnsi="Times" w:cs="Times"/>
                <w:sz w:val="25"/>
                <w:szCs w:val="25"/>
              </w:rPr>
              <w:br/>
              <w:t xml:space="preserve">v § 22a odporúčame vypustiť v ods. 1 slovo „zloženú“ za slovom „doplniť“ a v ods. 2 druhej vete čiarku za slovami „na základe“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30</w:t>
            </w:r>
            <w:r>
              <w:rPr>
                <w:rFonts w:ascii="Times" w:hAnsi="Times" w:cs="Times"/>
                <w:sz w:val="25"/>
                <w:szCs w:val="25"/>
              </w:rPr>
              <w:br/>
              <w:t>v § 23 ods. 16 odporúčame vypustiť čiarku za slovami „elektronického systému“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38</w:t>
            </w:r>
            <w:r>
              <w:rPr>
                <w:rFonts w:ascii="Times" w:hAnsi="Times" w:cs="Times"/>
                <w:sz w:val="25"/>
                <w:szCs w:val="25"/>
              </w:rPr>
              <w:br/>
              <w:t>v § 25b odporúčame v ods. 1 štvrtej vete vypustiť čiarku za slovom „c)“, v ods. 5 vložiť slovo „tohto“ za slovami „Na účely“, v ods. 6 písm. a) vypustiť slovo „predajných“, v ods. 7 písm. c) nahradiť slovo „obrat“ slovom „objem“ a slovo „uvedené“ slovom „uvedený“ a v ods. 19 písm. c) zvážiť doplnenie povolenia reštrukturalizácie ako dôvodu pre vyradenie spotrebiteľa pohonných látok z príslušnej evidencie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39</w:t>
            </w:r>
            <w:r>
              <w:rPr>
                <w:rFonts w:ascii="Times" w:hAnsi="Times" w:cs="Times"/>
                <w:sz w:val="25"/>
                <w:szCs w:val="25"/>
              </w:rPr>
              <w:br/>
              <w:t>v § 25c odporúčame v ods. 1 nahradiť slovo „iné“ slovom „iného“ a slovo „uvedenie“ slovom „uvedie“ a v ods. 2 tretej vete vložiť slovo „povolenia“ za slovom „uplatňovania“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44</w:t>
            </w:r>
            <w:r>
              <w:rPr>
                <w:rFonts w:ascii="Times" w:hAnsi="Times" w:cs="Times"/>
                <w:sz w:val="25"/>
                <w:szCs w:val="25"/>
              </w:rPr>
              <w:br/>
              <w:t xml:space="preserve">v § 40 ods. 3 odporúčame zvážiť doplnenie písmena „f)“ za slovami „minerálneho oleja uvedeného v § 6 ods. 1 písm. a) a d)“ a v písm. i) vypustiť spojku „a“ za slovami „§ 7 ods. 1 a 2“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50</w:t>
            </w:r>
            <w:r>
              <w:rPr>
                <w:rFonts w:ascii="Times" w:hAnsi="Times" w:cs="Times"/>
                <w:sz w:val="25"/>
                <w:szCs w:val="25"/>
              </w:rPr>
              <w:br/>
              <w:t>v § 42 ods. 2 písm. a) a d) odporúčame zvážiť rozsah ukladanej pokuty, príp. rozčleniť sankcie za jednotlivé správne delikty do viacerých písmen; obdobne odporúčame upraviť v bode 52 § 42a ods. 2</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57</w:t>
            </w:r>
            <w:r>
              <w:rPr>
                <w:rFonts w:ascii="Times" w:hAnsi="Times" w:cs="Times"/>
                <w:sz w:val="25"/>
                <w:szCs w:val="25"/>
              </w:rPr>
              <w:br/>
              <w:t xml:space="preserve">v § 46p odporúčame v ods. 4 vložiť slovo „podľa“ za slovo „podmienok“, v ods. 8 vypustiť slovo „účinného“ a zvážiť vypustenie ods. 2 a vloženie odkazu na § 25b ods. 7 (ktorý s výnimkou písm. c) obsahuje totožné znenie)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8</w:t>
            </w:r>
            <w:r>
              <w:rPr>
                <w:rFonts w:ascii="Times" w:hAnsi="Times" w:cs="Times"/>
                <w:sz w:val="25"/>
                <w:szCs w:val="25"/>
              </w:rPr>
              <w:br/>
              <w:t>v § 7 odporúčame vypustiť v ods. 1 odkaz 2d) a v ods. 2 odkaz 2f), a to s poukazom na bod 22.3. prílohy č. 1 k Legislatívnym pravidlám vlády Slovenskej republiky a v ods. 4 prvom bode nahradiť slovo „minerály“ slovom „minerálny“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II bod 5</w:t>
            </w:r>
            <w:r>
              <w:rPr>
                <w:rFonts w:ascii="Times" w:hAnsi="Times" w:cs="Times"/>
                <w:sz w:val="25"/>
                <w:szCs w:val="25"/>
              </w:rPr>
              <w:br/>
              <w:t>v úvodnej vete odporúčame dvojbodku na konci prvej vety nahradiť bodkou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v úvodnej vete odporúčame vložiť čiarku za slová „zákona č. 373/2012 Z. 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II bod 4</w:t>
            </w:r>
            <w:r>
              <w:rPr>
                <w:rFonts w:ascii="Times" w:hAnsi="Times" w:cs="Times"/>
                <w:sz w:val="25"/>
                <w:szCs w:val="25"/>
              </w:rPr>
              <w:br/>
              <w:t>v úvodnej vete odporúčame vypustiť slovo „sa“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55</w:t>
            </w:r>
            <w:r>
              <w:rPr>
                <w:rFonts w:ascii="Times" w:hAnsi="Times" w:cs="Times"/>
                <w:sz w:val="25"/>
                <w:szCs w:val="25"/>
              </w:rPr>
              <w:br/>
              <w:t>v úvodnej vete odporúčame vypustiť slovo „sa“ pred slovom „nahrádzajú“ a doplniť úvodzovky v slovách „§ 28 ods. 10“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56</w:t>
            </w:r>
            <w:r>
              <w:rPr>
                <w:rFonts w:ascii="Times" w:hAnsi="Times" w:cs="Times"/>
                <w:sz w:val="25"/>
                <w:szCs w:val="25"/>
              </w:rPr>
              <w:br/>
              <w:t xml:space="preserve">v úvodnej vete odporúčame vypustiť slovo „V“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MHSR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3 (§ 4 ods. 7)</w:t>
            </w:r>
            <w:r>
              <w:rPr>
                <w:rFonts w:ascii="Times" w:hAnsi="Times" w:cs="Times"/>
                <w:sz w:val="25"/>
                <w:szCs w:val="25"/>
              </w:rPr>
              <w:br/>
              <w:t xml:space="preserve">V § 4 ods. 7 odporúčame zosúladiť navrhovanú definíciu biogénnych látok s § 2 ods. 4 zákona č. 309/2009 Z. z. o podpore obnoviteľných zdrojov energie a vysoko účinnej kombinovanej výroby a o zmene a doplnení niektorých zákonov v znení neskorších predpisov Odôvodnenie: Definícia biogénnej látky by mala byť jednotná v rámci legislatívy SR. Z hľadiska plnenia minimálneho podielu OZE v doprave sú akceptované všetky biogénne látky zadefinované v § 2 ods. 4 zákona č. 309/2009. Z toho dôvodu je potrebné zosúladiť definície v rámci týchto dvoch zákonov.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Čl. II bod 9 </w:t>
            </w:r>
            <w:r>
              <w:rPr>
                <w:rFonts w:ascii="Times" w:hAnsi="Times" w:cs="Times"/>
                <w:sz w:val="25"/>
                <w:szCs w:val="25"/>
              </w:rPr>
              <w:br/>
              <w:t xml:space="preserve">1. Odsek 1 odporúčame upraviť napríklad takto: "(1) Na práva a povinnosti, ktoré vznikli podľa § 14a v znení účinnom do 31. decembra 2017, sa vzťahujú doterajšie predpisy. Na lehoty podľa podľa § 14a v znení účinnom do 31. decembra 2017, ktoré začali plynúť pred 1. januárom 2018 a neuplynuli do 31. decembra 2017, ako aj na všetky lehoty na ne nadväzujúce sa vzťahujú doterajšie predpisy.". 2. Odsek 2 odporúčame upraviť napríklad takto: "(2) Konanie o uložení pokuty začaté colným úradom pred 1. januárom 2018 a neukončené do 31. decembra 2017 sa dokončí podľa doterajších predpisov.".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Čl. I bod 57 </w:t>
            </w:r>
            <w:r>
              <w:rPr>
                <w:rFonts w:ascii="Times" w:hAnsi="Times" w:cs="Times"/>
                <w:sz w:val="25"/>
                <w:szCs w:val="25"/>
              </w:rPr>
              <w:br/>
              <w:t xml:space="preserve">1. Pred označenie § 46p odporúčame vložiť úvodzovky. 2. Upozorňujeme na vnútorný nesúlad v ustanoveniach § 46p ods. 1, 3 a 4. Napríklad odsek 1- osoba, ktorej colný úrad vydal povolenie na distribúciu do 31.3.2018 sa považuje za distribútora podľa § 25b ods. 1 v znení účinnom od 1.4.2018, ak preukáže do 28.2.2018 splnenie podmienok podľa odseku 2. Čo v prípade, ak bolo povolenie vydané od 1.3.2018 do 31.3.2018? 3. V odseku 4 prvej vete odporúčame nahradiť slová "ods. 2 písmeno b) a f)" slovami "podľa odseku 2 písm. b) a f)" a v druhej vete slová "ods. 2 písmeno b) a f)" slovami "odseku 2 písm. b) a f)". 4. Na konci odseku 6 odporúčame vypustiť úvodzovky a bodku. 5. V odseku 7 odporúčame nahradiť slová "dodať osobe podľa odsekov 1 a 4" slovami "dodať osobe podľa § 25b ods. 1" z dôvodu spresnenia. 6. V odseku 8 odporúčame vypustiť slovo "účinného" z dôvodu nadbytočnosti.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Čl. II bod 1 </w:t>
            </w:r>
            <w:r>
              <w:rPr>
                <w:rFonts w:ascii="Times" w:hAnsi="Times" w:cs="Times"/>
                <w:sz w:val="25"/>
                <w:szCs w:val="25"/>
              </w:rPr>
              <w:br/>
              <w:t xml:space="preserve">1. V odseku 3 odporúčame označiť odkaz 17g ako 17e a súčasne odporúčame doplniť poznámku pod čiarou k tomuto odkazu. 2. V odseku 4 odporúčame vložiť za slová "do 25. dňa kalendárneho mesiaca nasledujúceho" slovo "po". 3. V odseku 5 písm. b) a c) odporúčame označiť odkaz 17fa ako odkaz 17f (to platí aj pre poznámku pod čiarou) a za slová "podľa odseku 2" vložiť slovo "v".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Čl. I bod 37 </w:t>
            </w:r>
            <w:r>
              <w:rPr>
                <w:rFonts w:ascii="Times" w:hAnsi="Times" w:cs="Times"/>
                <w:sz w:val="25"/>
                <w:szCs w:val="25"/>
              </w:rPr>
              <w:br/>
              <w:t xml:space="preserve">Bod 37 (úprava § 25b) odporúčame vypustiť, pretože v bode 38 sa navrhuje nové znenie celého § 25b.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56</w:t>
            </w:r>
            <w:r>
              <w:rPr>
                <w:rFonts w:ascii="Times" w:hAnsi="Times" w:cs="Times"/>
                <w:sz w:val="25"/>
                <w:szCs w:val="25"/>
              </w:rPr>
              <w:br/>
              <w:t>Odporúčame prehodnotiť zaradenie tohto ustanovenia do prechodných ustanovení. Odporúčame toto ustanovenie zaradiť do § 43 ako nový odsek 4. Odkaz 30ca odporúčame presunúť za bodku.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3</w:t>
            </w:r>
            <w:r>
              <w:rPr>
                <w:rFonts w:ascii="Times" w:hAnsi="Times" w:cs="Times"/>
                <w:sz w:val="25"/>
                <w:szCs w:val="25"/>
              </w:rPr>
              <w:br/>
              <w:t xml:space="preserve">Poznámku pod čiarou odporúčame upraviť takto: 2ca) § 14f zákona č. 309/2009 Z. z. v znení zákona č. .../2017 Z. 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25</w:t>
            </w:r>
            <w:r>
              <w:rPr>
                <w:rFonts w:ascii="Times" w:hAnsi="Times" w:cs="Times"/>
                <w:sz w:val="25"/>
                <w:szCs w:val="25"/>
              </w:rPr>
              <w:br/>
              <w:t>Slová "a ak" odporúčame nahradiť slovami "pričom ak" a slová "to platí" slovami "platí to".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Čl. II bod 3 </w:t>
            </w:r>
            <w:r>
              <w:rPr>
                <w:rFonts w:ascii="Times" w:hAnsi="Times" w:cs="Times"/>
                <w:sz w:val="25"/>
                <w:szCs w:val="25"/>
              </w:rPr>
              <w:br/>
              <w:t xml:space="preserve">Slová "podľa § 16 ods. 1" odporúčame nahradiť slovami "podľa § 16 ods. 2", pretože pokuty sú upravené v § 16 ods. 2. V § 16 ods. 1 sú ustanovené správne delikty.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39</w:t>
            </w:r>
            <w:r>
              <w:rPr>
                <w:rFonts w:ascii="Times" w:hAnsi="Times" w:cs="Times"/>
                <w:sz w:val="25"/>
                <w:szCs w:val="25"/>
              </w:rPr>
              <w:br/>
              <w:t>V § 25c ods. 1 odporúčame nahradiť slovo "iné" slovom "iného" a slovo "uvedenie" slovom "uvedie" a v odseku 2 vložiť za slová "o pozastavení uplatňovania" slovo "povolenia".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bod 30</w:t>
            </w:r>
            <w:r>
              <w:rPr>
                <w:rFonts w:ascii="Times" w:hAnsi="Times" w:cs="Times"/>
                <w:sz w:val="25"/>
                <w:szCs w:val="25"/>
              </w:rPr>
              <w:br/>
              <w:t xml:space="preserve">V odseku 15 druhom riadku odporúčame nahradiť slová "podľa § 23 ods. 1 písm. a)" slovami "podľa odseku 1 písm. a)", pretože odsek 15 sa dopĺňa do § 23.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Čl. I bod 26 </w:t>
            </w:r>
            <w:r>
              <w:rPr>
                <w:rFonts w:ascii="Times" w:hAnsi="Times" w:cs="Times"/>
                <w:sz w:val="25"/>
                <w:szCs w:val="25"/>
              </w:rPr>
              <w:br/>
              <w:t xml:space="preserve">V písmene d) odporúčame nahradiť slová "povinnosti týkajúce" slovami "povinností týkajúcich".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Čl. II bod 4 </w:t>
            </w:r>
            <w:r>
              <w:rPr>
                <w:rFonts w:ascii="Times" w:hAnsi="Times" w:cs="Times"/>
                <w:sz w:val="25"/>
                <w:szCs w:val="25"/>
              </w:rPr>
              <w:br/>
              <w:t xml:space="preserve">V úvodnej vete odporúčame vypustiť slovo "sa".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Čl. I bod 55 </w:t>
            </w:r>
            <w:r>
              <w:rPr>
                <w:rFonts w:ascii="Times" w:hAnsi="Times" w:cs="Times"/>
                <w:sz w:val="25"/>
                <w:szCs w:val="25"/>
              </w:rPr>
              <w:br/>
              <w:t xml:space="preserve">Za slovami "§ 25b ods. 8 a 14" odporúčame vypustiť slovo "sa", za slová "a § 31"vložiť slová "ods. 4" a za slovami "§ 31 ods. 4" vypustiť čiarku. Upozorňujeme, že odsek 10 § 25b upravuje zánik povolenia, pričom § 44 ods. 4 upravuje, proti akému rozhodnutiu colného úradu nemožno podať odvolanie.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 bodu 37</w:t>
            </w:r>
            <w:r>
              <w:rPr>
                <w:rFonts w:ascii="Times" w:hAnsi="Times" w:cs="Times"/>
                <w:sz w:val="25"/>
                <w:szCs w:val="25"/>
              </w:rPr>
              <w:br/>
              <w:t>Novelizačný bod 37 odporúčame vypustiť z dôvodu, že zmeny § 25b sú upravené v novelizačnom bode 38.</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 bodu 5</w:t>
            </w:r>
            <w:r>
              <w:rPr>
                <w:rFonts w:ascii="Times" w:hAnsi="Times" w:cs="Times"/>
                <w:sz w:val="25"/>
                <w:szCs w:val="25"/>
              </w:rPr>
              <w:br/>
              <w:t xml:space="preserve">Pre techniku ozbrojených síl a techniku zahraničných ozbrojených síl odporúčame ponechať sadzbu spotrebnej dane v pôvodnej výške, prípadne ju znížiť na úroveň sadzby podľa navrhovaného znenia § 7 ods. 2. Odôvodnenie Pre potreby ozbrojených síl je obstarávaná nafta motorová bez obsahu biogénnych látok. Pri zvyšovaní spotrebnej dane z minerálneho oleja bude mať navyšovanie finančných zdrojov nevyhnutných na obstarávanie motorových palív negatívny vplyv na rozvoj iných spôsobilostí potrebných pre ozbrojené sily (napríklad údržba skladových hospodárstiev, nákup manipulačných prostriedkov).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 bodu 9</w:t>
            </w:r>
            <w:r>
              <w:rPr>
                <w:rFonts w:ascii="Times" w:hAnsi="Times" w:cs="Times"/>
                <w:sz w:val="25"/>
                <w:szCs w:val="25"/>
              </w:rPr>
              <w:br/>
              <w:t>V nadväznosti na zmenu § 10 ods. 3 odporúčame upraviť aj vnútorný odkaz uvedený v § 19a ods. 7 zákona č. 98/2004 Z. z.</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 bodu 10</w:t>
            </w:r>
            <w:r>
              <w:rPr>
                <w:rFonts w:ascii="Times" w:hAnsi="Times" w:cs="Times"/>
                <w:sz w:val="25"/>
                <w:szCs w:val="25"/>
              </w:rPr>
              <w:br/>
              <w:t>Za slová „podľa § 10 ods. 1“ odporúčame doplniť slová „okrem minerálneho oleja kódu kombinovanej nomenklatúry 2710 12 31, 2710 12 70 a 2710 19 21 určeného na použitie pre lietadlovú techniku ozbrojených síl, ozbrojených bezpečnostných zborov, zahraničných ozbrojených síl a zahraničných ozbrojených bezpečnostných zborov“. Odôvodnenie Ministerstvo obrany Slovenskej republiky je prostredníctvom ozbrojených síl Slovenskej republiky povinné zabezpečovať nedotknuteľnosť vzdušného priestoru Slovenskej republiky a podieľať sa na spoločnom obrannom úsilí v rámci NATO. Za účelom pripravenosti na plnení predmetných úloh sa uskutočňujú vojenské letecké cvičenia na území Slovenskej republiky, pri ktorých je potrebné zabezpečiť pohonné hmoty pre vlastnú lietadlovú techniku a lietadlovú techniku zahraničných ozbrojených síl. Pohonné hmoty na predmetné aktivity nie je možné presne naplánovať na rok dopredu v rámci odberného poukazu, preto Ministerstvo obrany Slovenskej republiky používa pohonné hmoty nakúpené s daňou a následne žiada colné orgány o jej vrátenie. Predpokladané množstvo ročnej spotreby pohonných hmôt nakúpených s daňou nie je možné v žiadosti o vydanie odberného poukazu vopred presne stanoviť.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MPRVSR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tretí bod</w:t>
            </w:r>
            <w:r>
              <w:rPr>
                <w:rFonts w:ascii="Times" w:hAnsi="Times" w:cs="Times"/>
                <w:sz w:val="25"/>
                <w:szCs w:val="25"/>
              </w:rPr>
              <w:br/>
              <w:t>Citáciu poznámky pod čiarou k odkazu 2ca odporúčame upraviť podľa bodu 49.1. Prílohy č. 1 k Legislatívnym pravidlám vlády Slovenskej republiky.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MPRVSR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II prvý bod</w:t>
            </w:r>
            <w:r>
              <w:rPr>
                <w:rFonts w:ascii="Times" w:hAnsi="Times" w:cs="Times"/>
                <w:sz w:val="25"/>
                <w:szCs w:val="25"/>
              </w:rPr>
              <w:br/>
              <w:t>V úvodnej vete odporúčame nahradiť slovo „ods.“ slovom „odseky“.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MPRVSR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V záujme zosúladenia zoznamu biopalív uvedených v súčasnom znení zákona č. 98/2004 Z. z. o spotrebnej dani z minerálneho oleja v znení neskorších predpisov so zoznamom uvedeným v platnom znení § 2 ods. 4 zákona č. 309/2009 Z. z. o podpore obnoviteľných zdrojov energie a vysoko účinnej kombinovanej výroby a o zmene a doplnení niektorých zákonov je v predkladanom návrhu zákona potrebné doplniť kompletný zoznam biopalív.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MPRVSR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Dôvodová správa</w:t>
            </w:r>
            <w:r>
              <w:rPr>
                <w:rFonts w:ascii="Times" w:hAnsi="Times" w:cs="Times"/>
                <w:sz w:val="25"/>
                <w:szCs w:val="25"/>
              </w:rPr>
              <w:br/>
              <w:t>Všeobecnú časť dôvodovej správy odporúčame upraviť podľa čl. 19 ods. 2 druhej vety Legislatívnych pravidiel vlády Slovenskej republiky.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MPRVSR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 I tretí bod</w:t>
            </w:r>
            <w:r>
              <w:rPr>
                <w:rFonts w:ascii="Times" w:hAnsi="Times" w:cs="Times"/>
                <w:sz w:val="25"/>
                <w:szCs w:val="25"/>
              </w:rPr>
              <w:br/>
              <w:t>Žiadame ponechať súčasne platné znenie § 4 ods. 7 písm. e): "bioplyn, plyn určený na energetické účely vznikajúci z biomasy fermentáciou.". Namiesto navrhovanej zmeny znenia § 4 ods. 7 písm. e) odporúčame v § 4 ods. 7 doplniť písmeno f) so znením "f) pokročilé biopalivo, ktorým je biopalivo podľa osobitného predpisu.2ca).". Odôvodnenie: Navrhovaná zmena znenia § 4 ods. 7 písm. e) nezohľadňuje skutočnosť, že biopalivo uvedené v súčasne platnom znení písmena e) a biopalivo uvedené v navrhovanom znení písmena e) sú úplne iné druhy biopaliva.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K analýze vplyvov na rozpočet verejnej správy, na zamestnanosť vo verejnej správe a financovanie návrhu Odporúčame v analýze vplyvov na rozpočet verejnej správy, na zamestnanosť vo verejnej správe a financovanie návrhu v tabuľke č. 1 časti „Výdavky verejnej správy celkom“ riadku „v tom: za každý subjekt verejnej správy/program zvlášť“ uviesť kapitolu, ktorej sa daný vplyv týka. Odôvodnenie: Potreba úpravy vyplýva z Jednotnej metodiky na posudzovanie vybraných vplyvov.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K analýze vplyvov na rozpočet verejnej správy, na zamestnanosť vo verejnej správe a financovanie návrhu Odporúčame v analýze vplyvov na rozpočet verejnej správy, na zamestnanosť vo verejnej správe a financovanie návrhu v tabuľke č. 4 uviesť sumárne hodnoty za bežné výdavky v rokoch 2018-2020. Odôvodnenie: Potreba úpravy vyplýva z Jednotnej metodiky na posudzovanie vybraných vplyvov.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K analýze vplyvov na rozpočet verejnej správy, na zamestnanosť vo verejnej správe a financovanie návrhu Z analýzy vplyvov na rozpočet verejnej správy, na zamestnanosť vo verejnej správe a financovanie návrhu nie je jasné, s akými hodnotami za mzdy, platy, služobné príjmy a ostatné osobné vyrovnania (610) sa má narábať, nakoľko v časti 2.1.1. Financovanie návrhu časti Predpokladané výdavky na rok 2019 druhom odseku sa uvádza suma 33 912 eur a v tabuľke č. 4 je uvedená suma 33 192 eur. Odporúčame korekciu údajov v texte alebo v tabuľkách tak, aby sumár ako aj čiastkové sumy korešpondovali v celom dokumente.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Všeobecná pripomienka, K čl. I bod 38 a 57</w:t>
            </w:r>
            <w:r>
              <w:rPr>
                <w:rFonts w:ascii="Times" w:hAnsi="Times" w:cs="Times"/>
                <w:sz w:val="25"/>
                <w:szCs w:val="25"/>
              </w:rPr>
              <w:br/>
              <w:t xml:space="preserve">Odporúčame v čl. I bode 38 navrhovanom § 25b ods. 7 písm. f) za slovo „poistného“ vložiť slová „a na povinných príspevkoch na starobné dôchodkové sporenie“. Odporúčame v čl. I bode 57 navrhovanom § 46p ods. 2 písm. e) za slovo „poistného“ vložiť slová „a na povinných príspevkoch na starobné dôchodkové sporenie“. Odporúčame nad rámec predkladaného návrhu v § 21 ods. 4 písm. e), § 22 ods. 17 písm. a) druhý bod, § 25 ods. 4 písm. d), § 26 ods. 4 písm. d) a § 46 ods. 4 písm. c) zákona č. 98/2004 Z. z. o spotrebnej dani z minerálneho oleja v znení neskorších predpisov za slovo „poistného“ vložiť slová „a na povinných príspevkoch na starobné dôchodkové sporenie“. Zároveň odporúčame v poznámke pod čiarou k odkazu 19 doplniť citáciu zákona č. 43/2004 Z. z. o starobnom dôchodkovom sporení a o zmene a doplnení niektorých zákonov v znení neskorších predpisov. Odôvodnenie: Podľa zákona č. 43/2004 Z. z. o starobnom dôchodkovom sporení a o zmene a doplnení niektorých zákonov v znení neskorších predpisov sa za príspevky na starobné dôchodkové sporenie považujú povinné príspevky na starobné dôchodkové sporenie a dobrovoľné príspevky na starobné dôchodkové sporenie. Vychádzajúc z účelu predmetných ustanovení a z platenia poistného na sociálne poistenie a príspevkov na starobné dôchodkové sporenie podľa zákona č. 461/2003 Z. z. o sociálnom poistení v znení neskorších predpisov, ktorý upravuje aj výkon starobného dôchodkového sporenia, v rozsahu ustanovenom zákonom č. 43/2004 Z. z. o starobnom dôchodkovom sporení a o zmene a doplnení niektorých zákonov v znení neskorších predpisov, je potrebné doplniť a uvádzať, že ide aj o nedoplatky na povinných príspevkoch na starobné dôchodkové sporenie.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dôvodovej správe – osobitnej časti</w:t>
            </w:r>
            <w:r>
              <w:rPr>
                <w:rFonts w:ascii="Times" w:hAnsi="Times" w:cs="Times"/>
                <w:sz w:val="25"/>
                <w:szCs w:val="25"/>
              </w:rPr>
              <w:br/>
              <w:t xml:space="preserve">K odôvodneniu k bodu 39: Z dôvodu precizovania textu odporúčame predkladateľovi v poslednej vete vypustiť čiarku za slovom „voči“ a vložiť čiarku za slovom „osobe.“ Taktiež dávame predkladateľovi na zváženie nahradiť slovo „páchanie“ slovom „v páchaní“.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bodu 57 (§ 46p – Prechodné ustanovenia)</w:t>
            </w:r>
            <w:r>
              <w:rPr>
                <w:rFonts w:ascii="Times" w:hAnsi="Times" w:cs="Times"/>
                <w:sz w:val="25"/>
                <w:szCs w:val="25"/>
              </w:rPr>
              <w:br/>
              <w:t>Predkladateľovi dávame do pozornosti že nie je zrejmé, prečo je súčasťou prechodných ustanovení odsek 2. Navyše nie je identický s § 25b odsekom 7, kde sú ustanovené podmienky, ktoré musí žiadateľ o vydanie povolenia na distribúciu alebo povolenia na predaj spĺňať – absentuje právna úprava písm. c), podľa ktorého musí mať splatené vklady do základného imania v minimálnej výške 500 000 eur okrem prípadu, ak žiadateľ o vydanie povolenia v čase podania žiadosti o vydanie povolenia na distribúciu nedosahuje ročný obrat predaja pohonných látok uvedené v písmene b).</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bodu 48 (§ 40 ods. 9)</w:t>
            </w:r>
            <w:r>
              <w:rPr>
                <w:rFonts w:ascii="Times" w:hAnsi="Times" w:cs="Times"/>
                <w:sz w:val="25"/>
                <w:szCs w:val="25"/>
              </w:rPr>
              <w:br/>
              <w:t>Upozorňujeme predkladateľa na skutočnosť, že chýba odôvodnenie uvedenej zmeny (vypustenie odseku 9) v dôvodovej správe – osobitnej časti.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bodu 56 (§ 43 ods. 3)</w:t>
            </w:r>
            <w:r>
              <w:rPr>
                <w:rFonts w:ascii="Times" w:hAnsi="Times" w:cs="Times"/>
                <w:sz w:val="25"/>
                <w:szCs w:val="25"/>
              </w:rPr>
              <w:br/>
              <w:t>Z dôvodu dosiahnutia súladu s Legislatívnymi pravidlami vlády SR (bod 31. prílohy č. 1) odporúčame predkladateľovi nahradiť v úvodnej vete slová „V § 45“ slovami „§ 45“.</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bodu 37 (§25b)</w:t>
            </w:r>
            <w:r>
              <w:rPr>
                <w:rFonts w:ascii="Times" w:hAnsi="Times" w:cs="Times"/>
                <w:sz w:val="25"/>
                <w:szCs w:val="25"/>
              </w:rPr>
              <w:br/>
              <w:t>Z dôvodu nadbytočnosti odporúčame predkladateľovi uvedený novelizačný bod vypustiť. Vzhľadom na to, že nasledujúcim novelizačným bodom 38 sa zavádza celé znenie § 25b, je novelizačný bod 37 nepotrebný a teda aj nadbytočný.</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bodu 27 (§ 22a ods. 1)</w:t>
            </w:r>
            <w:r>
              <w:rPr>
                <w:rFonts w:ascii="Times" w:hAnsi="Times" w:cs="Times"/>
                <w:sz w:val="25"/>
                <w:szCs w:val="25"/>
              </w:rPr>
              <w:br/>
              <w:t xml:space="preserve">Z dôvodu precizovania textu odporúčame predkladateľovi preformulovať v navrhovanom § 22a odseku 1 slová za bodkočiarkou takto: „to neplatí, ak colný úrad upustil od uloženia povinnosti prevádzkovateľovi daňového skladu, podniku na výrobu minerálneho oleja zložiť zábezpeku na daň.“, prípadne takto „to neplatí, ak colný úrad úplne upustil od uloženia povinnosti prevádzkovateľovi daňového skladu, podniku na výrobu minerálneho oleja zložiť zábezpeku na daň.“. Odôvodnenie: Pokiaľ sa navrhovaným znením dikcie sleduje postup, kedy colný úrad úplne upustí od uloženia povinnosti príslušnému subjektu zložiť zábezpeku na daň, navrhujeme uvedené znenie textu aby bolo jasne a zreteľne vyjadrené, čo chcel zákonodarca dosiahnuť. Pokiaľ by si predkladateľ osvojil uvedený návrh dikcie, bolo by žiaduce, aby v tomto smere prepracoval aj znenie dôvodovej správy týkajúcej sa uvedeného novelizačného bodu.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bodu 27 (§ 22a ods. 2)</w:t>
            </w:r>
            <w:r>
              <w:rPr>
                <w:rFonts w:ascii="Times" w:hAnsi="Times" w:cs="Times"/>
                <w:sz w:val="25"/>
                <w:szCs w:val="25"/>
              </w:rPr>
              <w:br/>
              <w:t>Z dôvodu precizovania textu odporúčame predkladateľovi preformulovať v navrhovanom § 22a odseku 2 v prevej vete vložiť slovo „určí“ pred slovami „lehotu na jej doplnenie“.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bodu 38 (§ 25b ods. 5)</w:t>
            </w:r>
            <w:r>
              <w:rPr>
                <w:rFonts w:ascii="Times" w:hAnsi="Times" w:cs="Times"/>
                <w:sz w:val="25"/>
                <w:szCs w:val="25"/>
              </w:rPr>
              <w:br/>
              <w:t>Z dôvodu precizovania textu odporúčame predkladateľovi preformulovať v navrhovanom § 25b odseku 5 vložiť slovo „tohto“ za slovami „Na účely“. Keďže ide o definíciu, dávame súčasne predkladateľovi na zváženie, či by nebolo vhodnejšie umiestniť navrhované znenie odseku 5 do čl. 2 zákona.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článku I, bodu 12</w:t>
            </w:r>
            <w:r>
              <w:rPr>
                <w:rFonts w:ascii="Times" w:hAnsi="Times" w:cs="Times"/>
                <w:sz w:val="25"/>
                <w:szCs w:val="25"/>
              </w:rPr>
              <w:br/>
              <w:t>Z dôvodu precizovania textu odporúčame predkladateľovi v písm. g) v navrhovanom odseku 13 nahradiť slovo „tá“ slovom „táto“ a slovo „takej“ slovom „tejto“ alebo slovom „takejto“. Uvedená pripomienka sa vzťahuje aj na bod 38 – § 25b ods.19 písm. b).</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bodom 54 a 55 (§ 44 ods. 4)</w:t>
            </w:r>
            <w:r>
              <w:rPr>
                <w:rFonts w:ascii="Times" w:hAnsi="Times" w:cs="Times"/>
                <w:sz w:val="25"/>
                <w:szCs w:val="25"/>
              </w:rPr>
              <w:br/>
              <w:t xml:space="preserve">Z dôvodu rozsiahlych zmien vykonaných v § 44 ods. 4 navrhujeme uvedené novelizačné body zlúčiť a jedným novelizačným bodom zaviesť úplné znenie odseku 4. Prípadne (alternatívne) navrhujeme minimálne uvedené novelizačné body zlúčiť do jedného.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Predkladacia správa</w:t>
            </w:r>
            <w:r>
              <w:rPr>
                <w:rFonts w:ascii="Times" w:hAnsi="Times" w:cs="Times"/>
                <w:sz w:val="25"/>
                <w:szCs w:val="25"/>
              </w:rPr>
              <w:br/>
              <w:t>Odporúčame prekladaciu správu upraviť podľa čl. 2 ods. 2 písm. b) Legislatívnych pravidiel vlády a odporúčame uviesť účinnosť návrhu zákona.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 28</w:t>
            </w:r>
            <w:r>
              <w:rPr>
                <w:rFonts w:ascii="Times" w:hAnsi="Times" w:cs="Times"/>
                <w:sz w:val="25"/>
                <w:szCs w:val="25"/>
              </w:rPr>
              <w:br/>
              <w:t>Odporúčame slovo "miestom" nahradiť slovom "miesto".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 39</w:t>
            </w:r>
            <w:r>
              <w:rPr>
                <w:rFonts w:ascii="Times" w:hAnsi="Times" w:cs="Times"/>
                <w:sz w:val="25"/>
                <w:szCs w:val="25"/>
              </w:rPr>
              <w:br/>
              <w:t>Odporúčame ustanovenie zosúladiť s bodom 55 Legislatívnych pravidiel vlády.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 44</w:t>
            </w:r>
            <w:r>
              <w:rPr>
                <w:rFonts w:ascii="Times" w:hAnsi="Times" w:cs="Times"/>
                <w:sz w:val="25"/>
                <w:szCs w:val="25"/>
              </w:rPr>
              <w:br/>
              <w:t>Odporúčame ustanovenie zosúladiť s bodom 55 Legislatívnych pravidiel vlády.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 26</w:t>
            </w:r>
            <w:r>
              <w:rPr>
                <w:rFonts w:ascii="Times" w:hAnsi="Times" w:cs="Times"/>
                <w:sz w:val="25"/>
                <w:szCs w:val="25"/>
              </w:rPr>
              <w:br/>
              <w:t>Odporúčame v písm. d) slová "sa nedopustil" nahradiť slovami "nedopustil sa".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bod 12</w:t>
            </w:r>
            <w:r>
              <w:rPr>
                <w:rFonts w:ascii="Times" w:hAnsi="Times" w:cs="Times"/>
                <w:sz w:val="25"/>
                <w:szCs w:val="25"/>
              </w:rPr>
              <w:br/>
              <w:t>V odseku 13 písm. b) a e) odporúčame upraviť tak, aby začínali subjektom.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MZVaEZSR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MŽPSR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Čl. II bod 1 </w:t>
            </w:r>
            <w:r>
              <w:rPr>
                <w:rFonts w:ascii="Times" w:hAnsi="Times" w:cs="Times"/>
                <w:sz w:val="25"/>
                <w:szCs w:val="25"/>
              </w:rPr>
              <w:br/>
              <w:t xml:space="preserve">V § 14a ods. 4 navrhujeme vypustiť slová „a Ministerstvu životného prostredia Slovenskej republiky (ďalej len „ministerstvo životného prostredia“)“ a následne legislatívnu skratku „ministerstvo životného prostredia“ zaviesť v § 14b ods. 6. Odôvodnenie: Z hľadiska administratívnej záťaže pre hospodárske subjekty považujeme za účelné zasielanie hlásenia iba na Ministerstvo hospodárstva SR, ktoré postúpi dokumenty Ministerstvu životného prostredia SR na ďalšie spracovanie.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MŽPSR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V časti „Analýza vplyvov na rozpočet verejnej správy, na zamestnanosť vo verejnej správe a financovanie návrhu“ odporúčame zosúladiť finančné údaje v tabuľkových prehľadoch (tabuľka č. 1, tabuľka č. 4 a tabuľka č. 5) a doplniť v súlade s popisom financovania návrhu - časť 2.1.1.</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MŽPSR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Čl. I bod 3 (§ 4 ods. 7)</w:t>
            </w:r>
            <w:r>
              <w:rPr>
                <w:rFonts w:ascii="Times" w:hAnsi="Times" w:cs="Times"/>
                <w:sz w:val="25"/>
                <w:szCs w:val="25"/>
              </w:rPr>
              <w:br/>
              <w:t xml:space="preserve">Žiadame zosúladiť definíciu biogénnej látky s definíciou biopaliva podľa § 2 ods. 4 zákona č. 309/2009 Z. z. o podpore obnoviteľných zdrojov energie a vysoko účinnej kombinovanej výroby a o zmene a doplnení niektorých zákonov v znení zákona č. 492/2010 Z. z. Odôvodnenie: S ohľadom na aktuálne národné ciele a medzinárodné záväzky Slovenskej republiky považujeme za nevyhnutné zodpovedajúcim spôsobom zohľadniť všetky dostupné možnosti znižovania emisií skleníkových plynov v doprave. Z uvedeného dôvodu je potrebné zohľadniť všetky biopalivá dostupné na trhu (napr. aj biometanol, bioplyn, biometán, ...), ako aj biopalivá spracovávané súčasne s ropnými derivátmi (napr. HVO), ktoré je možné pridávať vo vysokých percentuálnych objemoch a dosahujú vysoké úspory emisií skleníkových plynov.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 33 </w:t>
            </w:r>
            <w:r>
              <w:rPr>
                <w:rFonts w:ascii="Times" w:hAnsi="Times" w:cs="Times"/>
                <w:sz w:val="25"/>
                <w:szCs w:val="25"/>
              </w:rPr>
              <w:br/>
              <w:t xml:space="preserve">1.Vzhľadom na to, že návrh predpokladá nekrytý vplyv na rozpočet verejnej správy, je potrebné zosúladiť predložený materiál s § 33 ods. 1 zákona č. 523/2004 Z. z. o rozpočtových pravidlách verejnej správy.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tabuľke č. 4 Analýzy vplyvov na rozpočet verejnej správy </w:t>
            </w:r>
            <w:r>
              <w:rPr>
                <w:rFonts w:ascii="Times" w:hAnsi="Times" w:cs="Times"/>
                <w:sz w:val="25"/>
                <w:szCs w:val="25"/>
              </w:rPr>
              <w:br/>
              <w:t>Dopad na výdavky verejnej správy celkom v tabuľke č. 4 Analýzy vplyvov na rozpočet verejnej správy nekorešponduje s celkovými výdavkami v tabuľke č. 1. Odporúčame zosúladiť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doložke vplyvov </w:t>
            </w:r>
            <w:r>
              <w:rPr>
                <w:rFonts w:ascii="Times" w:hAnsi="Times" w:cs="Times"/>
                <w:sz w:val="25"/>
                <w:szCs w:val="25"/>
              </w:rPr>
              <w:br/>
              <w:t>V doložke vplyvov odporúčame špecifikovať výpočty, ktoré boli použité na stanovenie vplyvov na príjmy verejnej správy, ako aj predpoklady, z ktorých sa vychádzalo.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tabuľke č. 1 Analýzy vplyvov na rozpočet verejnej správy </w:t>
            </w:r>
            <w:r>
              <w:rPr>
                <w:rFonts w:ascii="Times" w:hAnsi="Times" w:cs="Times"/>
                <w:sz w:val="25"/>
                <w:szCs w:val="25"/>
              </w:rPr>
              <w:br/>
              <w:t>V tabuľke č. 1 Analýzy vplyvov na rozpočet verejnej správy je nesprávne uvedený údaj o vplyve na počet zamestnancov. Odporúčame upraviť a uviesť do súladu tabuľku č. 1 s tabuľkou č. 5.</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tabuľke č. 1 Analýzy vplyvov na rozpočet verejnej správy</w:t>
            </w:r>
            <w:r>
              <w:rPr>
                <w:rFonts w:ascii="Times" w:hAnsi="Times" w:cs="Times"/>
                <w:sz w:val="25"/>
                <w:szCs w:val="25"/>
              </w:rPr>
              <w:br/>
              <w:t xml:space="preserve">Výpočet rozpočtovo nekrytého vplyvu v tabuľke č. 1 Analýzy vplyvov na rozpočet verejnej správy, na zamestnanosť vo verejnej správe a financovanie návrhu nezohľadňuje negatívny vplyv návrhu na príjmy verejnej správy. Odporúčame upraviť.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bodu 22</w:t>
            </w:r>
            <w:r>
              <w:rPr>
                <w:rFonts w:ascii="Times" w:hAnsi="Times" w:cs="Times"/>
                <w:sz w:val="25"/>
                <w:szCs w:val="25"/>
              </w:rPr>
              <w:br/>
              <w:t>Domnievame sa, že z hľadiska transparentnosti je potrebné upresniť podmienky podľa čoho sa bude posudzovať na základe akých podmienok môže colný úrad rozhodnúť ustanoviť prítomnosť zamestnanca colného úradu alebo osoby poverenej colným úradom pri výrobe minerálneho oleja.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bodu 56</w:t>
            </w:r>
            <w:r>
              <w:rPr>
                <w:rFonts w:ascii="Times" w:hAnsi="Times" w:cs="Times"/>
                <w:sz w:val="25"/>
                <w:szCs w:val="25"/>
              </w:rPr>
              <w:br/>
              <w:t>V poznámke pod čiarou „30ca)“, ktorá sa zavádza spolu s navrhovaným odsekom 3 ustanovenia § 45 zákona 98/2004 Z. z. žiadame upraviť publikačný zdroj smernice (EÚ) 2015/1535 nasledovne: (Ú. v. EÚ L 241, 17.9.2015).</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Žiadame doplniť v doložke vybraných vplyvov bod 1 časť Charakter predkladaného materiálu- „Transpozícia práva EÚ“ ako aj doplniť bod 7 v súlade s jednotnou metodikou posudzovania vplyvov.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Žiadame v bode 3. písm a) (legislatívne akty) upraviť publikačný zdroj nariadenia (EÚ) č. 952/2013 nasledovne: (Ú. v. EÚ L 269, 10.10.2013).</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bodu 8</w:t>
            </w:r>
            <w:r>
              <w:rPr>
                <w:rFonts w:ascii="Times" w:hAnsi="Times" w:cs="Times"/>
                <w:sz w:val="25"/>
                <w:szCs w:val="25"/>
              </w:rPr>
              <w:br/>
              <w:t>Žiadame v navrhovanom § 7 ods. 4 v prvom bode opraviť slovo „minerálny“.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OMV</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4, odsek 7 a k § 7 odsek 2</w:t>
            </w:r>
            <w:r>
              <w:rPr>
                <w:rFonts w:ascii="Times" w:hAnsi="Times" w:cs="Times"/>
                <w:sz w:val="25"/>
                <w:szCs w:val="25"/>
              </w:rPr>
              <w:br/>
              <w:t xml:space="preserve">Navrhujeme ust. § 4, odsek 7 doplniť písmom f), ktoré znie: „hydrogenovaný rastlinný olej, hydrogenačne rafinovaný rastlinný olej“. Navrhujeme ust. § 7, odsek 2 doplniť písmom c), ktoré znie: „biogénnu látku uvedenú v § 4, odsek 7 písm. f) v objeme 6,9 % a viac s presnosťou v súlade s technickou normou 2ea)“ Odôvodnenie: Hydrogenačne rafinovaný rastlinný olej ako biogénna látka je akceptovaná na základe zákona č. 309/2009 o podpore obnoviteľných zdrojov energie a vysoko účinnej kombinovanej výroby a na základe vyhlášky č. 271/2011, ktorou sa ustanovujú kritériá trvalej udržateľnosti a ciele na zníženie emisií skleníkových plynov z pohonných látok. Vzhľadom na vyššie uvedenú skutočnosť a na kvalitatívne parametre tejto biogénnej látky, zdanenie motorovej nafty obsahujúcej hydrogenačne rafinovaný rastlinný olej vyššou sadzbou spotrebnej dane je sankčné a obmedzujúce. Zároveň doplnenie návrhu zákona o spotrebnej dani z minerálneho oleja o hydrogenačne rafinovaný rastlinný olej je žiaduce aj kvôli cieľom emisií skleníkových plynov stanovených Európskou úniou (ďalej len ako „EÚ“). Paralelné spracovanie fosílnych palív a biopalív (takzv. co-processing), ktorého výsledkom je hydrogenačne rafinovaný rastlinný olej vyznačujúci sa nízkymi emisiami, je považované EÚ za nástroj, ktorý je nevyhnutný k splneniu 6 % cieľa úspor emisií skleníkových plynov v roku 2020. Podnikateľské subjekty by nemali byť sankcionované z pohľadu zákona o spotrebnej dani z minerálneho oleja za splnenie cieľov stanovených EÚ a následne inými zákonmi Slovenskej republiky.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PMÚSR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bodu č. 38, § 25b ods. 7 písm. b) </w:t>
            </w:r>
            <w:r>
              <w:rPr>
                <w:rFonts w:ascii="Times" w:hAnsi="Times" w:cs="Times"/>
                <w:sz w:val="25"/>
                <w:szCs w:val="25"/>
              </w:rPr>
              <w:br/>
              <w:t>Navrhujeme prehodnotiť podmienku ročného objemu predaja minerálneho oleja. Máme za to, že táto podmienka by mohla zabrániť niektorým distribútorom minerálneho oleja pôsobiť na trhu, a tým pádom by mohlo dôjsť k zníženiu intenzity súťaže. Vzhľadom na skutočnosť, že v dôvodovej správe podľa nášho názoru nie je dostatočne vysvetlený dôvod sprísnenia podmienok na vydanie povolenia, nie je zrejmý účel tejto zmeny a absentuje analýza, z ktorej by bolo možné posúdiť bližšie prípadné dopady. Vzhľadom na uvedené považujeme tuto pripomienku za zásadnú.</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20. Zásadná pripomienka k čl. I., - vloženie nového novelizačného bodu</w:t>
            </w:r>
            <w:r>
              <w:rPr>
                <w:rFonts w:ascii="Times" w:hAnsi="Times" w:cs="Times"/>
                <w:sz w:val="25"/>
                <w:szCs w:val="25"/>
              </w:rPr>
              <w:br/>
              <w:t xml:space="preserve">§ 21 ods. 4 písm. f), § 25 ods. 4 písm. e) a § 26 ods. 4 písm. e) navrhujeme formulovať nasledovne: „nebol právoplatne odsúdený za úmyselne spáchaný hospodársky trestný čin alebo iný trestný čin, ktorého skutková podstata súvisí s predmetom podnikania; to sa vzťahuje aj na zodpovedného zástupcu a fyzické osoby, ktoré sú členmi riadiacich orgánov alebo kontrolných orgánov žiadateľa,“ Odôvodnenie: Navrhujeme zosúladiť požiadavky v celom texte zákona tak, ako je navrhované v zmysle novelizačného bodu 38 - § 25b ods. 7 písm. 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16. Zásadná pripomienka k čl. I., novelizačný bod 39</w:t>
            </w:r>
            <w:r>
              <w:rPr>
                <w:rFonts w:ascii="Times" w:hAnsi="Times" w:cs="Times"/>
                <w:sz w:val="25"/>
                <w:szCs w:val="25"/>
              </w:rPr>
              <w:br/>
              <w:t xml:space="preserve">Navrhované znenie § 25c žiadame vypustiť. Odôvodnenie: Zásadne nesúhlasíme s navrhovaným znením z dôvodu, že návrh má pre podnikateľské subjekty zaoberajúce sa výrobou minerálneho oleja likvidačný charakter. Prijatím tohto návrhu sa zároveň výrazne obmedzí podnikanie v oblasti obchodovania s pohonnými látkami. Zavedenie možnosti Kriminálneho úradu pozastaviť uplatňovať povolenie, v prípade podozrenia zo spáchania trestného činu súvisiaceho s porušením daňových predpisov, teda vo fáze, kedy nebolo spáchanie trestného činu preukázané, je neprimerané keďže môže mať pre dotknuté subjekty fatálne dôsledky. Takéto opatrenie teda predstavuje neprimeraný zásah do práva podnikať, ktoré je garantované Ústavou Slovenskej republiky. Návrh zároveň neuvádza, akú formu by malo mať rozhodnutie o uplatnení takéhoto opatrenia a aké budú proti nemu možné opravné prostriedky, čo ešte viac prehlbuje obavy z jeho aplikácie. Taktiež v prípade spôsobenia škôd v dôsledku uplatnenia takéhoto opatrenia v prípade, keď sa podozrenie nepreukáže možno očakávať uplatňovanie nárokov na náhradu škody voči SR.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13. Zásadná pripomienka k čl. I., novelizačný bod 31</w:t>
            </w:r>
            <w:r>
              <w:rPr>
                <w:rFonts w:ascii="Times" w:hAnsi="Times" w:cs="Times"/>
                <w:sz w:val="25"/>
                <w:szCs w:val="25"/>
              </w:rPr>
              <w:br/>
              <w:t xml:space="preserve">Navrhované znenie odseku 4 v § 24a žiadame vypustiť. Odôvodnenie: Zásadne nesúhlasíme s navrhovaným znením z dôvodu, že návrh má pre podnikateľské subjekty zaoberajúce sa výrobou minerálneho oleja likvidačný charakter. Prijatím tohto návrhu sa zároveň výrazne obmedzí podnikanie v oblasti obchodovania s pohonnými látkami. Zavedenie možnosti Kriminálneho úradu pozastaviť dočasne prístup do elektronického systému, v prípade podozrenia zo spáchania trestného činu súvisiaceho s porušením daňových predpisov, teda vo fáze, kedy nebolo spáchanie trestného činu preukázané, je neprimerané keďže môže mať pre dotknuté subjekty fatálne dôsledky. Takéto opatrenie teda predstavuje neprimeraný zásah do práva podnikať, ktoré je garantované Ústavou Slovenskej republiky. Návrh zároveň neuvádza, akú formu by malo mať rozhodnutie o uplatnení takéhoto opatrenia a aké budú proti nemu možné opravné prostriedky, čo ešte viac prehlbuje obavy z jeho aplikácie. Taktiež v prípade spôsobenia škôd v dôsledku uplatnenia takéhoto opatrenia v prípade, keď sa podozrenie nepreukáže ako dôvodné možno očakávať uplatňovanie nárokov na náhradu škody voči SR.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2. Zásadná pripomienka k čl. I., novelizačný bod 8 v časti § 7 ods. 1 </w:t>
            </w:r>
            <w:r>
              <w:rPr>
                <w:rFonts w:ascii="Times" w:hAnsi="Times" w:cs="Times"/>
                <w:sz w:val="25"/>
                <w:szCs w:val="25"/>
              </w:rPr>
              <w:br/>
              <w:t xml:space="preserve">Odsek 1 v § 7 žiadame zmeniť nasledovne: „(1) Na motorový benzín 2d) kódu kombinovanej nomenklatúry 2710 12 41, 2710 12 45, 2710 12 49 je možné uplatniť sadzbu dane vo výške 514 eur/1 000 l, ak obsahuje bioetanolovú zložku a) od 1. januára 2018 v objeme 5,9 % a viac s presnosťou v súlade s technickou normou,2ea) b) od 1. januára 2019 v objeme 6,2 % a viac s presnosťou v súlade s technickou normou,2ea) c) od 1. januára 2020 v objeme 7,4 % a viac s presnosťou v súlade s technickou normou 2ea) vrátane biogénnej látky uvedenej v § 4 ods. 7 písm. e) v objeme 0,5 % a viac s presnosťou v súlade s technickou normou,2ea) d) od 1. januára 2021 v objeme 7,4 % a viac s presnosťou v súlade s technickou normou 2ea) vrátane biogénnej látky uvedenej v § 4 ods. 7 písm. e) v objeme 1,5 % a viac s presnosťou v súlade s technickou normou,2ea) e) od 1. januára 2022 v objeme 7,4 % a viac s presnosťou v súlade s technickou normou 2ea) vrátane biogénnej látky uvedenej v § 4 ods. 7 písm. e) v objeme 2,5 % a viac s presnosťou v súlade s technickou normou,2ea) f) od 1. januára 2023 v objeme 7,4 % a viac s presnosťou v súlade s technickou normou 2ea) vrátane biogénnej látky uvedenej v § 4 ods. 7 písm. e) v objeme 2,5 % a viac s presnosťou v súlade s technickou normou,2ea) g) od 1. januára 2024 v objeme 7,4 % a viac s presnosťou v súlade s technickou normou 2ea) vrátane biogénnej látky uvedenej v § 4 ods. 7 písm. e) v objeme 2,5 % a viac s presnosťou v súlade s technickou normou.2ea) Odôvodnenie: Navrhujeme podporiť používanie pokročilých biopalív postupne sa zvyšujúcim min. objemom požadovaným na uplatnenie zvýhodnenej sadzby dane. Takýto návrh je v súlade s novelou zákona č. 309/2009 Z.z. o podpore obnoviteľných zdrojov energie a vysoko účinnej kombinovanej výroby a o zmene a doplnení niektorých zákonov v znení neskorších predpisov („zákon č. 309/2009 Z.z.“), ktorá je v súčasnosti v legislatívnom procese a ktorá zavádza min. povinný podiel pokročilých biopalív a zároveň je v súlade so snahou EK podporovať v budúcnosti práve pokročilé biopalivá.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11. Zásadná pripomienka k čl. I., novelizačný bod 30 </w:t>
            </w:r>
            <w:r>
              <w:rPr>
                <w:rFonts w:ascii="Times" w:hAnsi="Times" w:cs="Times"/>
                <w:sz w:val="25"/>
                <w:szCs w:val="25"/>
              </w:rPr>
              <w:br/>
              <w:t xml:space="preserve">Odsek 15 v § 23 žiadame zmeniť nasledovne: „(15) Ak sa minerálny olej v pozastavení dane prepravuje na miesto priameho dodania podľa § 23 ods. 1 písm. a), je príjemca (odberateľ) minerálneho oleja povinný oznámiť colnému úradu bezodkladne adresu miesta priameho dodania.“. Odôvodnenie: Text navrhujeme upraviť z dôvodu, že predmetná výnimka môže byť v praxi zneužívaná. Súčasne si subjekt navrhované znenie môže vyložiť tak, že ak raz, t. j. pri pravej preprave pohonných látok oznámi colnému úradu adresu miesta dodania, pri ďalších prepravách už túto povinnosť mať nebude, a to aj v prípade, že ďalšie adresy dodania nie sú totožné. Súčasne sme toho názoru, že pri využití systému EMCS povinnosť oznamovať adresy priamych dodaní významným spôsobom nezvyšuje administratívnu záťaž. Zároveň navrhujeme upraviť lehotu na oznamovanie adresy miesta priameho dodania, nakoľko je v súčasnosti štandardnou situáciu, že sa dodanie (vyskladanie) pohonných látok uskutoční už v deň ich objednania.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5. Zásadná pripomienka k čl. I., novelizačný bod 8 v časti § 7 ods. 4</w:t>
            </w:r>
            <w:r>
              <w:rPr>
                <w:rFonts w:ascii="Times" w:hAnsi="Times" w:cs="Times"/>
                <w:sz w:val="25"/>
                <w:szCs w:val="25"/>
              </w:rPr>
              <w:br/>
              <w:t xml:space="preserve">Odsek 4 v § 7 ods. žiadame zmeniť nasledovne: „(4) Sadzbu dane podľa odsekov 1 a 2 je možné uplatniť len v prípade, ak biogénna látka spĺňa kritériá trvalej udržateľnosti podľa osobitného predpisu2g) a nebola doteraz zohľadnená na účely splnenia povinností podľa osobitného predpisu2h) ani na účely splnenia obdobnej povinnosti na území iného členského štátu Európskej únie. Osoba, ktorá si uplatní sadzbu dane podľa odseku 1 a 2, je povinná preukázať colnému úradu, že biogénna látka spĺňa kritériá trvalej udržateľnosti podľa osobitného predpisu2g) v čase 1. podania daňového priznania na minerály olej s obsahom biogénnej látky uvedeného do daňového voľného obehu alebo 2. prepustenia minerálneho oleja s obsahom biogénnej látky do voľného obehu2a) v mieste dovozu, ak po jeho prepustení do voľného obehu2a) nenadväzuje pozastavenie dane.“ Odôvodnenie: Navrhujeme zaviesť aj povinnosť, aby podmienkou uplatnenia zvýhodnenej sadzby dane bolo aj to, že nebolo ešte biopalivo na účely plnenia povinnosti v zmysle zákona 309/2009 Z.z. použité. V praxi sa totiž stáva, a to najmä v súvislosti s dodávkami biopalív z iných členských štátov, že biopalivo sa už papierovo v členskom štáte pôvodu zohľadnilo, no fakticky sa neprimiešalo a doviezlo sa na územie Slovenskej republiky, kde sa na tieto účely tiež použije. Takéto praktiky výrazne deformujú trh, znižujú environmentálny prínos biopalív a ohrozujú domácich výrobcov, ktorí im s ohľadom na niekoľkonásobne použitie takýchto biopalív, nie sú schopní konkurovať na cene. V takých prípadoch je ohrozený celý systém podpory používania biopalív.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6. Zásadná pripomienka k čl. I., novelizačné body 10 a 18</w:t>
            </w:r>
            <w:r>
              <w:rPr>
                <w:rFonts w:ascii="Times" w:hAnsi="Times" w:cs="Times"/>
                <w:sz w:val="25"/>
                <w:szCs w:val="25"/>
              </w:rPr>
              <w:br/>
              <w:t xml:space="preserve">RÚZ navrhuje uvedené ustanovenia vypustiť Odôvodnenie: V prípade doplnenia uvedených ustanovení do zákona, by došlo k zvýšeniu administratívnej záťaže podnikateľských subjektov, nakoľko aj v prípade nákupu zdaneného minerálneho oleja, z ktorého by sa následne uplatňovalo vrátenie spotrebnej dane, by bol pre odber takéhoto minerálneho oleja potrebný odberný poukaz. Podľa nášho názoru, odberný poukaz má slúžiť výlučne na odber minerálnych olejov, ktoré sú dodávané priamo oslobodené od spotrebnej dane, resp. nemajú sadzbu dane ale podliehajú postupu pri preprave. Pre názornosť prikladáme porovnanie výhodnosti nákupu minerálneho oleja so spotrebnou daňou a oslobodeného od spotrebnej dane na základe odberného poukazu pre štát: Príklad č. 1 – nákup minerálneho oleja oslobodeného od dane na základe odberného poukazu Užívateľský podnik nakúpil minerálny olej PpKN 2710 19 93 v mesiaci 05/2014 v objeme 850 kg od dodávateľa na základe vydaného odberného poukazu priamo oslobodený od dane v zmysle § 11 zákona. Pred prepravou zložil na účet colného úradu v zmysle § 23 zákona zábezpeku na daň v celkovej výške 85,00 EUR (850 kg x sadzba dane 100,00 EUR/1 000 kg). Preprava sa uskutočnila v systéme EMCS, kde dodávateľ musí zadať údaje o preprave a odberateľ po prijatí musí potvrdiť príjem minerálneho oleja. Po ukončení prepravy (2 dni) colný úrad bezodkladne vráti zloženú zábezpeku užívateľskému podniku v zmysle § 23 zákona. Záver - štát bude disponovať spotrebnou daňou po dobu 2 dní, - administratívna náročnosť celého procesu (zabezpečenie odberného poukazu, zloženie zábezpeky na daň, preprava v EMCS) pre dodávateľa, odberateľa ako aj správcu dane. Príklad č. 2 – nákup minerálneho oleja vrátane spotrebnej dane bez odberného poukazu Užívateľský podnik nakúpil minerálny olej PpKN 2710 19 93 v mesiaci 05/2014 v objeme 850 kg od dodávateľa vrátane spotrebnej dane a uhradil dodávateľovi faktúru za dodaný minerálny olej dňa 21.7.2014. Dodávateľ vo svojom daňovom priznaní odviedol za dodaný minerálny olej spotrebnú daň do 25 dňa nasledujúceho mesiaca v zmysle § 14 zákona. Užívateľský podnik v priebehu 12 mesiacov postupne spotreboval nakúpený minerálny olej na účely oslobodené od dane. Po spotrebovaní minerálneho oleja a úhrade dane v cene minerálneho oleja požiadal v zmysle § 15 ods. 1 písm. b) zákona správcu dane o vrátenie spotrebnej dane. Záver - štát bude disponovať spotrebnou daňou po dobu 12 mesiacov, - podstatne nižšia administratívna záťaž celého procesu pre dodávateľa, odberateľa ako aj správcu dane. Dopad na štátny rozpočet Nezavedenie odberného poukazu v danom prípade pri nákupe MO zdaneného (so spotrebnou daňou) nemá dopad na štátny rozpočet, dokonca je možné reálne vyhodnotiť priaznivý vplyv na štátny rozpočet z toho dôvodu, že štát disponuje uhradenou spotrebnou daňou od dodávateľa minerálneho oleja až do doby, kým si jej vrátenie nevyžiada odberateľ (môže to urobiť až do uplynutia 4 rokov) a dá sa predpokladať, že vo väčšine prípadov to odberateľ kvôli efektivite robí raz ročne, takže štátny rozpočet môže disponovať zatiaľ s týmito prostriedkami.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19. Zásadná pripomienka k čl. I., novelizačný bod číslo 57, v časti §46q odsek 3</w:t>
            </w:r>
            <w:r>
              <w:rPr>
                <w:rFonts w:ascii="Times" w:hAnsi="Times" w:cs="Times"/>
                <w:sz w:val="25"/>
                <w:szCs w:val="25"/>
              </w:rPr>
              <w:br/>
              <w:t xml:space="preserve">RÚZ navrhuje uvedené ustanovenie formulovať nasledovne: „(3) Osoba, ktorej colný úrad vydal povolenie na predaj podľa § 25b ods. 3 v znení účinnom do 31. marca 2018, sa považuje za predajcu pohonných látok podľa § 25b ods. 4 v znení účinnom od 1. apríla 2018.“ Odôvodnenie: Uvedenú zmenu navrhujeme z dôvodu zníženia administratívnej záťaže pre podnikateľské subjekty, ktoré už sú registrované ako predajcovia pohonných látok a majú vydané povolenie na predaj.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1. Zásadná pripomienka k čl. I. – vloženie nového novelizačného bodu</w:t>
            </w:r>
            <w:r>
              <w:rPr>
                <w:rFonts w:ascii="Times" w:hAnsi="Times" w:cs="Times"/>
                <w:sz w:val="25"/>
                <w:szCs w:val="25"/>
              </w:rPr>
              <w:br/>
              <w:t xml:space="preserve">RÚZ navrhuje vložiť do čl. I nový bod - doplnenie ustanovenia § 4 ods. 6 zákona o nové písmeno d), ktoré znie nasledovne: „d) bioplyn, biometán a iné plynné motorové palivo, ktoré sú pokročilým biopalivom podľa osobitného predpisuxa),“ Poznámka pod čiarou k odkazu xa) znie: „xa) § 14f zákona č. 309/2009 Z. z. v znení zákona č. .../2017 Z. z., ktorým sa mení a dopĺňa zákon č. 309/2009 Z. z. o podpore obnoviteľných zdrojov energie a vysoko účinnej kombinovanej výroby a o zmene a doplnení niektorých zákonov v znení neskorších predpisov. Odôvodnenie: Navrhujeme jednoznačnejšie vymedziť jednotlivé druhy biopalív uvedených v rámci definície biogénnej látky tak, aby lepšie zohľadňovali nadväzujúce ustanovenia predpisu. Okrem toho navrhujeme upraviť definíciu biogénnej látky tak, aby zohľadňovali rozdiely medzi kvapalnými a plynnými biogénnymi látkami tak, aby plynné biogénne palivá neboli, vzhľadom na ich skupenstvo a použitie neboli predmetom dane z minerálnych olejov. Tieto palivá a ich zdaňovanie by mali byť upravené v zákone č. 609/2007 Z.z. o spotrebnej dani z elektriny, uhlia a zemného plynu a o zmene a doplnení zákona č. 98/2004 Z.z. o spotrebnej dani z minerálneho oleja v znení neskorších predpisov, pričom by však v prípade plynných palív, ktoré sú pokročilými biopalivami malo zostať zachované daňové zvýhodnenie formou oslobodenia od dane(či už od dane z minerálnych olejov ale aj spotrebnej dane z plynu). Pripomienka zohľadňuje to, že bod tri nahrádza pôvodnú definíciu bioplynu, ktorý zahŕňal aj bioplyn poľnohospodárskeho pôvodu, za pokročilé plynné biopalivá. Ponechanie oslobodenia tohto typu paliva podporí rozvoj alternatívnych palív v zmysle Národného politického rámca pre rozvoj trhu s alternatívnymi palivami, ktorým je aj CNG a LNG.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24. Zásadná pripomienka – vloženie nového čl. III</w:t>
            </w:r>
            <w:r>
              <w:rPr>
                <w:rFonts w:ascii="Times" w:hAnsi="Times" w:cs="Times"/>
                <w:sz w:val="25"/>
                <w:szCs w:val="25"/>
              </w:rPr>
              <w:br/>
              <w:t xml:space="preserve">RÚZ navrhuje vložiť do návrhu zákona nový čl. III v nasledovnom znení: „ Čl.. III Zákon č. 609/2007 Z.z. o spotrebnej dani z elektriny, uhlia a zemného plynu a o zmene a doplnení zákona č. 98/2004 Z.z. o spotrebnej dani z minerálneho oleja v znení neskorších predpisov sa mení a dopĺňa takto: 1. V § 31 sa dopĺňa nový odsek 3, ktorý znie: „(3) Od dane je oslobodený bioplyn, biometán a iné plynné motorové palivo, ktoré sú pokročilým biopalivom podľa osobitného predpisuxa),“ Poznámka pod čiarou k odkazu xa) znie: „xa) § 14f zákona č. 309/2009 Z. z. v znení zákona č. .../2017 Z. z., ktorým sa mení a dopĺňa zákon č. 309/2009 Z. z. o podpore obnoviteľných zdrojov energie a vysoko účinnej kombinovanej výroby a o zmene a doplnení niektorých zákonov v znení neskorších predpisov.“ Pôvodný článok III. Návrhu zákona sa označuje ako článok IV. Odôvodnenie: V nadväznosti na pripomienku k čl. I. – vloženie nového bodu, ktorým sa mení §4 odsek 6, prostredníctvom ktorej navrhujeme vyňať plynné biopalivá z pôsobnosti zákona č. 98/2004 Z.z. o spotrebnej dani z minerálneho oleja v znení neskorších predpisov navrhujeme doplniť nový článok do návrhu zákona, prostredníctvom ktorého sa jednoznačne uvedie, že plynné biopalivá sú oslobodené aj od spotrebnej dane zo zemného plynu. Daňové zvýhodnenie plynných biopalív podporí rozvoj alternatívnych palív v zmysle Národného politického rámca pre rozvoj trhu s alternatívnymi palivami, ktorým je aj CNG a LNG.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7. Zásadná pripomienka k čl. I., novelizačný bod 20 </w:t>
            </w:r>
            <w:r>
              <w:rPr>
                <w:rFonts w:ascii="Times" w:hAnsi="Times" w:cs="Times"/>
                <w:sz w:val="25"/>
                <w:szCs w:val="25"/>
              </w:rPr>
              <w:br/>
              <w:t xml:space="preserve">Ust. § 19 ods. 6 žiadame ponechať v súčasne účinnom znení. Odôvodnenie: Opatrenie zabezpečuje kontrolu výroby zmesi, čo je nevyhnutné z pohľadu uplatňovania zvýhodnenej sadzby dane.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8. Zásadná pripomienka k čl. I., novelizačný bod 22</w:t>
            </w:r>
            <w:r>
              <w:rPr>
                <w:rFonts w:ascii="Times" w:hAnsi="Times" w:cs="Times"/>
                <w:sz w:val="25"/>
                <w:szCs w:val="25"/>
              </w:rPr>
              <w:br/>
              <w:t xml:space="preserve">Ust. § 19 ods. 8 žiadame ponechať v súčasne účinnom znení. Odôvodnenie: V súvislosti s pripomienkou k bodu 20.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22. Zásadná pripomienka k čl. II., novelizačný bod 1</w:t>
            </w:r>
            <w:r>
              <w:rPr>
                <w:rFonts w:ascii="Times" w:hAnsi="Times" w:cs="Times"/>
                <w:sz w:val="25"/>
                <w:szCs w:val="25"/>
              </w:rPr>
              <w:br/>
              <w:t xml:space="preserve">V § 14 a ods. 5 navrhujeme písm. b) formulovať nasledovne: „b) vo vzťahu ku každej osobe podľa odseku 2 údaj o množstve minerálneho oleja podľa osobitného predpisu17fa) v členení na biopalivá a iné pohonné látky, ktoré osoba podľa odseku 2 predchádzajúcom kalendárnom štvrťroku“. Odôvodnenie: Navrhujeme, aby bol zrejmé, že údaje sa musia zasielať v členení na biogénne látky a ostatné minerálne oleje za účelom kontroly objemu dodaných biogénnych látok z dôvodu povinnosti dodať určitý energetický podiel biopalív v zmysle zákona č. 309/2009 Z.z. V opačnom prípade nebude MH SR mať možnosť krížovo skontrolovať, či sú v súlade údaje evidované na účely sadzby dane a údaje uvádzané v hláseniach pre účely splnenia povinnosti v zmysle zákona č. 309/2009 Z.z.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21. Zásadná pripomienka k čl. II., novelizačný bod 1</w:t>
            </w:r>
            <w:r>
              <w:rPr>
                <w:rFonts w:ascii="Times" w:hAnsi="Times" w:cs="Times"/>
                <w:sz w:val="25"/>
                <w:szCs w:val="25"/>
              </w:rPr>
              <w:br/>
              <w:t xml:space="preserve">V § 14a ods. 3 navrhujeme formulovať nasledovne: „(3) Právnická osoba alebo fyzická osoba podľa odseku 2 je povinná plnenie povinnosti podľa odseku 1 zabezpečiť za kalendárny rok, pričom povinnosť podľa odseku 1 sa považuje za splnenú, ak objem biodieslu v litri motorovej nafty je minimálne 6,9 % s presnosťou v súlade s technickou normou17f) a objem bioetanolovej zložky v litri motorového benzínu je od 1. januára 2018 minimálne 5,9 % s presnosťou v súlade s technickou normou17f), od 1. januára 2019 minimálne 6,2 % s presnosťou v súlade s technickou normou17f) a od 1. januára 2020 minimálne 7,4 % s presnosťou v súlade s technickou normou.17f) Energetický obsah biodieslu, ktorým sú estery vyrobené z používaných kuchynských olejov a rastlinných tukov alebo živočíšnych tukov zaradených do kategórií 1 a 2 podľa osobitného predpisu,17g) alebo z ich zmesí, ak spĺňajú požiadavky na kvalitu biodiesla,3a), sa na účely odseku 1 sa do výpočtu referenčnej hodnoty podľa odseku 1 započítava dvojnásobne.“ Odôvodnenie: Navrhujeme ust. preformulovať, keďže je v navrhovanom znení nejasné. Zároveň navrhujeme precizovať, že požiadavka na min. energetický podiel biopalív je plnená prostredníctvom min. objemu biopalív. Takéto doplnenie je v úplnom súlade s novelou zákona č. 309/2009 Z.z., ktorá je v súčasnosti v legislatívnom procese v NR SR.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23. Zásadná pripomienka k čl. II., novelizačný bod 3</w:t>
            </w:r>
            <w:r>
              <w:rPr>
                <w:rFonts w:ascii="Times" w:hAnsi="Times" w:cs="Times"/>
                <w:sz w:val="25"/>
                <w:szCs w:val="25"/>
              </w:rPr>
              <w:br/>
              <w:t xml:space="preserve">V § 15 navrhujeme ods. 1 formulovať nasledovne: „(1) Štátny dozor nad dodržiavaním tohto zákona vykonáva Slovenská obchodná inšpekcia (ďalej len „inšpekcia“) podľa osobitného predpisu. 18) Porušenie ustanovení tohto zákona je správnym deliktom, za ktoré inšpekcia uloží pokutu podľa § 16 ods. 1.“. Odôvodnenie: Navrhujeme precizovať znenie tak, aby bolo súladné s navrhovaným znením ust. § 16 ods. 2 v zmysle novelizačného bodu 6 čl. II.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14. Zásadná pripomienka k čl. I., - vloženie nového novelizačného bodu </w:t>
            </w:r>
            <w:r>
              <w:rPr>
                <w:rFonts w:ascii="Times" w:hAnsi="Times" w:cs="Times"/>
                <w:sz w:val="25"/>
                <w:szCs w:val="25"/>
              </w:rPr>
              <w:br/>
              <w:t xml:space="preserve">V § 25 ods. 4 navrhujeme doplniť písm. i), ktoré znie: „i) vykazuje na základe údajov z riadnej účtovnej závierky kladný rozdiel medzi majetkom a záväzkami 17) za dve účtovné obdobia bezprostredne predchádzajúce podaniu žiadosti.“. Odôvodnenie: Navrhujeme doplniť požiadavku aj v prípade oprávneného príjemcu tak ako u iných foriem, kde sa vyžaduje vydanie povolenia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15. Zásadná pripomienka k čl. I., - vloženie nového novelizačného bodu </w:t>
            </w:r>
            <w:r>
              <w:rPr>
                <w:rFonts w:ascii="Times" w:hAnsi="Times" w:cs="Times"/>
                <w:sz w:val="25"/>
                <w:szCs w:val="25"/>
              </w:rPr>
              <w:br/>
              <w:t xml:space="preserve">V § 25a ods. 6 navrhujeme doplniť písm. d), ktoré znie: „doklad preukazujúci, že nebol právoplatne odsúdený za úmyselne spáchaný hospodársky trestný čin alebo iný trestný čin, ktorého skutková podstata súvisí s predmetom podnikania; to sa vzťahuje aj na zodpovedného zástupcu a fyzické osoby, ktoré sú členmi riadiacich orgánov alebo kontrolných orgánov žiadateľa.“ Odôvodnenie: Navrhujeme, aby sa aj v prípade povolenia pre obchodníka s vybraným minerálnym olejom vyžadovalo preukázanie bezúhonnosti obdobne ako v prípade distribútora, či predajcu v zmysle navrhovaného ust. § 25b, ako aj v súčasne účinnom znení v zmysle ust. § 24, § 25 a § 26.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17. Zásadná pripomienka k čl. I., - vloženie nového novelizačného bodu </w:t>
            </w:r>
            <w:r>
              <w:rPr>
                <w:rFonts w:ascii="Times" w:hAnsi="Times" w:cs="Times"/>
                <w:sz w:val="25"/>
                <w:szCs w:val="25"/>
              </w:rPr>
              <w:br/>
              <w:t xml:space="preserve">V § 26 ods. 4 navrhujeme doplniť písm. g), ktoré znie: „g) vykazuje na základe údajov z riadnej účtovnej závierky kladný rozdiel medzi majetkom a záväzkami 17) za dve účtovné obdobia bezprostredne predchádzajúce podaniu žiadosti.“. Odôvodnenie: Navrhujeme doplniť požiadavku aj v prípade oprávneného príjemcu tak ako u iných foriem, kde sa vyžaduje vydanie povolenia.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18. Zásadná pripomienka k čl. I., novelizačný bod 47</w:t>
            </w:r>
            <w:r>
              <w:rPr>
                <w:rFonts w:ascii="Times" w:hAnsi="Times" w:cs="Times"/>
                <w:sz w:val="25"/>
                <w:szCs w:val="25"/>
              </w:rPr>
              <w:br/>
              <w:t xml:space="preserve">V § 42 ods. 1 písm. j) a k) znejú: „j) uplatní sadzbu dane podľa § 7 ods. 1 na minerálny olej podľa § 6 ods. 1 písm. a), ak tento minerálny olej nespĺňa podmienky podľa § 7 ods. 1, k) uplatní sadzbu dane podľa § 7 ods. 2 na minerálny olej podľa § 6 ods. 1 písm. d), ak tento minerálny olej nespĺňa podmienky podľa § 7 ods. 2,“. Odôvodnenie: Text žiadame spresniť tak, aby bolo zrejmé, že k porušeniu zákona príde vtedy ak sa znížená sadzba dane uplatní na minerálny olej, ktorý neobsahuje biogénnu látku v takom objeme, aby bolo možné na tento minerálny olej uplatniť sadzbu dane podľa § 7.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4. Zásadná pripomienka k čl. I., novelizačný bod 8 v časti § 7 ods. 2</w:t>
            </w:r>
            <w:r>
              <w:rPr>
                <w:rFonts w:ascii="Times" w:hAnsi="Times" w:cs="Times"/>
                <w:sz w:val="25"/>
                <w:szCs w:val="25"/>
              </w:rPr>
              <w:br/>
              <w:t>V § 7 ods. 2 odporúčame z dôvodu nadbytočnosti vypustiť kódy kombinovanej nomenklatúry 2710 19 43, 2710 19 46 a 2710 19 47 z dôvodu, že ide o plynové oleje, ktoré neobsahujú biozložku.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3. Zásadná pripomienka k čl. I., novelizačný bod 8 v časti § 7 ods. 12</w:t>
            </w:r>
            <w:r>
              <w:rPr>
                <w:rFonts w:ascii="Times" w:hAnsi="Times" w:cs="Times"/>
                <w:sz w:val="25"/>
                <w:szCs w:val="25"/>
              </w:rPr>
              <w:br/>
              <w:t xml:space="preserve">V § 7 ods. 2 žiadame v predvetí oboch odsekov vypustiť slová „uvedený do daňového voľného obehu“. Odôvodnenie: Uvedené žiadame vypustiť z dôvodu nadbytočnosti.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10. Zásadná pripomienka k čl. I., novelizačný bod 26</w:t>
            </w:r>
            <w:r>
              <w:rPr>
                <w:rFonts w:ascii="Times" w:hAnsi="Times" w:cs="Times"/>
                <w:sz w:val="25"/>
                <w:szCs w:val="25"/>
              </w:rPr>
              <w:br/>
              <w:t xml:space="preserve">V novo navrhnutom písmene d) v § 11 ods. 14 žiadame v predvetí vypustiť slová „a porušenia povinnosti týkajúce sa správy dane podľa osobitného predpisu20aa)“. Odôvodnenie: Z návrhu nie je zrejmé o aké ďalšie porušenia má ísť. Zároveň z dôvodu, že filozofia upustenia od zloženia zábezpeky na daň je obdobná vo všetkých zákonoch o spotrebných daniach, text navrhujeme upraviť obdobne, ako je upravený v zákone č. 530/2011 Z. z. o spotrebnej dani z alkoholických nápojov.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9. Zásadná pripomienka k čl. I., - vloženie nového novelizačného bodu </w:t>
            </w:r>
            <w:r>
              <w:rPr>
                <w:rFonts w:ascii="Times" w:hAnsi="Times" w:cs="Times"/>
                <w:sz w:val="25"/>
                <w:szCs w:val="25"/>
              </w:rPr>
              <w:br/>
              <w:t xml:space="preserve">V ust. § 21 ods. 4 navrhujeme doplniť písm. i) a j) v nasledovnom znení: „i) vykazuje na základe údajov z riadnej účtovnej závierky kladný rozdiel medzi majetkom a záväzkami17) za dve účtovné obdobia bezprostredne predchádzajúce podaniu žiadosti, j) má splatené vklady do základného imania v minimálnej výške 500 000 eur“. Odôvodnenie: Navrhujeme doplniť požiadavky pre daňový sklad v súlade s požiadavkami pre distribútora a predajcu.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6. Zásadná pripomienka k čl. I., novelizačný bod 8 </w:t>
            </w:r>
            <w:r>
              <w:rPr>
                <w:rFonts w:ascii="Times" w:hAnsi="Times" w:cs="Times"/>
                <w:sz w:val="25"/>
                <w:szCs w:val="25"/>
              </w:rPr>
              <w:br/>
              <w:t>V ust. § 7 navrhujeme doplniť nový odsek 5 v nasledovnom znení: „(5) Na účely preukázania splnenia požiadaviek podľa odseku 4 predkladá osoba, ktorá si uplatní sadzbu dane podľa odseku 1 a 2 colnému úradu: a) potvrdenie o pôvode biopaliva podľa osobitného predpisu.2h) b) čestné vyhlásenie o tom, že biopalivo nebolo doteraz zohľadnené</w:t>
            </w:r>
            <w:r>
              <w:rPr>
                <w:rFonts w:ascii="Times" w:hAnsi="Times" w:cs="Times"/>
                <w:sz w:val="25"/>
                <w:szCs w:val="25"/>
              </w:rPr>
              <w:sym w:font="Symbol" w:char="F03B"/>
            </w:r>
            <w:r>
              <w:rPr>
                <w:rFonts w:ascii="Times" w:hAnsi="Times" w:cs="Times"/>
                <w:sz w:val="25"/>
                <w:szCs w:val="25"/>
              </w:rPr>
              <w:t xml:space="preserve"> čestné vyhlásenie vydáva výrobca, dovozca do Slovenskej republiky alebo predajca biogénnej látky, c) identifikačné údaje výrobcu biogénnej látky. Odôvodnenie: Navrhujeme presne uviesť, ako preukáže osoba, ktorá si uplatňuje zvýhodnenú sadzbu dane splnenie požiadaviek podľa odseku 4. Zabezpečí sa tak efektivita kontroly aj pre colné úrady.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12. Zásadná pripomienka k čl. I., novelizačný bod 30 </w:t>
            </w:r>
            <w:r>
              <w:rPr>
                <w:rFonts w:ascii="Times" w:hAnsi="Times" w:cs="Times"/>
                <w:sz w:val="25"/>
                <w:szCs w:val="25"/>
              </w:rPr>
              <w:br/>
              <w:t xml:space="preserve">Vzhľadom na to, že súčasný systém EMCS neumožňuje elektronicky oznámiť prijatie minerálneho oleja tak ako sa navrhuje v odseku 16, znenie považujeme za nevykonateľné v praxi. Zároveň by pri navrhovanej formulácii dochádzalo ku kolízii so znením uvedeným v § 23 ods. 9, ktoré upravuje lehotou, kedy je subjekt povinný zaslať colnému úradu správu o prijatí minerálneho oleja, t. j. 5 pracovných dní odo dňa ukončenia prepravy.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SAF</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bodom 3, 8 a 9 návrhu zákona</w:t>
            </w:r>
            <w:r>
              <w:rPr>
                <w:rFonts w:ascii="Times" w:hAnsi="Times" w:cs="Times"/>
                <w:sz w:val="25"/>
                <w:szCs w:val="25"/>
              </w:rPr>
              <w:br/>
              <w:t xml:space="preserve">Navrhujeme vypustiť bod 9 návrhu zákona. Zároveň navrhujeme zmeniť bod 3. návrhu zákona tak, že znie nasledovne: V § 4 ods. 7 navrhujeme nové znenie písm. e) a doplnenie nového písm. f): „e) bioplyn, biometán a iné plynné motorové palivo, ktoré sú pokročilým biopalivom podľa osobitného predpisu2ca), f) iné pokročilé biopalivo, ktorým je biopalivo podľa osobitného predpisu2ca) neuvedené v písmene e).“ Poznámka pod čiarou k odkazu 2ca) znie: „2ca) § 14f zákona č. 309/2009 Z. z. v znení zákona č. .../2017 Z. z., ktorým sa mení a dopĺňa zákon č. 309/2009 Z. z. o podpore obnoviteľných zdrojov energie a vysoko účinnej kombinovanej výroby a o zmene a doplnení niektorých zákonov v znení neskorších predpisov. Zároveň navrhujeme v bode 8. návrhu zákona nahradiť slová „§ 4 ods. 7 písm. e)“ slovami „§ 4 ods. 7 písm. f)“. Odôvodnenie: Navrhujeme, aby aj v budúcnosti zostalo zachované daňové zvýhodnenie formou oslobodenia od dane v prípade biopalív v plynnom skupenstve. Chápeme, že cieľom návrhu zákona je zohľadniť zmeny v legislatíve EÚ a navrhované zmeny zákona č. 309/2009 Z.z. o podpore obnoviteľných zdrojov energie a vysoko účinnej kombinovanej výroby a o zmene a doplnení niektorých zákonov, ktorých cieľom je postupný odklon od podpory biopalív prvej generácie. Avšak vzhľadom na to, že bod tri nahrádza pôvodnú definíciu bioplynu, ktorý zahŕňal aj bioplyn poľnohospodárskeho pôvodu, za pokročilé plynné biopalivá, máme za to, že oslobodenie tohto typu paliva by malo ostať aj naďalej zachované a tým podporiť aj rozvoj alternatívnych palív v zmysle Národného politického rámca pre rozvoj trhu s alternatívnymi palivami, ktorým je aj CNG a LNG, ktorých rozšírenie by nepochybne bolo zachovaním daňového zvýhodnenia stimulované.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4. K čl I . bod 8 - § 7 ods. 4 </w:t>
            </w:r>
            <w:r>
              <w:rPr>
                <w:rFonts w:ascii="Times" w:hAnsi="Times" w:cs="Times"/>
                <w:sz w:val="25"/>
                <w:szCs w:val="25"/>
              </w:rPr>
              <w:br/>
              <w:t xml:space="preserve">V § 7 ods. 4 žiadame doplniť nasledovne: „Splnenie kritéria trvalej udržateľnosti sa preukáže s overeným potvrdením o pôvode biopaliva alebo biokvapaliny, ktoré je súčasťou daňového priznania k spotrebnej dani z minerálneho oleja. V prípade preukázania splnenia kritéria trvalej udržateľnosti po termíne podania daňového priznania k spotrebnej dani z minerálneho oleja, osoba, ktorá uplatnila sadzbu dane podľa § 6 ods. 1 písm. a) a d) je oprávnená dodatočne uplatniť sadzbu dane podľa § 7 ods. 1 a 2.“ Odôvodnenie: V praxi sa častokrát stáva, že dodávatelia pohonných hmôt z iných členských štátov EÚ vedia dodať certifikát trvalej udržateľnosti až po lehote podania daňového priznania. Jedná sa o dlhý dodávateľský reťazec, ktorý podnikateľský subjekt, ktorý uvoľňuje pohonné hmoty do daňového voľného obehu alebo ich predáva ďalej v pozastavení dane zriedkavo vie ovplyvniť. Následne treba počítať aj s časom na overenie potvrdení o pôvode biopaliva alebo biokvapaliny odborne spôsobilou osobou. Zároveň by sme chceli uviesť, že dochádza k nesúladu medzi zákonom č. 98/2004 Z. z. o spotrebnej dani z minerálneho oleja a zákonom č. 309/2009 Z. z. o obnoviteľných zdroj energie a vysoko účinnej kombinovanej výroby. Kým zákon č. 309/2009 Z. z. povoľuje vystavovanie potvrdení o pôvode biopaliva alebo biokvapaliny na štvrťročnej báze, zákon č. 98/2004 nepriamou formou stanovuje povinnosť vystavovať potvrdenia o pôvode biopaliva a biokvapaliny na mesačnej báze, a to do lehoty podania daňového priznania. Novým znením zákona bude dochádza aj k vyššej administratívnej a finančnej záťaži na strane podnikateľských subjektov.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13. K čl I bod 57 - § 46p ods. 2 </w:t>
            </w:r>
            <w:r>
              <w:rPr>
                <w:rFonts w:ascii="Times" w:hAnsi="Times" w:cs="Times"/>
                <w:sz w:val="25"/>
                <w:szCs w:val="25"/>
              </w:rPr>
              <w:br/>
              <w:t xml:space="preserve">Do § 46p ods. 2 žiadame doplniť nové písmeno i) v znení: „i) povinnosť podľa písmena b) sa nevzťahuje na žiadateľa v prípade ak dodáva minerálny olej kódu kombinovanej nomenklatúry podľa § 6 ods. 1 písm. d) oslobodený od dane podľa § 10 ods. 1 písm. a) užívateľskému podniku podľa § 11 ods. 1. „ Odôvodnenie: Medzi minerálne oleje podľa paragrafu § 6 ods. 1 písm. d) patria podľa kódu kombinovanej nomenklatúry aj nízkoviskózne oleje, ktoré sú používané na iné účely ako pohonná látka alebo palivo a využívajú sa prevažne v priemysle ako mazacie, transformátorové, medicinálne, ložiskové a kovoobrábacie oleje, alebo procesné oleje používané ako surovina pre výrobu rôznych materiálov. Zavedením minimálneho ročného predaja podľa navrhovaného písmena b) spôsobí, že menšie spoločnosti, ktoré majú v súčasnosti platné povolenie na distribúciu palív, ale sa nezaoberajú distribúciou pohonných hmôt a palív ale iba distribúciou minerálnych olejov na iné účely ako pohonná látka alebo palivo, nedokážu splniť minimálny ročný predaj a od 1.4.2018 im platné povolenia na distribúciu palív zaniknú. Budú musieť teda zastaviť dovoz a distribúciu týchto olejov, potrebných pre fungovanie priemyslu, čím sa podstatným spôsobom obmedzí voľná súťaž na trhu v tomto segmente olejov.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10. K čl I . bod 39 - § 25c </w:t>
            </w:r>
            <w:r>
              <w:rPr>
                <w:rFonts w:ascii="Times" w:hAnsi="Times" w:cs="Times"/>
                <w:sz w:val="25"/>
                <w:szCs w:val="25"/>
              </w:rPr>
              <w:br/>
              <w:t xml:space="preserve">Navrhované znenie § 25c žiadame vypustiť. Odôvodnenie: Zásadne nesúhlasíme s navrhovaným znením z dôvodu, že návrh má pre podnikateľské subjekty zaoberajúce sa výrobou minerálneho oleja likvidačný charakter. Prijatím tohto návrhu sa zároveň výrazne obmedzí aj podnikanie v oblasti obchodovania s pohonnými látkami. Zavedenie možnosti Kriminálneho úradu pozastaviť uplatňovať povolenie, v prípade podozrenia zo spáchania trestného činu súvisiaceho s porušením daňových predpisov, teda vo fáze, kedy nebolo spáchanie trestného činu preukázané, je neprimerané keďže môže mať pre dotknuté subjekty fatálne dôsledky. Sme toho názoru, že v štádiu podozrenia by štát nemal obmedzovať slobodu podnikania.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8. K čl I . bod 31 - § 24a ods. 4 </w:t>
            </w:r>
            <w:r>
              <w:rPr>
                <w:rFonts w:ascii="Times" w:hAnsi="Times" w:cs="Times"/>
                <w:sz w:val="25"/>
                <w:szCs w:val="25"/>
              </w:rPr>
              <w:br/>
              <w:t xml:space="preserve">Navrhované znenie odseku 4 v § 24a žiadame vypustiť. Odôvodnenie: Zásadne nesúhlasíme s navrhovaným znením z dôvodu, že návrh má pre podnikateľské subjekty zaoberajúce sa výrobou minerálneho oleja likvidačný charakter. Prijatím tohto návrhu sa zároveň výrazne obmedzí aj podnikanie v oblasti obchodovania s pohonnými látkami. Zavedenie možnosti Kriminálneho úradu pozastaviť dočasne prístup do elektronického systému, v prípade podozrenia zo spáchania trestného činu súvisiaceho s porušením daňových predpisov, teda vo fáze, kedy nebolo spáchanie trestného činu preukázané, je neprimerané keďže môže mať pre dotknuté subjekty fatálne dôsledky. Sme toho názoru, že v štádiu podozrenia by štát nemal obmedzovať slobodu podnikania. Zároveň návrh zákona žiadnym spôsobom nerieši ďalší postup v prípade, ak sa podozrenie zo spáchania trestného činu súvisiaceho s porušením daňových predpisov nepreukáže. Súčasne upozorňujeme na skutočnosť, že návrh bude mať negatívny dopad na tvorbu štátnych hmotných rezerv a núdzových zásob ropných produktov.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14. K čl. II bod 1 §14 ods. 4 </w:t>
            </w:r>
            <w:r>
              <w:rPr>
                <w:rFonts w:ascii="Times" w:hAnsi="Times" w:cs="Times"/>
                <w:sz w:val="25"/>
                <w:szCs w:val="25"/>
              </w:rPr>
              <w:br/>
              <w:t xml:space="preserve">Navrhujeme text uvedeného paragrafu, predmetného odseku zosúladiť s návrhom znenia § 7 ods. 4 zákona č. 98/2004 Z. z. Odôvodnenie: Sme názoru, že všetky relevantné informácie Ministerstvo hospodárstva SR ako aj Ministerstvo životného prostredia SR môže získať od orgánov finančnej správy.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6. K čl I . bod 30 - § 23 ods. 15 </w:t>
            </w:r>
            <w:r>
              <w:rPr>
                <w:rFonts w:ascii="Times" w:hAnsi="Times" w:cs="Times"/>
                <w:sz w:val="25"/>
                <w:szCs w:val="25"/>
              </w:rPr>
              <w:br/>
              <w:t xml:space="preserve">Odsek 15 v § 23 žiadame zmeniť nasledovne: „(15) Ak sa minerálny olej v pozastavení dane prepravuje na miesto priameho dodania podľa § 23 ods. 1 písm. a), je príjemca (odberateľ) minerálneho oleja povinný oznámiť colnému úradu bezodkladne po prijatí minerálneho oleja adresu miesta priameho dodania.“. Pre oznámenia miesta priameho dodania by sme Vás chceli požiadať o zadefinovanie presnej formy, ako má toto oznámenie vyzerať. Odôvodnenie: Text navrhujeme upraviť z dôvodu, že predmetná výnimka môže byť v praxi zneužívaná. Súčasne si subjekt navrhované znenie môže vyložiť tak, že ak raz, t. j. pri prvej preprave pohonných látok oznámi colnému úradu adresu miesta dodania, pri ďalších prepravách už túto povinnosť mať nebude, a to aj v prípade, že ďalšie adresy dodania nie sú totožné. Súčasne sme toho názoru, že pri využití systému EMCS povinnosť oznamovať adresy priamych dodaní významným spôsobom nezvyšuje administratívnu záťaž. Zároveň navrhujeme upraviť lehotu na oznamovanie adresy miesta priameho dodania, nakoľko je v súčasnosti štandardnou situáciu, že sa dodanie (vyskladanie) pohonných látok uskutoční už v deň ich objednania.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15. K čl. II k §16</w:t>
            </w:r>
            <w:r>
              <w:rPr>
                <w:rFonts w:ascii="Times" w:hAnsi="Times" w:cs="Times"/>
                <w:sz w:val="25"/>
                <w:szCs w:val="25"/>
              </w:rPr>
              <w:br/>
              <w:t xml:space="preserve">V § 16 žiadame doplniť nový bod. „§ 16 sa na konci dopĺňa odsekom 12, ktorý znie: „(12) Právnická osoba alebo fyzická osoba nezodpovedá za správny delikt podľa odseku 1 písm. af), ak) a al), ak preukáže, že vynaložila všetko úsilie, ktoré bolo možné požadovať, aby porušeniu povinnosti podľa § 14 ods. 1, § 14f ods. 1 a § 14 c ods. 6 zabránila.“. Odôvodnenie: Vzhľadom na to, že v návrhu zákona č. 309/2004 Z. z., ktorý je momentálne predložený na rokovanie NR SR, sa navrhuje ustanoviť sankcie za neplnenie cieľovej hodnoty energetického podielu OZE v doprave a nesplnenie cieľovej hodnoty celkovej úspory skleníkových plynov, ktoré majú pre petrolejársky priemysel likvidačný charakter, žiadame do čl. II doplniť predmetné ustanovenie. V tejto súvislosti zároveň upozorňujeme na skutočnosť, že dôsledkom prijatia týchto navrhovaných opatrení bude: - nárast ceny motorových palív, ktorý na základe odborného odhadu predstavuje cca 30 centov na liter pohonných hmôt, - zvýši sa tzv. „palivová turistika“, a to v okruhu aspoň 100 km pozdĺž hraníc Slovenskej republiky susediacej s piatimi štátmi, keďže je zrejmé, že predajcovia pohonných hmôt budú tieto pokuty reálne premietať do ceny motorových palív, - výpadok príjmov štátneho rozpočtu, keďže príde k zníženiu výberu spotrebnej dane, DPH a následne i dane z príjmu. Spoločným menovateľom problémov je silne meškajúci vývoj technológií a investícií do vývoja a výroby pokročilých biopalív s dôrazom na komponenty do motorových náft, ktoré reprezentujú 75 % predaného objemu motorových palív.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16. V súvislosti s pripravovanou novelou Zákona č. 98.2004 o spotrebnej dani žiadame nad rámec novelizačných bodov upraviť § 41 Vedenie evidencie colným úradom a finančným riaditeľstvom nasledovne</w:t>
            </w:r>
            <w:r>
              <w:rPr>
                <w:rFonts w:ascii="Times" w:hAnsi="Times" w:cs="Times"/>
                <w:sz w:val="25"/>
                <w:szCs w:val="25"/>
              </w:rPr>
              <w:br/>
              <w:t xml:space="preserve">V § 41 odsek 2 písm. f) žiadame upraviť znenie nasledovne: „f) identifikačné údaje obchodníka s vybraným minerálnym olejom, číslo jeho povolenia na obchodovanie s vybraným minerálnym olejom, dátum vydania a dátum odňatia povolenia na obchodovanie s vybraným minerálnym olejom, číslo jeho odberného poukazu, dátum pridelenia a dátum zrušenia odberného poukazu, ak mu bol odberný poukaz pridelený, Súčasne v § 41 odsek 3 druhej vete žiadame doplniť jej znenie nasledovne: Finančné riaditeľstvo uverejní na svojom webovom sídle údaje podľa odseku 2 písm. f), i) a j).“ Odôvodnenie: Register Obchodníkov s VMO sa momentálne na webovej stránke Finančného riaditeľstva nenachádza. Jeho zaradenie do zverejňovaného zoznamu verejne prístupného všetkým subjektom, by napomohlo k väčšej transparentnosti trhu a k obojstrannej kontrole povinných osôb pred dodaním alebo objednaním vybraného minerálneho oleja. Aktualizácia zoznamu zase vylúči možnosť dodania VMO pre Obchodníkov s VMO, ktorým bolo odňaté povolenie na obchodovanie s vybraným minerálnym olejom.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čl I . bod 47 - § 42 ods. 1 písm. j) a k) </w:t>
            </w:r>
            <w:r>
              <w:rPr>
                <w:rFonts w:ascii="Times" w:hAnsi="Times" w:cs="Times"/>
                <w:sz w:val="25"/>
                <w:szCs w:val="25"/>
              </w:rPr>
              <w:br/>
              <w:t xml:space="preserve">V § 42 ods. 1 písm. j) a k) znejú: „j) uplatní sadzbu dane podľa § 7 ods. 1 na minerálny olej podľa § 6 ods. 1 písm. a), ak tento minerálny olej nespĺňa podmienky podľa § 7 ods. 1, k) uplatní sadzbu dane podľa § 7 ods. 2 na minerálny olej podľa § 6 ods. 1 písm. d), ak tento minerálny olej nespĺňa podmienky podľa § 7 ods. 2,“. Odôvodnenie: Text žiadame spresniť tak, aby bolo zrejmé, že k porušeniu zákona príde vtedy ak sa znížená sadzba dane uplatní na minerálny olej, ktorý neobsahuje biogénnu látku v takom objeme, aby bolo možné na tento minerálny olej uplatniť sadzbu dane podľa § 7.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1. K čl I . bod 8 - § 7 ods. 1 a 2 </w:t>
            </w:r>
            <w:r>
              <w:rPr>
                <w:rFonts w:ascii="Times" w:hAnsi="Times" w:cs="Times"/>
                <w:sz w:val="25"/>
                <w:szCs w:val="25"/>
              </w:rPr>
              <w:br/>
              <w:t xml:space="preserve">V § 7 ods. 1 a 2 navrhujeme v predvetí oboch odsekov vypustiť slová „uvedený do daňového voľného obehu“. Odôvodnenie: Uvedené žiadame vypustiť z dôvodu nadbytočnosti.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2. K čl I . bod 8 - § 7 ods. 1 a 2</w:t>
            </w:r>
            <w:r>
              <w:rPr>
                <w:rFonts w:ascii="Times" w:hAnsi="Times" w:cs="Times"/>
                <w:sz w:val="25"/>
                <w:szCs w:val="25"/>
              </w:rPr>
              <w:br/>
              <w:t xml:space="preserve">V § 7 ods. 1 a 2 žiadame v prvej vete nahradiť slová „je možné uplatniť sadzbu dane“ slovami“ uplatní sa sadzba dane“. Odôvodnenie: Zmenu požaduje z dôvodu jednoznačnosti textu.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3. K čl I . bod 8 - § 7 ods. 1 písm. c) </w:t>
            </w:r>
            <w:r>
              <w:rPr>
                <w:rFonts w:ascii="Times" w:hAnsi="Times" w:cs="Times"/>
                <w:sz w:val="25"/>
                <w:szCs w:val="25"/>
              </w:rPr>
              <w:br/>
              <w:t xml:space="preserve">V § 7 ods. 1 písmeno c) žiadame na konci doplniť slovo „alebo“ a následne žiadame doplniť nové písmeno d), ktoré znie: „d) od 1. Januára 2020 v objeme 7,4% a viac s presnosťou v súlade s technickou normou.2ea)“ Odôvodnenie: V § 7 ods.1 písm. c) je jednoznačne daná možnosť na uplatnenie zvýhodnenej sadzby dane len pre motorový benzín, v ktorom je biogénna látka tvorená kombináciu biogénnej látky I. generácie a biogénnej látky uvedenej v §4 ods. 7 písm. e) ( pokročilé biopalivo;) Sme toho názoru, že v súčasnosti nie je možné odhadnúť situáciu s dostupnosťou pokročilých biopalív, a preto viazať sadzbu dane výlučne na povinnosť primiešať aj pokročilé biopalivo by mohlo viesť k situácii, že napriek nedostupnosti takéhoto druhu biopaliva daňové subjekty nebudú môcť použiť zvýhodnenú sadzbu dane a nebude možné zohľadniť rozdiel medzi motorovým benzínom s obsahom biopaliva a bez obsahu biopaliva.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5. K čl I . bod 26 - § 22 ods. 14 </w:t>
            </w:r>
            <w:r>
              <w:rPr>
                <w:rFonts w:ascii="Times" w:hAnsi="Times" w:cs="Times"/>
                <w:sz w:val="25"/>
                <w:szCs w:val="25"/>
              </w:rPr>
              <w:br/>
              <w:t xml:space="preserve">V novo navrhnutom písmene d) v § 22 ods. 14 žiadame v predvetí vypustiť slová „a porušenia povinnosti týkajúce sa správy dane podľa osobitného predpisu20aa)“. Odôvodnenie: Z návrhu nie je zrejmé o aké ďalšie porušenia má ísť. Zároveň z dôvodu, že filozofia upustenia od zloženia zábezpeky na daň je obdobná vo všetkých zákonoch o spotrebných daniach, text navrhujeme upraviť obdobne, ako je upravený v zákone č. 530/2011 Z. z. o spotrebnej dani z alkoholických nápojov.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7. K čl I . bod 30 – § 23 ods. 16 </w:t>
            </w:r>
            <w:r>
              <w:rPr>
                <w:rFonts w:ascii="Times" w:hAnsi="Times" w:cs="Times"/>
                <w:sz w:val="25"/>
                <w:szCs w:val="25"/>
              </w:rPr>
              <w:br/>
              <w:t xml:space="preserve">Vzhľadom na to, že súčasný systém EMCS neumožňuje elektronicky oznámiť prijatie minerálneho oleja tak ako sa navrhuje v odseku 16, znenie považujeme za nevykonateľné v praxi. Zároveň by pri navrhovanej formulácii dochádzalo ku kolízii so znením uvedeným v § 23 ods. 9, ktoré upravuje lehotou, kedy je subjekt povinný zaslať colnému úradu správu o prijatí minerálneho oleja, t. j. 5 pracovných dní odo dňa ukončenia prepravy.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12. K čl I bod 38 - § 25b ods. 7 </w:t>
            </w:r>
            <w:r>
              <w:rPr>
                <w:rFonts w:ascii="Times" w:hAnsi="Times" w:cs="Times"/>
                <w:sz w:val="25"/>
                <w:szCs w:val="25"/>
              </w:rPr>
              <w:br/>
              <w:t xml:space="preserve">Žiadame doplniť do § 25b ods. 7 nové písmeno j) v znení: j) povinnosť podľa písmena b) sa nevzťahuje na žiadateľa v prípade ak dodáva minerálny olej kódu kombinovanej nomenklatúry podľa § 6 ods. 1 písm. d) oslobodený od dane podľa § 10 ods. 1 písm. a) užívateľskému podniku podľa § 11 ods. 1. Odôvodnenie: Medzi minerálne oleje podľa paragrafu § 6 ods. 1 písm. d) patria podľa kódu kombinovanej nomenklatúry aj nízkoviskózne oleje, ktoré sú používané na iné účely ako pohonná látka alebo palivo a využívajú sa prevažne v priemysle ako mazacie, transformátorové, medicinálne, ložiskové a kovoobrábacie oleje, alebo procesné oleje používané ako surovina pre výrobu rôznych materiálov. Zavedením minimálneho ročného predaja podľa navrhovaného písmena b) spôsobí, že menšie spoločnosti, ktoré majú v súčasnosti platné povolenie na distribúciu palív, ale sa nezaoberajú distribúciou pohonných hmôt a palív ale iba distribúciou minerálnych olejov na iné účely ako pohonná látka alebo palivo, nedokážu splniť minimálny ročný predaj a od 1.4.2018 im platné povolenia na distribúciu palív zaniknú. Budú musieť teda zastaviť dovoz a distribúciu týchto olejov, potrebných pre fungovanie priemyslu, čím sa podstatným spôsobom obmedzí voľná súťaž na trhu v tomto segmente olejov.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SAPPO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9. K čl I . bod 38 – § 25 b, odsek 14, písm. a)</w:t>
            </w:r>
            <w:r>
              <w:rPr>
                <w:rFonts w:ascii="Times" w:hAnsi="Times" w:cs="Times"/>
                <w:sz w:val="25"/>
                <w:szCs w:val="25"/>
              </w:rPr>
              <w:br/>
              <w:t xml:space="preserve">Žiadame o stanovenie presnej formy hlásenia o množstve nadobudnutého, dodaného a stave zásob minerálneho oleja. Odôvodnenie: V záujme jednotných a kvalitných údajov je potrebné, aby colný úrad stanovil presnú formu hlásenia, a aby vydal poučenie k hláseniu.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SKDP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K § 4 ods. 7, § 7 ods. 2</w:t>
            </w:r>
            <w:r>
              <w:rPr>
                <w:rFonts w:ascii="Times" w:hAnsi="Times" w:cs="Times"/>
                <w:sz w:val="25"/>
                <w:szCs w:val="25"/>
              </w:rPr>
              <w:br/>
              <w:t xml:space="preserve">Navrhujeme doplniť do súčasného znenia § 4 ods. 7 písm. f), ktoré znie: „hydrogenovaný rastlinný olej, hydrogenačne rafinovaný rastlinný olej.“ Navrhujeme doplniť do § 7 ods. 2 písm. c), ktoré znie: „biogénnu látku uvedenú v § 4 ods. 7 písm. f) v objeme 6,9 % a viac s presnosťou v súlade s technickou normou.2ea)“ Odôvodnenie: Sadzba spotrebnej dane pre motorovú naftu je stanovená v § 6 na základe minimálneho podielu a typu biogénnej látky: - ak obsah biogénnej látky je minimálne 6,9 % a jedná sa o biodiesel nomenklatúry 38260010, uplatní sa zvýhodnená sadzba dane, a to vo výške 368,00 EUR/1000 L; - ak obsah biogénnej látky je nižší ako 6,9 %, uplatní sa základná sadzba dane, a to vo výške 386,40 EUR/1000 L. Na slovenskom trhu je dostupná prémiová motorová nafta obsahujúca biogénnu látku, ktorou je hydrogenačne rafinovaný rastlinný olej (Hydrotreated vegetable oil - HVO). Jedná sa o biogénnu látku, ktorej kvalita je z hľadiska želaných environmentálnych vplyvov porovnateľná s palivom vyrobeným z čisto fosílnych zdrojov. V porovnaní s metylesterom mastných kyselín (Fatty acid methyl esters - FAME) prispieva k zníženiu emisií skleníkových plynov, k vyššiemu energetickému výkonu, umožňuje zníženie spotreby paliva a vyznačuje sa výbornými skladovacími vlastnosťami. Paralelným spracovaním fosílnych palív a biopalív (tzv. co-processing) vzniká HVO s nízkymi emisiami, ktoré prispieva k splneniu cieľov úspor emisií skleníkových plynov. Smernica Európskeho parlamentu a Rady 2009/30/ES stanovuje cieľ znížiť emisie skleníkových plynov do 31. decembra 2020 aspoň o 6 % v porovnaní s priemernou úrovňou emisií skleníkových plynov z fosílnych palív počas ich životného cyklu na jednotku energie v EÚ v roku 2010, a to používaním biopalív, alternatívnych palív a znížením spaľovania a odplyňovania na mieste produkcie. Obsah biogénnej látky HVO je možné stanoviť v minerálnom oleji pomocou izotopu 14C, a to metódou hmotnostnej spektometrie s urýchľovaním častíc, s použitím scintilačného detektora alebo Geiger-Muellerovho dektektora. Normy upravujúce stanovenie izotopu 14C sú: - ASTM D6866-12 – Štandardná skúšobná metóda na stanovenie biologického obsahu tuhých, kvapalných a plynných vzoriek pomocou analýzy rádiokarbónov; - DIN 51637 - Tekuté výrobky z minerálnych olejov – Stanovenie obsahu uhľovodíkov biologického pôvodu v naftových palivách a stredných destilátoch tekutým scintilačným meraním; - prCEN/TS 16640 - Produkty z biomasy - Stanovenie obsahu uhlíka pochádzajúceho z biomasy pomocou radiouhlíkovej metódy. Obsah biogénnej látky je možné pomocou uvedených metód spoľahlivo merať, a tak preukázať splnenie limitu pre obsah biogénnej látky v palive. V zmysle súčasnej právnej úpravy v SR je HVO akceptovaná ako biogénna látka na základe zákona č. 309/2009 o podpore obnoviteľných zdrojov energie a vysoko účinnej kombinovanej výroby a základe vyhlášky č. 271/2011, ktorou sa ustanovujú kritériá trvalej udržateľnosti a ciele na zníženie emisií skleníkových plynov z pohonných látok. To v praxi znamená, že je možné túto biogénnu látku započítať k splneniu povinnosti minimálneho podielu biopalív a k splneniu úspor emisií skleníkových plynov. Z pohľadu zákona č. 98/2004 o spotrebnej dani z minerálneho oleja, § 4 ods. 7, však HVO nie je akceptovaná ako biogénna látka, v dôsledku čoho podlieha základnej sadzbe spotrebnej dane v zmysle § 6 ods. 1 písm. d) bod 1, a nie je možné uplatniť zvýhodnenú sadzbu dane podľa bodu 2. V okolitých krajinách je HVO za podmienok stanovených príslušnými právnymi predpismi akceptovaná ako biogénna látka a podlieha zvýhodnenej sadzbe spotrebnej dane, napríklad: - Česká republika –zákon č. 353/2003 Sadzba spotrebnej dane pre motorovú naftu je stanovená vo výške 10 950 CZK/1000 L. Daňové zvýhodnenie je možné uplatniť na vysokopercentné zmesi biopalív s fosílnymi palivami alebo na biopalivá v čistej forme. Biogénna látka HVO je akceptovaná a na motorovú naftu obsahujúcu 30 % tejto biogénnej látky je možné uplatniť sadzbu 7 665 CZK/1000 L. - Maďarsko – zákon č. LXVIII Sadzba spotrebnej dane pre motorovú naftu je stanovená štvrťročne na základe trhovej ceny ropy: (1) ak cena ropy je vyššia ako 50 USD/barel, uplatní sa sadzba dane 110 350 HUF/1000 L, (2) ak cena ropy je nižšia ako 50 USD/barel uplatní sa sadzba dane 120 350 HUF/1000 L. - Rakúsko – zákon č. 10004908; Sadzba spotrebnej dane pre motorovú naftu je stanovená na základe minimálneho podielu biogénnej látky a obsahu síry: (1) ak obsah biogénnej látky je minimálne 6,6 % a obsah síry je nižší alebo sa rovná 10 mg/kg, uplatní sa zvýhodnená sadzba dane, a to vo výške 397 EUR/1000 L, (2) ak obsah biogénnej látky je nižší ako 6,6 % alebo obsah síry je vyšší ako 10 mg/kg, uplatní sa sadzba dane vo výške 425 EUR/1000 L. - Nemecko - zákon č. 612-20, D023 Sadzba spotrebnej dane pre motorovú naftu je stanovená na základe obsahu síry: (1) ak obsah síry je nižší ako 10 mg/kg, uplatní sa daňovo zvýhodnená sadzba vo výške 470,40 EUR/1000 L, (2) ak sa obsah síry rovná alebo je vyšší ako 10 mg/kg, uplatní sa sadzba dane vo výške 485,70 EUR/1000 L. Na základe vyššie uvedeného navrhujeme upraviť zákon č. 98/2004 tak, aby akceptoval HVO ako biogénnu látku, na ktorú sa vzťahuje zvýhodnená sadzba spotrebnej dane z minerálneho oleja, a to z dôvodu: - zabezpečenia plnenia limitov zníženia emisií skleníkových plynov v súlade so Smernicou Európskeho parlamentu a Rady 2009/30/ES; - odstránenia nejednotného zaobchádzania s HVO z pohľadu zákona č. 98/2004 a zákona č. 309/2009; - vytvárania priaznivého podnikateľského prostredia odstránením neopodstatnene rozdielnej situácie na Slovensku v porovnaní s okolitými krajinami, konkrétne Česká republika, Maďarsko, Rakúsko, Nemecko; - zvýšenia konkurencieschopnosti Slovenskej republiky vo vzťahu k ostatným krajinám EÚ.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SKDP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K § 4 ods.7 k bodom 3, 8 a 9 </w:t>
            </w:r>
            <w:r>
              <w:rPr>
                <w:rFonts w:ascii="Times" w:hAnsi="Times" w:cs="Times"/>
                <w:sz w:val="25"/>
                <w:szCs w:val="25"/>
              </w:rPr>
              <w:br/>
              <w:t xml:space="preserve">V § 4 ods. 7 navrhujeme nové znenie písm. e) a doplnenie nového písm. f): „e) bioplyn, biometán a iné plynné motorové palivo, ktoré sú pokročilým biopalivom podľa osobitného predpisu2ca), f) iné pokročilé biopalivo, ktorým je biopalivo podľa osobitného predpisu2ca) neuvedené v písmene e).“ Poznámka pod čiarou k odkazu 2ca) znie: „2ca) § 14f zákona č. 309/2009 Z. z. v znení zákona č. .../2017 Z. z., ktorým sa mení a dopĺňa zákon č. 309/2009 Z. z. o podpore obnoviteľných zdrojov energie a vysoko účinnej kombinovanej výroby a o zmene a doplnení niektorých zákonov v znení neskorších predpisov. Zároveň navrhujeme v bode 8. návrhu zákona nahradiť slová „§ 4 ods. 7 písm. e)“ slovami „§ 4 ods. 7 písm. f)“. Odôvodnenie: Navrhujeme, aby aj v budúcnosti zostalo zachované daňové zvýhodnenie formou oslobodenia od dane v prípade biopalív v plynnom skupenstve. Chápeme, že cieľom návrhu zákona je zohľadniť zmeny v legislatíve EÚ a navrhované zmeny zákona č. 309/2009 Z. z. o podpore obnoviteľných zdrojov energie a vysoko účinnej kombinovanej výroby a o zmene a doplnení niektorých zákonov, ktorých cieľom je postupný odklon od podpory biopalív prvej generácie. Avšak vzhľadom na to, že bod tri nahrádza pôvodnú definíciu bioplynu, ktorý zahŕňal aj bioplyn poľnohospodárskeho pôvodu, za pokročilé plynné biopalivá, máme za to, že oslobodenie tohto typu paliva by malo ostať aj naďalej zachované a tým podporiť aj rozvoj alternatívnych palív v zmysle Národného politického rámca pre rozvoj trhu s alternatívnymi palivami, ktorým je aj CNG a LNG, ktorých rozšírenie by nepochybne bolo zachovaním daňového zvýhodnenia stimulované.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SPP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návrhu zákona ako celku</w:t>
            </w:r>
            <w:r>
              <w:rPr>
                <w:rFonts w:ascii="Times" w:hAnsi="Times" w:cs="Times"/>
                <w:sz w:val="25"/>
                <w:szCs w:val="25"/>
              </w:rPr>
              <w:br/>
              <w:t>Navrhujeme vložiť do čl. I nový bod - doplnenie ustanovenia § 4 ods. 6 zákona o nové písmeno d), ktoré znie nasledovne: „d) bioplyn, biometán a iné plynné motorové palivo, ktoré sú pokročilým biopalivom podľa osobitného predpisuxa),“ Poznámka pod čiarou k odkazu xa) znie: „xa) § 14f zákona č. 309/2009 Z. z. v znení zákona č. .../2017 Z. z., ktorým sa mení a dopĺňa zákon č. 309/2009 Z. z. o podpore obnoviteľných zdrojov energie a vysoko účinnej kombinovanej výroby a o zmene a doplnení niektorých zákonov v znení neskorších predpisov. Zároveň navrhujeme vložiť do návrhu zákona nový čl. III v nasledovnom znení: „ Čl. III Zákon č. 609/2007 Z.z. o spotrebnej dani z elektriny, uhlia a zemného plynu a o zmene a doplnení zákona č. 98/2004 Z.z. o spotrebnej dani z minerálneho oleja v znení neskorších predpisov sa mení a dopĺňa takto: 1.V § 31 sa dopĺňa nový odsek 3, ktorý znie: „(3) Od dane je oslobodený bioplyn, biometán a iné plynné motorové palivo, ktoré sú pokročilým biopalivom podľa osobitného predpisuxa),“ Poznámka pod čiarou k odkazu xa) znie: „xa) § 14f zákona č. 309/2009 Z. z. v znení zákona č. .../2017 Z. z., ktorým sa mení a dopĺňa zákon č. 309/2009 Z. z. o podpore obnoviteľných zdrojov energie a vysoko účinnej kombinovanej výroby a o zmene a doplnení niektorých zákonov v znení neskorších predpisov.“ Pôvodný článok III. návrhu zákona sa označuje ako článok IV. Odôvodnenie: Navrhujeme, aby právna úprava zohľadňovala rozdiely medzi kvapalnými a plynnými biogénnymi látkami tak, aby plynné biogénne palivá neboli, vzhľadom na ich skupenstvo a použitie neboli predmetom dane z minerálnych olejov. Tieto palivá a ich zdaňovanie by mali byť upravené v zákone č. 609/2007 Z.z. o spotrebnej dani z elektriny, uhlia a zemného plynu a o zmene a doplnení zákona č. 98/2004 Z.z. o spotrebnej dani z minerálneho oleja v znení neskorších predpisov, pričom by však v prípade plynných palív, ktoré sú pokročilými biopalivami malo zostať zachované daňové zvýhodnenie formou oslobodenia od dane(či už od dane z minerálnych olejov ale aj spotrebnej dane z plynu). Pripomienka zohľadňuje to, že bod tri návrhu zákona nahrádza pôvodnú definíciu bioplynu, za pokročilé plynné biopalivá. Ponechanie oslobodenia tohto typu paliva od spotrebných daní podporí rozvoj alternatívnych palív v zmysle Národného politického rámca pre rozvoj trhu s alternatívnymi palivami, ktorým je aj CNG a LNG. Vo forme CNG alebo LNG (či už samostatne alebo zmiešaním so zemným plynom) sú totiž pokročilé plynné biopalivá palivami, ktoré majú nespochybniteľné environmentálne pozitíva spočívajúce v minimálnych emisiách znečisťujúcich látok, okrem iného oxidov uhlíka, oxidov dusíka a jemných prachových častíc a prispejú tak k zlepšeniu stavu kvality ovzdušia v Slovenskej republike, ktorej stav je jednou z troch hlavných výziev životného prostredia v Slovenskej republike aj v zmysle dokumentu publikovaného Inštitútom environmentálnej politiky, fungujúcim pri Ministerstve životného prostredia Slovenskej republiky, v januári 2017. Uvedený návrh je tiež v súlade so stratégiami Európskej komisie napríklad: Európa v pohybe (COM(2017)283) a Európska stratégia pre nízkoemisnú mobilitu (SWD(2016)244). V nadväznosti na uvedené teda navrhujeme zodpovedajúce úpravy ustanovení návrhu novely zákona, ktoré odlíšia pokročilé plynné biopalivá od ostatných pokročilých biopalív.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ÚPVSR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Všetky body hromadnej pripomienky sa týkajú článku I návrhu zákona</w:t>
            </w:r>
            <w:r>
              <w:rPr>
                <w:rFonts w:ascii="Times" w:hAnsi="Times" w:cs="Times"/>
                <w:sz w:val="25"/>
                <w:szCs w:val="25"/>
              </w:rPr>
              <w:br/>
              <w:t xml:space="preserve">Hromadná pripomienka verejnosti k návrhu zákona, 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 v znení neskorších predpisov Rezortné číslo: MF/6233/2017-732 Všetky body hromadnej pripomienky sa týkajú článku I návrhu zákona. 1a. Znížiť sadzby spotrebnej dane na motorové palivá na minimálne úrovne požadované smernicou EÚ (k bodom 4 a 5 článku I) Navrhujeme, aby znenie § 6 ods. 1 písm. a) a písmeno d) bolo nasledovné: „a) motorový benzín2d) kódu kombinovanej nomenklatúry 2710 12 41, 2710 12 45, 2710 12 49 359 eur/1 000 l,“. „d) plynový olej2f) kódu kombinovanej nomenklatúry 2710 19 43, 2710 19 46, 2710 19 47, 2710 19 48, 2710 20 11, 2710 20 15, 2710 20 17 a 2710 20 19 330 eur/1 000 l,“. Túto pripomienku považujeme za zásadnú. Odôvodnenie: Uvedené sadzby predstavujú minimálne úrovne stanovené Smernicou Rady č. 2003/96/EC z 27. októbra 2003. Slovensko tieto minimálne úrovne na základe vlastného rozhodnutia, najmä v prípade benzínov, vo významnej miere prekračuje. To má negatívne dopady na domácnosti aj podnikateľský sektor. 1b. Znížiť sadzby spotrebnej dane na benzín (k bodom 4 a 5 článku I) na úroveň priemeru sadzieb regiónu V3 (V4 bez Slovenska) V prípade neakceptovania bodu č. 1a hromadnej pripomienky navrhujeme, aby znenie § 6 ods. 1 písm. a) a písmeno d) bolo nasledovné: „a) motorový benzín2d) kódu kombinovanej nomenklatúry 2710 12 41, 2710 12 45, 2710 12 49 426 eur/1 000 l,“. „d) plynový olej2f) kódu kombinovanej nomenklatúry 2710 19 43, 2710 19 46, 2710 19 47, 2710 19 48, 2710 20 11, 2710 20 15, 2710 20 17 a 2710 20 19 368 eur/1 000 l,“. Túto pripomienku považujeme za zásadnú. Odôvodnenie: V prípade neakceptovania bodu č. 1a hromadnej pripomienky, teda návrhu na zníženie spotrebnej dane z palív na minimálnu úroveň požadovanú legislatívou EÚ (Alternatíva 1), navrhujeme, aby boli sadzby benzínu znížené na priemer regiónu V3 (V4 bez Slovenska), čo v prípade benzínu predstavuje sadzbu na úrovni 426 eur, pričom sadzba za naftu by bola ponechaná na súčasnej úrovni (priemer V3 je 375 eur). Podľa statických prepočtov na základe údajov o spotrebe palív za rok 2015 by Alternatíva 1 znamenala výpadok verejných financií v objeme 109 mil. eur a Alternatíva 2 výpadok 62 mil. eur. Ak by sme však do týchto prepočtov zahrnuli dynamický pohľad, to znamená návrat „benzínovej“ spotreby na Slovensko, výpadok by bol podstatne nižší. Efektívnejšia práca Finančnej správy vo vymáhaní daňových nedoplatkov a predchádzanie daňových podvodov by mohla v konečnom dôsledku eliminovať prípadný výpadok, keďže daňová medzera je dnes odhadovaná na 234-269 mil. eur. 2. Nezaviesť možnosť svojvoľne obmedziť prístup k elektronickému systému (k bodu 31 článku I) Navrhujeme v článku I vypustiť bod 31. Túto pripomienku považujeme za zásadnú. Odôvodnenie: Navrhujeme vypustiť z návrhu zákona ustanovenie, ktoré by malo umožniť Kriminálnemu úradu finančnej správy pozastavenie prístupu do elektronického systému prepráv prevádzkovateľovi daňového skladu, oprávnenému príjemcov a registrovanému odosielateľovi, ak sú tieto osoby podozrivé zo spáchania trestného činu súvisiaceho s porušením daňových predpisov. Toto ustanovenie nerešpektuje princíp prezumpcie neviny a vytvára priestor pre svojvoľné rozhodovanie štátneho úradu. 3. Stanoviť prísnejšie pravidlá pre možnosť obmedzenia prístupu k elektronickému systému (k bodu 31 článku I) V prípade neakceptovania bodu č. 2 hromadnej pripomienky navrhujeme, aby v článku I bod 31 znel: 31. V § 24a sa dopĺňa odsekom 4, ktorý znie: „(4) Dočasne pozastaviť prístup do elektronického systému, 6c) osobe podľa odseku 1 môže na návrh Kriminálneho úradu finančnej správy aj súd, ak je táto osoba obvinená zo spáchania trestného činu súvisiaceho s porušením daňových predpisov. Súd je povinný postupovať pri pozastavení prístupu do elektronického systému, 6c) podľa odsekov 2 a 3 rovnako ako colný úrad a bezodkladne informovať colný úrad o pozastavení prístupu do elektronického systému 6c) a o jeho ukončení.“. Túto pripomienku považujeme za zásadnú. Odôvodnenie: V prípade neakceptovania bodu č. 2 hromadnej pripomienky, navrhujeme, aby možnosť dočasného pozastavenia prístupu do elektronického systému prepráv bola vymedzená spôsobom, ktorý by obmedzil možnú svojvôľu štátneho úradu. Predpokladom na pozastavenie prístupu by bolo až vznesenie obvinenia voči príslušnej osobe, nielen existencia podozrenia zo spáchania trestného činu. Ďalej navrhujeme, aby o obmedzení prístupu nerozhodoval Kriminálny úrad finančnej správy, ale na jeho návrh súd. 4. Nezaviesť možnosť pozastaviť uplatňovanie povolenia (k bodu 39 článku I) Navrhujeme v článku I vypustiť bod 39. Túto pripomienku považujeme za zásadnú. Odôvodnenie: Navrhujeme vypustiť z návrhu zákona ustanovenie, ktoré umožní Kriminálnemu úradu finančnej správy dočasne pozastaviť uplatňovanie povolenia na prevádzkovanie daňového skladu alebo povolenia na prijímanie minerálneho oleja v pozastavení dane z iného členského štátu opakovane, alebo povolenia na obchodovanie, alebo povolenia na distribúciu, alebo povolenia na predaj (ďalej len „pozastavenie uplatňovania povolenia“), ak je táto osoba podozrivá zo spáchania trestného činu súvisiaceho s porušením daňových predpisov. Toto ustanovenie nerešpektuje princíp prezumpcie neviny a vytvára priestor pre svojvoľné rozhodovanie štátneho úradu. Toto ustanovenie bude mať negatívne dopady na podnikateľské prostredie. Pozastavenie platnosti povolenia na prevádzkovanie daňového skladu bude mať za následok zastavenie výrobného procesu v podnikoch na výrobu minerálneho oleja a k následnému vzniku finančných strát a poškodeniu dobrého mena podniku. 5. Stanoviť prísnejšie pravidlá pre možnosť pozastaviť uplatňovanie povolenia (k bodu 39 článku I) V prípade neakceptovania bodu č. 4 hromadnej pripomienky navrhujeme, aby v článku I bod 39 znel: 39. Za § 25b sa vkladá § 25c, ktorý vrátane nadpisu znie: „§ 25c Pozastavenie uplatňovania povolenia (1) Súd môže na návrh Kriminálneho úradu finančnej správy osobe podľa § 21, 25, 25a, 25b ods. 1 alebo 4 dočasne pozastaviť uplatňovanie povolenia na prevádzkovanie daňového skladu alebo povolenia na prijímanie minerálneho oleja v pozastavení dane z iné členského štátu opakovane, alebo povolenia na obchodovanie, alebo povolenia na distribúciu, alebo povolenia na predaj (ďalej len „pozastavenie uplatňovania povolenia“), ak je táto osoba obvinená zo spáchania trestného činu súvisiaceho s porušením daňových predpisov. Súd v rozhodnutí o pozastavení uplatňovania povolenia uvedenie dôvody, na základe ktorých toto rozhodnutie vydal. Súd je povinný informovať colný úrad o pozastavení uplatňovania povolenia. (2) Súd môže osobe podľa § 21, 25, 25a, 25b ods. 1 alebo 4 pozastaviť uplatňovanie povolenia na obdobie najviac 60 dní odo dňa doručenia rozhodnutia o pozastavení uplatňovania povolenia. V odôvodnených prípadoch môže súd na návrh Kriminálneho úradu finančnej správy predĺžiť pozastavenie uplatňovania povolenia na 120 dní. Rozhodnutie o pozastavení uplatňovania je vykonateľné dňom jeho doručenia. Proti rozhodnutiu o pozastavení uplatňovania povolenia je možné podať odvolanie, ktoré nemá odkladný účinok. (3) Ak pominú dôvody, na základe ktorých Kriminálny úrad finančnej správy navrhol súdu rozhodnúť o pozastavení uplatňovania povolenia osobe podľa § 21, 25, 25a, 25b ods. 1 alebo 4, je povinný o tejto skutočnosti informovať túto osobu a colný úrad. Dňom doručenia oznámenia Kriminálneho úradu finančnej správy o ukončení pozastavenia uplatňovania povolenia môže osoba podľa § 21, 25, 25a, 25b ods. 1 alebo 4 vykonávať svoju činnosť. Na návrh osoby podľa § 21, 25, 25a, 25b ods. 1 alebo 4 môže o pominutí dôvodov pozastavenia uplatňovania povolenia a o jeho ukončení rozhodnúť súd.“. Túto pripomienku považujeme za zásadnú. Odôvodnenie: V prípade neakceptovania bodu č. 4 hromadnej pripomienky, navrhujeme, aby možnosť dočasného pozastavenie uplatňovania povolenia bola vymedzená spôsobom, ktorý by obmedzil možnú svojvôľu štátneho úradu. Predpokladom na pozastavenie uplatňovania povolenia by bolo až vznesenie obvinenia voči príslušnej osobe, nielen existencia podozrenia zo spáchania trestného činu. Ďalej navrhujeme, aby o dočasnom pozastavení uplatňovania povolenia nerozhodoval Kriminálny úrad finančnej správy, ale na jeho návrh súd. Súd by nemal povinnosť pozastaviť uplatňovanie povolenia, ale rozhodoval by o ňom na základe dôvodov uvedených v návrhu Kriminálneho úradu finančnej správy. V prípade pominutia dôvodov pre pozastavenie uplatňovania povolenia by o ukončení pozastavenia mohol rozhodnúť samotný Kriminálny úrad finančnej správy. V prípade, žeby pominuli dôvody pre pozastavenie uplatňovania povolenia a pozastavenie by nebolo ukončené Kriminálnym úradom finančnej správy, mohol by o jeho ukončení rozhodnúť na návrh dotknutej osoby súd. Všetky pripomienky majú charakter zásadnej pripomienky. V prípade, že ministerstvo nevyhovie hromadnej pripomienke, žiadame uskutočnenie rozporového konania, na ktoré budú písomne pozvaní nižšie uvedení zástupcovia verejnosti: Ondrej Dostál, Beskydská 8, 811 05 Bratislava, ondrejdostal @ institute.sk Juraj Petrovič, Hrdličkova 32, 831 01 Bratislava, oks @ oks.sk Martin Mlýnek, Drobného 1, 841 01 Bratislava, martinmlynek @ gmail.com Richard Ďurana, Hodálova 4, 841 04 Bratislava, richard.durana @ iness.sk Radovan Ďurana, Nábrežná 3/26, 03861, Vrútky, radovan.durana @ iness.sk Peter Gonda, Tupého 51B, 83101 Bratislava, petergonda @ institute.sk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23 ods. 16</w:t>
            </w:r>
            <w:r>
              <w:rPr>
                <w:rFonts w:ascii="Times" w:hAnsi="Times" w:cs="Times"/>
                <w:sz w:val="25"/>
                <w:szCs w:val="25"/>
              </w:rPr>
              <w:br/>
              <w:t xml:space="preserve">V § 23 navrhujeme vypustiť celý odsek 16 Odôvodnenie: Návrh tohto ustanovenia predpokladá, že prevádzkovateľ daňového skladu, ktorý si nechal prepraviť tovar na miesto priameho dodania, bude musieť zamestnať ľudí, ktorí budú nepretržite 24 hodín a 7 dní v týždni sledovať systém EMCS, pre prípad, aby zistil, či colný úrad mu uložil/neuložil povinnosť nevyložiť tovar v mieste priameho dodania. Predpokladáme, že aplikačná prax v súvislosti s bezodkladným oznamovaním doručenia tovaru do miesta priameho dodania by bola komplikovaná. Prepravca zabezpečujúci dodanie tovaru na miesto priameho určenia nedisponuje takým technicko-informačným vybavením na to, aby mohol bezodkladne na mieste určenia hodnoverným spôsobom preukázať prijímajúcemu daňovému skladu doručenie tovaru. Zároveň ani prijímajúci daňový sklad na mieste priameho dodania, teda na adrese svojho odberateľa, nemá technické možnosti na to, aby bezodkladne prostredníctvom EMCS mohol oznámiť doručenie tovaru správcovi dane. Uvedená legislatívna zmena by v praxi mohla fungovať, iba na základe výmeny telefonických informácií medzi prijímajúci daňovým skladom (ktorý si necháva prepraviť tovar na miesto priameho dodania) a prepravcom za predpokladu zriadenia logistického centra fungujúceho 24 hodín denne a to tak na strane prijímajúceho daňového skladu ako aj prepravcu. Pritom už dnes pri priamych dodania je odosielajúci daňový sklad povinný vyplniť aj adresu miesta určenia, t. j. vykládky tovaru. Colný úrad pri existujúcej legislatíve môže vykonať kontrolu doručenia tovaru v mieste priameho dodania, nakoľko ju pozná od prvého momentu vystavenia eSD (začatia prepravy). Miesto priameho dodania v praxi využívajú prevažne daňové sklady a to z logisticko-prepravných dôvodov. Oprávnení príjemcovia tento inštitút v praxi nie sú nútení používať, pretože systém EMCS im umožňuje pri voľbe typu miesta určenia „Registrovaný príjemca“ vyložiť tovar kdekoľvek bez uvedenia adresy vykládky ( v tomto prípade systém EMCS požaduje len adresu sídla oprávneného príjemcu, častokrát ide o administratívne sídlo firmy) bez informácie o mieste skutočného vyloženia tovaru (väčšinou čerpacia stanica). Teda v praxi pri prepravách v pozastavení dane, keď príjemcom je oprávnený príjemca, správca dane nevie, kde je tovar fyzicky vyložený. Na druhej strane pri prepravách typu PRIAME DODANIE správca dane hneď po schválení eSD túto adresu pozná okamžite. Miesto priameho dodania v praxi využívajú prevažne daňové sklady a to z logisticko-prepravných dôvodov. Oprávnení príjemcovia tento inštitút v praxi nie sú nútení používať, pretože systém EMCS pri voľbe typu miesta určenia „Registrovaný príjemca“ nepožaduje informácie o mieste vyloženia tovaru, požaduje len adresu sídla oprávneného príjemcu (často-krát ide o administratívne sídlo firmy) bez informácie o mieste skutočného vyloženia tovaru (väčšinou čerpacia stanica). Teda v praxi pri prepravách v pozastavení dane, keď príjemcom je oprávnený príjemca, správca dane nevie, kde je tovar fyzicky vyložený. Na druhej strane pri prepravách typu PRIAME DODANIE správca dane hneď po schválení eSD túto adresu pozná okamžite.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O</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ZAP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4 ods. 7, § 7 ods. 2</w:t>
            </w:r>
            <w:r>
              <w:rPr>
                <w:rFonts w:ascii="Times" w:hAnsi="Times" w:cs="Times"/>
                <w:sz w:val="25"/>
                <w:szCs w:val="25"/>
              </w:rPr>
              <w:br/>
              <w:t>Navrhujeme doplniť do súčasného znenia § 4 ods. 7 písm. f), ktoré znie: „hydrogenovaný rastlinný olej, hydrogenačne rafinovaný rastlinný olej.“ Navrhujeme doplniť do § 7 ods. 2 návrhu zákona, ktorým sa mení a dopĺňa zákon č. 98/2004 Z. z. o spotrebnej dani z minerálneho oleja v znení neskorších predpisov, písm. c), ktoré znie: „biogénnu látku uvedenú v § 4 ods. 7 písm. f) v objeme 6,9 % a viac s presnosťou v súlade s technickou normou.2ea)“ Odôvodnenie: Tematiku spotrebnej dane upravuje zákon č. 98/2004 o spotrebnej dani z minerálneho oleja v znení neskorších predpisov. Sadzba spotrebnej dane pre motorovú naftu je stanovená v § 6 na základe minimálneho podielu a typu biogénnej látky: - ak obsah biogénnej látky je minimálne 6,9 % a jedná sa o biodiesel nomenklatúry 38260010, uplatní sa zvýhodnená sadzba dane, a to vo výške 368,00 EUR/1000 L; - ak obsah biogénnej látky je nižší ako 6,9 %, uplatní sa základná sadzba dane, a to vo výške 386,40 EUR/1000 L. Na slovenskom trhu je dostupná prémiová motorová nafta obsahujúca biogénnu látku, ktorou je hydrogenačne rafinovaný rastlinný olej (Hydrotreated vegetable oil - HVO). Jedná sa o biogénnu látku, ktorej kvalita je z hľadiska želaných environmentálnych vplyvov porovnateľná s palivom vyrobeným z čisto fosílnych zdrojov. V porovnaní s metylesterom mastných kyselín (Fatty acid methyl esters - FAME) prispieva k zníženiu emisií skleníkových plynov, k vyššiemu energetickému výkonu, umožňuje zníženie spotreby paliva a vyznačuje sa výbornými skladovacími vlastnosťami. Paralelným spracovaním fosílnych palív a biopalív (tzv. co-processing) vzniká HVO s nízkymi emisiami, ktoré prispieva k splneniu cieľov úspor emisií skleníkových plynov. Smernica Európskeho parlamentu a Rady 2009/30/ES stanovuje cieľ znížiť emisie skleníkových plynov do 31. decembra 2020 aspoň o 6 % v porovnaní s priemernou úrovňou emisií skleníkových plynov z fosílnych palív počas ich životného cyklu na jednotku energie v EÚ v roku 2010, a to používaním biopalív, alternatívnych palív a znížením spaľovania a odplyňovania na mieste produkcie. Obsah biogénnej látky HVO je možné stanoviť v minerálnom oleji pomocou izotopu 14C, a to metódou hmotnostnej spektometrie s urýchľovaním častíc, s použitím scintilačného detektora alebo Geiger-Muellerovho dektektora. Normy upravujúce stanovenie izotopu 14C sú: - ASTM D6866-12 – Štandardná skúšobná metóda na stanovenie biologického obsahu tuhých, kvapalných a plynných vzoriek pomocou analýzy rádiokarbónov; - DIN 51637 - Tekuté výrobky z minerálnych olejov – Stanovenie obsahu uhľovodíkov biologického pôvodu v naftových palivách a stredných destilátoch tekutým scintilačným meraním; - prCEN/TS 16640 - Produkty z biomasy - Stanovenie obsahu uhlíka pochádzajúceho z biomasy pomocou radiouhlíkovej metódy. Obsah biogénnej látky je možné pomocou uvedených metód spoľahlivo merať, a tak preukázať splnenie limitu pre obsah biogénnej látky v palive. V zmysle súčasnej právnej úpravy v SR je HVO akceptovaná ako biogénna látka na základe zákona č. 309/2009 o podpore obnoviteľných zdrojov energie a vysoko účinnej kombinovanej výroby a základe vyhlášky č. 271/2011, ktorou sa ustanovujú kritériá trvalej udržateľnosti a ciele na zníženie emisií skleníkových plynov z pohonných látok. To v praxi znamená, že je možné túto biogénnu látku započítať k splneniu povinnosti minimálneho podielu biopalív a k splneniu úspor emisií skleníkových plynov. Z pohľadu zákona č. 98/2004 o spotrebnej dani z minerálneho oleja, § 4 ods. 7, však HVO nie je akceptovaná ako biogénna látka, v dôsledku čoho podlieha základnej sadzbe spotrebnej dane v zmysle § 6 ods. 1 písm. d) bod 1, a nie je možné uplatniť zvýhodnenú sadzbu dane podľa bodu 2. V okolitých krajinách je HVO za podmienok stanovených príslušnými právnymi predpismi akceptovaná ako biogénna látka a podlieha zvýhodnenej sadzbe spotrebnej dane, napríklad: - Česká republika –zákon č. 353/2003 Sadzba spotrebnej dane pre motorovú naftu je stanovená vo výške 10 950 CZK/1000 L. Daňové zvýhodnenie je možné uplatniť na vysokopercentné zmesi biopalív s fosílnymi palivami alebo na biopalivá v čistej forme. Biogénna látka HVO je akceptovaná a na motorovú naftu obsahujúcu 30 % tejto biogénnej látky je možné uplatniť sadzbu 7 665 CZK/1000 L. - Maďarsko – zákon č. LXVIII Sadzba spotrebnej dane pre motorovú naftu je stanovená štvrťročne na základe trhovej ceny ropy: (1) ak cena ropy je vyššia ako 50 USD/barel, uplatní sa sadzba dane 110 350 HUF/1000 L, (2) ak cena ropy je nižšia ako 50 USD/barel uplatní sa sadzba dane 120 350 HUF/1000 L. - Rakúsko – zákon č. 10004908; Sadzba spotrebnej dane pre motorovú naftu je stanovená na základe minimálneho podielu biogénnej látky a obsahu síry: (1) ak obsah biogénnej látky je minimálne 6,6 % a obsah síry je nižší alebo sa rovná 10 mg/kg, uplatní sa zvýhodnená sadzba dane, a to vo výške 397 EUR/1000 L, (2) ak obsah biogénnej látky je nižší ako 6,6 % alebo obsah síry je vyšší ako 10 mg/kg, uplatní sa sadzba dane vo výške 425 EUR/1000 L. - Nemecko - zákon č. 612-20, D023 Sadzba spotrebnej dane pre motorovú naftu je stanovená na základe obsahu síry: (1) ak obsah síry je nižší ako 10 mg/kg, uplatní sa daňovo zvýhodnená sadzba vo výške 470,40 EUR/1000 L, (2) ak sa obsah síry rovná alebo je vyšší ako 10 mg/kg, uplatní sa sadzba dane vo výške 485,70 EUR/1000 L. Na základe vyššie uvedeného navrhujeme upraviť zákon č. 98/2004 tak, aby akceptoval HVO ako biogénnu látku, na ktorú sa vzťahuje zvýhodnená sadzba spotrebnej dane z minerálneho oleja, a to z dôvodu: - zabezpečenia plnenia limitov zníženia emisií skleníkových plynov v súlade so Smernicou Európskeho parlamentu a Rady 2009/30/ES; - odstránenia nejednotného zaobchádzania s HVO z pohľadu zákona č. 98/2004 a zákona č. 309/2009; - vytvárania priaznivého podnikateľského prostredia odstránením neopodstatnene rozdielnej situácie na Slovensku v porovnaní s okolitými krajinami, konkrétne Česká republika, Maďarsko, Rakúsko, Nemecko; - zvýšenia konkurencieschopnosti Slovenskej republiky vo vzťahu k ostatným krajinám EÚ.</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ZPSR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§25b, odsek 7, písmeno b </w:t>
            </w:r>
            <w:r>
              <w:rPr>
                <w:rFonts w:ascii="Times" w:hAnsi="Times" w:cs="Times"/>
                <w:sz w:val="25"/>
                <w:szCs w:val="25"/>
              </w:rPr>
              <w:br/>
              <w:t xml:space="preserve">Navrhujeme upraviť na znenie: Má ročný objem predaja minerálneho oleja uvedeného v §6 ods. 1 písm. a) a d) alebo § 7 ods. 1 a 2 minimálne 3.000.000 litrov alebo minerálneho oleja uvedeného v §6 ods. 1 písm. f) minimálne 150.000 kg, ak je žiadateľom o vydanie povolenia na distribúciu podľa ods. 1, Zdôvodnenie: V prípade schválenia novely v navrhovanom znení by došlo k výraznému obmedzeniu hospodárskej súťaže na trhu s pohonnými látkami. K dnešnému dňu je podľa stránky finančnej správy na Slovensku evidovaných cca 500 distribútorov pohonných látok. Medzi nimi sú samozrejme uvedení aj distribútori, ktorých hlavnou činnosťou nie je predaj pohonných látok. Podmienku ročného predaja minerálneho oleja v objeme 50.000.000 litrov by však splnilo len približne 10 spoločností. Menším distribútorom, z ktorých mnohí pôsobia na trhu aj 20 rokov, bude znemožnené zo dňa na deň podnikať v odvetví, ktorému sa venujú a do ktorého investovali značné prostriedky do techniky a technológii požadovaných predošlými právnymi úpravami. To bude mať aj nepriaznivý vplyv na zamestnanosť v tomto sektore. Ďalším nepriaznivým vplyvom na podnikateľské prostredie bude zhoršenie pozície súčasných odberateľov menších distribútorov. Menší distribútori sa orientujú spravidla na lokálne malé a stredné podniky, ktoré môžu mať problém splniť podmienky (cena, splatnosť, výška dodávateľských limitov, objem dodávok) distribútorov s objemom predaja nad 50 mil. litrov ročne.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ZPSR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§25b, odsek 7, písmeno c</w:t>
            </w:r>
            <w:r>
              <w:rPr>
                <w:rFonts w:ascii="Times" w:hAnsi="Times" w:cs="Times"/>
                <w:sz w:val="25"/>
                <w:szCs w:val="25"/>
              </w:rPr>
              <w:br/>
              <w:t xml:space="preserve">Navrhujeme upraviť na znenie: Má splatené vklady do základného imania v minimálnej výške 500.000,- eur; to platí, ak žiadateľ o vydanie povolenia na distribúciu podľa odseku 1 nedosahuje ročný obrat predaja pohonných látok uvedených v písmene b. Zdôvodnenie: V prípade schválenia novely v navrhovanom znení by došlo k výraznému obmedzeniu hospodárskej súťaže na trhu s pohonnými látkami. K dnešnému dňu je podľa stránky finančnej správy na Slovensku evidovaných cca 500 distribútorov pohonných látok. Medzi nimi sú samozrejme uvedení aj distribútori, ktorých hlavnou činnosťou nie je predaj pohonných látok. Podmienku ročného predaja minerálneho oleja v objeme 50.000.000 litrov by však splnilo len približne 10 spoločností. Menším distribútorom, z ktorých mnohí pôsobia na trhu aj 20 rokov, bude znemožnené zo dňa na deň podnikať v odvetví, ktorému sa venujú a do ktorého investovali značné prostriedky do techniky a technológii požadovaných predošlými právnymi úpravami. To bude mať aj nepriaznivý vplyv na zamestnanosť v tomto sektore. Ďalším nepriaznivým vplyvom na podnikateľské prostredie bude zhoršenie pozície súčasných odberateľov menších distribútorov. Menší distribútori sa orientujú spravidla na lokálne malé a stredné podniky, ktoré môžu mať problém splniť podmienky (cena, splatnosť, výška dodávateľských limitov, objem dodávok) distribútorov s objemom predaja nad 50 mil. litrov ročne.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ZPSR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b/>
                <w:bCs/>
                <w:sz w:val="25"/>
                <w:szCs w:val="25"/>
              </w:rPr>
              <w:t xml:space="preserve">§46p, odsek 2 </w:t>
            </w:r>
            <w:r>
              <w:rPr>
                <w:rFonts w:ascii="Times" w:hAnsi="Times" w:cs="Times"/>
                <w:sz w:val="25"/>
                <w:szCs w:val="25"/>
              </w:rPr>
              <w:br/>
              <w:t xml:space="preserve">Navrhujeme upraviť znenie na: Žiadateľ o vydanie povolenia na distribúciu alebo povolenia na predaj musí spĺňať podmienky uvedené v §25b/7 Zdôvodnenie: V prípade schválenia novely v navrhovanom znení by došlo k výraznému obmedzeniu hospodárskej súťaže na trhu s pohonnými látkami. K dnešnému dňu je podľa stránky finančnej správy na Slovensku evidovaných cca 500 distribútorov pohonných látok. Medzi nimi sú samozrejme uvedení aj distribútori, ktorých hlavnou činnosťou nie je predaj pohonných látok. Podmienku ročného predaja minerálneho oleja v objeme 50.000.000 litrov by však splnilo len približne 10 spoločností. Menším distribútorom, z ktorých mnohí pôsobia na trhu aj 20 rokov, bude znemožnené zo dňa na deň podnikať v odvetví, ktorému sa venujú a do ktorého investovali značné prostriedky do techniky a technológii požadovaných predošlými právnymi úpravami. To bude mať aj nepriaznivý vplyv na zamestnanosť v tomto sektore. Ďalším nepriaznivým vplyvom na podnikateľské prostredie bude zhoršenie pozície súčasných odberateľov menších distribútorov. Menší distribútori sa orientujú spravidla na lokálne malé a stredné podniky, ktoré môžu mať problém splniť podmienky (cena, splatnosť, výška dodávateľských limitov, objem dodávok) distribútorov s objemom predaja nad 50 mil. litrov ročne.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jc w:val="center"/>
              <w:rPr>
                <w:rFonts w:ascii="Times" w:hAnsi="Times" w:cs="Times"/>
                <w:b/>
                <w:bCs/>
                <w:sz w:val="25"/>
                <w:szCs w:val="25"/>
              </w:rPr>
            </w:pPr>
            <w:r>
              <w:rPr>
                <w:rFonts w:ascii="Times" w:hAnsi="Times" w:cs="Times"/>
                <w:b/>
                <w:bCs/>
                <w:sz w:val="25"/>
                <w:szCs w:val="25"/>
              </w:rPr>
              <w:t>Z</w:t>
            </w: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ÚJDSR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NBÚSR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p>
        </w:tc>
      </w:tr>
      <w:tr w:rsidR="00980A11">
        <w:trPr>
          <w:divId w:val="399867443"/>
          <w:jc w:val="center"/>
        </w:trPr>
        <w:tc>
          <w:tcPr>
            <w:tcW w:w="1500" w:type="pct"/>
            <w:tcBorders>
              <w:top w:val="outset" w:sz="6" w:space="0" w:color="000000"/>
              <w:left w:val="outset" w:sz="6" w:space="0" w:color="000000"/>
              <w:bottom w:val="outset" w:sz="6" w:space="0" w:color="000000"/>
              <w:right w:val="outset" w:sz="6" w:space="0" w:color="000000"/>
            </w:tcBorders>
            <w:hideMark/>
          </w:tcPr>
          <w:p w:rsidR="00980A11" w:rsidRDefault="00980A11">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980A11" w:rsidRDefault="00980A11">
            <w:pPr>
              <w:rPr>
                <w:rFonts w:ascii="Times" w:hAnsi="Times" w:cs="Times"/>
                <w:sz w:val="25"/>
                <w:szCs w:val="25"/>
              </w:rPr>
            </w:pPr>
          </w:p>
        </w:tc>
      </w:tr>
    </w:tbl>
    <w:p w:rsidR="00DD1B41"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p>
          <w:p w:rsidR="006173E4" w:rsidRPr="00772C99" w:rsidRDefault="006173E4" w:rsidP="00C27ACD">
            <w:pPr>
              <w:pStyle w:val="Zkladntext"/>
              <w:widowControl/>
              <w:jc w:val="both"/>
              <w:rPr>
                <w:b w:val="0"/>
                <w:color w:val="000000"/>
                <w:sz w:val="22"/>
                <w:szCs w:val="22"/>
              </w:rPr>
            </w:pPr>
            <w:r w:rsidRPr="00772C99">
              <w:rPr>
                <w:b w:val="0"/>
                <w:color w:val="000000"/>
                <w:sz w:val="22"/>
                <w:szCs w:val="22"/>
              </w:rPr>
              <w:t>Vysvetlivky  k použitým skratkám v tabuľke:</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O – obyčajná</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Z – zásadná</w:t>
            </w:r>
          </w:p>
        </w:tc>
      </w:tr>
    </w:tbl>
    <w:p w:rsidR="006173E4" w:rsidRPr="005A1161" w:rsidRDefault="006173E4" w:rsidP="00D710A5">
      <w:pPr>
        <w:widowControl/>
        <w:spacing w:after="0" w:line="240" w:lineRule="auto"/>
        <w:rPr>
          <w:rFonts w:ascii="Times New Roman" w:hAnsi="Times New Roman" w:cs="Calibri"/>
          <w:sz w:val="20"/>
          <w:szCs w:val="20"/>
        </w:rPr>
      </w:pPr>
    </w:p>
    <w:sectPr w:rsidR="006173E4" w:rsidRPr="005A1161">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B0"/>
    <w:rsid w:val="000144C3"/>
    <w:rsid w:val="000B3F57"/>
    <w:rsid w:val="002C2B40"/>
    <w:rsid w:val="002F00DB"/>
    <w:rsid w:val="00327A2D"/>
    <w:rsid w:val="003A35EB"/>
    <w:rsid w:val="003C009A"/>
    <w:rsid w:val="004C083B"/>
    <w:rsid w:val="005A1161"/>
    <w:rsid w:val="006173E4"/>
    <w:rsid w:val="00661635"/>
    <w:rsid w:val="006A0E56"/>
    <w:rsid w:val="00761851"/>
    <w:rsid w:val="00772C99"/>
    <w:rsid w:val="00773CE7"/>
    <w:rsid w:val="008461A5"/>
    <w:rsid w:val="0087529A"/>
    <w:rsid w:val="008F1A80"/>
    <w:rsid w:val="00980A11"/>
    <w:rsid w:val="00A56287"/>
    <w:rsid w:val="00AA4FD0"/>
    <w:rsid w:val="00B3505E"/>
    <w:rsid w:val="00B50E2A"/>
    <w:rsid w:val="00B51490"/>
    <w:rsid w:val="00BA14D6"/>
    <w:rsid w:val="00D02827"/>
    <w:rsid w:val="00D17ED7"/>
    <w:rsid w:val="00D463B0"/>
    <w:rsid w:val="00D710A5"/>
    <w:rsid w:val="00DD1B41"/>
    <w:rsid w:val="00DF7EB5"/>
    <w:rsid w:val="00F10D72"/>
    <w:rsid w:val="00F44C37"/>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FD967-77E3-4EAE-A5EF-62C9EB2D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top w:w="0" w:type="dxa"/>
        <w:left w:w="0" w:type="dxa"/>
        <w:bottom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530">
      <w:bodyDiv w:val="1"/>
      <w:marLeft w:val="0"/>
      <w:marRight w:val="0"/>
      <w:marTop w:val="0"/>
      <w:marBottom w:val="0"/>
      <w:divBdr>
        <w:top w:val="none" w:sz="0" w:space="0" w:color="auto"/>
        <w:left w:val="none" w:sz="0" w:space="0" w:color="auto"/>
        <w:bottom w:val="none" w:sz="0" w:space="0" w:color="auto"/>
        <w:right w:val="none" w:sz="0" w:space="0" w:color="auto"/>
      </w:divBdr>
      <w:divsChild>
        <w:div w:id="521208842">
          <w:marLeft w:val="0"/>
          <w:marRight w:val="0"/>
          <w:marTop w:val="0"/>
          <w:marBottom w:val="0"/>
          <w:divBdr>
            <w:top w:val="none" w:sz="0" w:space="0" w:color="auto"/>
            <w:left w:val="none" w:sz="0" w:space="0" w:color="auto"/>
            <w:bottom w:val="none" w:sz="0" w:space="0" w:color="auto"/>
            <w:right w:val="none" w:sz="0" w:space="0" w:color="auto"/>
          </w:divBdr>
        </w:div>
      </w:divsChild>
    </w:div>
    <w:div w:id="399867443">
      <w:bodyDiv w:val="1"/>
      <w:marLeft w:val="0"/>
      <w:marRight w:val="0"/>
      <w:marTop w:val="0"/>
      <w:marBottom w:val="0"/>
      <w:divBdr>
        <w:top w:val="none" w:sz="0" w:space="0" w:color="auto"/>
        <w:left w:val="none" w:sz="0" w:space="0" w:color="auto"/>
        <w:bottom w:val="none" w:sz="0" w:space="0" w:color="auto"/>
        <w:right w:val="none" w:sz="0" w:space="0" w:color="auto"/>
      </w:divBdr>
    </w:div>
    <w:div w:id="4409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17.6.2017 6:15:10"/>
    <f:field ref="objchangedby" par="" text="Fscclone"/>
    <f:field ref="objmodifiedat" par="" text="17.6.2017 6:15:13"/>
    <f:field ref="doc_FSCFOLIO_1_1001_FieldDocumentNumber" par="" text=""/>
    <f:field ref="doc_FSCFOLIO_1_1001_FieldSubject" par="" edit="true" text="Vznesené pripomienky v ramci medzirezortného pripomienkového konania"/>
    <f:field ref="FSCFOLIO_1_1001_FieldCurrentUser" par="" text="Fscclone"/>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FF4D724-42E7-4621-BC6D-ACB21AD3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19622</Words>
  <Characters>111852</Characters>
  <Application>Microsoft Office Word</Application>
  <DocSecurity>4</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ms.slx.P.fscsrv</cp:lastModifiedBy>
  <cp:revision>2</cp:revision>
  <dcterms:created xsi:type="dcterms:W3CDTF">2017-06-17T04:15:00Z</dcterms:created>
  <dcterms:modified xsi:type="dcterms:W3CDTF">2017-06-17T04:15:00Z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&lt;p style="text-align: justify;"&gt;Verejnosť bola o príprave návrhu zákona, ktorým sa mení a&amp;nbsp;dopĺňa zákon č. 98/2004 Z. z. o spotrebnej dani z&amp;nbsp;minerálneho oleja v&amp;nbsp;znení neskorších predpisov a ktorým sa mení a&amp;nbsp;dopĺňa zákon č. 309/2009 Z. z. o&amp;nbsp;podpore obnoviteľných zdrojov energie a&amp;nbsp;vysoko účinnej kombinovanej výroby a&amp;nbsp;o&amp;nbsp;zmene a&amp;nbsp;doplnení niektorých zákonov v&amp;nbsp;znení neskorších predpisov informovaná prostredníctvom predbežnej informácie zverejnenej v informačnom systéme verejnej správy Slov-Lex (PI/2016/156).&lt;/p&gt;&lt;p style="text-align: justify;"&gt;Na základe zverejnenej predbežnej informácie PI/2016/156, sa dňa 21. decembra 2016 na pôde Ministerstva financií Slovenskej republiky uskutočnilo v&amp;nbsp;rámci verejných konzultácií stretnutie k pripravovanému návrhu zákona s&amp;nbsp;podnikateľskými subjektami, ktoré obchodujú s minerálnymi olejmi. Hlavnou témou tohto stretnutia bolo&lt;/p&gt;&lt;ul&gt;_x0009_&lt;li&gt;_x0009_&lt;p style="text-align: justify;"&gt;podrobnejšie oboznámiť zástupcov podnikateľských subjektov s&amp;nbsp;oblasťami, ktorých by sa mali dotknúť pripravované návrhy zmeny novely zákona č. 98/2004 Z. z.&lt;/p&gt;_x0009_&lt;/li&gt;_x0009_&lt;li&gt;_x0009_&lt;p style="text-align: justify;"&gt;umožniť zástupcom podnikateľských subjektov vyjadriť sa k týmto návrhom.&lt;/p&gt;_x0009_&lt;p style="text-align: justify;"&gt;Zástupcovia podnikateľských subjektov boli vyzvaní aby v&amp;nbsp;termíne do 20. januára 2017 predložili svoje návrhy a&amp;nbsp;pripomienky k&amp;nbsp;pripravovaným okruhom zmien.&lt;/p&gt;_x0009_&lt;p style="text-align: justify;"&gt;Následne sa na pôde Ministerstva financií Slovenskej republiky dňa 9. februára 2017 uskutočnilo osobitné stretnutie s podnikateľskými subjektami, ktoré uvádzajú na trh pohonné látky s&amp;nbsp;obsahom biopaliva a&amp;nbsp;slovenskými výrobcami biopalív, na ktorom bola diskutovaná forma schémy daňového zvýhodnenia biopalív, ktorá by bola predložená Európskej komisii na schválenie.&lt;/p&gt;_x0009_&lt;/li&gt;&lt;/ul&gt;&lt;p style="text-align: justify;"&gt;Výsledky týchto konzultácií sú uvedené v&amp;nbsp;časti 3.2 Vyhodnotenie konzultácií v Analýze vplyvov na podnikateľské prostredie.&lt;/p&gt;</vt:lpwstr>
  </property>
  <property name="FSC#SKEDITIONSLOVLEX@103.510:typpredpis" pid="3" fmtid="{D5CDD505-2E9C-101B-9397-08002B2CF9AE}">
    <vt:lpwstr>Zákon</vt:lpwstr>
  </property>
  <property name="FSC#SKEDITIONSLOVLEX@103.510:cisloparlamenttlac" pid="4" fmtid="{D5CDD505-2E9C-101B-9397-08002B2CF9AE}">
    <vt:lpwstr/>
  </property>
  <property name="FSC#SKEDITIONSLOVLEX@103.510:stavpredpis" pid="5" fmtid="{D5CDD505-2E9C-101B-9397-08002B2CF9AE}">
    <vt:lpwstr>Vyhodnotenie medzirezortného pripomienkového konania</vt:lpwstr>
  </property>
  <property name="FSC#SKEDITIONSLOVLEX@103.510:povodpredpis" pid="6" fmtid="{D5CDD505-2E9C-101B-9397-08002B2CF9AE}">
    <vt:lpwstr>Slovlex (eLeg)</vt:lpwstr>
  </property>
  <property name="FSC#SKEDITIONSLOVLEX@103.510:legoblast" pid="7" fmtid="{D5CDD505-2E9C-101B-9397-08002B2CF9AE}">
    <vt:lpwstr>Spotrebné dane</vt:lpwstr>
  </property>
  <property name="FSC#SKEDITIONSLOVLEX@103.510:uzemplat" pid="8" fmtid="{D5CDD505-2E9C-101B-9397-08002B2CF9AE}">
    <vt:lpwstr/>
  </property>
  <property name="FSC#SKEDITIONSLOVLEX@103.510:vztahypredpis" pid="9" fmtid="{D5CDD505-2E9C-101B-9397-08002B2CF9AE}">
    <vt:lpwstr/>
  </property>
  <property name="FSC#SKEDITIONSLOVLEX@103.510:predkladatel" pid="10" fmtid="{D5CDD505-2E9C-101B-9397-08002B2CF9AE}">
    <vt:lpwstr>Ing. Milan Danišovič</vt:lpwstr>
  </property>
  <property name="FSC#SKEDITIONSLOVLEX@103.510:zodppredkladatel" pid="11" fmtid="{D5CDD505-2E9C-101B-9397-08002B2CF9AE}">
    <vt:lpwstr>Peter Kažimír</vt:lpwstr>
  </property>
  <property name="FSC#SKEDITIONSLOVLEX@103.510:dalsipredkladatel" pid="12" fmtid="{D5CDD505-2E9C-101B-9397-08002B2CF9AE}">
    <vt:lpwstr/>
  </property>
  <property name="FSC#SKEDITIONSLOVLEX@103.510:nazovpredpis" pid="13" fmtid="{D5CDD505-2E9C-101B-9397-08002B2CF9AE}">
    <vt:lpwstr>, ktorým sa mení a dopĺňa zákon č. 98/2004 Z. z. o spotrebnej dani z minerálneho oleja v znení neskorších predpisov a ktorým sa mení a dopĺňa zákon č. 309/2009 Z. z. o podpore obnoviteľných zdrojov energie a vysoko účinnej kombinovanej výroby a o zmene a</vt:lpwstr>
  </property>
  <property name="FSC#SKEDITIONSLOVLEX@103.510:nazovpredpis1" pid="14" fmtid="{D5CDD505-2E9C-101B-9397-08002B2CF9AE}">
    <vt:lpwstr> doplnení niektorých zákonov v znení neskorších predpisov</vt:lpwstr>
  </property>
  <property name="FSC#SKEDITIONSLOVLEX@103.510:nazovpredpis2" pid="15" fmtid="{D5CDD505-2E9C-101B-9397-08002B2CF9AE}">
    <vt:lpwstr/>
  </property>
  <property name="FSC#SKEDITIONSLOVLEX@103.510:nazovpredpis3" pid="16" fmtid="{D5CDD505-2E9C-101B-9397-08002B2CF9AE}">
    <vt:lpwstr/>
  </property>
  <property name="FSC#SKEDITIONSLOVLEX@103.510:cislopredpis" pid="17" fmtid="{D5CDD505-2E9C-101B-9397-08002B2CF9AE}">
    <vt:lpwstr/>
  </property>
  <property name="FSC#SKEDITIONSLOVLEX@103.510:zodpinstitucia" pid="18" fmtid="{D5CDD505-2E9C-101B-9397-08002B2CF9AE}">
    <vt:lpwstr>Ministerstvo financií Slovenskej republiky</vt:lpwstr>
  </property>
  <property name="FSC#SKEDITIONSLOVLEX@103.510:pripomienkovatelia" pid="19" fmtid="{D5CDD505-2E9C-101B-9397-08002B2CF9AE}">
    <vt:lpwstr>Ministerstvo financií Slovenskej republiky, Ministerstvo financií Slovenskej republiky, Ministerstvo financií Slovenskej republiky, Ministerstvo financií Slovenskej republiky, Ministerstvo financií Slovenskej republiky, Ministerstvo financií Slovenskej republiky</vt:lpwstr>
  </property>
  <property name="FSC#SKEDITIONSLOVLEX@103.510:autorpredpis" pid="20" fmtid="{D5CDD505-2E9C-101B-9397-08002B2CF9AE}">
    <vt:lpwstr/>
  </property>
  <property name="FSC#SKEDITIONSLOVLEX@103.510:podnetpredpis" pid="21" fmtid="{D5CDD505-2E9C-101B-9397-08002B2CF9AE}">
    <vt:lpwstr>Plán legislatívnych úloh vlády SR na rok 2017</vt:lpwstr>
  </property>
  <property name="FSC#SKEDITIONSLOVLEX@103.510:plnynazovpredpis" pid="22" fmtid="{D5CDD505-2E9C-101B-9397-08002B2CF9AE}">
    <vt:lpwstr> Zákon, ktorým sa mení a dopĺňa zákon č. 98/2004 Z. z. o spotrebnej dani z minerálneho oleja v znení neskorších predpisov a ktorým sa mení a dopĺňa zákon č. 309/2009 Z. z. o podpore obnoviteľných zdrojov energie a vysoko účinnej kombinovanej výroby a o zm</vt:lpwstr>
  </property>
  <property name="FSC#SKEDITIONSLOVLEX@103.510:plnynazovpredpis1" pid="23" fmtid="{D5CDD505-2E9C-101B-9397-08002B2CF9AE}">
    <vt:lpwstr>ene a doplnení niektorých zákonov v znení neskorších predpisov</vt:lpwstr>
  </property>
  <property name="FSC#SKEDITIONSLOVLEX@103.510:plnynazovpredpis2" pid="24" fmtid="{D5CDD505-2E9C-101B-9397-08002B2CF9AE}">
    <vt:lpwstr/>
  </property>
  <property name="FSC#SKEDITIONSLOVLEX@103.510:plnynazovpredpis3" pid="25" fmtid="{D5CDD505-2E9C-101B-9397-08002B2CF9AE}">
    <vt:lpwstr/>
  </property>
  <property name="FSC#SKEDITIONSLOVLEX@103.510:rezortcislopredpis" pid="26" fmtid="{D5CDD505-2E9C-101B-9397-08002B2CF9AE}">
    <vt:lpwstr>MF/6233/2017-732</vt:lpwstr>
  </property>
  <property name="FSC#SKEDITIONSLOVLEX@103.510:citaciapredpis" pid="27" fmtid="{D5CDD505-2E9C-101B-9397-08002B2CF9AE}">
    <vt:lpwstr/>
  </property>
  <property name="FSC#SKEDITIONSLOVLEX@103.510:spiscislouv" pid="28" fmtid="{D5CDD505-2E9C-101B-9397-08002B2CF9AE}">
    <vt:lpwstr/>
  </property>
  <property name="FSC#SKEDITIONSLOVLEX@103.510:datumschvalpredpis" pid="29" fmtid="{D5CDD505-2E9C-101B-9397-08002B2CF9AE}">
    <vt:lpwstr/>
  </property>
  <property name="FSC#SKEDITIONSLOVLEX@103.510:platneod" pid="30" fmtid="{D5CDD505-2E9C-101B-9397-08002B2CF9AE}">
    <vt:lpwstr/>
  </property>
  <property name="FSC#SKEDITIONSLOVLEX@103.510:platnedo" pid="31" fmtid="{D5CDD505-2E9C-101B-9397-08002B2CF9AE}">
    <vt:lpwstr/>
  </property>
  <property name="FSC#SKEDITIONSLOVLEX@103.510:ucinnostod" pid="32" fmtid="{D5CDD505-2E9C-101B-9397-08002B2CF9AE}">
    <vt:lpwstr/>
  </property>
  <property name="FSC#SKEDITIONSLOVLEX@103.510:ucinnostdo" pid="33" fmtid="{D5CDD505-2E9C-101B-9397-08002B2CF9AE}">
    <vt:lpwstr/>
  </property>
  <property name="FSC#SKEDITIONSLOVLEX@103.510:datumplatnosti" pid="34" fmtid="{D5CDD505-2E9C-101B-9397-08002B2CF9AE}">
    <vt:lpwstr/>
  </property>
  <property name="FSC#SKEDITIONSLOVLEX@103.510:cislolp" pid="35" fmtid="{D5CDD505-2E9C-101B-9397-08002B2CF9AE}">
    <vt:lpwstr>LP/2017/338</vt:lpwstr>
  </property>
  <property name="FSC#SKEDITIONSLOVLEX@103.510:typsprievdok" pid="36" fmtid="{D5CDD505-2E9C-101B-9397-08002B2CF9AE}">
    <vt:lpwstr>Vznesené pripomienky v rámci medzirezortného pripomienkového konania</vt:lpwstr>
  </property>
  <property name="FSC#SKEDITIONSLOVLEX@103.510:cislopartlac" pid="37" fmtid="{D5CDD505-2E9C-101B-9397-08002B2CF9AE}">
    <vt:lpwstr/>
  </property>
  <property name="FSC#SKEDITIONSLOVLEX@103.510:AttrStrListDocPropUcelPredmetZmluvy" pid="38" fmtid="{D5CDD505-2E9C-101B-9397-08002B2CF9AE}">
    <vt:lpwstr/>
  </property>
  <property name="FSC#SKEDITIONSLOVLEX@103.510:AttrStrListDocPropUpravaPravFOPRO" pid="39" fmtid="{D5CDD505-2E9C-101B-9397-08002B2CF9AE}">
    <vt:lpwstr/>
  </property>
  <property name="FSC#SKEDITIONSLOVLEX@103.510:AttrStrListDocPropUpravaPredmetuZmluvy" pid="40" fmtid="{D5CDD505-2E9C-101B-9397-08002B2CF9AE}">
    <vt:lpwstr/>
  </property>
  <property name="FSC#SKEDITIONSLOVLEX@103.510:AttrStrListDocPropKategoriaZmluvy74" pid="41" fmtid="{D5CDD505-2E9C-101B-9397-08002B2CF9AE}">
    <vt:lpwstr/>
  </property>
  <property name="FSC#SKEDITIONSLOVLEX@103.510:AttrStrListDocPropKategoriaZmluvy75" pid="42" fmtid="{D5CDD505-2E9C-101B-9397-08002B2CF9AE}">
    <vt:lpwstr/>
  </property>
  <property name="FSC#SKEDITIONSLOVLEX@103.510:AttrStrListDocPropDopadyPrijatiaZmluvy" pid="43" fmtid="{D5CDD505-2E9C-101B-9397-08002B2CF9AE}">
    <vt:lpwstr/>
  </property>
  <property name="FSC#SKEDITIONSLOVLEX@103.510:AttrStrListDocPropProblematikaPPa" pid="44" fmtid="{D5CDD505-2E9C-101B-9397-08002B2CF9AE}">
    <vt:lpwstr>je upravená v práve Európskej únie</vt:lpwstr>
  </property>
  <property name="FSC#SKEDITIONSLOVLEX@103.510:AttrStrListDocPropPrimarnePravoEU" pid="45" fmtid="{D5CDD505-2E9C-101B-9397-08002B2CF9AE}">
    <vt:lpwstr>- čl. 110 až 113, čl. 349 a 355 Zmluvy o fungovaní Európskej únie, </vt:lpwstr>
  </property>
  <property name="FSC#SKEDITIONSLOVLEX@103.510:AttrStrListDocPropSekundarneLegPravoPO" pid="46" fmtid="{D5CDD505-2E9C-101B-9397-08002B2CF9AE}">
    <vt:lpwstr>nariadenie Európskeho parlamentu a Rady (EÚ) č. 952/2013 z 9. októbra 2013, ktorým sa ustanovuje Colný kódex Únie (prepracované znenie) (Ú. v. EÚ L 269, 10. 10. 2013) v platnom znení,</vt:lpwstr>
  </property>
  <property name="FSC#SKEDITIONSLOVLEX@103.510:AttrStrListDocPropSekundarneNelegPravoPO" pid="47" fmtid="{D5CDD505-2E9C-101B-9397-08002B2CF9AE}">
    <vt:lpwstr>- vykonávacie rozhodnutie Komisie (EÚ) 2017/74 z 25. novembra 2016, ktorým sa stanovuje spoločná značkovacia látka na daňové účely pre plynové oleje a kerozín (Ú. v. EÚ L 10, 14.1.2017),</vt:lpwstr>
  </property>
  <property name="FSC#SKEDITIONSLOVLEX@103.510:AttrStrListDocPropSekundarneLegPravoDO" pid="48" fmtid="{D5CDD505-2E9C-101B-9397-08002B2CF9AE}">
    <vt:lpwstr>- smernica Rady 95/60/ES z 27. novembra 1995 o daňovom označovaní plynových olejov a petroleja (Mimoriadne vydanie Ú. v. EÚ kap. 9/zv. 1, Ú. v. ES L 291, 6.12.1995),</vt:lpwstr>
  </property>
  <property name="FSC#SKEDITIONSLOVLEX@103.510:AttrStrListDocPropProblematikaPPb" pid="49" fmtid="{D5CDD505-2E9C-101B-9397-08002B2CF9AE}">
    <vt:lpwstr>je obsiahnutá v judikatúre Súdneho dvora Európskej únie</vt:lpwstr>
  </property>
  <property name="FSC#SKEDITIONSLOVLEX@103.510:AttrStrListDocPropNazovPredpisuEU" pid="50" fmtid="{D5CDD505-2E9C-101B-9397-08002B2CF9AE}">
    <vt:lpwstr>- rozhodnutie Súdneho dvora vo veci C - 292/02, Meiland Azewijn BV proti  Hauptzollampt Duisburg, [2004],</vt:lpwstr>
  </property>
  <property name="FSC#SKEDITIONSLOVLEX@103.510:AttrStrListDocPropLehotaPrebratieSmernice" pid="51" fmtid="{D5CDD505-2E9C-101B-9397-08002B2CF9AE}">
    <vt:lpwstr>bezpredmetné</vt:lpwstr>
  </property>
  <property name="FSC#SKEDITIONSLOVLEX@103.510:AttrStrListDocPropLehotaNaPredlozenie" pid="52" fmtid="{D5CDD505-2E9C-101B-9397-08002B2CF9AE}">
    <vt:lpwstr>bezpredmetné</vt:lpwstr>
  </property>
  <property name="FSC#SKEDITIONSLOVLEX@103.510:AttrStrListDocPropInfoZaciatokKonania" pid="53" fmtid="{D5CDD505-2E9C-101B-9397-08002B2CF9AE}">
    <vt:lpwstr>c) Proti Slovenskej republike nebolo začaté konanie podľa čl. 258 až 260 Zmluvy o fungovaní Európskej únie.</vt:lpwstr>
  </property>
  <property name="FSC#SKEDITIONSLOVLEX@103.510:AttrStrListDocPropInfoUzPreberanePP" pid="54" fmtid="{D5CDD505-2E9C-101B-9397-08002B2CF9AE}">
    <vt:lpwstr>bezpredmetné.</vt:lpwstr>
  </property>
  <property name="FSC#SKEDITIONSLOVLEX@103.510:AttrStrListDocPropStupenZlucitelnostiPP" pid="55" fmtid="{D5CDD505-2E9C-101B-9397-08002B2CF9AE}">
    <vt:lpwstr>úplný</vt:lpwstr>
  </property>
  <property name="FSC#SKEDITIONSLOVLEX@103.510:AttrStrListDocPropGestorSpolupRezorty" pid="56" fmtid="{D5CDD505-2E9C-101B-9397-08002B2CF9AE}">
    <vt:lpwstr>Ministerstvo financií Slovenskej republiky,_x000d__x000a_Ministerstvo hospodárstva Slovenskej republiky a Ministerstvo životného prostredia Slovenskej republiky.</vt:lpwstr>
  </property>
  <property name="FSC#SKEDITIONSLOVLEX@103.510:AttrDateDocPropZaciatokPKK" pid="57" fmtid="{D5CDD505-2E9C-101B-9397-08002B2CF9AE}">
    <vt:lpwstr>28. 4. 2017</vt:lpwstr>
  </property>
  <property name="FSC#SKEDITIONSLOVLEX@103.510:AttrDateDocPropUkonceniePKK" pid="58" fmtid="{D5CDD505-2E9C-101B-9397-08002B2CF9AE}">
    <vt:lpwstr>16. 5. 2017</vt:lpwstr>
  </property>
  <property name="FSC#SKEDITIONSLOVLEX@103.510:AttrStrDocPropVplyvRozpocetVS" pid="59" fmtid="{D5CDD505-2E9C-101B-9397-08002B2CF9AE}">
    <vt:lpwstr>Negatívne</vt:lpwstr>
  </property>
  <property name="FSC#SKEDITIONSLOVLEX@103.510:AttrStrDocPropVplyvPodnikatelskeProstr" pid="60" fmtid="{D5CDD505-2E9C-101B-9397-08002B2CF9AE}">
    <vt:lpwstr>Negatívne</vt:lpwstr>
  </property>
  <property name="FSC#SKEDITIONSLOVLEX@103.510:AttrStrDocPropVplyvSocialny" pid="61" fmtid="{D5CDD505-2E9C-101B-9397-08002B2CF9AE}">
    <vt:lpwstr>Žiadne</vt:lpwstr>
  </property>
  <property name="FSC#SKEDITIONSLOVLEX@103.510:AttrStrDocPropVplyvNaZivotProstr" pid="62" fmtid="{D5CDD505-2E9C-101B-9397-08002B2CF9AE}">
    <vt:lpwstr>Žiadne</vt:lpwstr>
  </property>
  <property name="FSC#SKEDITIONSLOVLEX@103.510:AttrStrDocPropVplyvNaInformatizaciu" pid="63" fmtid="{D5CDD505-2E9C-101B-9397-08002B2CF9AE}">
    <vt:lpwstr>Žiadne</vt:lpwstr>
  </property>
  <property name="FSC#SKEDITIONSLOVLEX@103.510:AttrStrListDocPropPoznamkaVplyv" pid="64" fmtid="{D5CDD505-2E9C-101B-9397-08002B2CF9AE}">
    <vt:lpwstr/>
  </property>
  <property name="FSC#SKEDITIONSLOVLEX@103.510:AttrStrListDocPropAltRiesenia" pid="65" fmtid="{D5CDD505-2E9C-101B-9397-08002B2CF9AE}">
    <vt:lpwstr>Možným alternatívnym riešením je len jedna základná sadzba dane na pohonné látky, t. j. na motorový benzín a motorovú naftu bez ohľadu na obsah biopaliva v zmesi.</vt:lpwstr>
  </property>
  <property name="FSC#SKEDITIONSLOVLEX@103.510:AttrStrListDocPropStanoviskoGest" pid="66" fmtid="{D5CDD505-2E9C-101B-9397-08002B2CF9AE}">
    <vt:lpwstr>I. Úvod: Ministerstvo financií Slovenskej republiky dňa 28. apríla 2017 predložilo Stálej pracovnej komisii na posudzovanie vybraných vplyvov (ďalej len „Komisia“) na predbežné pripomienkové konanie materiál „Návrh zákona, 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 v znení neskorších predpisov“. Materiál predpokladá negatívne vplyvy na rozpočet verejnej správy a negatívne vplyvy na podnikateľské prostredie.II. Pripomienky a návrhy zmien: Komisia uplatňuje k materiálu nasledovné pripomienky a odporúčania:K doložke vybraných vplyvov a analýze vplyvov na rozpočet verejnej správyV doložke vybraných vplyvov, v bode 9. Vplyvy navrhovaného materiálu sú označené negatívne vplyvy na rozpočet verejnej správy, pritom rozpočtové zabezpečenie nie je označené. Z tabuľky č. 1 analýzy vplyvov na rozpočet verejnej správy vyplýva negatívny vplyv na rozpočet verejnej správy znížením daňových príjmov v roku 2018 v sume 72 000 eur, v roku 2019 v sume 75 000 eur a v roku 2020 v sume 78 000 eur. Negatívny vplyv na strane výdavkov predstavuje v roku 2017 sumu 313 544 eur, v roku 2018 nie je vyčíslený, pretože bude závisieť od počtu vykonaných analýz biopalív, v roku 2019 v sume 311 888 eur, z toho časť na osobné výdavky spojené s 2 pracovnými miestami colníkov. Vplyvy na rok 2020 sú uvedené v sume 0 eur, Komisia však predpokladá, že absentuje ich vyčíslenie. Čo sa týka rozpočtového zabezpečenia, podľa predkladateľa finančné prostriedky na rok 2017 budú predmetom žiadosti o navýšenie rozpočtu za oblasť kapitálových výdavkov – informačné technológie, finančné prostriedky na rok 2018 na analýzy dodávateľským spôsobom budú predmetom žiadosti o navýšenie rozpočtu na rok 2018 a podobne aj výdavky na rok 2019 na analyzovanie vzoriek už v internom laboratóriu, ak počet vzoriek prekročí 1 000, sa predpokladá financovať navýšením záväzných ukazovateľov štátneho rozpočtu na rok 2019. Časti tabuľky „výdavky verejnej správy celkom“, „vplyv na počty zamestnancov“, „vplyv na mzdové výdavky“, „financovanie zabezpečené v rozpočte“ a „rozpočtovo nekrytý vplyv/úspora“ nie sú vyplnené vôbec. Pri výdavkoch nie je uvedená kapitola ani program, ktorých sa uvedený vplyv týka. Sumár výdavkov v časti 2. 1.1. Financovanie návrhu, v odseku Zhrnutie (str. 7) za rok 2019 nie je v súlade s kvantifikáciou uvedenou v tabuľke č. 1. Tabuľka č. 4 analýzy vplyvov nie je vyplnená a tabuľku č. 5 analýza neobsahuje vôbec.V nadväznosti na vyššie uvedené Komisia žiada prepracovať doložku vybraných vplyvov a analýzu vplyvov, vrátane všetkých relevantných tabuliek, v súlade s Jednotnou metodikou na posudzovanie vybraných vplyvov. Vplyvy na rozpočet Komisia žiada zabezpečiť v rámci schválených limitov dotknutých kapitol na rok 2017 a stanovených limitov na roky 2018 až 2020 vrátane počtu zamestnancov tak, že nedôjde k rozpočtovo nekrytému vplyvu. Vo vzťahu k požiadavke na rok 2017 Komisia poukazuje tiež na bod C.12. uznesenia vlády SR č. 461/2016 k návrhu rozpočtu verejnej správy na roky 2017až 2019.Stanovisko predkladateľa:Pripomienky komisie predkladateľ akceptoval a doložku vplyvov na rozpočet verejnej správy, na zamestnanosť vo verejnej správe a financovanie návrhu prepracoval podľa pokynov komisie.VšeobecneJe potrebné vyhodnotiť sociálny dopad návrhu konkrétne vplyv na hospodárenie domácností           v súvislosti so zvýšením sadzby dane na motorový benzín a plynový olej (motorovú naftu). Ak by navrhované zvýšenie malo vplyv na zvýšenie cien pohonných hmôt, mohlo by to viesť k zvýšeným výdavkom domácností na dopravu, prípadne aj k zvýšeniu cien ostatných tovarov a služieb, čo by malo vplyv na nárast celkových spotrebných výdavkov domácností.V prípade identifikovania sociálneho vplyvu je potrebné doplniť analýzu sociálnych vplyvov v súlade s Jednotnou metodikou na posudzovanie vybraných vplyvov a Metodickým postupom pre analýzu sociálnych vplyvov.Stanovisko predkladateľa: Podľa názoru predkladateľa návrh zákona nebude mať žiadne sociálne vplyvy, z tohto dôvodu nie je potrebné osobitne vyhodnocovať sociálne vplyvy, konkrétne vplyvy na hospodárenie domácností, a to z dôvodu, že daňovo zvýhodnená sadzba dane na motorový benzín a na motorovú naftu tvorí cca 98 % pohonných látok uvedených na trh v SR pričom v prípade motorového benzínu sa znížená sadzba dane oproti súčasne platnej sadzbe dane navrhuje znížiť. Cieľom zvýšenia základne sadzby dane je motivovať daňové subjekty, ktoré uvádzajú pohonné látky na trh SR aby pridávali požadované množstvo biopaliva do pohonných látok. Zvýšenú sadzby dane si uplatnia len tie daňové subjekty, ktoré nebudú spĺňať kritériá na uplatnenie zníženej sadzby dane.K analýze vplyvov na podnikateľské prostredie Predkladateľ v Analýze vplyvov na podnikateľské prostredie len veľmi stručne popísal novovzniknuté náklady pre podnikateľské subjekty, pričom explicitne spomenul len navýšenie priamych finančných nákladov v súvislosti so zvýšením sadzieb dane z minerálneho oleja. Predkladateľ opomenul uviesť nezanedbateľné navýšenie administratívnej záťaže, ktoré vyplývajú napríklad z doplnenia § 23 o odsek 15, ktorý ukladá príjemcovi (odberateľovi) minerálneho oleja povinnosť najneskôr tri pracovné dni pred začatím prepravy oznámiť colnému úradu adresu miesta priameho dodania. Komisia žiada predkladateľa o doplnenie nielen vyššie spomenutej (ilustratívnej) povinnosti, ale všetkých novovzniknutých administratívnych povinností do Analýzy vplyvov na podnikateľské prostredie.Komisia žiada predkladateľa o popis priamych finančných nákladov v časti 3.3.1 Priame finančné náklady Analýzy vplyvov na podnikateľské prostredie a vyčíslenie priamych finančných nákladov v časti 3.3.4 Súhrnná tabuľka nákladov regulácie Analýzy vplyvov na podnikateľské prostredie.Predkladateľ v časti 3.3.1 Priame finančné náklady Analýzy vplyvov na podnikateľské prostredie uvádza „Predpokladá sa zvýšenie priamych finančných nákladov v súvislosti so zvýšením sadzieb dane z minerálneho oleja.“ Vzhľadom na predpoklad priamych finančných nákladov je potrebné ich v Analýze vplyvov na podnikateľské prostredie opísať a v časti 3.3.4 Súhrnná tabuľka nákladov regulácie vyčísliť.Komisia odporúča predkladateľovi, aby popísal administratívne náklady v časti 3.3.3 Administratívne náklady.Predkladateľ v časti 3.3.3 Administratívne náklady uvádza „Predpokladá sa mierne zvýšenie administratívnej záťaže, ktoré nie je možné kvantifikovať.“  Vzhľadom na predpoklad administratívnych nákladov je potrebné ich v Analýze vplyvov na podnikateľské prostredie opísať.Komisia žiada predkladateľa o prehodnotenie dôsledkov novelizovaných bodov 31 a 39 na podnikateľské subjekty v prípade, že sa podozrenie zo spáchania trestného činu súvisiaceho s porušením daňových predpisov nepreukáže. V prípade ponechania uvedených bodov v návrhu žiadame predkladateľa o ich popis a vyčíslenie v Analýze vplyvov na podnikateľské prostredie.Opatrenia navrhnuté v novelizačných bodoch 31 a 39 môžu mať výrazné negatívne vplyvy na podnikateľské subjekty. Taktiež sme toho názoru, že v štádiu podozrenia by nemala byť obmedzovaná sloboda podnikania.Stanovisko predkladateľa: Predkladateľ pripomienky komisie k doložky vplyvov na podnikateľské prostredie akceptoval a doplnil doložku vplyvov na podnikateľské prostredie podľa jednotlivých pripomienok komisie.III. Záver: Stála pracovná komisia na posudzovanie vybraných vplyvov vyjadruje nesúhlasné stanoviskos materiálom predloženým na predbežné pripomienkové konanie s odporúčaním na jeho dopracovanie podľa pripomienok v bode II.  IV. Poznámka: Predkladateľ zapracuje pripomienky a odporúčania na úpravu uvedené v bode II a uvedie stanovisko Komisie do Doložky vybraných vplyvov spolu s vyhodnotením pripomienok.Nesúhlasné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vt:lpwstr>
  </property>
  <property name="FSC#SKEDITIONSLOVLEX@103.510:AttrStrListDocPropTextKomunike" pid="67" fmtid="{D5CDD505-2E9C-101B-9397-08002B2CF9AE}">
    <vt:lpwstr>Vláda Slovenskej republiky na svojom rokovaní dňa ....................... prerokovala a schválila návrh zákona, 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 v znení neskorších predpisov.</vt:lpwstr>
  </property>
  <property name="FSC#SKEDITIONSLOVLEX@103.510:AttrStrListDocPropUznesenieCastA" pid="68" fmtid="{D5CDD505-2E9C-101B-9397-08002B2CF9AE}">
    <vt:lpwstr/>
  </property>
  <property name="FSC#SKEDITIONSLOVLEX@103.510:AttrStrListDocPropUznesenieZodpovednyA1" pid="69" fmtid="{D5CDD505-2E9C-101B-9397-08002B2CF9AE}">
    <vt:lpwstr/>
  </property>
  <property name="FSC#SKEDITIONSLOVLEX@103.510:AttrStrListDocPropUznesenieTextA1" pid="70" fmtid="{D5CDD505-2E9C-101B-9397-08002B2CF9AE}">
    <vt:lpwstr/>
  </property>
  <property name="FSC#SKEDITIONSLOVLEX@103.510:AttrStrListDocPropUznesenieTerminA1" pid="71" fmtid="{D5CDD505-2E9C-101B-9397-08002B2CF9AE}">
    <vt:lpwstr/>
  </property>
  <property name="FSC#SKEDITIONSLOVLEX@103.510:AttrStrListDocPropUznesenieBODA1" pid="72" fmtid="{D5CDD505-2E9C-101B-9397-08002B2CF9AE}">
    <vt:lpwstr/>
  </property>
  <property name="FSC#SKEDITIONSLOVLEX@103.510:AttrStrListDocPropUznesenieZodpovednyA2" pid="73" fmtid="{D5CDD505-2E9C-101B-9397-08002B2CF9AE}">
    <vt:lpwstr/>
  </property>
  <property name="FSC#SKEDITIONSLOVLEX@103.510:AttrStrListDocPropUznesenieTextA2" pid="74" fmtid="{D5CDD505-2E9C-101B-9397-08002B2CF9AE}">
    <vt:lpwstr/>
  </property>
  <property name="FSC#SKEDITIONSLOVLEX@103.510:AttrStrListDocPropUznesenieTerminA2" pid="75" fmtid="{D5CDD505-2E9C-101B-9397-08002B2CF9AE}">
    <vt:lpwstr/>
  </property>
  <property name="FSC#SKEDITIONSLOVLEX@103.510:AttrStrListDocPropUznesenieBODA3" pid="76" fmtid="{D5CDD505-2E9C-101B-9397-08002B2CF9AE}">
    <vt:lpwstr/>
  </property>
  <property name="FSC#SKEDITIONSLOVLEX@103.510:AttrStrListDocPropUznesenieZodpovednyA3" pid="77" fmtid="{D5CDD505-2E9C-101B-9397-08002B2CF9AE}">
    <vt:lpwstr/>
  </property>
  <property name="FSC#SKEDITIONSLOVLEX@103.510:AttrStrListDocPropUznesenieTextA3" pid="78" fmtid="{D5CDD505-2E9C-101B-9397-08002B2CF9AE}">
    <vt:lpwstr/>
  </property>
  <property name="FSC#SKEDITIONSLOVLEX@103.510:AttrStrListDocPropUznesenieTerminA3" pid="79" fmtid="{D5CDD505-2E9C-101B-9397-08002B2CF9AE}">
    <vt:lpwstr/>
  </property>
  <property name="FSC#SKEDITIONSLOVLEX@103.510:AttrStrListDocPropUznesenieBODA4" pid="80" fmtid="{D5CDD505-2E9C-101B-9397-08002B2CF9AE}">
    <vt:lpwstr/>
  </property>
  <property name="FSC#SKEDITIONSLOVLEX@103.510:AttrStrListDocPropUznesenieZodpovednyA4" pid="81" fmtid="{D5CDD505-2E9C-101B-9397-08002B2CF9AE}">
    <vt:lpwstr/>
  </property>
  <property name="FSC#SKEDITIONSLOVLEX@103.510:AttrStrListDocPropUznesenieTextA4" pid="82" fmtid="{D5CDD505-2E9C-101B-9397-08002B2CF9AE}">
    <vt:lpwstr/>
  </property>
  <property name="FSC#SKEDITIONSLOVLEX@103.510:AttrStrListDocPropUznesenieTerminA4" pid="83" fmtid="{D5CDD505-2E9C-101B-9397-08002B2CF9AE}">
    <vt:lpwstr/>
  </property>
  <property name="FSC#SKEDITIONSLOVLEX@103.510:AttrStrListDocPropUznesenieCastB" pid="84" fmtid="{D5CDD505-2E9C-101B-9397-08002B2CF9AE}">
    <vt:lpwstr/>
  </property>
  <property name="FSC#SKEDITIONSLOVLEX@103.510:AttrStrListDocPropUznesenieBODB1" pid="85" fmtid="{D5CDD505-2E9C-101B-9397-08002B2CF9AE}">
    <vt:lpwstr/>
  </property>
  <property name="FSC#SKEDITIONSLOVLEX@103.510:AttrStrListDocPropUznesenieZodpovednyB1" pid="86" fmtid="{D5CDD505-2E9C-101B-9397-08002B2CF9AE}">
    <vt:lpwstr/>
  </property>
  <property name="FSC#SKEDITIONSLOVLEX@103.510:AttrStrListDocPropUznesenieTextB1" pid="87" fmtid="{D5CDD505-2E9C-101B-9397-08002B2CF9AE}">
    <vt:lpwstr/>
  </property>
  <property name="FSC#SKEDITIONSLOVLEX@103.510:AttrStrListDocPropUznesenieTerminB1" pid="88" fmtid="{D5CDD505-2E9C-101B-9397-08002B2CF9AE}">
    <vt:lpwstr/>
  </property>
  <property name="FSC#SKEDITIONSLOVLEX@103.510:AttrStrListDocPropUznesenieBODB2" pid="89" fmtid="{D5CDD505-2E9C-101B-9397-08002B2CF9AE}">
    <vt:lpwstr/>
  </property>
  <property name="FSC#SKEDITIONSLOVLEX@103.510:AttrStrListDocPropUznesenieZodpovednyB2" pid="90" fmtid="{D5CDD505-2E9C-101B-9397-08002B2CF9AE}">
    <vt:lpwstr/>
  </property>
  <property name="FSC#SKEDITIONSLOVLEX@103.510:AttrStrListDocPropUznesenieTextB2" pid="91" fmtid="{D5CDD505-2E9C-101B-9397-08002B2CF9AE}">
    <vt:lpwstr/>
  </property>
  <property name="FSC#SKEDITIONSLOVLEX@103.510:AttrStrListDocPropUznesenieTerminB2" pid="92" fmtid="{D5CDD505-2E9C-101B-9397-08002B2CF9AE}">
    <vt:lpwstr/>
  </property>
  <property name="FSC#SKEDITIONSLOVLEX@103.510:AttrStrListDocPropUznesenieBODB3" pid="93" fmtid="{D5CDD505-2E9C-101B-9397-08002B2CF9AE}">
    <vt:lpwstr/>
  </property>
  <property name="FSC#SKEDITIONSLOVLEX@103.510:AttrStrListDocPropUznesenieZodpovednyB3" pid="94" fmtid="{D5CDD505-2E9C-101B-9397-08002B2CF9AE}">
    <vt:lpwstr/>
  </property>
  <property name="FSC#SKEDITIONSLOVLEX@103.510:AttrStrListDocPropUznesenieTextB3" pid="95" fmtid="{D5CDD505-2E9C-101B-9397-08002B2CF9AE}">
    <vt:lpwstr/>
  </property>
  <property name="FSC#SKEDITIONSLOVLEX@103.510:AttrStrListDocPropUznesenieTerminB3" pid="96" fmtid="{D5CDD505-2E9C-101B-9397-08002B2CF9AE}">
    <vt:lpwstr/>
  </property>
  <property name="FSC#SKEDITIONSLOVLEX@103.510:AttrStrListDocPropUznesenieBODB4" pid="97" fmtid="{D5CDD505-2E9C-101B-9397-08002B2CF9AE}">
    <vt:lpwstr/>
  </property>
  <property name="FSC#SKEDITIONSLOVLEX@103.510:AttrStrListDocPropUznesenieZodpovednyB4" pid="98" fmtid="{D5CDD505-2E9C-101B-9397-08002B2CF9AE}">
    <vt:lpwstr/>
  </property>
  <property name="FSC#SKEDITIONSLOVLEX@103.510:AttrStrListDocPropUznesenieTextB4" pid="99" fmtid="{D5CDD505-2E9C-101B-9397-08002B2CF9AE}">
    <vt:lpwstr/>
  </property>
  <property name="FSC#SKEDITIONSLOVLEX@103.510:AttrStrListDocPropUznesenieTerminB4" pid="100" fmtid="{D5CDD505-2E9C-101B-9397-08002B2CF9AE}">
    <vt:lpwstr/>
  </property>
  <property name="FSC#SKEDITIONSLOVLEX@103.510:AttrStrListDocPropUznesenieCastC" pid="101" fmtid="{D5CDD505-2E9C-101B-9397-08002B2CF9AE}">
    <vt:lpwstr/>
  </property>
  <property name="FSC#SKEDITIONSLOVLEX@103.510:AttrStrListDocPropUznesenieBODC1" pid="102" fmtid="{D5CDD505-2E9C-101B-9397-08002B2CF9AE}">
    <vt:lpwstr/>
  </property>
  <property name="FSC#SKEDITIONSLOVLEX@103.510:AttrStrListDocPropUznesenieZodpovednyC1" pid="103" fmtid="{D5CDD505-2E9C-101B-9397-08002B2CF9AE}">
    <vt:lpwstr/>
  </property>
  <property name="FSC#SKEDITIONSLOVLEX@103.510:AttrStrListDocPropUznesenieTextC1" pid="104" fmtid="{D5CDD505-2E9C-101B-9397-08002B2CF9AE}">
    <vt:lpwstr/>
  </property>
  <property name="FSC#SKEDITIONSLOVLEX@103.510:AttrStrListDocPropUznesenieTerminC1" pid="105" fmtid="{D5CDD505-2E9C-101B-9397-08002B2CF9AE}">
    <vt:lpwstr/>
  </property>
  <property name="FSC#SKEDITIONSLOVLEX@103.510:AttrStrListDocPropUznesenieBODC2" pid="106" fmtid="{D5CDD505-2E9C-101B-9397-08002B2CF9AE}">
    <vt:lpwstr/>
  </property>
  <property name="FSC#SKEDITIONSLOVLEX@103.510:AttrStrListDocPropUznesenieZodpovednyC2" pid="107" fmtid="{D5CDD505-2E9C-101B-9397-08002B2CF9AE}">
    <vt:lpwstr/>
  </property>
  <property name="FSC#SKEDITIONSLOVLEX@103.510:AttrStrListDocPropUznesenieTextC2" pid="108" fmtid="{D5CDD505-2E9C-101B-9397-08002B2CF9AE}">
    <vt:lpwstr/>
  </property>
  <property name="FSC#SKEDITIONSLOVLEX@103.510:AttrStrListDocPropUznesenieTerminC2" pid="109" fmtid="{D5CDD505-2E9C-101B-9397-08002B2CF9AE}">
    <vt:lpwstr/>
  </property>
  <property name="FSC#SKEDITIONSLOVLEX@103.510:AttrStrListDocPropUznesenieBODC3" pid="110" fmtid="{D5CDD505-2E9C-101B-9397-08002B2CF9AE}">
    <vt:lpwstr/>
  </property>
  <property name="FSC#SKEDITIONSLOVLEX@103.510:AttrStrListDocPropUznesenieZodpovednyC3" pid="111" fmtid="{D5CDD505-2E9C-101B-9397-08002B2CF9AE}">
    <vt:lpwstr/>
  </property>
  <property name="FSC#SKEDITIONSLOVLEX@103.510:AttrStrListDocPropUznesenieTextC3" pid="112" fmtid="{D5CDD505-2E9C-101B-9397-08002B2CF9AE}">
    <vt:lpwstr/>
  </property>
  <property name="FSC#SKEDITIONSLOVLEX@103.510:AttrStrListDocPropUznesenieTerminC3" pid="113" fmtid="{D5CDD505-2E9C-101B-9397-08002B2CF9AE}">
    <vt:lpwstr/>
  </property>
  <property name="FSC#SKEDITIONSLOVLEX@103.510:AttrStrListDocPropUznesenieBODC4" pid="114" fmtid="{D5CDD505-2E9C-101B-9397-08002B2CF9AE}">
    <vt:lpwstr/>
  </property>
  <property name="FSC#SKEDITIONSLOVLEX@103.510:AttrStrListDocPropUznesenieZodpovednyC4" pid="115" fmtid="{D5CDD505-2E9C-101B-9397-08002B2CF9AE}">
    <vt:lpwstr/>
  </property>
  <property name="FSC#SKEDITIONSLOVLEX@103.510:AttrStrListDocPropUznesenieTextC4" pid="116" fmtid="{D5CDD505-2E9C-101B-9397-08002B2CF9AE}">
    <vt:lpwstr/>
  </property>
  <property name="FSC#SKEDITIONSLOVLEX@103.510:AttrStrListDocPropUznesenieTerminC4" pid="117" fmtid="{D5CDD505-2E9C-101B-9397-08002B2CF9AE}">
    <vt:lpwstr/>
  </property>
  <property name="FSC#SKEDITIONSLOVLEX@103.510:AttrStrListDocPropUznesenieCastD" pid="118" fmtid="{D5CDD505-2E9C-101B-9397-08002B2CF9AE}">
    <vt:lpwstr/>
  </property>
  <property name="FSC#SKEDITIONSLOVLEX@103.510:AttrStrListDocPropUznesenieBODD1" pid="119" fmtid="{D5CDD505-2E9C-101B-9397-08002B2CF9AE}">
    <vt:lpwstr/>
  </property>
  <property name="FSC#SKEDITIONSLOVLEX@103.510:AttrStrListDocPropUznesenieZodpovednyD1" pid="120" fmtid="{D5CDD505-2E9C-101B-9397-08002B2CF9AE}">
    <vt:lpwstr/>
  </property>
  <property name="FSC#SKEDITIONSLOVLEX@103.510:AttrStrListDocPropUznesenieTextD1" pid="121" fmtid="{D5CDD505-2E9C-101B-9397-08002B2CF9AE}">
    <vt:lpwstr/>
  </property>
  <property name="FSC#SKEDITIONSLOVLEX@103.510:AttrStrListDocPropUznesenieTerminD1" pid="122" fmtid="{D5CDD505-2E9C-101B-9397-08002B2CF9AE}">
    <vt:lpwstr/>
  </property>
  <property name="FSC#SKEDITIONSLOVLEX@103.510:AttrStrListDocPropUznesenieBODD2" pid="123" fmtid="{D5CDD505-2E9C-101B-9397-08002B2CF9AE}">
    <vt:lpwstr/>
  </property>
  <property name="FSC#SKEDITIONSLOVLEX@103.510:AttrStrListDocPropUznesenieZodpovednyD2" pid="124" fmtid="{D5CDD505-2E9C-101B-9397-08002B2CF9AE}">
    <vt:lpwstr/>
  </property>
  <property name="FSC#SKEDITIONSLOVLEX@103.510:AttrStrListDocPropUznesenieTextD2" pid="125" fmtid="{D5CDD505-2E9C-101B-9397-08002B2CF9AE}">
    <vt:lpwstr/>
  </property>
  <property name="FSC#SKEDITIONSLOVLEX@103.510:AttrStrListDocPropUznesenieTerminD2" pid="126" fmtid="{D5CDD505-2E9C-101B-9397-08002B2CF9AE}">
    <vt:lpwstr/>
  </property>
  <property name="FSC#SKEDITIONSLOVLEX@103.510:AttrStrListDocPropUznesenieBODD3" pid="127" fmtid="{D5CDD505-2E9C-101B-9397-08002B2CF9AE}">
    <vt:lpwstr/>
  </property>
  <property name="FSC#SKEDITIONSLOVLEX@103.510:AttrStrListDocPropUznesenieZodpovednyD3" pid="128" fmtid="{D5CDD505-2E9C-101B-9397-08002B2CF9AE}">
    <vt:lpwstr/>
  </property>
  <property name="FSC#SKEDITIONSLOVLEX@103.510:AttrStrListDocPropUznesenieTextD3" pid="129" fmtid="{D5CDD505-2E9C-101B-9397-08002B2CF9AE}">
    <vt:lpwstr/>
  </property>
  <property name="FSC#SKEDITIONSLOVLEX@103.510:AttrStrListDocPropUznesenieTerminD3" pid="130" fmtid="{D5CDD505-2E9C-101B-9397-08002B2CF9AE}">
    <vt:lpwstr/>
  </property>
  <property name="FSC#SKEDITIONSLOVLEX@103.510:AttrStrListDocPropUznesenieBODD4" pid="131" fmtid="{D5CDD505-2E9C-101B-9397-08002B2CF9AE}">
    <vt:lpwstr/>
  </property>
  <property name="FSC#SKEDITIONSLOVLEX@103.510:AttrStrListDocPropUznesenieZodpovednyD4" pid="132" fmtid="{D5CDD505-2E9C-101B-9397-08002B2CF9AE}">
    <vt:lpwstr/>
  </property>
  <property name="FSC#SKEDITIONSLOVLEX@103.510:AttrStrListDocPropUznesenieTextD4" pid="133" fmtid="{D5CDD505-2E9C-101B-9397-08002B2CF9AE}">
    <vt:lpwstr/>
  </property>
  <property name="FSC#SKEDITIONSLOVLEX@103.510:AttrStrListDocPropUznesenieTerminD4" pid="134" fmtid="{D5CDD505-2E9C-101B-9397-08002B2CF9AE}">
    <vt:lpwstr/>
  </property>
  <property name="FSC#SKEDITIONSLOVLEX@103.510:AttrStrListDocPropUznesenieVykonaju" pid="135" fmtid="{D5CDD505-2E9C-101B-9397-08002B2CF9AE}">
    <vt:lpwstr>predseda vlády Slovenskej republiky_x000d__x000a_minister financií Slovenskej republiky</vt:lpwstr>
  </property>
  <property name="FSC#SKEDITIONSLOVLEX@103.510:AttrStrListDocPropUznesenieNaVedomie" pid="136" fmtid="{D5CDD505-2E9C-101B-9397-08002B2CF9AE}">
    <vt:lpwstr>predseda Národnej rady Slovenskej republiky</vt:lpwstr>
  </property>
  <property name="FSC#SKEDITIONSLOVLEX@103.510:funkciaPred" pid="137" fmtid="{D5CDD505-2E9C-101B-9397-08002B2CF9AE}">
    <vt:lpwstr>referent</vt:lpwstr>
  </property>
  <property name="FSC#SKEDITIONSLOVLEX@103.510:funkciaPredAkuzativ" pid="138" fmtid="{D5CDD505-2E9C-101B-9397-08002B2CF9AE}">
    <vt:lpwstr>referentovi</vt:lpwstr>
  </property>
  <property name="FSC#SKEDITIONSLOVLEX@103.510:funkciaPredDativ" pid="139" fmtid="{D5CDD505-2E9C-101B-9397-08002B2CF9AE}">
    <vt:lpwstr>referenta</vt:lpwstr>
  </property>
  <property name="FSC#SKEDITIONSLOVLEX@103.510:funkciaZodpPred" pid="140" fmtid="{D5CDD505-2E9C-101B-9397-08002B2CF9AE}">
    <vt:lpwstr>minister financií Slovenskej republiky</vt:lpwstr>
  </property>
  <property name="FSC#SKEDITIONSLOVLEX@103.510:funkciaZodpPredAkuzativ" pid="141" fmtid="{D5CDD505-2E9C-101B-9397-08002B2CF9AE}">
    <vt:lpwstr>ministrovi financií Slovenskej republiky</vt:lpwstr>
  </property>
  <property name="FSC#SKEDITIONSLOVLEX@103.510:funkciaZodpPredDativ" pid="142" fmtid="{D5CDD505-2E9C-101B-9397-08002B2CF9AE}">
    <vt:lpwstr>ministra financií Slovenskej republiky</vt:lpwstr>
  </property>
  <property name="FSC#SKEDITIONSLOVLEX@103.510:funkciaDalsiPred" pid="143" fmtid="{D5CDD505-2E9C-101B-9397-08002B2CF9AE}">
    <vt:lpwstr/>
  </property>
  <property name="FSC#SKEDITIONSLOVLEX@103.510:funkciaDalsiPredAkuzativ" pid="144" fmtid="{D5CDD505-2E9C-101B-9397-08002B2CF9AE}">
    <vt:lpwstr/>
  </property>
  <property name="FSC#SKEDITIONSLOVLEX@103.510:funkciaDalsiPredDativ" pid="145" fmtid="{D5CDD505-2E9C-101B-9397-08002B2CF9AE}">
    <vt:lpwstr/>
  </property>
  <property name="FSC#SKEDITIONSLOVLEX@103.510:predkladateliaObalSD" pid="146" fmtid="{D5CDD505-2E9C-101B-9397-08002B2CF9AE}">
    <vt:lpwstr>Peter Kažimír_x000d__x000a_minister financií Slovenskej republiky</vt:lpwstr>
  </property>
  <property name="FSC#SKEDITIONSLOVLEX@103.510:AttrStrListDocPropTextVseobPrilohy" pid="147" fmtid="{D5CDD505-2E9C-101B-9397-08002B2CF9AE}">
    <vt:lpwstr/>
  </property>
  <property name="FSC#SKEDITIONSLOVLEX@103.510:AttrStrListDocPropTextPredklSpravy" pid="148" fmtid="{D5CDD505-2E9C-101B-9397-08002B2CF9AE}">
    <vt:lpwstr>&lt;p style="text-align: justify;"&gt;Ministerstvo financií Slovenskej republiky v&amp;nbsp;súlade s plánom legislatívnych úloh vlády Slovenskej republiky na rok 2017 predkladá na rokovanie vlády Slovenskej republiky návrh zákona, ktorým sa mení a&amp;nbsp;dopĺňa zákon č. 98/2004 Z. z. o spotrebnej dani z&amp;nbsp;minerálneho oleja v&amp;nbsp;znení neskorších predpisov a ktorým sa mení a&amp;nbsp;dopĺňa zákon č. 309/2009 Z. z. o&amp;nbsp;podpore obnoviteľných zdrojov energie a&amp;nbsp;vysoko účinnej kombinovanej výroby a&amp;nbsp;o&amp;nbsp;zmene a&amp;nbsp;doplnení niektorých zákonov v&amp;nbsp;znení neskorších predpisov (ďalej len „návrh zákona“).&lt;/p&gt;&lt;p style="text-align: justify;"&gt;Cieľom návrhu zákona je:&lt;/p&gt;&lt;ul&gt;_x0009_&lt;li&gt;_x0009_&lt;p style="text-align: justify;"&gt;zaviesť jednu základnú sadzbu dane na motorový benzín a&amp;nbsp;jednu základnú sadzbu dane na motorovú naftu,&lt;/p&gt;_x0009_&lt;/li&gt;_x0009_&lt;li&gt;_x0009_&lt;p style="text-align: justify;"&gt;zaviesť daňovo zvýhodnenú sadzbu dane na motorový benzín a&amp;nbsp;motorovú naftu, ak obsahujú požadovaný objem biopaliva a&amp;nbsp;primiešané biopalivo spĺňa kritériá trvalej udržateľnosti,&lt;/p&gt;_x0009_&lt;/li&gt;_x0009_&lt;li&gt;_x0009_&lt;p style="text-align: justify;"&gt;spresniť a&amp;nbsp;doplniť ustanovenia o užívateľskom podniku,&lt;/p&gt;_x0009_&lt;/li&gt;_x0009_&lt;li&gt;_x0009_&lt;p style="text-align: justify;"&gt;doplniť niektoré ustanovenia o&amp;nbsp;zábezpeke na daň,&lt;/p&gt;_x0009_&lt;/li&gt;_x0009_&lt;li&gt;_x0009_&lt;p style="text-align: justify;"&gt;sprísniť podmienky na vydanie povolenia na distribúciu a&amp;nbsp;povolenia na predaj pohonných látok (§ 25b),&lt;/p&gt;_x0009_&lt;/li&gt;_x0009_&lt;li&gt;_x0009_&lt;p style="text-align: justify;"&gt;upraviť sankcie za daňové delikty a&amp;nbsp;priestupky s&amp;nbsp;prihliadnutím na závažnosť, dĺžku trvania a&amp;nbsp;následky protiprávneho stavu.&lt;/p&gt;_x0009_&lt;/li&gt;&lt;/ul&gt;&lt;p style="text-align: justify;"&gt;Vplyv návrhu zákona na rozpočet verejnej správy, na podnikateľské prostredie, na sociálne prostredie, vplyv na životné prostredie, na informatizáciu spoločnosti a na služby verejnej správy pre občana je uvedený v&amp;nbsp;doložke vybraných vplyvov.&lt;/p&gt;&lt;p style="text-align: justify;"&gt;Predkladaný návrh zákona nebude mať vplyv na rozpočty obcí a&amp;nbsp;rozpočty vyšších územných celkov.&lt;/p&gt;&lt;p style="text-align: justify;"&gt;Predkladaný návrh zákona je v&amp;nbsp;súlade s&amp;nbsp;Ústavou Slovenskej republiky a&amp;nbsp;inými právnymi predpismi, medzinárodnými zmluvami a dokumentmi, ktorými je Slovenská republika viazaná, ako aj v&amp;nbsp;súlade s&amp;nbsp;právom Európskej únie.&lt;/p&gt;</vt:lpwstr>
  </property>
  <property name="FSC#COOSYSTEM@1.1:Container" pid="149" fmtid="{D5CDD505-2E9C-101B-9397-08002B2CF9AE}">
    <vt:lpwstr>COO.2145.1000.3.2031168</vt:lpwstr>
  </property>
  <property name="FSC#FSCFOLIO@1.1001:docpropproject" pid="150" fmtid="{D5CDD505-2E9C-101B-9397-08002B2CF9AE}">
    <vt:lpwstr/>
  </property>
  <property name="FSC#SKEDITIONSLOVLEX@103.510:aktualnyrok" pid="151" fmtid="{D5CDD505-2E9C-101B-9397-08002B2CF9AE}">
    <vt:lpwstr>2017</vt:lpwstr>
  </property>
</Properties>
</file>