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EB0294"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935" distR="114935" simplePos="0" relativeHeight="251659264" behindDoc="0" locked="0" layoutInCell="0" allowOverlap="1" wp14:anchorId="30405056" wp14:editId="2E56CA89">
            <wp:simplePos x="0" y="0"/>
            <wp:positionH relativeFrom="page">
              <wp:posOffset>895350</wp:posOffset>
            </wp:positionH>
            <wp:positionV relativeFrom="paragraph">
              <wp:posOffset>-4445</wp:posOffset>
            </wp:positionV>
            <wp:extent cx="683895" cy="683895"/>
            <wp:effectExtent l="0" t="0" r="1905" b="1905"/>
            <wp:wrapSquare wrapText="bothSides"/>
            <wp:docPr id="4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OS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Pr="0088555E" w:rsidRDefault="00A413B4" w:rsidP="00A413B4">
      <w:pPr>
        <w:pStyle w:val="Nadpis1"/>
        <w:jc w:val="both"/>
        <w:rPr>
          <w:rFonts w:ascii="Times New Roman" w:hAnsi="Times New Roman"/>
          <w:sz w:val="20"/>
        </w:rPr>
      </w:pPr>
      <w:r w:rsidRPr="0088555E">
        <w:rPr>
          <w:rFonts w:ascii="Times New Roman" w:hAnsi="Times New Roman"/>
          <w:sz w:val="20"/>
        </w:rPr>
        <w:t xml:space="preserve">Materiál na rokovanie </w:t>
      </w:r>
    </w:p>
    <w:p w:rsidR="00A413B4" w:rsidRPr="0088555E" w:rsidRDefault="00A413B4" w:rsidP="00A413B4">
      <w:pPr>
        <w:jc w:val="both"/>
        <w:rPr>
          <w:rFonts w:ascii="Times New Roman" w:hAnsi="Times New Roman"/>
          <w:b/>
          <w:bCs/>
          <w:sz w:val="20"/>
        </w:rPr>
      </w:pPr>
      <w:r w:rsidRPr="0088555E">
        <w:rPr>
          <w:rFonts w:ascii="Times New Roman" w:hAnsi="Times New Roman"/>
          <w:b/>
          <w:bCs/>
          <w:sz w:val="20"/>
        </w:rPr>
        <w:t>Hospodárskej a sociálnej rady SR</w:t>
      </w:r>
    </w:p>
    <w:p w:rsidR="00A413B4" w:rsidRPr="0088555E" w:rsidRDefault="00A413B4" w:rsidP="00A413B4">
      <w:pPr>
        <w:pStyle w:val="Nadpis1"/>
        <w:jc w:val="both"/>
        <w:rPr>
          <w:rFonts w:ascii="Times New Roman" w:hAnsi="Times New Roman"/>
          <w:sz w:val="20"/>
        </w:rPr>
      </w:pPr>
      <w:r w:rsidRPr="0088555E">
        <w:rPr>
          <w:rFonts w:ascii="Times New Roman" w:hAnsi="Times New Roman"/>
          <w:sz w:val="20"/>
        </w:rPr>
        <w:t>dňa 14. 8. 2017</w:t>
      </w:r>
    </w:p>
    <w:p w:rsidR="00A413B4" w:rsidRPr="00043DF2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Pr="00043DF2" w:rsidRDefault="0088555E" w:rsidP="00A413B4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k</w:t>
      </w:r>
      <w:r w:rsidR="00A413B4" w:rsidRPr="00043DF2">
        <w:rPr>
          <w:rFonts w:ascii="Times New Roman" w:hAnsi="Times New Roman"/>
          <w:b/>
          <w:bCs/>
          <w:sz w:val="28"/>
          <w:szCs w:val="28"/>
        </w:rPr>
        <w:t xml:space="preserve"> bodu č. </w:t>
      </w:r>
      <w:r w:rsidR="00056051">
        <w:rPr>
          <w:rFonts w:ascii="Times New Roman" w:hAnsi="Times New Roman"/>
          <w:b/>
          <w:bCs/>
          <w:sz w:val="28"/>
          <w:szCs w:val="28"/>
        </w:rPr>
        <w:t>21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A413B4" w:rsidRPr="00043DF2" w:rsidRDefault="00A413B4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13B4" w:rsidRPr="00043DF2" w:rsidRDefault="00A413B4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13B4" w:rsidRPr="005569E2" w:rsidRDefault="00A413B4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5569E2">
        <w:rPr>
          <w:rFonts w:ascii="Times New Roman" w:hAnsi="Times New Roman"/>
          <w:b/>
          <w:bCs/>
          <w:sz w:val="28"/>
          <w:szCs w:val="28"/>
        </w:rPr>
        <w:t xml:space="preserve">Stanovisko </w:t>
      </w:r>
      <w:r w:rsidR="00056051">
        <w:rPr>
          <w:rFonts w:ascii="Times New Roman" w:hAnsi="Times New Roman"/>
          <w:b/>
          <w:bCs/>
          <w:sz w:val="28"/>
          <w:szCs w:val="28"/>
        </w:rPr>
        <w:t xml:space="preserve">ZMOS </w:t>
      </w:r>
      <w:r>
        <w:rPr>
          <w:rFonts w:ascii="Times New Roman" w:hAnsi="Times New Roman"/>
          <w:b/>
          <w:bCs/>
          <w:sz w:val="28"/>
          <w:szCs w:val="28"/>
        </w:rPr>
        <w:t>k</w:t>
      </w:r>
    </w:p>
    <w:p w:rsidR="00A413B4" w:rsidRPr="00A413B4" w:rsidRDefault="00A413B4" w:rsidP="00A413B4">
      <w:pPr>
        <w:pStyle w:val="Odsekzoznamu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Pr="00975C72">
        <w:rPr>
          <w:b/>
          <w:sz w:val="28"/>
          <w:szCs w:val="28"/>
        </w:rPr>
        <w:t>ávrh</w:t>
      </w:r>
      <w:r>
        <w:rPr>
          <w:b/>
          <w:sz w:val="28"/>
          <w:szCs w:val="28"/>
        </w:rPr>
        <w:t>u</w:t>
      </w:r>
      <w:r w:rsidRPr="00975C72">
        <w:rPr>
          <w:b/>
          <w:sz w:val="28"/>
          <w:szCs w:val="28"/>
        </w:rPr>
        <w:t xml:space="preserve"> zákona, </w:t>
      </w:r>
      <w:r w:rsidRPr="00A413B4">
        <w:rPr>
          <w:b/>
          <w:sz w:val="28"/>
          <w:szCs w:val="28"/>
        </w:rPr>
        <w:t>ktorým sa mení a dopĺňa zákon č. 186/2009 Z. z. o finančnom sprostredkovaní a finančnom poradenstve a o zmene a doplnení niektorých zákonov v znení neskorších predpisov</w:t>
      </w:r>
    </w:p>
    <w:p w:rsidR="00A413B4" w:rsidRPr="00975C72" w:rsidRDefault="00A413B4" w:rsidP="00A413B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13B4" w:rsidRPr="0088555E" w:rsidRDefault="00A413B4" w:rsidP="0088555E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043DF2">
        <w:rPr>
          <w:rFonts w:ascii="Times New Roman" w:hAnsi="Times New Roman"/>
          <w:b/>
          <w:bCs/>
        </w:rPr>
        <w:t>Všeobecne k návrhu:</w:t>
      </w:r>
      <w:bookmarkStart w:id="0" w:name="_GoBack"/>
      <w:bookmarkEnd w:id="0"/>
    </w:p>
    <w:p w:rsidR="000952DA" w:rsidRDefault="000952DA" w:rsidP="0088555E">
      <w:pPr>
        <w:pStyle w:val="Normlnywebov"/>
        <w:spacing w:before="0" w:beforeAutospacing="0" w:after="0" w:afterAutospacing="0" w:line="276" w:lineRule="auto"/>
        <w:jc w:val="both"/>
      </w:pPr>
      <w:r>
        <w:t>Cieľom navrhovaného zákona je</w:t>
      </w:r>
      <w:r w:rsidR="009E5240">
        <w:t xml:space="preserve"> </w:t>
      </w:r>
      <w:r>
        <w:t>implement</w:t>
      </w:r>
      <w:r w:rsidR="009E5240">
        <w:t>ovať</w:t>
      </w:r>
      <w:r>
        <w:t xml:space="preserve"> smernic</w:t>
      </w:r>
      <w:r w:rsidR="009E5240">
        <w:t>u</w:t>
      </w:r>
      <w:r>
        <w:t xml:space="preserve"> Európskeho parlamentu a Rady (EÚ) 2016/97 z 20. januára 2016 o distribúcii poistenia (prepracované znenie), ktorá nahradila smernicu 2002/92/ES Európskeho parlamentu a Rady z 9. decembra 2002 o sprostredkovaní p</w:t>
      </w:r>
      <w:r w:rsidR="009E5240">
        <w:t xml:space="preserve">oistenia (ďalej len „smernica“). Návrhom zákona sa </w:t>
      </w:r>
      <w:r>
        <w:t>rieš</w:t>
      </w:r>
      <w:r w:rsidR="009E5240">
        <w:t xml:space="preserve">ia aj niektoré </w:t>
      </w:r>
      <w:r>
        <w:t>podnet</w:t>
      </w:r>
      <w:r w:rsidR="009E5240">
        <w:t>y</w:t>
      </w:r>
      <w:r>
        <w:t xml:space="preserve"> z aplikačnej praxe, najmä pokiaľ ide o úpravu osobitného finančného vzdelávania v oblasti požiadaviek na odbornú spôsobilosť osôb vykonávajúci finančné sprostredkovanie a finančné poradenstvo</w:t>
      </w:r>
      <w:r w:rsidR="009E5240">
        <w:t>. S</w:t>
      </w:r>
      <w:r>
        <w:t>prís</w:t>
      </w:r>
      <w:r w:rsidR="009E5240">
        <w:t>ňujú sa</w:t>
      </w:r>
      <w:r>
        <w:t xml:space="preserve"> podmien</w:t>
      </w:r>
      <w:r w:rsidR="009E5240">
        <w:t>ky</w:t>
      </w:r>
      <w:r>
        <w:t>, ktoré musia spĺňať právnické soby, poskytujú</w:t>
      </w:r>
      <w:r w:rsidR="009E5240">
        <w:t>ce</w:t>
      </w:r>
      <w:r>
        <w:t xml:space="preserve"> osobitné finančné vzdelávanie pre jednotlivé sektory a jednotlivé stupne odbornej spôsobilosti.</w:t>
      </w:r>
    </w:p>
    <w:p w:rsidR="00A413B4" w:rsidRPr="0088555E" w:rsidRDefault="00A413B4" w:rsidP="0088555E">
      <w:p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Style w:val="Zstupntext"/>
          <w:color w:val="000000"/>
        </w:rPr>
        <w:t>Predkladaný návrh zákona nebude mať vplyv na rozpočty miest a obcí.</w:t>
      </w:r>
    </w:p>
    <w:p w:rsidR="005864E9" w:rsidRDefault="005864E9" w:rsidP="0088555E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A413B4" w:rsidRPr="00E216D2" w:rsidRDefault="00A413B4" w:rsidP="0088555E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E216D2">
        <w:rPr>
          <w:rFonts w:ascii="Times New Roman" w:hAnsi="Times New Roman"/>
          <w:b/>
          <w:szCs w:val="24"/>
        </w:rPr>
        <w:t>Pripomienky k návrhu:</w:t>
      </w:r>
    </w:p>
    <w:p w:rsidR="00A413B4" w:rsidRPr="00CA765A" w:rsidRDefault="00A413B4" w:rsidP="0088555E">
      <w:pPr>
        <w:spacing w:line="276" w:lineRule="auto"/>
        <w:jc w:val="both"/>
        <w:rPr>
          <w:rFonts w:ascii="Times New Roman" w:hAnsi="Times New Roman"/>
          <w:b/>
          <w:i/>
          <w:szCs w:val="24"/>
        </w:rPr>
      </w:pPr>
      <w:r w:rsidRPr="00CA765A">
        <w:rPr>
          <w:rFonts w:ascii="Times New Roman" w:hAnsi="Times New Roman"/>
          <w:b/>
          <w:i/>
          <w:szCs w:val="24"/>
        </w:rPr>
        <w:t>ZMOS k predloženému návrhu zákona neuplatňuje žiadne zásadné pripomienky.</w:t>
      </w:r>
    </w:p>
    <w:p w:rsidR="005864E9" w:rsidRDefault="005864E9" w:rsidP="0088555E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A413B4" w:rsidRPr="00043DF2" w:rsidRDefault="00A413B4" w:rsidP="0088555E">
      <w:pPr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</w:t>
      </w:r>
      <w:r w:rsidRPr="00043DF2">
        <w:rPr>
          <w:rFonts w:ascii="Times New Roman" w:hAnsi="Times New Roman"/>
          <w:b/>
          <w:szCs w:val="24"/>
        </w:rPr>
        <w:t>áver:</w:t>
      </w:r>
    </w:p>
    <w:p w:rsidR="00A413B4" w:rsidRPr="00E216D2" w:rsidRDefault="00A413B4" w:rsidP="0088555E">
      <w:pPr>
        <w:spacing w:line="276" w:lineRule="auto"/>
        <w:jc w:val="both"/>
        <w:rPr>
          <w:rFonts w:ascii="Times New Roman" w:hAnsi="Times New Roman"/>
          <w:szCs w:val="24"/>
        </w:rPr>
      </w:pPr>
      <w:r w:rsidRPr="00E216D2">
        <w:rPr>
          <w:rFonts w:ascii="Times New Roman" w:hAnsi="Times New Roman"/>
          <w:szCs w:val="24"/>
        </w:rPr>
        <w:t>ZMOS navrhuje, aby HSR SR odporučila návrh na ďalšie legislatívne konanie.</w:t>
      </w:r>
    </w:p>
    <w:p w:rsidR="00A413B4" w:rsidRDefault="00A413B4" w:rsidP="0088555E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</w:rPr>
      </w:pPr>
    </w:p>
    <w:p w:rsidR="0088555E" w:rsidRDefault="0088555E" w:rsidP="0088555E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</w:rPr>
      </w:pPr>
    </w:p>
    <w:p w:rsidR="0088555E" w:rsidRDefault="0088555E" w:rsidP="0088555E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</w:rPr>
      </w:pPr>
    </w:p>
    <w:p w:rsidR="0088555E" w:rsidRDefault="0088555E" w:rsidP="0088555E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</w:rPr>
      </w:pPr>
    </w:p>
    <w:p w:rsidR="00A413B4" w:rsidRPr="00043DF2" w:rsidRDefault="00A413B4" w:rsidP="0088555E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</w:rPr>
      </w:pPr>
    </w:p>
    <w:p w:rsidR="00A413B4" w:rsidRPr="00043DF2" w:rsidRDefault="00A413B4" w:rsidP="0088555E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</w:rPr>
      </w:pPr>
      <w:r w:rsidRPr="00043DF2">
        <w:rPr>
          <w:rFonts w:ascii="Times New Roman" w:hAnsi="Times New Roman"/>
          <w:b/>
          <w:bCs/>
        </w:rPr>
        <w:t>Michal Sýkora</w:t>
      </w:r>
    </w:p>
    <w:p w:rsidR="00A413B4" w:rsidRPr="00043DF2" w:rsidRDefault="0088555E" w:rsidP="0088555E">
      <w:p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</w:t>
      </w:r>
      <w:r w:rsidR="00A413B4" w:rsidRPr="00043DF2">
        <w:rPr>
          <w:rFonts w:ascii="Times New Roman" w:hAnsi="Times New Roman"/>
          <w:b/>
          <w:bCs/>
        </w:rPr>
        <w:t>predseda ZMOS</w:t>
      </w:r>
    </w:p>
    <w:p w:rsidR="00A413B4" w:rsidRDefault="00A413B4" w:rsidP="0088555E">
      <w:pPr>
        <w:spacing w:line="276" w:lineRule="auto"/>
      </w:pPr>
    </w:p>
    <w:p w:rsidR="00096A4A" w:rsidRDefault="00096A4A" w:rsidP="0088555E">
      <w:pPr>
        <w:spacing w:line="276" w:lineRule="auto"/>
      </w:pPr>
    </w:p>
    <w:sectPr w:rsidR="0009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E6EEF"/>
    <w:multiLevelType w:val="multilevel"/>
    <w:tmpl w:val="1664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CA56F2"/>
    <w:multiLevelType w:val="hybridMultilevel"/>
    <w:tmpl w:val="8E4A46FC"/>
    <w:lvl w:ilvl="0" w:tplc="7AA0F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B4"/>
    <w:rsid w:val="00016D09"/>
    <w:rsid w:val="000301AC"/>
    <w:rsid w:val="0003085A"/>
    <w:rsid w:val="000551C3"/>
    <w:rsid w:val="00056051"/>
    <w:rsid w:val="000779F8"/>
    <w:rsid w:val="000952DA"/>
    <w:rsid w:val="00096A4A"/>
    <w:rsid w:val="000E6CA4"/>
    <w:rsid w:val="001105D1"/>
    <w:rsid w:val="001165E5"/>
    <w:rsid w:val="0014053A"/>
    <w:rsid w:val="00152DCF"/>
    <w:rsid w:val="0015333E"/>
    <w:rsid w:val="00155E43"/>
    <w:rsid w:val="001766A9"/>
    <w:rsid w:val="0019748B"/>
    <w:rsid w:val="001A2A2E"/>
    <w:rsid w:val="001A43E1"/>
    <w:rsid w:val="001A507E"/>
    <w:rsid w:val="001C3013"/>
    <w:rsid w:val="001C4567"/>
    <w:rsid w:val="002118DF"/>
    <w:rsid w:val="00222CB4"/>
    <w:rsid w:val="00234C5C"/>
    <w:rsid w:val="00247319"/>
    <w:rsid w:val="00255DEC"/>
    <w:rsid w:val="00261A0C"/>
    <w:rsid w:val="00274B7A"/>
    <w:rsid w:val="00281669"/>
    <w:rsid w:val="00281CFA"/>
    <w:rsid w:val="00286C11"/>
    <w:rsid w:val="00297A83"/>
    <w:rsid w:val="002A206D"/>
    <w:rsid w:val="002A52A4"/>
    <w:rsid w:val="002E4B55"/>
    <w:rsid w:val="00313C1E"/>
    <w:rsid w:val="00335D6A"/>
    <w:rsid w:val="00336275"/>
    <w:rsid w:val="00341B2F"/>
    <w:rsid w:val="003423ED"/>
    <w:rsid w:val="00345BA7"/>
    <w:rsid w:val="00356D0F"/>
    <w:rsid w:val="00372F14"/>
    <w:rsid w:val="003864A3"/>
    <w:rsid w:val="003D7760"/>
    <w:rsid w:val="003E7A95"/>
    <w:rsid w:val="003F073D"/>
    <w:rsid w:val="004202C4"/>
    <w:rsid w:val="0043120B"/>
    <w:rsid w:val="004529FF"/>
    <w:rsid w:val="00464608"/>
    <w:rsid w:val="00494A03"/>
    <w:rsid w:val="004A4AE4"/>
    <w:rsid w:val="004B14E7"/>
    <w:rsid w:val="004B5F25"/>
    <w:rsid w:val="004E3773"/>
    <w:rsid w:val="004E7D46"/>
    <w:rsid w:val="00503C3F"/>
    <w:rsid w:val="00504A88"/>
    <w:rsid w:val="005104D2"/>
    <w:rsid w:val="00513D15"/>
    <w:rsid w:val="00537298"/>
    <w:rsid w:val="00565AD6"/>
    <w:rsid w:val="005802A5"/>
    <w:rsid w:val="005864E9"/>
    <w:rsid w:val="005F08B9"/>
    <w:rsid w:val="006612FD"/>
    <w:rsid w:val="00662AF9"/>
    <w:rsid w:val="00682379"/>
    <w:rsid w:val="006A3901"/>
    <w:rsid w:val="006D64F4"/>
    <w:rsid w:val="006E053E"/>
    <w:rsid w:val="006F16A2"/>
    <w:rsid w:val="00772AF3"/>
    <w:rsid w:val="007F0E93"/>
    <w:rsid w:val="0080460E"/>
    <w:rsid w:val="008359E7"/>
    <w:rsid w:val="00847CB8"/>
    <w:rsid w:val="008563A1"/>
    <w:rsid w:val="00880272"/>
    <w:rsid w:val="00880F08"/>
    <w:rsid w:val="00882504"/>
    <w:rsid w:val="00884BC1"/>
    <w:rsid w:val="0088555E"/>
    <w:rsid w:val="008A0BD5"/>
    <w:rsid w:val="008A2E7D"/>
    <w:rsid w:val="008A31A5"/>
    <w:rsid w:val="008B0EA8"/>
    <w:rsid w:val="008E0A31"/>
    <w:rsid w:val="008F623A"/>
    <w:rsid w:val="00901335"/>
    <w:rsid w:val="00910642"/>
    <w:rsid w:val="00927752"/>
    <w:rsid w:val="009A2C5F"/>
    <w:rsid w:val="009B1258"/>
    <w:rsid w:val="009E5240"/>
    <w:rsid w:val="009F561E"/>
    <w:rsid w:val="00A04D00"/>
    <w:rsid w:val="00A31B18"/>
    <w:rsid w:val="00A413B4"/>
    <w:rsid w:val="00A53D06"/>
    <w:rsid w:val="00A965C6"/>
    <w:rsid w:val="00AD1146"/>
    <w:rsid w:val="00B2404C"/>
    <w:rsid w:val="00B30AF2"/>
    <w:rsid w:val="00B427E0"/>
    <w:rsid w:val="00B46B86"/>
    <w:rsid w:val="00B51DA6"/>
    <w:rsid w:val="00B52ADE"/>
    <w:rsid w:val="00B60387"/>
    <w:rsid w:val="00B63FDF"/>
    <w:rsid w:val="00B67A02"/>
    <w:rsid w:val="00B7254B"/>
    <w:rsid w:val="00B76C32"/>
    <w:rsid w:val="00B843E5"/>
    <w:rsid w:val="00B9287F"/>
    <w:rsid w:val="00BE34A9"/>
    <w:rsid w:val="00C031CE"/>
    <w:rsid w:val="00C115A4"/>
    <w:rsid w:val="00C34BE5"/>
    <w:rsid w:val="00C37C6C"/>
    <w:rsid w:val="00C37D58"/>
    <w:rsid w:val="00C7677B"/>
    <w:rsid w:val="00C84482"/>
    <w:rsid w:val="00C970EC"/>
    <w:rsid w:val="00CA6B9C"/>
    <w:rsid w:val="00CB149E"/>
    <w:rsid w:val="00CB14A4"/>
    <w:rsid w:val="00CC4B37"/>
    <w:rsid w:val="00CE0687"/>
    <w:rsid w:val="00CE5B81"/>
    <w:rsid w:val="00D1360A"/>
    <w:rsid w:val="00D15ACB"/>
    <w:rsid w:val="00D41793"/>
    <w:rsid w:val="00D60E09"/>
    <w:rsid w:val="00D871E7"/>
    <w:rsid w:val="00DB0E9A"/>
    <w:rsid w:val="00DD1495"/>
    <w:rsid w:val="00E4507B"/>
    <w:rsid w:val="00E469B1"/>
    <w:rsid w:val="00E5781E"/>
    <w:rsid w:val="00E65E28"/>
    <w:rsid w:val="00E7762D"/>
    <w:rsid w:val="00E908E2"/>
    <w:rsid w:val="00EA316E"/>
    <w:rsid w:val="00EA7432"/>
    <w:rsid w:val="00EE51DE"/>
    <w:rsid w:val="00EF0617"/>
    <w:rsid w:val="00F0266F"/>
    <w:rsid w:val="00F05E42"/>
    <w:rsid w:val="00F26311"/>
    <w:rsid w:val="00F34570"/>
    <w:rsid w:val="00F45335"/>
    <w:rsid w:val="00FA4B61"/>
    <w:rsid w:val="00FA7F18"/>
    <w:rsid w:val="00FB54A2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0D978-E818-4BBF-963C-4DA06712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13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413B4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413B4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Zstupntext">
    <w:name w:val="Placeholder Text"/>
    <w:basedOn w:val="Predvolenpsmoodseku"/>
    <w:uiPriority w:val="99"/>
    <w:semiHidden/>
    <w:rsid w:val="00A413B4"/>
    <w:rPr>
      <w:rFonts w:ascii="Times New Roman" w:hAnsi="Times New Roman"/>
      <w:color w:val="808080"/>
    </w:r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A413B4"/>
    <w:pPr>
      <w:ind w:left="720"/>
      <w:contextualSpacing/>
    </w:pPr>
    <w:rPr>
      <w:rFonts w:ascii="Times New Roman" w:hAnsi="Times New Roman"/>
      <w:sz w:val="20"/>
      <w:lang w:eastAsia="sk-SK"/>
    </w:rPr>
  </w:style>
  <w:style w:type="character" w:customStyle="1" w:styleId="OdsekzoznamuChar">
    <w:name w:val="Odsek zoznamu Char"/>
    <w:aliases w:val="ODRAZKY PRVA UROVEN Char"/>
    <w:basedOn w:val="Predvolenpsmoodseku"/>
    <w:link w:val="Odsekzoznamu"/>
    <w:uiPriority w:val="34"/>
    <w:locked/>
    <w:rsid w:val="00A413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952DA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Monika</cp:lastModifiedBy>
  <cp:revision>6</cp:revision>
  <dcterms:created xsi:type="dcterms:W3CDTF">2017-08-04T07:50:00Z</dcterms:created>
  <dcterms:modified xsi:type="dcterms:W3CDTF">2017-08-08T12:49:00Z</dcterms:modified>
</cp:coreProperties>
</file>