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CEF" w:rsidRPr="007F400E" w:rsidRDefault="00E81CEF" w:rsidP="00E81CEF">
      <w:pPr>
        <w:jc w:val="center"/>
        <w:rPr>
          <w:rFonts w:ascii="Times New Roman" w:hAnsi="Times New Roman"/>
          <w:sz w:val="24"/>
          <w:szCs w:val="24"/>
        </w:rPr>
      </w:pPr>
      <w:r w:rsidRPr="007F400E">
        <w:rPr>
          <w:rFonts w:ascii="Times New Roman" w:hAnsi="Times New Roman"/>
          <w:b/>
          <w:sz w:val="24"/>
          <w:szCs w:val="24"/>
        </w:rPr>
        <w:t>KONFEDERÁCIA ODBOROVÝCH ZVÄZOV SLOVENSKEJ REPUBLIKY</w:t>
      </w:r>
    </w:p>
    <w:p w:rsidR="00E81CEF" w:rsidRPr="007F400E" w:rsidRDefault="00E81CEF" w:rsidP="00E81CEF">
      <w:pPr>
        <w:rPr>
          <w:rFonts w:ascii="Times New Roman" w:hAnsi="Times New Roman"/>
          <w:b/>
          <w:sz w:val="24"/>
          <w:szCs w:val="24"/>
        </w:rPr>
      </w:pPr>
      <w:r w:rsidRPr="007F400E">
        <w:rPr>
          <w:rFonts w:ascii="Times New Roman" w:hAnsi="Times New Roman"/>
          <w:sz w:val="24"/>
          <w:szCs w:val="24"/>
        </w:rPr>
        <w:tab/>
      </w:r>
    </w:p>
    <w:p w:rsidR="00E81CEF" w:rsidRPr="007F400E" w:rsidRDefault="00E81CEF" w:rsidP="00E81CEF">
      <w:pPr>
        <w:pStyle w:val="Nzov"/>
        <w:spacing w:before="0" w:line="276" w:lineRule="auto"/>
        <w:jc w:val="both"/>
        <w:rPr>
          <w:b w:val="0"/>
          <w:szCs w:val="24"/>
        </w:rPr>
      </w:pPr>
      <w:r w:rsidRPr="007F400E">
        <w:rPr>
          <w:b w:val="0"/>
          <w:szCs w:val="24"/>
        </w:rPr>
        <w:t>Materiál na rokovanie</w:t>
      </w:r>
    </w:p>
    <w:p w:rsidR="00E81CEF" w:rsidRPr="007F400E" w:rsidRDefault="00E81CEF" w:rsidP="00E81CEF">
      <w:pPr>
        <w:pStyle w:val="Nzov"/>
        <w:spacing w:before="0" w:line="276" w:lineRule="auto"/>
        <w:jc w:val="both"/>
        <w:rPr>
          <w:b w:val="0"/>
          <w:szCs w:val="24"/>
        </w:rPr>
      </w:pPr>
      <w:r w:rsidRPr="007F400E">
        <w:rPr>
          <w:b w:val="0"/>
          <w:szCs w:val="24"/>
        </w:rPr>
        <w:t xml:space="preserve">HSR SR </w:t>
      </w:r>
      <w:r>
        <w:rPr>
          <w:b w:val="0"/>
          <w:szCs w:val="24"/>
        </w:rPr>
        <w:t>1</w:t>
      </w:r>
      <w:r>
        <w:rPr>
          <w:b w:val="0"/>
          <w:szCs w:val="24"/>
        </w:rPr>
        <w:t>4</w:t>
      </w:r>
      <w:r w:rsidRPr="007F400E">
        <w:rPr>
          <w:b w:val="0"/>
          <w:szCs w:val="24"/>
        </w:rPr>
        <w:t xml:space="preserve">. </w:t>
      </w:r>
      <w:r>
        <w:rPr>
          <w:b w:val="0"/>
          <w:szCs w:val="24"/>
        </w:rPr>
        <w:t>8</w:t>
      </w:r>
      <w:r>
        <w:rPr>
          <w:b w:val="0"/>
          <w:szCs w:val="24"/>
        </w:rPr>
        <w:t>. 2017</w:t>
      </w:r>
    </w:p>
    <w:p w:rsidR="00E81CEF" w:rsidRPr="007F400E" w:rsidRDefault="00E81CEF" w:rsidP="00E81CEF">
      <w:pPr>
        <w:pStyle w:val="Nzov"/>
        <w:spacing w:before="0" w:line="276" w:lineRule="auto"/>
        <w:ind w:left="7080" w:firstLine="708"/>
        <w:jc w:val="both"/>
        <w:rPr>
          <w:b w:val="0"/>
          <w:szCs w:val="24"/>
        </w:rPr>
      </w:pPr>
      <w:r w:rsidRPr="007F400E">
        <w:rPr>
          <w:b w:val="0"/>
          <w:szCs w:val="24"/>
        </w:rPr>
        <w:t xml:space="preserve">bod č. </w:t>
      </w:r>
      <w:r>
        <w:rPr>
          <w:b w:val="0"/>
          <w:szCs w:val="24"/>
        </w:rPr>
        <w:t>23</w:t>
      </w:r>
    </w:p>
    <w:p w:rsidR="00E81CEF" w:rsidRPr="007F400E" w:rsidRDefault="00E81CEF" w:rsidP="00E81CEF">
      <w:pPr>
        <w:pStyle w:val="Nzov"/>
        <w:spacing w:before="0" w:line="276" w:lineRule="auto"/>
        <w:rPr>
          <w:szCs w:val="24"/>
        </w:rPr>
      </w:pPr>
    </w:p>
    <w:p w:rsidR="00E81CEF" w:rsidRPr="007F400E" w:rsidRDefault="00E81CEF" w:rsidP="00E81CEF">
      <w:pPr>
        <w:pStyle w:val="Nzov"/>
        <w:spacing w:before="0" w:line="276" w:lineRule="auto"/>
        <w:rPr>
          <w:szCs w:val="24"/>
        </w:rPr>
      </w:pPr>
    </w:p>
    <w:p w:rsidR="00E81CEF" w:rsidRPr="00E81CEF" w:rsidRDefault="00E81CEF" w:rsidP="00E81CEF">
      <w:pPr>
        <w:pStyle w:val="Nzov"/>
        <w:spacing w:before="0" w:line="276" w:lineRule="auto"/>
        <w:rPr>
          <w:szCs w:val="24"/>
        </w:rPr>
      </w:pPr>
      <w:r w:rsidRPr="007F400E">
        <w:rPr>
          <w:szCs w:val="24"/>
        </w:rPr>
        <w:t>S T A N O V I </w:t>
      </w:r>
      <w:r w:rsidRPr="00A9261B">
        <w:rPr>
          <w:szCs w:val="24"/>
        </w:rPr>
        <w:t>S K O</w:t>
      </w:r>
    </w:p>
    <w:p w:rsidR="00E81CEF" w:rsidRPr="00E81CEF" w:rsidRDefault="00E81CEF" w:rsidP="00E81C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1CEF">
        <w:rPr>
          <w:rFonts w:ascii="Times New Roman" w:hAnsi="Times New Roman"/>
          <w:b/>
          <w:sz w:val="24"/>
          <w:szCs w:val="24"/>
        </w:rPr>
        <w:t xml:space="preserve">k Návrhu zákona ktorým sa dopĺňa zákon č. </w:t>
      </w:r>
      <w:r w:rsidRPr="00E81CEF">
        <w:rPr>
          <w:rFonts w:ascii="Times New Roman" w:hAnsi="Times New Roman" w:cs="Times New Roman"/>
          <w:b/>
          <w:sz w:val="24"/>
          <w:szCs w:val="24"/>
        </w:rPr>
        <w:t xml:space="preserve">448/2008 Z. z. o sociálnych službách a o zmene a doplnení zákona č. 455/1991 Zb. o živnostenskom podnikaní (živnostenský zákon) v znení neskorších predpisov v znení neskorších predpisov </w:t>
      </w:r>
    </w:p>
    <w:p w:rsidR="00E81CEF" w:rsidRPr="007F400E" w:rsidRDefault="00E81CEF" w:rsidP="00E81CE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81CEF" w:rsidRDefault="00E81CEF" w:rsidP="00E81CEF">
      <w:pPr>
        <w:numPr>
          <w:ilvl w:val="0"/>
          <w:numId w:val="1"/>
        </w:numPr>
        <w:spacing w:before="240" w:after="0"/>
        <w:jc w:val="both"/>
        <w:rPr>
          <w:rFonts w:ascii="Times New Roman" w:hAnsi="Times New Roman"/>
          <w:b/>
          <w:sz w:val="24"/>
          <w:szCs w:val="24"/>
        </w:rPr>
      </w:pPr>
      <w:r w:rsidRPr="007F400E">
        <w:rPr>
          <w:rFonts w:ascii="Times New Roman" w:hAnsi="Times New Roman"/>
          <w:b/>
          <w:sz w:val="24"/>
          <w:szCs w:val="24"/>
        </w:rPr>
        <w:t>Popis návrhu</w:t>
      </w:r>
    </w:p>
    <w:p w:rsidR="00427D76" w:rsidRDefault="00E81CEF" w:rsidP="00E81CEF">
      <w:pPr>
        <w:pStyle w:val="Normlnywebov"/>
        <w:ind w:firstLine="360"/>
        <w:jc w:val="both"/>
      </w:pPr>
      <w:r>
        <w:t>Cieľ</w:t>
      </w:r>
      <w:r>
        <w:t>om</w:t>
      </w:r>
      <w:r>
        <w:t xml:space="preserve"> návrhu zákona je zefektívniť systém viaczdrojového financovania sociálnych služieb zavedením príspevku podľa stupňa odkázanosti pre všetkých zriaďovateľov rovnako. Z prostriedkov štátneho rozpočtu, prostredníctvom rozpočtovej kapitoly MPSVR SR, sa zabezpečí  na rovnakom právnom základe spolufinancovanie neverejných poskytovateľov sociálnych služieb v zariadeniach sociálnych služieb pre fyzické osoby, ktoré sú odkázané na pomoc inej fyzickej osoby pri sebaobsluhe na lokálnej i regionálnej úrovni a verejných poskytovateľov týchto sociálnych služieb na lokálnej úrovni. Poskytnutý finančný príspevok bude účelovo viazaný na spolufinancovanie ekonomicky oprávnených nákladov na mzdy a odvody zamestnancov poskytovateľa sociálnej služby.  Takto ustanovený mechanizmus posilní viaczdrojové financovanie sociálnych služieb a prispeje k ich dlhodobej udržateľnosti a dostupnosti, prispeje tiež  k podpore zamestnanosti a riešeniu úrovne  odmeňovania zamestnancov v sociálnych službách. </w:t>
      </w:r>
      <w:bookmarkStart w:id="0" w:name="_GoBack"/>
      <w:bookmarkEnd w:id="0"/>
      <w:r>
        <w:t xml:space="preserve"> V záujme zabezpečenia dlhodobej udržateľnosti poskytovania sociálnych služieb pre fyzické osoby, je potrebné podporiť spolufinancovanie týchto sociálnych služieb aj z prostriedkov štátneho rozpočtu v zmysle predkladaného návrhu  novo ustanoveným spôsobom, podľa štruktúry prijímateľov sociálnej služby z hľadiska stupňa ich odkázanosti na pomoc inej fyzickej osoby pri sebaobsluhe a formy poskytovanej sociálnej služby. Podpora spolufinancovania týchto sociálnych služieb poskytovaných neverejnými poskytovateľmi sociálnych služieb na lokálnej i regionálnej úrovni a verejnými poskytovateľmi sociálnych služieb na lokálnej úrovni na rovnakom základe, vytvorí priestor v rozpočtoch samosprávnych orgánov na poskytovanie a zabezpečovanie aj ďalších druhov sociálnych služieb vo verejnom záujme v rámci ich pôsobnosti a podporu procesu deinštitucionalizácie sociálnych služieb rozvojom sociálnych služieb komunitného charakteru. </w:t>
      </w:r>
    </w:p>
    <w:p w:rsidR="00E81CEF" w:rsidRDefault="00E81CEF" w:rsidP="00E81CEF">
      <w:pPr>
        <w:pStyle w:val="Normlnywebov"/>
        <w:ind w:firstLine="360"/>
        <w:jc w:val="both"/>
      </w:pPr>
      <w:r>
        <w:t xml:space="preserve">Navrhovanou právnou úpravou sa posilňuje ochrana prijímateľov domácej opatrovateľskej služby, prijímateľov pomoci pri osobnej starostlivosti o dieťa a ochrana prijímateľov ambulantnej sociálnej služby v zariadení sociálnych služieb bez poskytovania stravovania, a to zvýšením výšky povinného zostatku z príjmu prijímateľa tejto sociálnej služby z doterajšej výšky najmenej 1,4-násobku sumy životného minima pre jednu plnoletú fyzickú osobu (277,33 eura na mesiac) na 1,65-násobok sumy životného minima pre jednu plnoletú fyzickú osobu (326,85 eura na mesiac). </w:t>
      </w:r>
      <w:r>
        <w:lastRenderedPageBreak/>
        <w:t>Ide teda o zvýšenie výšky právnej ochrany zostatku z príjmu po zaplatení úhrady oproti doterajšej úprave o 49,52 eura na mesiac.</w:t>
      </w:r>
    </w:p>
    <w:p w:rsidR="00E81CEF" w:rsidRDefault="00E81CEF" w:rsidP="00427D76">
      <w:pPr>
        <w:pStyle w:val="Normlnywebov"/>
        <w:ind w:firstLine="360"/>
        <w:jc w:val="both"/>
      </w:pPr>
      <w:r>
        <w:t>Cieľom ďalších navrhovaných zmien je vzhľadom na požiadavky aplikačnej a interpretačnej praxe precizovať oblasti, ktoré upravujú právne vzťahy pri poskytovaní sociálnych služieb, a týkajú sa najmä úpravy obsahu služby včasnej intervencie, úpravy podmienok poskytovania starostlivosti o deti v zariadení starostlivosti o deti do troch rokov veku dieťaťa, vykonávania sociálnej posudkovej činnosti, náležitostí žiadosti o zápis do registra a žiadosti o udelenie akreditácie na odbornú činnosť, obsahu komunitného plánu sociálnych služieb a koncepcie rozvoja sociálnych služieb a v neposlednom rade i úpravy právnej ochrany prijímateľa sociálnej služby pred platením úhrady za sociálnu službu neprimeranej jeho príjmu a majetku v čase splatnosti úhrady za sociálnu službu.</w:t>
      </w:r>
    </w:p>
    <w:p w:rsidR="00E81CEF" w:rsidRDefault="00E81CEF" w:rsidP="00E81CEF">
      <w:pPr>
        <w:spacing w:before="240" w:after="0"/>
        <w:jc w:val="both"/>
        <w:rPr>
          <w:rFonts w:ascii="Times New Roman" w:hAnsi="Times New Roman"/>
          <w:b/>
          <w:sz w:val="24"/>
          <w:szCs w:val="24"/>
        </w:rPr>
      </w:pPr>
    </w:p>
    <w:p w:rsidR="00E81CEF" w:rsidRPr="007F400E" w:rsidRDefault="00E81CEF" w:rsidP="00E81CEF">
      <w:pPr>
        <w:pStyle w:val="Odsekzoznamu"/>
        <w:numPr>
          <w:ilvl w:val="0"/>
          <w:numId w:val="1"/>
        </w:numPr>
        <w:spacing w:line="276" w:lineRule="auto"/>
        <w:jc w:val="both"/>
        <w:rPr>
          <w:rStyle w:val="Zstupntext"/>
          <w:b/>
          <w:color w:val="000000"/>
          <w:sz w:val="24"/>
          <w:szCs w:val="24"/>
        </w:rPr>
      </w:pPr>
      <w:r w:rsidRPr="007F400E">
        <w:rPr>
          <w:rStyle w:val="Zstupntext"/>
          <w:b/>
          <w:color w:val="000000"/>
          <w:sz w:val="24"/>
          <w:szCs w:val="24"/>
        </w:rPr>
        <w:t>Stanovisko KOZ SR</w:t>
      </w:r>
    </w:p>
    <w:p w:rsidR="00E81CEF" w:rsidRPr="007F400E" w:rsidRDefault="00E81CEF" w:rsidP="00E81CEF">
      <w:pPr>
        <w:numPr>
          <w:ilvl w:val="1"/>
          <w:numId w:val="1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F400E">
        <w:rPr>
          <w:rFonts w:ascii="Times New Roman" w:hAnsi="Times New Roman"/>
          <w:sz w:val="24"/>
          <w:szCs w:val="24"/>
        </w:rPr>
        <w:t xml:space="preserve">V rámci medzirezortného pripomienkového konania </w:t>
      </w:r>
      <w:r>
        <w:rPr>
          <w:rFonts w:ascii="Times New Roman" w:hAnsi="Times New Roman"/>
          <w:sz w:val="24"/>
          <w:szCs w:val="24"/>
        </w:rPr>
        <w:t>predložen</w:t>
      </w:r>
      <w:r w:rsidR="00427D76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N</w:t>
      </w:r>
      <w:r w:rsidRPr="007F400E">
        <w:rPr>
          <w:rFonts w:ascii="Times New Roman" w:hAnsi="Times New Roman"/>
          <w:sz w:val="24"/>
          <w:szCs w:val="24"/>
        </w:rPr>
        <w:t xml:space="preserve">ávrh zákona </w:t>
      </w:r>
      <w:r w:rsidR="00427D76" w:rsidRPr="001A3442">
        <w:rPr>
          <w:rFonts w:ascii="Times New Roman" w:hAnsi="Times New Roman" w:cs="Times New Roman"/>
          <w:sz w:val="24"/>
          <w:szCs w:val="24"/>
        </w:rPr>
        <w:t>č. 448/2008 Z. z. o sociálnych službách a o zmene a doplnení zákona č. 455/1991 Zb. o živnostenskom podnikaní (živnostenský zákon) v znení neskorších predpisov v znení neskorších predpisov</w:t>
      </w:r>
      <w:r w:rsidR="00427D76" w:rsidRPr="007F400E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7F400E">
        <w:rPr>
          <w:rFonts w:ascii="Times New Roman" w:hAnsi="Times New Roman"/>
          <w:color w:val="000000"/>
          <w:sz w:val="24"/>
          <w:szCs w:val="24"/>
          <w:lang w:eastAsia="cs-CZ"/>
        </w:rPr>
        <w:t xml:space="preserve">KOZ SR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hodnotila</w:t>
      </w:r>
      <w:r w:rsidR="00427D7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="00427D76">
        <w:rPr>
          <w:rFonts w:ascii="Times New Roman" w:hAnsi="Times New Roman"/>
          <w:color w:val="000000"/>
          <w:sz w:val="24"/>
          <w:szCs w:val="24"/>
          <w:lang w:eastAsia="cs-CZ"/>
        </w:rPr>
        <w:t>pozitívne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.</w:t>
      </w:r>
    </w:p>
    <w:p w:rsidR="00E81CEF" w:rsidRPr="00E81CEF" w:rsidRDefault="00E81CEF" w:rsidP="00E81CEF">
      <w:pPr>
        <w:numPr>
          <w:ilvl w:val="1"/>
          <w:numId w:val="1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F400E">
        <w:rPr>
          <w:rFonts w:ascii="Times New Roman" w:hAnsi="Times New Roman"/>
          <w:sz w:val="24"/>
          <w:szCs w:val="24"/>
        </w:rPr>
        <w:t xml:space="preserve">K návrhu zákona predloženého na rokovanie HSR SR </w:t>
      </w:r>
      <w:r w:rsidRPr="007F400E">
        <w:rPr>
          <w:rFonts w:ascii="Times New Roman" w:hAnsi="Times New Roman"/>
          <w:color w:val="000000"/>
          <w:sz w:val="24"/>
          <w:szCs w:val="24"/>
          <w:lang w:eastAsia="cs-CZ"/>
        </w:rPr>
        <w:t xml:space="preserve">KOZ SR nemá </w:t>
      </w:r>
      <w:r w:rsidRPr="007F400E">
        <w:rPr>
          <w:rFonts w:ascii="Times New Roman" w:hAnsi="Times New Roman"/>
          <w:bCs/>
          <w:sz w:val="24"/>
          <w:szCs w:val="24"/>
        </w:rPr>
        <w:t>pripomienky.</w:t>
      </w:r>
    </w:p>
    <w:p w:rsidR="00E81CEF" w:rsidRDefault="00E81CEF" w:rsidP="00E81CEF">
      <w:pPr>
        <w:spacing w:before="120" w:after="120"/>
        <w:ind w:left="792"/>
        <w:jc w:val="both"/>
        <w:rPr>
          <w:rFonts w:ascii="Times New Roman" w:hAnsi="Times New Roman"/>
          <w:sz w:val="24"/>
          <w:szCs w:val="24"/>
        </w:rPr>
      </w:pPr>
    </w:p>
    <w:p w:rsidR="00427D76" w:rsidRPr="007F400E" w:rsidRDefault="00427D76" w:rsidP="00E81CEF">
      <w:pPr>
        <w:spacing w:before="120" w:after="120"/>
        <w:ind w:left="792"/>
        <w:jc w:val="both"/>
        <w:rPr>
          <w:rFonts w:ascii="Times New Roman" w:hAnsi="Times New Roman"/>
          <w:sz w:val="24"/>
          <w:szCs w:val="24"/>
        </w:rPr>
      </w:pPr>
    </w:p>
    <w:p w:rsidR="00E81CEF" w:rsidRPr="007F400E" w:rsidRDefault="00E81CEF" w:rsidP="00E81CEF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7F400E">
        <w:rPr>
          <w:rFonts w:ascii="Times New Roman" w:hAnsi="Times New Roman"/>
          <w:b/>
          <w:sz w:val="24"/>
          <w:szCs w:val="24"/>
        </w:rPr>
        <w:t>Závery a odporúčania</w:t>
      </w:r>
    </w:p>
    <w:p w:rsidR="00E81CEF" w:rsidRPr="00E81CEF" w:rsidRDefault="00E81CEF" w:rsidP="00E81CE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F400E">
        <w:rPr>
          <w:rFonts w:ascii="Times New Roman" w:hAnsi="Times New Roman"/>
          <w:b/>
          <w:sz w:val="24"/>
          <w:szCs w:val="24"/>
        </w:rPr>
        <w:t xml:space="preserve">KOZ SR odporúča Návrh zákona </w:t>
      </w:r>
      <w:r w:rsidRPr="00A9261B">
        <w:rPr>
          <w:rFonts w:ascii="Times New Roman" w:hAnsi="Times New Roman"/>
          <w:b/>
          <w:sz w:val="24"/>
          <w:szCs w:val="24"/>
        </w:rPr>
        <w:t xml:space="preserve">ktorým sa dopĺňa zákon č. </w:t>
      </w:r>
      <w:r w:rsidRPr="00E81CEF">
        <w:rPr>
          <w:rFonts w:ascii="Times New Roman" w:hAnsi="Times New Roman" w:cs="Times New Roman"/>
          <w:b/>
          <w:sz w:val="24"/>
          <w:szCs w:val="24"/>
        </w:rPr>
        <w:t xml:space="preserve">448/2008 Z. z. o sociálnych službách a o zmene a doplnení zákona č. 455/1991 Zb. o živnostenskom podnikaní (živnostenský zákon) v znení neskorších predpisov v znení neskorších predpisov </w:t>
      </w:r>
      <w:r w:rsidRPr="007F400E">
        <w:rPr>
          <w:rFonts w:ascii="Times New Roman" w:hAnsi="Times New Roman"/>
          <w:b/>
          <w:sz w:val="24"/>
          <w:szCs w:val="24"/>
        </w:rPr>
        <w:t>na ďalšie legislatívne konanie.</w:t>
      </w:r>
    </w:p>
    <w:p w:rsidR="001A3442" w:rsidRDefault="001A3442" w:rsidP="001A34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1A3442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4FE" w:rsidRDefault="00BB44FE" w:rsidP="000A67D5">
      <w:pPr>
        <w:spacing w:after="0" w:line="240" w:lineRule="auto"/>
      </w:pPr>
      <w:r>
        <w:separator/>
      </w:r>
    </w:p>
  </w:endnote>
  <w:endnote w:type="continuationSeparator" w:id="0">
    <w:p w:rsidR="00BB44FE" w:rsidRDefault="00BB44FE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4FE" w:rsidRDefault="00BB44FE" w:rsidP="000A67D5">
      <w:pPr>
        <w:spacing w:after="0" w:line="240" w:lineRule="auto"/>
      </w:pPr>
      <w:r>
        <w:separator/>
      </w:r>
    </w:p>
  </w:footnote>
  <w:footnote w:type="continuationSeparator" w:id="0">
    <w:p w:rsidR="00BB44FE" w:rsidRDefault="00BB44FE" w:rsidP="000A6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E4194"/>
    <w:multiLevelType w:val="multilevel"/>
    <w:tmpl w:val="4D0C59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25017"/>
    <w:rsid w:val="000603AB"/>
    <w:rsid w:val="0006543E"/>
    <w:rsid w:val="00092DD6"/>
    <w:rsid w:val="000A139C"/>
    <w:rsid w:val="000A67D5"/>
    <w:rsid w:val="000C30FD"/>
    <w:rsid w:val="000E25CA"/>
    <w:rsid w:val="001034F7"/>
    <w:rsid w:val="00146547"/>
    <w:rsid w:val="00146B48"/>
    <w:rsid w:val="00150388"/>
    <w:rsid w:val="001A3442"/>
    <w:rsid w:val="001A3641"/>
    <w:rsid w:val="002109B0"/>
    <w:rsid w:val="0021228E"/>
    <w:rsid w:val="00230F3C"/>
    <w:rsid w:val="0026610F"/>
    <w:rsid w:val="002702D6"/>
    <w:rsid w:val="002A5577"/>
    <w:rsid w:val="002D06B8"/>
    <w:rsid w:val="002E6381"/>
    <w:rsid w:val="003111B8"/>
    <w:rsid w:val="00322014"/>
    <w:rsid w:val="0039526D"/>
    <w:rsid w:val="003B435B"/>
    <w:rsid w:val="003D5E45"/>
    <w:rsid w:val="003E2DC5"/>
    <w:rsid w:val="003E3CDC"/>
    <w:rsid w:val="003E4226"/>
    <w:rsid w:val="00422DEC"/>
    <w:rsid w:val="00427D76"/>
    <w:rsid w:val="004337BA"/>
    <w:rsid w:val="00436C44"/>
    <w:rsid w:val="00456912"/>
    <w:rsid w:val="00465F4A"/>
    <w:rsid w:val="00473D41"/>
    <w:rsid w:val="00474A9D"/>
    <w:rsid w:val="00496E0B"/>
    <w:rsid w:val="004C2A55"/>
    <w:rsid w:val="004D3C74"/>
    <w:rsid w:val="004E70BA"/>
    <w:rsid w:val="00532574"/>
    <w:rsid w:val="0053385C"/>
    <w:rsid w:val="005542A9"/>
    <w:rsid w:val="00581D58"/>
    <w:rsid w:val="0059081C"/>
    <w:rsid w:val="00634B9C"/>
    <w:rsid w:val="00642FB8"/>
    <w:rsid w:val="00657226"/>
    <w:rsid w:val="006A3681"/>
    <w:rsid w:val="007055C1"/>
    <w:rsid w:val="0072264B"/>
    <w:rsid w:val="00764FAC"/>
    <w:rsid w:val="00766598"/>
    <w:rsid w:val="007746DD"/>
    <w:rsid w:val="00777C34"/>
    <w:rsid w:val="007A1010"/>
    <w:rsid w:val="007D7AE6"/>
    <w:rsid w:val="0081645A"/>
    <w:rsid w:val="008354BD"/>
    <w:rsid w:val="0084052F"/>
    <w:rsid w:val="00880BB5"/>
    <w:rsid w:val="00891C74"/>
    <w:rsid w:val="008A1964"/>
    <w:rsid w:val="008D2B72"/>
    <w:rsid w:val="008E2844"/>
    <w:rsid w:val="008E3D2E"/>
    <w:rsid w:val="0090100E"/>
    <w:rsid w:val="009239D9"/>
    <w:rsid w:val="009B2526"/>
    <w:rsid w:val="009C6C5C"/>
    <w:rsid w:val="009D6F8B"/>
    <w:rsid w:val="00A05DD1"/>
    <w:rsid w:val="00A54A16"/>
    <w:rsid w:val="00AE4D68"/>
    <w:rsid w:val="00AF457A"/>
    <w:rsid w:val="00B133CC"/>
    <w:rsid w:val="00B67ED2"/>
    <w:rsid w:val="00B75BB0"/>
    <w:rsid w:val="00B81906"/>
    <w:rsid w:val="00B906B2"/>
    <w:rsid w:val="00BB44FE"/>
    <w:rsid w:val="00BD1FAB"/>
    <w:rsid w:val="00BE7302"/>
    <w:rsid w:val="00C35BC3"/>
    <w:rsid w:val="00C65A4A"/>
    <w:rsid w:val="00C920E8"/>
    <w:rsid w:val="00CA4563"/>
    <w:rsid w:val="00CE47A6"/>
    <w:rsid w:val="00D261C9"/>
    <w:rsid w:val="00D7179C"/>
    <w:rsid w:val="00D7202B"/>
    <w:rsid w:val="00D85172"/>
    <w:rsid w:val="00D969AC"/>
    <w:rsid w:val="00DA34D9"/>
    <w:rsid w:val="00DC0BD9"/>
    <w:rsid w:val="00DD58E1"/>
    <w:rsid w:val="00E076A2"/>
    <w:rsid w:val="00E14E7F"/>
    <w:rsid w:val="00E32491"/>
    <w:rsid w:val="00E5284A"/>
    <w:rsid w:val="00E81CEF"/>
    <w:rsid w:val="00E840B3"/>
    <w:rsid w:val="00E96CD2"/>
    <w:rsid w:val="00EA7C00"/>
    <w:rsid w:val="00EC027B"/>
    <w:rsid w:val="00EE0D4A"/>
    <w:rsid w:val="00EF1425"/>
    <w:rsid w:val="00F256C4"/>
    <w:rsid w:val="00F2656B"/>
    <w:rsid w:val="00F26A4A"/>
    <w:rsid w:val="00F46B1B"/>
    <w:rsid w:val="00FA0ABD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81CEF"/>
    <w:pPr>
      <w:snapToGrid w:val="0"/>
      <w:spacing w:before="120" w:after="0" w:line="240" w:lineRule="auto"/>
      <w:jc w:val="center"/>
    </w:pPr>
    <w:rPr>
      <w:rFonts w:ascii="Times New Roman" w:hAnsi="Times New Roman" w:cs="Times New Roman"/>
      <w:b/>
      <w:noProof w:val="0"/>
      <w:sz w:val="24"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E81CEF"/>
    <w:rPr>
      <w:rFonts w:ascii="Times New Roman" w:hAnsi="Times New Roman" w:cs="Times New Roman"/>
      <w:b/>
      <w:sz w:val="24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E81CEF"/>
    <w:pPr>
      <w:spacing w:after="0" w:line="240" w:lineRule="auto"/>
      <w:ind w:left="720"/>
      <w:contextualSpacing/>
    </w:pPr>
    <w:rPr>
      <w:rFonts w:ascii="Times New Roman" w:hAnsi="Times New Roman" w:cs="Times New Roman"/>
      <w:noProof w:val="0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27.6.2017 14:34:39"/>
    <f:field ref="objchangedby" par="" text="Administrator, System"/>
    <f:field ref="objmodifiedat" par="" text="27.6.2017 14:34:39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D921134-846D-4752-A295-C83D026A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2017-08-09T11:47:00Z</dcterms:created>
  <dcterms:modified xsi:type="dcterms:W3CDTF">2017-08-09T12:01:00Z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Sociálna pomoc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Eva Janíková</vt:lpwstr>
  </property>
  <property fmtid="{D5CDD505-2E9C-101B-9397-08002B2CF9AE}" pid="9" name="FSC#SKEDITIONSLOVLEX@103.510:zodppredkladatel">
    <vt:lpwstr>Ján Richter</vt:lpwstr>
  </property>
  <property fmtid="{D5CDD505-2E9C-101B-9397-08002B2CF9AE}" pid="10" name="FSC#SKEDITIONSLOVLEX@103.510:nazovpredpis">
    <vt:lpwstr>, ktorým sa mení a dopĺňa zákon č. 448/2008 Z. z. o sociálnych službách a o zmene a doplnení zákona č. 455/1991 Zb. o živnostenskom podnikaní (živnostenský zákon) v znení neskorších predpisov v znení neskorších predpisov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práce, sociálnych vecí a rodiny Slovenskej republiky</vt:lpwstr>
  </property>
  <property fmtid="{D5CDD505-2E9C-101B-9397-08002B2CF9AE}" pid="13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Plán legislatívnych úloh vlády SR </vt:lpwstr>
  </property>
  <property fmtid="{D5CDD505-2E9C-101B-9397-08002B2CF9AE}" pid="16" name="FSC#SKEDITIONSLOVLEX@103.510:plnynazovpredpis">
    <vt:lpwstr> Zákon, ktorým sa mení a dopĺňa zákon č. 448/2008 Z. z. o sociálnych službách a o zmene a doplnení zákona č. 455/1991 Zb. o živnostenskom podnikaní (živnostenský zákon) v znení neskorších predpisov v znení neskorších predpisov</vt:lpwstr>
  </property>
  <property fmtid="{D5CDD505-2E9C-101B-9397-08002B2CF9AE}" pid="17" name="FSC#SKEDITIONSLOVLEX@103.510:rezortcislopredpis">
    <vt:lpwstr>14891/2017-M_OPVA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LP/2017/495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upravená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>nie je obsiahnutá v judikatúre Súdneho dvora Európskej únie</vt:lpwstr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úplný</vt:lpwstr>
  </property>
  <property fmtid="{D5CDD505-2E9C-101B-9397-08002B2CF9AE}" pid="47" name="FSC#SKEDITIONSLOVLEX@103.510:AttrStrListDocPropGestorSpolupRezorty">
    <vt:lpwstr>Ministerstvo práce, sociálnych vecí a rodiny Slovenskej republiky</vt:lpwstr>
  </property>
  <property fmtid="{D5CDD505-2E9C-101B-9397-08002B2CF9AE}" pid="48" name="FSC#SKEDITIONSLOVLEX@103.510:AttrDateDocPropZaciatokPKK">
    <vt:lpwstr>9. 6. 2017</vt:lpwstr>
  </property>
  <property fmtid="{D5CDD505-2E9C-101B-9397-08002B2CF9AE}" pid="49" name="FSC#SKEDITIONSLOVLEX@103.510:AttrDateDocPropUkonceniePKK">
    <vt:lpwstr>22. 6. 2017</vt:lpwstr>
  </property>
  <property fmtid="{D5CDD505-2E9C-101B-9397-08002B2CF9AE}" pid="50" name="FSC#SKEDITIONSLOVLEX@103.510:AttrStrDocPropVplyvRozpocetVS">
    <vt:lpwstr/>
  </property>
  <property fmtid="{D5CDD505-2E9C-101B-9397-08002B2CF9AE}" pid="51" name="FSC#SKEDITIONSLOVLEX@103.510:AttrStrDocPropVplyvPodnikatelskeProstr">
    <vt:lpwstr/>
  </property>
  <property fmtid="{D5CDD505-2E9C-101B-9397-08002B2CF9AE}" pid="52" name="FSC#SKEDITIONSLOVLEX@103.510:AttrStrDocPropVplyvSocialny">
    <vt:lpwstr/>
  </property>
  <property fmtid="{D5CDD505-2E9C-101B-9397-08002B2CF9AE}" pid="53" name="FSC#SKEDITIONSLOVLEX@103.510:AttrStrDocPropVplyvNaZivotProstr">
    <vt:lpwstr/>
  </property>
  <property fmtid="{D5CDD505-2E9C-101B-9397-08002B2CF9AE}" pid="54" name="FSC#SKEDITIONSLOVLEX@103.510:AttrStrDocPropVplyvNaInformatizaciu">
    <vt:lpwstr/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/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>Vláda Slovenskej republiky na svojom rokovaní dňa ....................... prerokovala a schválila návrh zákona, ktorým sa mení a dopĺňa zákon č. 448/2008 Z. z. o sociálnych službách a o zmene a doplnení zákona č. 455/1991 Zb. o živnostenskom podnikaní (ži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 práce, sociálnych vecí a rodiny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align="center"&gt;Vládny návrh zákona, ktorým sa mení a&amp;nbsp;dopĺňa zákon č. 448/2008 Z. z. o&amp;nbsp;sociálnych službách a&amp;nbsp;o&amp;nbsp;zmene a&amp;nbsp;doplnení zákona č. 455/1991 Zb. o&amp;nbsp;živnostenskom podnikaní (živnostenský zákon) v&amp;nbsp;znení neskorších p</vt:lpwstr>
  </property>
  <property fmtid="{D5CDD505-2E9C-101B-9397-08002B2CF9AE}" pid="130" name="FSC#COOSYSTEM@1.1:Container">
    <vt:lpwstr>COO.2145.1000.3.2040175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align="right"&gt;&lt;strong&gt;Príloha č. 4&lt;/strong&gt;&lt;/p&gt;&lt;p align="right"&gt;&lt;strong&gt;k&amp;nbsp;legislatívnym pravidlám &lt;/strong&gt;&lt;/p&gt;&lt;p align="right"&gt;&lt;strong&gt;vlády Slovenskej republiky&lt;/strong&gt;&lt;/p&gt;&lt;p&gt;&amp;nbsp;&lt;/p&gt;&lt;table align="left" border="1" cellpadding="0" cellspacing=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práce, sociálnych vecí a rodiny Slovenskej republiky</vt:lpwstr>
  </property>
  <property fmtid="{D5CDD505-2E9C-101B-9397-08002B2CF9AE}" pid="145" name="FSC#SKEDITIONSLOVLEX@103.510:funkciaZodpPredAkuzativ">
    <vt:lpwstr>ministrovi práce, sociálnych vecí a rodiny Slovenskej republiky</vt:lpwstr>
  </property>
  <property fmtid="{D5CDD505-2E9C-101B-9397-08002B2CF9AE}" pid="146" name="FSC#SKEDITIONSLOVLEX@103.510:funkciaZodpPredDativ">
    <vt:lpwstr>ministra práce, sociálnych vecí a rodiny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Ján Richter_x000d_
minister práce, sociálnych vecí a rodiny Slovenskej republiky</vt:lpwstr>
  </property>
  <property fmtid="{D5CDD505-2E9C-101B-9397-08002B2CF9AE}" pid="151" name="FSC#SKEDITIONSLOVLEX@103.510:aktualnyrok">
    <vt:lpwstr>2017</vt:lpwstr>
  </property>
</Properties>
</file>