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F220D2">
        <w:rPr>
          <w:b w:val="0"/>
        </w:rPr>
        <w:t>18.9</w:t>
      </w:r>
      <w:r w:rsidR="00177892">
        <w:rPr>
          <w:b w:val="0"/>
        </w:rPr>
        <w:t>.2017</w:t>
      </w:r>
    </w:p>
    <w:p w:rsidR="00F33F5A" w:rsidRPr="00697AF4" w:rsidRDefault="00493D6A" w:rsidP="00493D6A">
      <w:pPr>
        <w:rPr>
          <w:color w:val="FF0000"/>
        </w:rPr>
      </w:pPr>
      <w:r>
        <w:tab/>
      </w:r>
      <w:r>
        <w:tab/>
      </w:r>
      <w:r>
        <w:tab/>
      </w:r>
      <w:r>
        <w:tab/>
      </w:r>
      <w:r>
        <w:tab/>
      </w:r>
      <w:r>
        <w:tab/>
      </w:r>
      <w:r>
        <w:tab/>
      </w:r>
      <w:r>
        <w:tab/>
      </w:r>
      <w:r w:rsidR="00F86C0B">
        <w:t xml:space="preserve">           </w:t>
      </w:r>
      <w:bookmarkStart w:id="0" w:name="_GoBack"/>
      <w:bookmarkEnd w:id="0"/>
      <w:r w:rsidR="004E02A6">
        <w:t>Číslo záznamu:</w:t>
      </w:r>
      <w:r w:rsidR="002B7068">
        <w:t xml:space="preserve"> </w:t>
      </w:r>
      <w:r w:rsidR="00F86C0B">
        <w:t>39483/2017</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F220D2">
        <w:rPr>
          <w:b/>
        </w:rPr>
        <w:t>18.9</w:t>
      </w:r>
      <w:r w:rsidR="00177892">
        <w:rPr>
          <w:b/>
        </w:rPr>
        <w:t>.2017</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9D4CA9">
      <w:pPr>
        <w:ind w:left="1985" w:hanging="1985"/>
      </w:pPr>
      <w:r>
        <w:t xml:space="preserve">Rokovanie viedol:   Ján Richter, minister práce, soc. vecí a rodiny SR a predseda HSR SR        </w:t>
      </w:r>
    </w:p>
    <w:p w:rsidR="00B20A56" w:rsidRDefault="00493D6A" w:rsidP="00493D6A">
      <w:pPr>
        <w:rPr>
          <w:b/>
        </w:rPr>
      </w:pPr>
      <w:r>
        <w:rPr>
          <w:b/>
        </w:rPr>
        <w:t>Program:</w:t>
      </w:r>
    </w:p>
    <w:p w:rsidR="00F220D2" w:rsidRPr="00D8561C" w:rsidRDefault="00F220D2" w:rsidP="00FF6CA9">
      <w:pPr>
        <w:pStyle w:val="Odsekzoznamu"/>
        <w:numPr>
          <w:ilvl w:val="0"/>
          <w:numId w:val="2"/>
        </w:numPr>
        <w:jc w:val="both"/>
        <w:rPr>
          <w:sz w:val="24"/>
          <w:szCs w:val="24"/>
        </w:rPr>
      </w:pPr>
      <w:r w:rsidRPr="00D8561C">
        <w:rPr>
          <w:sz w:val="24"/>
          <w:szCs w:val="24"/>
        </w:rPr>
        <w:t xml:space="preserve">Návrh zákona, ktorým sa mení a dopĺňa zákon č. 336/2015 Z. z. o podpore najmenej </w:t>
      </w:r>
      <w:r w:rsidRPr="00000670">
        <w:rPr>
          <w:sz w:val="24"/>
          <w:szCs w:val="24"/>
        </w:rPr>
        <w:t>rozvinutých okresov a o zmene a doplnení niektorých zákonov v znení zákona č. 378/2016 Z. z</w:t>
      </w:r>
    </w:p>
    <w:p w:rsidR="00F220D2" w:rsidRPr="00F220D2" w:rsidRDefault="00F220D2" w:rsidP="00F220D2">
      <w:pPr>
        <w:ind w:firstLine="708"/>
        <w:jc w:val="both"/>
      </w:pPr>
      <w:r w:rsidRPr="00E13CD9">
        <w:t xml:space="preserve">Predkladá: </w:t>
      </w:r>
      <w:r>
        <w:t>ÚV SR</w:t>
      </w:r>
      <w:r>
        <w:tab/>
      </w:r>
      <w:r w:rsidRPr="00E13CD9">
        <w:rPr>
          <w:color w:val="FF0000"/>
        </w:rPr>
        <w:tab/>
      </w:r>
      <w:r>
        <w:rPr>
          <w:color w:val="FF0000"/>
        </w:rPr>
        <w:tab/>
      </w:r>
      <w:r>
        <w:rPr>
          <w:color w:val="FF0000"/>
        </w:rPr>
        <w:tab/>
      </w:r>
    </w:p>
    <w:p w:rsidR="00F220D2" w:rsidRPr="00D61A37" w:rsidRDefault="00F220D2" w:rsidP="00FF6CA9">
      <w:pPr>
        <w:pStyle w:val="Odsekzoznamu"/>
        <w:numPr>
          <w:ilvl w:val="0"/>
          <w:numId w:val="2"/>
        </w:numPr>
        <w:jc w:val="both"/>
        <w:rPr>
          <w:sz w:val="24"/>
          <w:szCs w:val="24"/>
        </w:rPr>
      </w:pPr>
      <w:r w:rsidRPr="00D61A37">
        <w:rPr>
          <w:sz w:val="24"/>
          <w:szCs w:val="24"/>
        </w:rPr>
        <w:t>Návrh zákona o ochrane osobných údajov a o zmene a doplnení niektorých zákonov</w:t>
      </w:r>
    </w:p>
    <w:p w:rsidR="00F220D2" w:rsidRPr="00F220D2" w:rsidRDefault="00F220D2" w:rsidP="00F220D2">
      <w:pPr>
        <w:ind w:firstLine="708"/>
        <w:jc w:val="both"/>
        <w:rPr>
          <w:b/>
        </w:rPr>
      </w:pPr>
      <w:r w:rsidRPr="00F5031F">
        <w:t xml:space="preserve">Predkladá: </w:t>
      </w:r>
      <w:r>
        <w:t>ÚOOÚ SR</w:t>
      </w:r>
      <w:r>
        <w:tab/>
      </w:r>
      <w:r>
        <w:tab/>
      </w:r>
      <w:r>
        <w:tab/>
      </w:r>
    </w:p>
    <w:p w:rsidR="00F220D2" w:rsidRDefault="00F220D2" w:rsidP="00FF6CA9">
      <w:pPr>
        <w:pStyle w:val="Odsekzoznamu"/>
        <w:numPr>
          <w:ilvl w:val="0"/>
          <w:numId w:val="2"/>
        </w:numPr>
        <w:jc w:val="both"/>
        <w:rPr>
          <w:sz w:val="24"/>
          <w:szCs w:val="24"/>
        </w:rPr>
      </w:pPr>
      <w:r w:rsidRPr="008E1E9F">
        <w:rPr>
          <w:sz w:val="24"/>
          <w:szCs w:val="24"/>
        </w:rPr>
        <w:t>Návrh 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p>
    <w:p w:rsidR="00F220D2" w:rsidRPr="00F220D2" w:rsidRDefault="00F220D2" w:rsidP="00F220D2">
      <w:pPr>
        <w:pStyle w:val="Odsekzoznamu"/>
        <w:jc w:val="both"/>
        <w:rPr>
          <w:sz w:val="24"/>
          <w:szCs w:val="24"/>
        </w:rPr>
      </w:pPr>
      <w:r>
        <w:rPr>
          <w:sz w:val="24"/>
          <w:szCs w:val="24"/>
        </w:rPr>
        <w:t>Predkladá: MŽP SR</w:t>
      </w:r>
    </w:p>
    <w:p w:rsidR="00F220D2" w:rsidRPr="00125EC6" w:rsidRDefault="00F220D2" w:rsidP="00FF6CA9">
      <w:pPr>
        <w:pStyle w:val="Odsekzoznamu"/>
        <w:numPr>
          <w:ilvl w:val="0"/>
          <w:numId w:val="2"/>
        </w:numPr>
        <w:jc w:val="both"/>
        <w:rPr>
          <w:sz w:val="24"/>
          <w:szCs w:val="24"/>
        </w:rPr>
      </w:pPr>
      <w:r w:rsidRPr="00125EC6">
        <w:rPr>
          <w:sz w:val="24"/>
          <w:szCs w:val="24"/>
        </w:rPr>
        <w:t>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F220D2" w:rsidRPr="00F220D2" w:rsidRDefault="00F220D2" w:rsidP="00F220D2">
      <w:pPr>
        <w:pStyle w:val="Odsekzoznamu"/>
        <w:jc w:val="both"/>
        <w:rPr>
          <w:sz w:val="24"/>
          <w:szCs w:val="24"/>
        </w:rPr>
      </w:pPr>
      <w:r w:rsidRPr="001A73EE">
        <w:rPr>
          <w:sz w:val="24"/>
          <w:szCs w:val="24"/>
        </w:rPr>
        <w:t xml:space="preserve">Predkladá: MZ SR         </w:t>
      </w:r>
    </w:p>
    <w:p w:rsidR="00F220D2" w:rsidRPr="005745C1" w:rsidRDefault="00F220D2" w:rsidP="00FF6CA9">
      <w:pPr>
        <w:pStyle w:val="Odsekzoznamu"/>
        <w:numPr>
          <w:ilvl w:val="0"/>
          <w:numId w:val="2"/>
        </w:numPr>
        <w:jc w:val="both"/>
        <w:rPr>
          <w:sz w:val="24"/>
          <w:szCs w:val="24"/>
        </w:rPr>
      </w:pPr>
      <w:r w:rsidRPr="005745C1">
        <w:rPr>
          <w:sz w:val="24"/>
          <w:szCs w:val="24"/>
        </w:rPr>
        <w:t>Poštová politika do roku 2021</w:t>
      </w:r>
    </w:p>
    <w:p w:rsidR="00F220D2" w:rsidRPr="005745C1" w:rsidRDefault="00F220D2" w:rsidP="00F220D2">
      <w:pPr>
        <w:pStyle w:val="Odsekzoznamu"/>
        <w:jc w:val="both"/>
        <w:rPr>
          <w:sz w:val="24"/>
          <w:szCs w:val="24"/>
        </w:rPr>
      </w:pPr>
      <w:r w:rsidRPr="005745C1">
        <w:rPr>
          <w:sz w:val="24"/>
          <w:szCs w:val="24"/>
        </w:rPr>
        <w:t xml:space="preserve">Predkladá: MDV SR         </w:t>
      </w:r>
    </w:p>
    <w:p w:rsidR="00F220D2" w:rsidRPr="007A3CD9" w:rsidRDefault="00F220D2" w:rsidP="00FF6CA9">
      <w:pPr>
        <w:pStyle w:val="Odsekzoznamu"/>
        <w:numPr>
          <w:ilvl w:val="0"/>
          <w:numId w:val="2"/>
        </w:numPr>
        <w:jc w:val="both"/>
        <w:rPr>
          <w:sz w:val="24"/>
          <w:szCs w:val="24"/>
        </w:rPr>
      </w:pPr>
      <w:r w:rsidRPr="007A3CD9">
        <w:rPr>
          <w:sz w:val="24"/>
          <w:szCs w:val="24"/>
        </w:rPr>
        <w:t xml:space="preserve">Návrh </w:t>
      </w:r>
      <w:r>
        <w:rPr>
          <w:sz w:val="24"/>
          <w:szCs w:val="24"/>
        </w:rPr>
        <w:t>nariadenia vlády Slovenskej republiky, ktorým sa ustanovuje suma minimálnej mzdy na rok 2018</w:t>
      </w:r>
    </w:p>
    <w:p w:rsidR="00F220D2" w:rsidRPr="00F220D2" w:rsidRDefault="00F220D2" w:rsidP="00F220D2">
      <w:pPr>
        <w:ind w:firstLine="708"/>
        <w:jc w:val="both"/>
      </w:pPr>
      <w:r>
        <w:t>Predkladá: MPSVR SR</w:t>
      </w:r>
      <w:r>
        <w:tab/>
      </w:r>
      <w:r>
        <w:tab/>
      </w:r>
      <w:r>
        <w:tab/>
      </w:r>
    </w:p>
    <w:p w:rsidR="00F220D2" w:rsidRDefault="00F220D2" w:rsidP="00FF6CA9">
      <w:pPr>
        <w:pStyle w:val="Odsekzoznamu"/>
        <w:numPr>
          <w:ilvl w:val="0"/>
          <w:numId w:val="2"/>
        </w:numPr>
        <w:jc w:val="both"/>
        <w:rPr>
          <w:sz w:val="24"/>
          <w:szCs w:val="24"/>
        </w:rPr>
      </w:pPr>
      <w:r>
        <w:rPr>
          <w:sz w:val="24"/>
          <w:szCs w:val="24"/>
        </w:rPr>
        <w:t>Rôzne</w:t>
      </w:r>
    </w:p>
    <w:p w:rsidR="00F220D2" w:rsidRPr="00FF0A0F" w:rsidRDefault="00F220D2" w:rsidP="00F220D2">
      <w:pPr>
        <w:pStyle w:val="Odsekzoznamu"/>
        <w:jc w:val="both"/>
        <w:rPr>
          <w:color w:val="FF0000"/>
          <w:sz w:val="24"/>
          <w:szCs w:val="24"/>
        </w:rPr>
      </w:pPr>
      <w:r w:rsidRPr="00FF0A0F">
        <w:rPr>
          <w:color w:val="FF0000"/>
          <w:sz w:val="24"/>
          <w:szCs w:val="24"/>
        </w:rPr>
        <w:tab/>
        <w:t xml:space="preserve"> </w:t>
      </w:r>
    </w:p>
    <w:p w:rsidR="00F220D2" w:rsidRPr="008D6BB4" w:rsidRDefault="00F220D2" w:rsidP="009C584C">
      <w:pPr>
        <w:jc w:val="both"/>
      </w:pPr>
      <w:r w:rsidRPr="00A00305">
        <w:t>Rokovanie otvoril a viedol predseda rady pán Richter, ktorý privítal členov rady</w:t>
      </w:r>
      <w:r>
        <w:t xml:space="preserve"> a  požiadal o doplnenie</w:t>
      </w:r>
      <w:r w:rsidRPr="00A00305">
        <w:t xml:space="preserve"> programu o</w:t>
      </w:r>
      <w:r>
        <w:t> </w:t>
      </w:r>
      <w:r w:rsidRPr="00A00305">
        <w:t>bod</w:t>
      </w:r>
      <w:r>
        <w:t>:</w:t>
      </w:r>
      <w:r w:rsidR="009C584C">
        <w:t xml:space="preserve"> </w:t>
      </w:r>
      <w:r w:rsidRPr="008D6BB4">
        <w:t>Stanovisko vlády SR k smernici o vysielaní pracovníkov</w:t>
      </w:r>
    </w:p>
    <w:p w:rsidR="00F220D2" w:rsidRPr="008D6BB4" w:rsidRDefault="009C584C" w:rsidP="00F220D2">
      <w:pPr>
        <w:jc w:val="both"/>
      </w:pPr>
      <w:r w:rsidRPr="008D6BB4">
        <w:t>Ide o požiadavku</w:t>
      </w:r>
      <w:r w:rsidR="00F220D2" w:rsidRPr="008D6BB4">
        <w:t xml:space="preserve"> RÚZ</w:t>
      </w:r>
      <w:r w:rsidRPr="008D6BB4">
        <w:t>, bude zaradený ako bod č.7.</w:t>
      </w:r>
    </w:p>
    <w:p w:rsidR="00C54B7C" w:rsidRDefault="00C54B7C" w:rsidP="007B462F">
      <w:pPr>
        <w:ind w:firstLine="595"/>
        <w:jc w:val="both"/>
      </w:pPr>
    </w:p>
    <w:p w:rsidR="009C584C" w:rsidRDefault="007E4A96" w:rsidP="007E4A96">
      <w:pPr>
        <w:jc w:val="both"/>
      </w:pPr>
      <w:r w:rsidRPr="007E4A96">
        <w:t>Sociálni partneri súhlasili s navrhnutým programom.</w:t>
      </w:r>
      <w:r w:rsidR="00493D6A" w:rsidRPr="007E4A96">
        <w:t xml:space="preserve">    </w:t>
      </w:r>
    </w:p>
    <w:p w:rsidR="008A11D8" w:rsidRDefault="00493D6A" w:rsidP="007E4A96">
      <w:pPr>
        <w:jc w:val="both"/>
      </w:pPr>
      <w:r w:rsidRPr="007E4A96">
        <w:t xml:space="preserve"> </w:t>
      </w:r>
    </w:p>
    <w:p w:rsidR="009D4CA9" w:rsidRDefault="008D6BB4" w:rsidP="009D4CA9">
      <w:pPr>
        <w:jc w:val="both"/>
      </w:pPr>
      <w:r>
        <w:t>V úvode rokovania p</w:t>
      </w:r>
      <w:r w:rsidR="008A11D8">
        <w:t>án Sirota za RÚZ skonštatoval, že RÚZ nechce byť v roli štatistov a vyjadril nespokojnosť s fungovaním sociálneho</w:t>
      </w:r>
      <w:r>
        <w:t xml:space="preserve"> dialógu. Od sľubu predsedu rady</w:t>
      </w:r>
      <w:r w:rsidR="008A11D8">
        <w:t xml:space="preserve"> uplynul už rok a doteraz nebola v rámci Centra sociálneho dialógu vytvorená pracovná skupina, ktorá sa mala zaoberať minimálnou mzdou. Ďalšou pripomienkou RÚZ bola účasť predsedu vlády na </w:t>
      </w:r>
      <w:r w:rsidR="008A11D8">
        <w:lastRenderedPageBreak/>
        <w:t xml:space="preserve">rokovaní HSR SR. RÚZ žiadala vysvetlenie kde, kedy a čo sa udialo, keď SR zaujala diametrálne odlišný postoj k smernici o vysielaní pracovníkov. </w:t>
      </w:r>
      <w:r w:rsidR="00AE2533">
        <w:t xml:space="preserve">Ďalej RÚZ upozornila na prísľub ministra financií o nájdení mechanizmu, aby sa sociálni partneri mohli oboznámiť </w:t>
      </w:r>
      <w:r w:rsidR="009D4CA9">
        <w:t xml:space="preserve">s rozpočtom v časovom predstihu a nie niekoľko hodín pred rokovaním tripartity ako  to bolo v minulom období. </w:t>
      </w:r>
    </w:p>
    <w:p w:rsidR="00AE2533" w:rsidRDefault="009D4CA9" w:rsidP="009D4CA9">
      <w:pPr>
        <w:jc w:val="both"/>
      </w:pPr>
      <w:r>
        <w:t xml:space="preserve">Štátny tajomník MF SR pán Kuruc informoval, že v 40. týždni bude priestor na prerokovanie ŠR v mimoriadnej HSR SR. </w:t>
      </w:r>
      <w:r w:rsidR="00AE2533">
        <w:t>Až 21.9.2017 bude známa daňová prognóza.</w:t>
      </w:r>
    </w:p>
    <w:p w:rsidR="00AE2533" w:rsidRDefault="008A11D8" w:rsidP="007E4A96">
      <w:pPr>
        <w:jc w:val="both"/>
      </w:pPr>
      <w:r>
        <w:t xml:space="preserve">Predseda rady pán Richter konštatoval, že priestor na zodpovedanie uvedených otázok je na Predsedníctve HSR SR. Nevidí dôvod, prečo by sa zhoršil sociálny dialóg. </w:t>
      </w:r>
    </w:p>
    <w:p w:rsidR="00AE2533" w:rsidRDefault="008A11D8" w:rsidP="007E4A96">
      <w:pPr>
        <w:jc w:val="both"/>
      </w:pPr>
      <w:r>
        <w:t xml:space="preserve">Pani </w:t>
      </w:r>
      <w:proofErr w:type="spellStart"/>
      <w:r>
        <w:t>Uhlerová</w:t>
      </w:r>
      <w:proofErr w:type="spellEnd"/>
      <w:r>
        <w:t xml:space="preserve"> za KOZ SR k uvedenému konštatovala</w:t>
      </w:r>
      <w:r w:rsidR="00AE2533">
        <w:t>, že vždy je priestor na zlepšovanie, ak niekto pociťuje nedostatky a musíme sa snažiť o ich odstránenie. Pri minimálnej mzde je za vyjednávanie na bipartitnej úrovni</w:t>
      </w:r>
      <w:r w:rsidR="008D6BB4">
        <w:t>. D</w:t>
      </w:r>
      <w:r w:rsidR="00AE2533">
        <w:t>ôsledkom toho, že sa sociálni partneri na bipartite nedohodli o výške MM je, že ju určí vláda. Vyzvala vládu, aby pri príprave balíčkov komunikovala aj so sociálnymi partnermi. Priestor na skvalitnenie sociálneho dialógu vidí cez regionálne tripartity a </w:t>
      </w:r>
      <w:proofErr w:type="spellStart"/>
      <w:r w:rsidR="00AE2533">
        <w:t>multipartity</w:t>
      </w:r>
      <w:proofErr w:type="spellEnd"/>
      <w:r w:rsidR="00AE2533">
        <w:t>. Tam</w:t>
      </w:r>
      <w:r w:rsidR="008D6BB4">
        <w:t>,</w:t>
      </w:r>
      <w:r w:rsidR="00AE2533">
        <w:t xml:space="preserve"> kde problémy vznikajú, by sa mali aj riešiť</w:t>
      </w:r>
      <w:r w:rsidR="00004B51">
        <w:t>.</w:t>
      </w:r>
    </w:p>
    <w:p w:rsidR="008A11D8" w:rsidRDefault="00AE2533" w:rsidP="007E4A96">
      <w:pPr>
        <w:jc w:val="both"/>
      </w:pPr>
      <w:r>
        <w:t xml:space="preserve">Za AZZZ SR sa vyjadril pán </w:t>
      </w:r>
      <w:proofErr w:type="spellStart"/>
      <w:r>
        <w:t>Karlubík</w:t>
      </w:r>
      <w:proofErr w:type="spellEnd"/>
      <w:r>
        <w:t xml:space="preserve">, ktorý konštatoval, že v minulosti sa nebolo možné dohodnúť na žiadnom návrhu o výške MM na bilaterálnej úrovni. Treba sa viac opierať aj o štatistiky a ak majú byť zamestnávatelia len v pozícii štatistov, stretávať sa na tripartite nemá význam. </w:t>
      </w:r>
    </w:p>
    <w:p w:rsidR="00AE2533" w:rsidRDefault="00AE2533" w:rsidP="007E4A96">
      <w:pPr>
        <w:jc w:val="both"/>
      </w:pPr>
      <w:r>
        <w:t xml:space="preserve">Za ZMOS sa vyjadril pán Muška, ktorý konštatoval, že ak </w:t>
      </w:r>
      <w:r w:rsidR="008D6BB4">
        <w:t xml:space="preserve">je </w:t>
      </w:r>
      <w:r>
        <w:t>legitímna požiadavka komunikovať</w:t>
      </w:r>
      <w:r w:rsidR="008D6BB4">
        <w:t>,</w:t>
      </w:r>
      <w:r>
        <w:t xml:space="preserve"> nie je problém ju akceptovať. Aj v rámci CSD II treba konať.</w:t>
      </w:r>
    </w:p>
    <w:p w:rsidR="00004B51" w:rsidRDefault="00004B51" w:rsidP="007E4A96">
      <w:pPr>
        <w:jc w:val="both"/>
      </w:pPr>
      <w:r>
        <w:t>Predseda rady prisľúbil, že sa k prezentovaným otázkam vrátime na Predsedníctve HSR SR.</w:t>
      </w:r>
    </w:p>
    <w:p w:rsidR="00493D6A" w:rsidRPr="007E4A96" w:rsidRDefault="00493D6A" w:rsidP="007E4A96">
      <w:pPr>
        <w:jc w:val="both"/>
      </w:pPr>
      <w:r w:rsidRPr="007E4A96">
        <w:t xml:space="preserve">                                                          </w:t>
      </w:r>
    </w:p>
    <w:p w:rsidR="007B462F" w:rsidRPr="003555F0" w:rsidRDefault="00F220D2" w:rsidP="007B462F">
      <w:pPr>
        <w:jc w:val="both"/>
        <w:rPr>
          <w:b/>
          <w:u w:val="single"/>
        </w:rPr>
      </w:pPr>
      <w:r>
        <w:rPr>
          <w:b/>
          <w:u w:val="single"/>
        </w:rPr>
        <w:t>K bodu  1</w:t>
      </w:r>
    </w:p>
    <w:p w:rsidR="007B462F" w:rsidRPr="003555F0" w:rsidRDefault="007B462F" w:rsidP="007B462F">
      <w:pPr>
        <w:jc w:val="both"/>
      </w:pPr>
      <w:r w:rsidRPr="003555F0">
        <w:t xml:space="preserve">Návrh </w:t>
      </w:r>
      <w:r w:rsidR="00F220D2" w:rsidRPr="00D8561C">
        <w:t xml:space="preserve">zákona, ktorým sa mení a dopĺňa zákon č. 336/2015 Z. z. o podpore najmenej </w:t>
      </w:r>
      <w:r w:rsidR="00F220D2" w:rsidRPr="00000670">
        <w:t>rozvinutých okresov a o zmene a doplnení niektorých zákono</w:t>
      </w:r>
      <w:r w:rsidR="008D6BB4">
        <w:t xml:space="preserve">v v znení zákona č. 378/2016 </w:t>
      </w:r>
      <w:proofErr w:type="spellStart"/>
      <w:r w:rsidR="008D6BB4">
        <w:t>Z.</w:t>
      </w:r>
      <w:r w:rsidR="00F220D2" w:rsidRPr="00000670">
        <w:t>z</w:t>
      </w:r>
      <w:proofErr w:type="spellEnd"/>
      <w:r w:rsidR="008D6BB4">
        <w:t>.</w:t>
      </w:r>
      <w:r w:rsidRPr="003555F0">
        <w:rPr>
          <w:rStyle w:val="spanr"/>
          <w:bCs/>
        </w:rPr>
        <w:tab/>
      </w:r>
    </w:p>
    <w:p w:rsidR="007B462F" w:rsidRPr="003555F0" w:rsidRDefault="007B462F" w:rsidP="007B462F">
      <w:pPr>
        <w:pStyle w:val="Odsekzoznamu"/>
        <w:ind w:left="0"/>
        <w:jc w:val="both"/>
        <w:rPr>
          <w:sz w:val="24"/>
          <w:szCs w:val="24"/>
        </w:rPr>
      </w:pPr>
      <w:r w:rsidRPr="003555F0">
        <w:rPr>
          <w:sz w:val="24"/>
          <w:szCs w:val="24"/>
        </w:rPr>
        <w:t xml:space="preserve">Predmetný návrh zákona </w:t>
      </w:r>
      <w:r w:rsidR="009C584C">
        <w:rPr>
          <w:sz w:val="24"/>
          <w:szCs w:val="24"/>
        </w:rPr>
        <w:t>uvied</w:t>
      </w:r>
      <w:r w:rsidR="00F220D2">
        <w:rPr>
          <w:sz w:val="24"/>
          <w:szCs w:val="24"/>
        </w:rPr>
        <w:t>l</w:t>
      </w:r>
      <w:r w:rsidR="009C584C">
        <w:rPr>
          <w:sz w:val="24"/>
          <w:szCs w:val="24"/>
        </w:rPr>
        <w:t>a generálna riaditeľka Sekcie regionálneho rozvoja ÚV SR pani Zelizňáková.</w:t>
      </w:r>
    </w:p>
    <w:p w:rsidR="007B462F" w:rsidRPr="003555F0" w:rsidRDefault="007B462F" w:rsidP="007B462F">
      <w:pPr>
        <w:pStyle w:val="Odsekzoznamu"/>
        <w:ind w:left="0"/>
        <w:jc w:val="both"/>
      </w:pPr>
    </w:p>
    <w:p w:rsidR="007B462F" w:rsidRPr="003555F0" w:rsidRDefault="007B462F" w:rsidP="007B462F">
      <w:pPr>
        <w:jc w:val="both"/>
      </w:pPr>
      <w:r w:rsidRPr="003555F0">
        <w:t xml:space="preserve">Stanovisko za KOZ SR predniesla pani </w:t>
      </w:r>
      <w:proofErr w:type="spellStart"/>
      <w:r w:rsidR="001E151E">
        <w:t>Uhlerová</w:t>
      </w:r>
      <w:proofErr w:type="spellEnd"/>
      <w:r w:rsidR="001E151E">
        <w:t>, ktorá uviedla, že KOZ SR nemá k návrhu zákona pripomienky a odporučila ho na ďalšie legislatívne konanie.</w:t>
      </w:r>
    </w:p>
    <w:p w:rsidR="007B462F" w:rsidRPr="003555F0" w:rsidRDefault="007B462F" w:rsidP="007B462F">
      <w:pPr>
        <w:pStyle w:val="Odsekzoznamu"/>
        <w:ind w:left="0"/>
        <w:jc w:val="both"/>
        <w:rPr>
          <w:sz w:val="24"/>
          <w:szCs w:val="24"/>
        </w:rPr>
      </w:pPr>
      <w:r w:rsidRPr="003555F0">
        <w:rPr>
          <w:sz w:val="24"/>
          <w:szCs w:val="24"/>
        </w:rPr>
        <w:t xml:space="preserve">Stanovisko za AZZZ SR predniesol </w:t>
      </w:r>
      <w:r w:rsidR="00CF683D">
        <w:rPr>
          <w:sz w:val="24"/>
          <w:szCs w:val="24"/>
        </w:rPr>
        <w:t xml:space="preserve">pán </w:t>
      </w:r>
      <w:proofErr w:type="spellStart"/>
      <w:r w:rsidR="009C584C">
        <w:rPr>
          <w:sz w:val="24"/>
          <w:szCs w:val="24"/>
        </w:rPr>
        <w:t>Karlubík</w:t>
      </w:r>
      <w:proofErr w:type="spellEnd"/>
      <w:r w:rsidR="00CF683D">
        <w:rPr>
          <w:sz w:val="24"/>
          <w:szCs w:val="24"/>
        </w:rPr>
        <w:t xml:space="preserve">, ktorý </w:t>
      </w:r>
      <w:r w:rsidR="009C584C">
        <w:rPr>
          <w:sz w:val="24"/>
          <w:szCs w:val="24"/>
        </w:rPr>
        <w:t xml:space="preserve">podporil materiál a </w:t>
      </w:r>
      <w:r w:rsidR="00CF683D">
        <w:rPr>
          <w:sz w:val="24"/>
          <w:szCs w:val="24"/>
        </w:rPr>
        <w:t>odporučil návrh zákona zobrať na vedomie a postúpiť ho na ďalšie legislatívne konanie.</w:t>
      </w:r>
    </w:p>
    <w:p w:rsidR="00EA653F" w:rsidRPr="003555F0" w:rsidRDefault="007B462F" w:rsidP="00F220D2">
      <w:pPr>
        <w:jc w:val="both"/>
      </w:pPr>
      <w:r w:rsidRPr="003555F0">
        <w:t>Stanovisko za RÚZ predniesol pán</w:t>
      </w:r>
      <w:r w:rsidR="006C055E">
        <w:t xml:space="preserve"> </w:t>
      </w:r>
      <w:r w:rsidR="00B243F6">
        <w:t>Sirota</w:t>
      </w:r>
      <w:r w:rsidR="006C055E">
        <w:t>, ktorý uviedo</w:t>
      </w:r>
      <w:r w:rsidR="006C055E" w:rsidRPr="006C055E">
        <w:t xml:space="preserve">l, že RÚZ </w:t>
      </w:r>
      <w:r w:rsidR="006C055E" w:rsidRPr="006C055E">
        <w:rPr>
          <w:bCs/>
        </w:rPr>
        <w:t>materiál v medzirezortnom pripomienkovom konaní nepripomienkovala. Deklarované ciele zákona RÚZ podporuje. Nakoľko návrh nemá priame dopady na podnikateľské prostredie RÚZ predložený materiál berie na vedomie.</w:t>
      </w:r>
    </w:p>
    <w:p w:rsidR="007B462F" w:rsidRDefault="007B462F" w:rsidP="007B462F">
      <w:pPr>
        <w:jc w:val="both"/>
      </w:pPr>
      <w:r w:rsidRPr="003555F0">
        <w:t xml:space="preserve">Stanovisko za ZMOS predniesol pán </w:t>
      </w:r>
      <w:r w:rsidR="00B243F6">
        <w:t>Muška</w:t>
      </w:r>
      <w:r w:rsidR="00CF683D">
        <w:t>, ktorý neuplatnil k návrhu zákona žiadne pripomienky a odporučil ho na ďalšie legislatívne konanie.</w:t>
      </w:r>
    </w:p>
    <w:p w:rsidR="00F220D2" w:rsidRPr="003555F0" w:rsidRDefault="00F220D2" w:rsidP="007B462F">
      <w:pPr>
        <w:jc w:val="both"/>
      </w:pPr>
    </w:p>
    <w:p w:rsidR="007B462F" w:rsidRPr="00B243F6" w:rsidRDefault="007B462F" w:rsidP="007B462F">
      <w:pPr>
        <w:pStyle w:val="Odsekzoznamu"/>
        <w:ind w:left="0"/>
        <w:jc w:val="both"/>
        <w:rPr>
          <w:b/>
          <w:sz w:val="24"/>
          <w:szCs w:val="24"/>
        </w:rPr>
      </w:pPr>
      <w:r w:rsidRPr="00B243F6">
        <w:rPr>
          <w:b/>
          <w:sz w:val="24"/>
          <w:szCs w:val="24"/>
        </w:rPr>
        <w:t>Záver:</w:t>
      </w:r>
    </w:p>
    <w:p w:rsidR="007B462F" w:rsidRPr="00B243F6" w:rsidRDefault="007B462F" w:rsidP="007B462F">
      <w:pPr>
        <w:jc w:val="both"/>
        <w:rPr>
          <w:b/>
        </w:rPr>
      </w:pPr>
      <w:r w:rsidRPr="00B243F6">
        <w:rPr>
          <w:b/>
        </w:rPr>
        <w:t>Rada</w:t>
      </w:r>
    </w:p>
    <w:p w:rsidR="007B462F" w:rsidRPr="00B243F6" w:rsidRDefault="007B462F" w:rsidP="00FF6CA9">
      <w:pPr>
        <w:pStyle w:val="Odsekzoznamu"/>
        <w:numPr>
          <w:ilvl w:val="0"/>
          <w:numId w:val="1"/>
        </w:numPr>
        <w:spacing w:after="200" w:line="276" w:lineRule="auto"/>
        <w:jc w:val="both"/>
        <w:rPr>
          <w:b/>
          <w:sz w:val="24"/>
          <w:szCs w:val="24"/>
        </w:rPr>
      </w:pPr>
      <w:r w:rsidRPr="00B243F6">
        <w:rPr>
          <w:b/>
          <w:sz w:val="24"/>
          <w:szCs w:val="24"/>
        </w:rPr>
        <w:t>súhlasí s predloženým návrhom zákona bez pripomienok,</w:t>
      </w:r>
    </w:p>
    <w:p w:rsidR="007B462F" w:rsidRPr="00B243F6" w:rsidRDefault="007B462F" w:rsidP="00FF6CA9">
      <w:pPr>
        <w:pStyle w:val="Odsekzoznamu"/>
        <w:numPr>
          <w:ilvl w:val="0"/>
          <w:numId w:val="1"/>
        </w:numPr>
        <w:spacing w:after="200" w:line="276" w:lineRule="auto"/>
        <w:jc w:val="both"/>
        <w:rPr>
          <w:b/>
          <w:sz w:val="24"/>
          <w:szCs w:val="24"/>
        </w:rPr>
      </w:pPr>
      <w:r w:rsidRPr="00B243F6">
        <w:rPr>
          <w:b/>
          <w:sz w:val="24"/>
          <w:szCs w:val="24"/>
        </w:rPr>
        <w:t>odporúča ho na ďalšie legislatívne konanie.</w:t>
      </w:r>
    </w:p>
    <w:p w:rsidR="007B462F" w:rsidRPr="003555F0" w:rsidRDefault="00F220D2" w:rsidP="007B462F">
      <w:pPr>
        <w:jc w:val="both"/>
        <w:rPr>
          <w:b/>
          <w:u w:val="single"/>
        </w:rPr>
      </w:pPr>
      <w:r>
        <w:rPr>
          <w:b/>
          <w:u w:val="single"/>
        </w:rPr>
        <w:t>K bodu  2</w:t>
      </w:r>
    </w:p>
    <w:p w:rsidR="00006261" w:rsidRPr="003555F0" w:rsidRDefault="00006261" w:rsidP="00006261">
      <w:pPr>
        <w:jc w:val="both"/>
      </w:pPr>
      <w:r w:rsidRPr="003555F0">
        <w:t xml:space="preserve">Návrh </w:t>
      </w:r>
      <w:r w:rsidR="00F220D2" w:rsidRPr="00D61A37">
        <w:t>zákona o ochrane osobných údajov a o zmene a doplnení niektorých zákonov</w:t>
      </w:r>
    </w:p>
    <w:p w:rsidR="007B462F" w:rsidRPr="003555F0" w:rsidRDefault="007B462F" w:rsidP="007B462F">
      <w:pPr>
        <w:pStyle w:val="Odsekzoznamu"/>
        <w:ind w:left="0"/>
        <w:jc w:val="both"/>
        <w:rPr>
          <w:sz w:val="24"/>
          <w:szCs w:val="24"/>
        </w:rPr>
      </w:pPr>
      <w:r w:rsidRPr="003555F0">
        <w:rPr>
          <w:sz w:val="24"/>
          <w:szCs w:val="24"/>
        </w:rPr>
        <w:t xml:space="preserve">Predmetný návrh </w:t>
      </w:r>
      <w:r w:rsidR="00F220D2">
        <w:rPr>
          <w:sz w:val="24"/>
          <w:szCs w:val="24"/>
        </w:rPr>
        <w:t xml:space="preserve">zákona </w:t>
      </w:r>
      <w:r w:rsidR="00771726">
        <w:rPr>
          <w:sz w:val="24"/>
          <w:szCs w:val="24"/>
        </w:rPr>
        <w:t xml:space="preserve">uviedla predsedníčka Úradu na ochranu osobných údajov SR pani </w:t>
      </w:r>
      <w:proofErr w:type="spellStart"/>
      <w:r w:rsidR="00771726" w:rsidRPr="00C852DA">
        <w:rPr>
          <w:sz w:val="24"/>
          <w:szCs w:val="24"/>
        </w:rPr>
        <w:t>P</w:t>
      </w:r>
      <w:r w:rsidR="00C852DA" w:rsidRPr="00C852DA">
        <w:rPr>
          <w:sz w:val="24"/>
          <w:szCs w:val="24"/>
        </w:rPr>
        <w:t>ő</w:t>
      </w:r>
      <w:r w:rsidR="00771726" w:rsidRPr="00C852DA">
        <w:rPr>
          <w:sz w:val="24"/>
          <w:szCs w:val="24"/>
        </w:rPr>
        <w:t>theová</w:t>
      </w:r>
      <w:proofErr w:type="spellEnd"/>
      <w:r w:rsidR="00771726" w:rsidRPr="00C852DA">
        <w:rPr>
          <w:sz w:val="24"/>
          <w:szCs w:val="24"/>
        </w:rPr>
        <w:t>.</w:t>
      </w:r>
      <w:r w:rsidRPr="003555F0">
        <w:rPr>
          <w:sz w:val="24"/>
          <w:szCs w:val="24"/>
        </w:rPr>
        <w:t xml:space="preserve"> </w:t>
      </w:r>
    </w:p>
    <w:p w:rsidR="007B462F" w:rsidRPr="003555F0" w:rsidRDefault="007B462F" w:rsidP="007B462F">
      <w:pPr>
        <w:pStyle w:val="Odsekzoznamu"/>
        <w:ind w:left="0"/>
        <w:jc w:val="both"/>
      </w:pPr>
    </w:p>
    <w:p w:rsidR="001E151E" w:rsidRPr="003555F0" w:rsidRDefault="001E151E" w:rsidP="001E151E">
      <w:pPr>
        <w:jc w:val="both"/>
      </w:pPr>
      <w:r w:rsidRPr="003555F0">
        <w:lastRenderedPageBreak/>
        <w:t xml:space="preserve">Stanovisko za KOZ SR predniesla pani </w:t>
      </w:r>
      <w:proofErr w:type="spellStart"/>
      <w:r>
        <w:t>Uhlerová</w:t>
      </w:r>
      <w:proofErr w:type="spellEnd"/>
      <w:r>
        <w:t>, ktorá uviedla, že KOZ SR nemá k návrhu zákona pripomienky a odporučila ho na ďalšie legislatívne konanie.</w:t>
      </w:r>
    </w:p>
    <w:p w:rsidR="00CF683D" w:rsidRDefault="00CF683D" w:rsidP="00CF683D">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771726">
        <w:rPr>
          <w:sz w:val="24"/>
          <w:szCs w:val="24"/>
        </w:rPr>
        <w:t>Karlubík</w:t>
      </w:r>
      <w:proofErr w:type="spellEnd"/>
      <w:r>
        <w:rPr>
          <w:sz w:val="24"/>
          <w:szCs w:val="24"/>
        </w:rPr>
        <w:t>, ktorý odporučil návrh zákona zobrať na vedomie a postúpiť ho na ďalšie legislatívne konanie.</w:t>
      </w:r>
    </w:p>
    <w:p w:rsidR="006C055E" w:rsidRPr="006C055E" w:rsidRDefault="00F220D2" w:rsidP="006C055E">
      <w:pPr>
        <w:jc w:val="both"/>
      </w:pPr>
      <w:r w:rsidRPr="003555F0">
        <w:t xml:space="preserve">Stanovisko za RÚZ predniesol pán </w:t>
      </w:r>
      <w:r w:rsidR="00771726">
        <w:t>Sirota</w:t>
      </w:r>
      <w:r w:rsidR="006C055E">
        <w:t xml:space="preserve">, ktorý uviedol, že </w:t>
      </w:r>
      <w:r w:rsidR="006C055E" w:rsidRPr="006C055E">
        <w:rPr>
          <w:bCs/>
        </w:rPr>
        <w:t>RÚZ oceňuje, že pri príprave zákona došlo k zásadnému zlepšeniu úrovne komunikácie s podnikateľským prostredím.</w:t>
      </w:r>
      <w:r w:rsidR="006C055E" w:rsidRPr="006C055E">
        <w:rPr>
          <w:b/>
          <w:bCs/>
        </w:rPr>
        <w:t xml:space="preserve"> </w:t>
      </w:r>
    </w:p>
    <w:p w:rsidR="006C055E" w:rsidRPr="006C055E" w:rsidRDefault="006C055E" w:rsidP="006C055E">
      <w:pPr>
        <w:jc w:val="both"/>
        <w:rPr>
          <w:bCs/>
        </w:rPr>
      </w:pPr>
      <w:r w:rsidRPr="006C055E">
        <w:rPr>
          <w:bCs/>
        </w:rPr>
        <w:t>Zásadná pripomienka k §15 odsek 1</w:t>
      </w:r>
    </w:p>
    <w:p w:rsidR="006C055E" w:rsidRPr="006C055E" w:rsidRDefault="006C055E" w:rsidP="006C055E">
      <w:pPr>
        <w:jc w:val="both"/>
        <w:rPr>
          <w:bCs/>
        </w:rPr>
      </w:pPr>
      <w:r w:rsidRPr="006C055E">
        <w:rPr>
          <w:bCs/>
        </w:rPr>
        <w:t xml:space="preserve">RÚZ navrhuje znížiť minimálny vek súhlasu dotknutej osoby na 13 rokov </w:t>
      </w:r>
    </w:p>
    <w:p w:rsidR="009D4CA9" w:rsidRDefault="009D4CA9" w:rsidP="009D4CA9">
      <w:pPr>
        <w:jc w:val="both"/>
      </w:pPr>
      <w:r>
        <w:t>Prekladateľ sa ani po dlhšej diskusii s pripomienkou RÚZ nestotožnil a neakceptoval ani kompromisný návrh RÚZ na zníženie vekovej hranice na 14 rokov, ktorá je zhodná s hranicou trestnoprávnej zodpovednosti mladistvých a preto RÚZ zotrvala na pripomienke a s materiálom nesúhlasila.</w:t>
      </w:r>
    </w:p>
    <w:p w:rsidR="00CF683D" w:rsidRDefault="00CF683D" w:rsidP="00CF683D">
      <w:pPr>
        <w:jc w:val="both"/>
      </w:pPr>
      <w:r w:rsidRPr="003555F0">
        <w:t xml:space="preserve">Stanovisko za ZMOS predniesol pán </w:t>
      </w:r>
      <w:r w:rsidR="008A11D8">
        <w:t>Muška</w:t>
      </w:r>
      <w:r>
        <w:t>, ktorý neuplatnil k návrhu zákona žiadne pripomienky a odporučil ho na ďalšie legislatívne konanie.</w:t>
      </w:r>
    </w:p>
    <w:p w:rsidR="00F220D2" w:rsidRPr="003555F0" w:rsidRDefault="00F220D2" w:rsidP="00F220D2">
      <w:pPr>
        <w:jc w:val="both"/>
      </w:pPr>
    </w:p>
    <w:p w:rsidR="00F220D2" w:rsidRPr="00DA15C4" w:rsidRDefault="00F220D2" w:rsidP="00F220D2">
      <w:pPr>
        <w:pStyle w:val="Odsekzoznamu"/>
        <w:ind w:left="0"/>
        <w:jc w:val="both"/>
        <w:rPr>
          <w:b/>
          <w:sz w:val="24"/>
          <w:szCs w:val="24"/>
        </w:rPr>
      </w:pPr>
      <w:r w:rsidRPr="00DA15C4">
        <w:rPr>
          <w:b/>
          <w:sz w:val="24"/>
          <w:szCs w:val="24"/>
        </w:rPr>
        <w:t>Záver:</w:t>
      </w:r>
    </w:p>
    <w:p w:rsidR="00F220D2" w:rsidRPr="00DA15C4" w:rsidRDefault="00F220D2" w:rsidP="00F220D2">
      <w:pPr>
        <w:jc w:val="both"/>
        <w:rPr>
          <w:b/>
        </w:rPr>
      </w:pPr>
      <w:r w:rsidRPr="00DA15C4">
        <w:rPr>
          <w:b/>
        </w:rPr>
        <w:t>Rada</w:t>
      </w:r>
    </w:p>
    <w:p w:rsidR="00DA15C4" w:rsidRPr="00DA15C4" w:rsidRDefault="00DA15C4" w:rsidP="00FF6CA9">
      <w:pPr>
        <w:pStyle w:val="Odsekzoznamu"/>
        <w:numPr>
          <w:ilvl w:val="0"/>
          <w:numId w:val="3"/>
        </w:numPr>
        <w:spacing w:after="200" w:line="276" w:lineRule="auto"/>
        <w:jc w:val="both"/>
        <w:rPr>
          <w:b/>
          <w:sz w:val="24"/>
          <w:szCs w:val="24"/>
        </w:rPr>
      </w:pPr>
      <w:r w:rsidRPr="00DA15C4">
        <w:rPr>
          <w:b/>
          <w:sz w:val="24"/>
          <w:szCs w:val="24"/>
        </w:rPr>
        <w:t xml:space="preserve">nedospela k dohode z dôvodu </w:t>
      </w:r>
      <w:r w:rsidR="00A166E5">
        <w:rPr>
          <w:b/>
          <w:sz w:val="24"/>
          <w:szCs w:val="24"/>
        </w:rPr>
        <w:t xml:space="preserve">nesúhlasu </w:t>
      </w:r>
      <w:r w:rsidRPr="00DA15C4">
        <w:rPr>
          <w:b/>
          <w:sz w:val="24"/>
          <w:szCs w:val="24"/>
        </w:rPr>
        <w:t>RÚZ,</w:t>
      </w:r>
    </w:p>
    <w:p w:rsidR="00F220D2" w:rsidRPr="00DA15C4" w:rsidRDefault="00DA15C4" w:rsidP="00FF6CA9">
      <w:pPr>
        <w:pStyle w:val="Odsekzoznamu"/>
        <w:numPr>
          <w:ilvl w:val="0"/>
          <w:numId w:val="3"/>
        </w:numPr>
        <w:spacing w:after="200" w:line="276" w:lineRule="auto"/>
        <w:jc w:val="both"/>
        <w:rPr>
          <w:b/>
          <w:sz w:val="24"/>
          <w:szCs w:val="24"/>
        </w:rPr>
      </w:pPr>
      <w:r w:rsidRPr="00DA15C4">
        <w:rPr>
          <w:b/>
          <w:sz w:val="24"/>
          <w:szCs w:val="24"/>
        </w:rPr>
        <w:t>AZZZ SR, KOZ SR a ZMOS súhlasia</w:t>
      </w:r>
      <w:r w:rsidR="00F220D2" w:rsidRPr="00DA15C4">
        <w:rPr>
          <w:b/>
          <w:sz w:val="24"/>
          <w:szCs w:val="24"/>
        </w:rPr>
        <w:t xml:space="preserve"> s predloženým</w:t>
      </w:r>
      <w:r w:rsidRPr="00DA15C4">
        <w:rPr>
          <w:b/>
          <w:sz w:val="24"/>
          <w:szCs w:val="24"/>
        </w:rPr>
        <w:t xml:space="preserve"> návrhom zákona bez pripomienok.</w:t>
      </w:r>
    </w:p>
    <w:p w:rsidR="007B462F" w:rsidRPr="005C422C" w:rsidRDefault="00F220D2" w:rsidP="007B462F">
      <w:pPr>
        <w:jc w:val="both"/>
        <w:rPr>
          <w:b/>
          <w:u w:val="single"/>
        </w:rPr>
      </w:pPr>
      <w:r>
        <w:rPr>
          <w:b/>
          <w:u w:val="single"/>
        </w:rPr>
        <w:t>K bodu  3</w:t>
      </w:r>
    </w:p>
    <w:p w:rsidR="007B462F" w:rsidRPr="0076466E" w:rsidRDefault="00F220D2" w:rsidP="007B462F">
      <w:pPr>
        <w:jc w:val="both"/>
      </w:pPr>
      <w:r>
        <w:t xml:space="preserve">Návrh </w:t>
      </w:r>
      <w:r w:rsidRPr="008E1E9F">
        <w:t>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r w:rsidR="007B462F" w:rsidRPr="007B462F">
        <w:rPr>
          <w:rStyle w:val="spanr"/>
          <w:bCs/>
        </w:rPr>
        <w:tab/>
      </w:r>
    </w:p>
    <w:p w:rsidR="007B462F" w:rsidRDefault="007B462F" w:rsidP="007B462F">
      <w:pPr>
        <w:pStyle w:val="Odsekzoznamu"/>
        <w:ind w:left="0"/>
        <w:jc w:val="both"/>
        <w:rPr>
          <w:sz w:val="24"/>
          <w:szCs w:val="24"/>
        </w:rPr>
      </w:pPr>
      <w:r>
        <w:rPr>
          <w:sz w:val="24"/>
          <w:szCs w:val="24"/>
        </w:rPr>
        <w:t>Predmetnú</w:t>
      </w:r>
      <w:r w:rsidRPr="00A721F8">
        <w:rPr>
          <w:sz w:val="24"/>
          <w:szCs w:val="24"/>
        </w:rPr>
        <w:t xml:space="preserve"> </w:t>
      </w:r>
      <w:r>
        <w:rPr>
          <w:sz w:val="24"/>
          <w:szCs w:val="24"/>
        </w:rPr>
        <w:t>informáciu</w:t>
      </w:r>
      <w:r w:rsidRPr="00A721F8">
        <w:rPr>
          <w:sz w:val="24"/>
          <w:szCs w:val="24"/>
        </w:rPr>
        <w:t xml:space="preserve"> uviedol </w:t>
      </w:r>
      <w:r w:rsidR="008A0D3D">
        <w:rPr>
          <w:sz w:val="24"/>
          <w:szCs w:val="24"/>
        </w:rPr>
        <w:t>štátny</w:t>
      </w:r>
      <w:r w:rsidR="00F220D2">
        <w:rPr>
          <w:sz w:val="24"/>
          <w:szCs w:val="24"/>
        </w:rPr>
        <w:t xml:space="preserve"> tajomník Ministerstva </w:t>
      </w:r>
      <w:r w:rsidR="00006261">
        <w:rPr>
          <w:sz w:val="24"/>
          <w:szCs w:val="24"/>
        </w:rPr>
        <w:t xml:space="preserve">životného prostredia SR pán </w:t>
      </w:r>
      <w:proofErr w:type="spellStart"/>
      <w:r w:rsidR="00F220D2">
        <w:rPr>
          <w:sz w:val="24"/>
          <w:szCs w:val="24"/>
        </w:rPr>
        <w:t>Susko</w:t>
      </w:r>
      <w:proofErr w:type="spellEnd"/>
      <w:r w:rsidR="00006261">
        <w:rPr>
          <w:sz w:val="24"/>
          <w:szCs w:val="24"/>
        </w:rPr>
        <w:t>.</w:t>
      </w:r>
    </w:p>
    <w:p w:rsidR="007B462F" w:rsidRPr="00A721F8" w:rsidRDefault="007B462F" w:rsidP="007B462F">
      <w:pPr>
        <w:pStyle w:val="Odsekzoznamu"/>
        <w:ind w:left="0"/>
        <w:jc w:val="both"/>
      </w:pPr>
    </w:p>
    <w:p w:rsidR="001E151E" w:rsidRPr="003555F0" w:rsidRDefault="001E151E" w:rsidP="001E151E">
      <w:pPr>
        <w:jc w:val="both"/>
      </w:pPr>
      <w:r w:rsidRPr="003555F0">
        <w:t xml:space="preserve">Stanovisko za KOZ SR predniesla pani </w:t>
      </w:r>
      <w:proofErr w:type="spellStart"/>
      <w:r>
        <w:t>Uhlerová</w:t>
      </w:r>
      <w:proofErr w:type="spellEnd"/>
      <w:r>
        <w:t>, ktorá uviedla, že KOZ SR nemá k návrhu zákona pripomienky a odporučila ho na ďalšie legislatívne konanie.</w:t>
      </w:r>
    </w:p>
    <w:p w:rsidR="00CF683D" w:rsidRPr="003555F0" w:rsidRDefault="00CF683D" w:rsidP="00CF683D">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DA15C4">
        <w:rPr>
          <w:sz w:val="24"/>
          <w:szCs w:val="24"/>
        </w:rPr>
        <w:t>Karlubík</w:t>
      </w:r>
      <w:proofErr w:type="spellEnd"/>
      <w:r>
        <w:rPr>
          <w:sz w:val="24"/>
          <w:szCs w:val="24"/>
        </w:rPr>
        <w:t>, ktorý odporučil návrh zákona zobrať na vedomie a postúpiť ho na ďalšie legislatívne konanie.</w:t>
      </w:r>
    </w:p>
    <w:p w:rsidR="006C055E" w:rsidRPr="003555F0" w:rsidRDefault="006C055E" w:rsidP="006C055E">
      <w:pPr>
        <w:jc w:val="both"/>
      </w:pPr>
      <w:r w:rsidRPr="003555F0">
        <w:t>Stanovisko za RÚZ predniesol pán</w:t>
      </w:r>
      <w:r>
        <w:t xml:space="preserve"> </w:t>
      </w:r>
      <w:r w:rsidR="00DA15C4">
        <w:t>Sirota</w:t>
      </w:r>
      <w:r>
        <w:t>, ktorý uviedo</w:t>
      </w:r>
      <w:r w:rsidRPr="006C055E">
        <w:t xml:space="preserve">l, že RÚZ </w:t>
      </w:r>
      <w:r w:rsidRPr="006C055E">
        <w:rPr>
          <w:bCs/>
        </w:rPr>
        <w:t>materiál v medzirezortnom pripomienkovom konaní nepripomienkovala</w:t>
      </w:r>
      <w:r>
        <w:rPr>
          <w:bCs/>
        </w:rPr>
        <w:t xml:space="preserve"> a</w:t>
      </w:r>
      <w:r w:rsidRPr="006C055E">
        <w:rPr>
          <w:bCs/>
        </w:rPr>
        <w:t xml:space="preserve"> berie </w:t>
      </w:r>
      <w:r>
        <w:rPr>
          <w:bCs/>
        </w:rPr>
        <w:t xml:space="preserve">ho </w:t>
      </w:r>
      <w:r w:rsidRPr="006C055E">
        <w:rPr>
          <w:bCs/>
        </w:rPr>
        <w:t>na vedomie.</w:t>
      </w:r>
    </w:p>
    <w:p w:rsidR="00F220D2" w:rsidRPr="003555F0" w:rsidRDefault="00CF683D" w:rsidP="00F220D2">
      <w:pPr>
        <w:jc w:val="both"/>
      </w:pPr>
      <w:r w:rsidRPr="003555F0">
        <w:t xml:space="preserve">Stanovisko za ZMOS predniesol pán </w:t>
      </w:r>
      <w:proofErr w:type="spellStart"/>
      <w:r w:rsidR="00DA15C4">
        <w:t>Turčány</w:t>
      </w:r>
      <w:proofErr w:type="spellEnd"/>
      <w:r>
        <w:t>, ktorý neuplatnil k návrhu zákona žiadne pripomienky a odporučil ho na ďalšie legislatívne konanie.</w:t>
      </w:r>
    </w:p>
    <w:p w:rsidR="00F220D2" w:rsidRPr="00DA15C4" w:rsidRDefault="00F220D2" w:rsidP="00F220D2">
      <w:pPr>
        <w:pStyle w:val="Odsekzoznamu"/>
        <w:ind w:left="0"/>
        <w:jc w:val="both"/>
        <w:rPr>
          <w:b/>
          <w:sz w:val="24"/>
          <w:szCs w:val="24"/>
        </w:rPr>
      </w:pPr>
      <w:r w:rsidRPr="00DA15C4">
        <w:rPr>
          <w:b/>
          <w:sz w:val="24"/>
          <w:szCs w:val="24"/>
        </w:rPr>
        <w:t>Záver:</w:t>
      </w:r>
    </w:p>
    <w:p w:rsidR="00F220D2" w:rsidRPr="00DA15C4" w:rsidRDefault="00F220D2" w:rsidP="00F220D2">
      <w:pPr>
        <w:jc w:val="both"/>
        <w:rPr>
          <w:b/>
        </w:rPr>
      </w:pPr>
      <w:r w:rsidRPr="00DA15C4">
        <w:rPr>
          <w:b/>
        </w:rPr>
        <w:t>Rada</w:t>
      </w:r>
    </w:p>
    <w:p w:rsidR="00F220D2" w:rsidRPr="00DA15C4" w:rsidRDefault="00F220D2" w:rsidP="00FF6CA9">
      <w:pPr>
        <w:pStyle w:val="Odsekzoznamu"/>
        <w:numPr>
          <w:ilvl w:val="0"/>
          <w:numId w:val="4"/>
        </w:numPr>
        <w:spacing w:after="200" w:line="276" w:lineRule="auto"/>
        <w:jc w:val="both"/>
        <w:rPr>
          <w:b/>
          <w:sz w:val="24"/>
          <w:szCs w:val="24"/>
        </w:rPr>
      </w:pPr>
      <w:r w:rsidRPr="00DA15C4">
        <w:rPr>
          <w:b/>
          <w:sz w:val="24"/>
          <w:szCs w:val="24"/>
        </w:rPr>
        <w:t>súhlasí s predloženým návrhom zákona bez pripomienok,</w:t>
      </w:r>
    </w:p>
    <w:p w:rsidR="00F220D2" w:rsidRDefault="00F220D2" w:rsidP="00FF6CA9">
      <w:pPr>
        <w:pStyle w:val="Odsekzoznamu"/>
        <w:numPr>
          <w:ilvl w:val="0"/>
          <w:numId w:val="4"/>
        </w:numPr>
        <w:spacing w:after="200" w:line="276" w:lineRule="auto"/>
        <w:jc w:val="both"/>
        <w:rPr>
          <w:b/>
          <w:sz w:val="24"/>
          <w:szCs w:val="24"/>
        </w:rPr>
      </w:pPr>
      <w:r w:rsidRPr="00DA15C4">
        <w:rPr>
          <w:b/>
          <w:sz w:val="24"/>
          <w:szCs w:val="24"/>
        </w:rPr>
        <w:t>odporúča ho na ďalšie legislatívne konanie.</w:t>
      </w:r>
    </w:p>
    <w:p w:rsidR="007B462F" w:rsidRPr="005C422C" w:rsidRDefault="00F220D2" w:rsidP="007B462F">
      <w:pPr>
        <w:jc w:val="both"/>
        <w:rPr>
          <w:b/>
          <w:u w:val="single"/>
        </w:rPr>
      </w:pPr>
      <w:r>
        <w:rPr>
          <w:b/>
          <w:u w:val="single"/>
        </w:rPr>
        <w:t>K bodu  4</w:t>
      </w:r>
    </w:p>
    <w:p w:rsidR="00F220D2" w:rsidRDefault="007B462F" w:rsidP="00F220D2">
      <w:pPr>
        <w:jc w:val="both"/>
      </w:pPr>
      <w:r w:rsidRPr="0076466E">
        <w:t xml:space="preserve">Návrh </w:t>
      </w:r>
      <w:r w:rsidR="00F220D2" w:rsidRPr="00125EC6">
        <w:t>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006261" w:rsidRDefault="00006261" w:rsidP="00F220D2">
      <w:pPr>
        <w:jc w:val="both"/>
      </w:pPr>
      <w:r w:rsidRPr="00A721F8">
        <w:t xml:space="preserve">Predmetný </w:t>
      </w:r>
      <w:r w:rsidR="00F220D2">
        <w:t xml:space="preserve">návrh zákona uviedol minister zdravotníctva SR pán </w:t>
      </w:r>
      <w:proofErr w:type="spellStart"/>
      <w:r w:rsidR="00F220D2">
        <w:t>Drucker</w:t>
      </w:r>
      <w:proofErr w:type="spellEnd"/>
      <w:r>
        <w:t>.</w:t>
      </w:r>
    </w:p>
    <w:p w:rsidR="007B462F" w:rsidRPr="00A721F8" w:rsidRDefault="007B462F" w:rsidP="007B462F">
      <w:pPr>
        <w:pStyle w:val="Odsekzoznamu"/>
        <w:ind w:left="0"/>
        <w:jc w:val="both"/>
      </w:pPr>
    </w:p>
    <w:p w:rsidR="00290A6F" w:rsidRDefault="00F220D2" w:rsidP="00290A6F">
      <w:pPr>
        <w:jc w:val="both"/>
      </w:pPr>
      <w:r w:rsidRPr="003555F0">
        <w:lastRenderedPageBreak/>
        <w:t>Stanovisko za KOZ SR prednies</w:t>
      </w:r>
      <w:r w:rsidR="005663F7">
        <w:t>ol</w:t>
      </w:r>
      <w:r w:rsidRPr="003555F0">
        <w:t xml:space="preserve"> p</w:t>
      </w:r>
      <w:r w:rsidR="005663F7">
        <w:t>án</w:t>
      </w:r>
      <w:r w:rsidRPr="003555F0">
        <w:t xml:space="preserve"> </w:t>
      </w:r>
      <w:proofErr w:type="spellStart"/>
      <w:r w:rsidR="005663F7">
        <w:t>Machyna</w:t>
      </w:r>
      <w:proofErr w:type="spellEnd"/>
      <w:r w:rsidR="005663F7">
        <w:t>, ktorý</w:t>
      </w:r>
      <w:r w:rsidR="008A0D3D">
        <w:t xml:space="preserve"> uviedol</w:t>
      </w:r>
      <w:r w:rsidR="00290A6F">
        <w:t>, že KOZ SR v rámci navr</w:t>
      </w:r>
      <w:r w:rsidR="008A0D3D">
        <w:t>hovanej právnej úpravy požaduje</w:t>
      </w:r>
      <w:r w:rsidR="00290A6F">
        <w:t xml:space="preserve">:  </w:t>
      </w:r>
    </w:p>
    <w:p w:rsidR="00290A6F" w:rsidRDefault="00290A6F" w:rsidP="008A0D3D">
      <w:pPr>
        <w:numPr>
          <w:ilvl w:val="0"/>
          <w:numId w:val="8"/>
        </w:numPr>
        <w:jc w:val="both"/>
      </w:pPr>
      <w:r>
        <w:t>odstrániť administratívnu záťaž spočívajúcu v povinnosti odhlásenia/prihlásenia zamestnanca (účastníka štrajku) z/do príslušnej zdravotnej poisťovne, s tým že zamestnávateľ by iba vykonal zrážku zdravotného poistného zo mzdy tohto zamestnanca</w:t>
      </w:r>
    </w:p>
    <w:p w:rsidR="00290A6F" w:rsidRDefault="00290A6F" w:rsidP="008A0D3D">
      <w:pPr>
        <w:numPr>
          <w:ilvl w:val="0"/>
          <w:numId w:val="8"/>
        </w:numPr>
        <w:jc w:val="both"/>
      </w:pPr>
      <w:r>
        <w:t xml:space="preserve">zakotviť možnosť (nie povinnosť) podmienenú predchádzajúcou vzájomnou dohodou zamestnávateľa a odborovej organizácie, týkajúcu sa refundácie zaplateného poistného na verejné zdravotné poistenie.        </w:t>
      </w:r>
    </w:p>
    <w:p w:rsidR="00F220D2" w:rsidRPr="008D2228" w:rsidRDefault="00290A6F" w:rsidP="00F220D2">
      <w:pPr>
        <w:jc w:val="both"/>
      </w:pPr>
      <w:r w:rsidRPr="008D2228">
        <w:t>KOZ SR odporúča po akceptovaní svojich požiadaviek návrh zákona na ďalšie legislatívne konanie</w:t>
      </w:r>
      <w:r w:rsidR="008D2228" w:rsidRPr="008D2228">
        <w:t xml:space="preserve"> s tým, že p</w:t>
      </w:r>
      <w:r w:rsidR="00077A2B" w:rsidRPr="008D2228">
        <w:t xml:space="preserve">án </w:t>
      </w:r>
      <w:proofErr w:type="spellStart"/>
      <w:r w:rsidR="00077A2B" w:rsidRPr="008D2228">
        <w:t>Machyna</w:t>
      </w:r>
      <w:proofErr w:type="spellEnd"/>
      <w:r w:rsidR="00077A2B" w:rsidRPr="008D2228">
        <w:t xml:space="preserve"> za KOZ SR požiadal predkladateľa o</w:t>
      </w:r>
      <w:r w:rsidR="008D2228" w:rsidRPr="008D2228">
        <w:t> </w:t>
      </w:r>
      <w:r w:rsidR="00077A2B" w:rsidRPr="008D2228">
        <w:t>stretnutie</w:t>
      </w:r>
      <w:r w:rsidR="008D2228" w:rsidRPr="008D2228">
        <w:t xml:space="preserve"> k uvedeným pripomienkam</w:t>
      </w:r>
      <w:r w:rsidR="00077A2B" w:rsidRPr="008D2228">
        <w:t>.</w:t>
      </w:r>
    </w:p>
    <w:p w:rsidR="00077A2B" w:rsidRPr="008D2228" w:rsidRDefault="00077A2B" w:rsidP="00F220D2">
      <w:pPr>
        <w:jc w:val="both"/>
      </w:pPr>
      <w:r w:rsidRPr="008D2228">
        <w:t>Predkladateľ prisľúbil stretnutie.</w:t>
      </w:r>
    </w:p>
    <w:p w:rsidR="008D2228" w:rsidRPr="008D2228" w:rsidRDefault="008D2228" w:rsidP="00F220D2">
      <w:pPr>
        <w:jc w:val="both"/>
      </w:pPr>
      <w:r w:rsidRPr="008D2228">
        <w:t>AZZZ SR aj RÚZ požiadali</w:t>
      </w:r>
      <w:r w:rsidR="008A0D3D">
        <w:t xml:space="preserve"> predkladateľa</w:t>
      </w:r>
      <w:r w:rsidRPr="008D2228">
        <w:t xml:space="preserve"> o pozvanie na prisľúbené stretnutie s KOZ SR.</w:t>
      </w:r>
    </w:p>
    <w:p w:rsidR="00077A2B" w:rsidRPr="003555F0" w:rsidRDefault="00077A2B" w:rsidP="00F220D2">
      <w:pPr>
        <w:jc w:val="both"/>
      </w:pPr>
    </w:p>
    <w:p w:rsidR="008D2228" w:rsidRPr="008D2228" w:rsidRDefault="00F220D2" w:rsidP="008D2228">
      <w:pPr>
        <w:pStyle w:val="Odsekzoznamu"/>
        <w:ind w:left="0"/>
        <w:jc w:val="both"/>
        <w:rPr>
          <w:iCs/>
        </w:rPr>
      </w:pPr>
      <w:r w:rsidRPr="008D2228">
        <w:rPr>
          <w:sz w:val="24"/>
          <w:szCs w:val="24"/>
        </w:rPr>
        <w:t xml:space="preserve">Stanovisko za AZZZ SR predniesol </w:t>
      </w:r>
      <w:r w:rsidR="005663F7" w:rsidRPr="008D2228">
        <w:rPr>
          <w:sz w:val="24"/>
          <w:szCs w:val="24"/>
        </w:rPr>
        <w:t xml:space="preserve">pán </w:t>
      </w:r>
      <w:proofErr w:type="spellStart"/>
      <w:r w:rsidR="005663F7" w:rsidRPr="008D2228">
        <w:rPr>
          <w:sz w:val="24"/>
          <w:szCs w:val="24"/>
        </w:rPr>
        <w:t>Karlubík</w:t>
      </w:r>
      <w:proofErr w:type="spellEnd"/>
      <w:r w:rsidR="005663F7" w:rsidRPr="008D2228">
        <w:rPr>
          <w:sz w:val="24"/>
          <w:szCs w:val="24"/>
        </w:rPr>
        <w:t xml:space="preserve"> ,</w:t>
      </w:r>
      <w:r w:rsidR="008D2228" w:rsidRPr="008D2228">
        <w:rPr>
          <w:sz w:val="24"/>
          <w:szCs w:val="24"/>
        </w:rPr>
        <w:t xml:space="preserve"> </w:t>
      </w:r>
      <w:r w:rsidR="005663F7" w:rsidRPr="008D2228">
        <w:rPr>
          <w:sz w:val="24"/>
          <w:szCs w:val="24"/>
        </w:rPr>
        <w:t xml:space="preserve">ktorý dal slovo pani </w:t>
      </w:r>
      <w:proofErr w:type="spellStart"/>
      <w:r w:rsidR="005663F7" w:rsidRPr="008D2228">
        <w:rPr>
          <w:sz w:val="24"/>
          <w:szCs w:val="24"/>
        </w:rPr>
        <w:t>Červeňanskej</w:t>
      </w:r>
      <w:proofErr w:type="spellEnd"/>
      <w:r w:rsidR="005663F7" w:rsidRPr="008D2228">
        <w:rPr>
          <w:sz w:val="24"/>
          <w:szCs w:val="24"/>
        </w:rPr>
        <w:t>, ktorá</w:t>
      </w:r>
      <w:r w:rsidR="008D2228" w:rsidRPr="008D2228">
        <w:rPr>
          <w:sz w:val="24"/>
          <w:szCs w:val="24"/>
        </w:rPr>
        <w:t xml:space="preserve"> </w:t>
      </w:r>
    </w:p>
    <w:p w:rsidR="00CF683D" w:rsidRPr="008D2228" w:rsidRDefault="008D2228" w:rsidP="008D2228">
      <w:pPr>
        <w:jc w:val="both"/>
        <w:rPr>
          <w:b/>
          <w:bCs/>
        </w:rPr>
      </w:pPr>
      <w:r w:rsidRPr="008D2228">
        <w:rPr>
          <w:iCs/>
        </w:rPr>
        <w:t xml:space="preserve">uplatnila </w:t>
      </w:r>
      <w:r w:rsidR="00CF683D" w:rsidRPr="008D2228">
        <w:rPr>
          <w:iCs/>
        </w:rPr>
        <w:t>pripomienku k § 10a  zákona č. 576/2004 Z. z. a všetkým návrhom zmien, ktoré súvisia s úpravou ošetrovateľskej starostlivosti v zariadeniach sociálnych služieb.</w:t>
      </w:r>
    </w:p>
    <w:p w:rsidR="00CF683D" w:rsidRPr="008A11D8" w:rsidRDefault="00CF683D" w:rsidP="00CF683D">
      <w:pPr>
        <w:spacing w:before="100" w:beforeAutospacing="1"/>
        <w:jc w:val="both"/>
      </w:pPr>
      <w:r w:rsidRPr="008A11D8">
        <w:rPr>
          <w:iCs/>
        </w:rPr>
        <w:t xml:space="preserve">Ošetrovateľskú starostlivosť v zariadeniach sociálnych služieb sú schopné zabezpečiť ADOS, ktoré sú na túto činnosť dostatočne personálne a materiálne vybavené, a to </w:t>
      </w:r>
      <w:r w:rsidRPr="008A11D8">
        <w:rPr>
          <w:b/>
          <w:bCs/>
          <w:iCs/>
        </w:rPr>
        <w:t>pri nižších finančných nákladoch</w:t>
      </w:r>
      <w:r w:rsidRPr="008A11D8">
        <w:rPr>
          <w:iCs/>
        </w:rPr>
        <w:t>.</w:t>
      </w:r>
    </w:p>
    <w:p w:rsidR="00CF683D" w:rsidRPr="008A11D8" w:rsidRDefault="00CF683D" w:rsidP="00CF683D">
      <w:pPr>
        <w:spacing w:before="100" w:beforeAutospacing="1"/>
        <w:jc w:val="both"/>
      </w:pPr>
      <w:r w:rsidRPr="008A11D8">
        <w:rPr>
          <w:iCs/>
        </w:rPr>
        <w:t>Pokiaľ pacient potrebuje 24 hodinovou starostlivosť stav rieši ústavná zdravotná starostlivosť.</w:t>
      </w:r>
    </w:p>
    <w:p w:rsidR="00CF683D" w:rsidRPr="008A11D8" w:rsidRDefault="00CF683D" w:rsidP="00CF683D">
      <w:pPr>
        <w:spacing w:before="100" w:beforeAutospacing="1"/>
        <w:jc w:val="both"/>
      </w:pPr>
      <w:r w:rsidRPr="008A11D8">
        <w:rPr>
          <w:iCs/>
        </w:rPr>
        <w:t xml:space="preserve">Zariadenie sociálnych služieb je podľa názoru </w:t>
      </w:r>
      <w:r w:rsidR="008A0D3D">
        <w:rPr>
          <w:iCs/>
        </w:rPr>
        <w:t xml:space="preserve">AZZZ SR </w:t>
      </w:r>
      <w:r w:rsidRPr="008A11D8">
        <w:rPr>
          <w:iCs/>
        </w:rPr>
        <w:t>v danej situácii prirodzené prostredie klienta, ktoré nahrádza jeho rodinu a preto aj určité výkony, ktoré sa v DSS vykonávajú (napr. aplikácia inzulínu – v domácom prostredí) sestra ADOS naučí buď pacienta, alebo príbuzných, pričom absolvuje maximálne 10 návštev. Opatrovateľka v zariadení sociálnych služieb v podstate nahrádza rodinu a je schopná túto činnosť zabezpečiť rovnako ako príbuzný. Názor AZZZ SR podporuje aj zoznam sesterských diagnóz v návrhu vykonávacej vyhlášky, ktorou sa ustanovujú indikačné kritériá na poskytovanie ošetrovateľskej starostlivosti v zariadení sociálnych služieb, ktoré sú štandardne riešené v domácom prostredí prostredníctvom ADOS a príbuzným.</w:t>
      </w:r>
    </w:p>
    <w:p w:rsidR="00CF683D" w:rsidRPr="008A11D8" w:rsidRDefault="00CF683D" w:rsidP="00CF683D">
      <w:pPr>
        <w:spacing w:before="100" w:beforeAutospacing="1"/>
        <w:jc w:val="both"/>
      </w:pPr>
      <w:r w:rsidRPr="008A11D8">
        <w:rPr>
          <w:iCs/>
        </w:rPr>
        <w:t>Podľa AZZZ SR takýto typ zdravotnej starostlivosti by mal byť rovnako ako iné typy poskytovaný na základe povolenia na poskytovanie zdravotnej starostlivosti! Bez povolenia na poskytovanie zdravotnej starostlivosti sa na tieto zariadenia nebudú vzťahovať povinnosti poskytovateľa, ktoré napr. ADOS musí dodržiavať, nebudú sa môcť uplatňovať sankcie a v neposlednom rade to bude mať vplyv aj na zodpovednosť za poskytnutú zdravotnú starostlivosť.</w:t>
      </w:r>
    </w:p>
    <w:p w:rsidR="00CF683D" w:rsidRPr="008A11D8" w:rsidRDefault="00CF683D" w:rsidP="00CF683D">
      <w:pPr>
        <w:spacing w:before="100" w:beforeAutospacing="1"/>
        <w:jc w:val="both"/>
      </w:pPr>
      <w:r w:rsidRPr="008A11D8">
        <w:rPr>
          <w:iCs/>
        </w:rPr>
        <w:t>Vytvorenie takéhoto typu ZS hradenej z verejného zdravotného poistenia (pri súčasne navrhovanej povinnosti poisťovne uzatvoriť zmluvu v rozsahu minimálneho počtu lôžok určených všeobecne záväzným predpisom) bude znamenať </w:t>
      </w:r>
      <w:r w:rsidRPr="008A11D8">
        <w:rPr>
          <w:b/>
          <w:bCs/>
          <w:iCs/>
        </w:rPr>
        <w:t>odčerpanie ďalších zdrojov z verejného zdravotného poistenia, v situácii keď existujúce zdravotnícke zariadenia sú nedofinancované.</w:t>
      </w:r>
      <w:r w:rsidRPr="008A11D8">
        <w:rPr>
          <w:iCs/>
        </w:rPr>
        <w:t> Konkrétne v neštátnom ambulantnom sektore je  nedostatok viacerých odborností, ktorý sa bude len prehlbovať, keď  ambulancie z dôvodu odchodu lekára do dôchodku zanikajú bez náhrady a mladí atestovaní lekári o prácu na ambulancii nemajú záujem, pričom jedným z dôvodov je dlhodobé nedofinancovanie.</w:t>
      </w:r>
    </w:p>
    <w:p w:rsidR="00CF683D" w:rsidRPr="008A11D8" w:rsidRDefault="00CF683D" w:rsidP="009D1D17">
      <w:pPr>
        <w:jc w:val="both"/>
      </w:pPr>
      <w:r w:rsidRPr="008A11D8">
        <w:lastRenderedPageBreak/>
        <w:t>AZZZ SR odporúča materiál na ďalšie legislatívne konanie po zapracovaní predložených pripomienok.</w:t>
      </w:r>
    </w:p>
    <w:p w:rsidR="00CF683D" w:rsidRPr="003555F0" w:rsidRDefault="00CF683D" w:rsidP="00F220D2">
      <w:pPr>
        <w:pStyle w:val="Odsekzoznamu"/>
        <w:ind w:left="0"/>
        <w:jc w:val="both"/>
        <w:rPr>
          <w:sz w:val="24"/>
          <w:szCs w:val="24"/>
        </w:rPr>
      </w:pPr>
    </w:p>
    <w:p w:rsidR="006C055E" w:rsidRPr="003555F0" w:rsidRDefault="006C055E" w:rsidP="006C055E">
      <w:pPr>
        <w:jc w:val="both"/>
      </w:pPr>
      <w:r w:rsidRPr="003555F0">
        <w:t>Stanovisko za RÚZ predniesol pán</w:t>
      </w:r>
      <w:r>
        <w:t xml:space="preserve"> </w:t>
      </w:r>
      <w:r w:rsidR="005663F7">
        <w:t>Sirota</w:t>
      </w:r>
      <w:r>
        <w:t>, ktorý uviedo</w:t>
      </w:r>
      <w:r w:rsidRPr="006C055E">
        <w:t xml:space="preserve">l, že RÚZ </w:t>
      </w:r>
      <w:r w:rsidRPr="006C055E">
        <w:rPr>
          <w:bCs/>
        </w:rPr>
        <w:t>materiál v medzirezortnom pripomienkovom konaní nepripomienkovala</w:t>
      </w:r>
      <w:r>
        <w:rPr>
          <w:bCs/>
        </w:rPr>
        <w:t xml:space="preserve"> a</w:t>
      </w:r>
      <w:r w:rsidRPr="006C055E">
        <w:rPr>
          <w:bCs/>
        </w:rPr>
        <w:t xml:space="preserve"> berie </w:t>
      </w:r>
      <w:r>
        <w:rPr>
          <w:bCs/>
        </w:rPr>
        <w:t xml:space="preserve">ho </w:t>
      </w:r>
      <w:r w:rsidRPr="006C055E">
        <w:rPr>
          <w:bCs/>
        </w:rPr>
        <w:t>na vedomie.</w:t>
      </w:r>
    </w:p>
    <w:p w:rsidR="005663F7" w:rsidRPr="003555F0" w:rsidRDefault="005663F7" w:rsidP="00F220D2">
      <w:pPr>
        <w:jc w:val="both"/>
      </w:pPr>
    </w:p>
    <w:p w:rsidR="00077A2B" w:rsidRPr="009D4CA9" w:rsidRDefault="00F220D2" w:rsidP="00F220D2">
      <w:pPr>
        <w:jc w:val="both"/>
        <w:rPr>
          <w:bCs/>
        </w:rPr>
      </w:pPr>
      <w:r w:rsidRPr="003555F0">
        <w:t>Stanovisko za ZMOS predniesol pán</w:t>
      </w:r>
      <w:r w:rsidR="00CF683D">
        <w:t xml:space="preserve"> </w:t>
      </w:r>
      <w:proofErr w:type="spellStart"/>
      <w:r w:rsidR="00A166E5">
        <w:t>Turčány</w:t>
      </w:r>
      <w:proofErr w:type="spellEnd"/>
      <w:r w:rsidR="00CF683D">
        <w:t>, ktorý uviedol, že ZMOS uplatnil</w:t>
      </w:r>
      <w:r w:rsidR="009D1D17">
        <w:t>o</w:t>
      </w:r>
      <w:r w:rsidR="00CF683D">
        <w:t xml:space="preserve"> v medzirezortnom pripomienkovom konaní dve pripomienky. Rozpory boli odstránené alebo vysvetlené</w:t>
      </w:r>
      <w:r w:rsidR="00307A2C">
        <w:t>.</w:t>
      </w:r>
      <w:r w:rsidR="00CF683D">
        <w:t xml:space="preserve"> </w:t>
      </w:r>
      <w:r w:rsidR="00CF683D" w:rsidRPr="00657E16">
        <w:rPr>
          <w:bCs/>
        </w:rPr>
        <w:t xml:space="preserve">ZMOS </w:t>
      </w:r>
      <w:r w:rsidR="00307A2C">
        <w:rPr>
          <w:bCs/>
        </w:rPr>
        <w:t>odporučilo</w:t>
      </w:r>
      <w:r w:rsidR="00307A2C" w:rsidRPr="00657E16">
        <w:rPr>
          <w:bCs/>
        </w:rPr>
        <w:t xml:space="preserve"> </w:t>
      </w:r>
      <w:r w:rsidR="00CF683D" w:rsidRPr="00657E16">
        <w:rPr>
          <w:bCs/>
        </w:rPr>
        <w:t>návrh zákona na ďalšie legislatívne konanie</w:t>
      </w:r>
      <w:r w:rsidR="00CF683D">
        <w:rPr>
          <w:bCs/>
        </w:rPr>
        <w:t>.</w:t>
      </w:r>
    </w:p>
    <w:p w:rsidR="00F220D2" w:rsidRPr="00FE177C" w:rsidRDefault="00F220D2" w:rsidP="00F220D2">
      <w:pPr>
        <w:pStyle w:val="Odsekzoznamu"/>
        <w:ind w:left="0"/>
        <w:jc w:val="both"/>
        <w:rPr>
          <w:b/>
          <w:sz w:val="24"/>
          <w:szCs w:val="24"/>
        </w:rPr>
      </w:pPr>
      <w:r w:rsidRPr="00FE177C">
        <w:rPr>
          <w:b/>
          <w:sz w:val="24"/>
          <w:szCs w:val="24"/>
        </w:rPr>
        <w:t>Záver:</w:t>
      </w:r>
    </w:p>
    <w:p w:rsidR="00F220D2" w:rsidRPr="00FE177C" w:rsidRDefault="00F220D2" w:rsidP="00F220D2">
      <w:pPr>
        <w:jc w:val="both"/>
        <w:rPr>
          <w:b/>
        </w:rPr>
      </w:pPr>
      <w:r w:rsidRPr="00FE177C">
        <w:rPr>
          <w:b/>
        </w:rPr>
        <w:t>Rada</w:t>
      </w:r>
    </w:p>
    <w:p w:rsidR="00077A2B" w:rsidRPr="00FE177C" w:rsidRDefault="00F220D2" w:rsidP="00FF6CA9">
      <w:pPr>
        <w:pStyle w:val="Odsekzoznamu"/>
        <w:numPr>
          <w:ilvl w:val="0"/>
          <w:numId w:val="5"/>
        </w:numPr>
        <w:spacing w:after="200" w:line="276" w:lineRule="auto"/>
        <w:jc w:val="both"/>
        <w:rPr>
          <w:b/>
          <w:sz w:val="24"/>
          <w:szCs w:val="24"/>
        </w:rPr>
      </w:pPr>
      <w:r w:rsidRPr="00FE177C">
        <w:rPr>
          <w:b/>
          <w:sz w:val="24"/>
          <w:szCs w:val="24"/>
        </w:rPr>
        <w:t xml:space="preserve">súhlasí s predloženým návrhom zákona </w:t>
      </w:r>
      <w:r w:rsidR="00077A2B" w:rsidRPr="00FE177C">
        <w:rPr>
          <w:b/>
          <w:sz w:val="24"/>
          <w:szCs w:val="24"/>
        </w:rPr>
        <w:t>s pripomienkami AZZZ SR,</w:t>
      </w:r>
    </w:p>
    <w:p w:rsidR="00F220D2" w:rsidRPr="00FE177C" w:rsidRDefault="00077A2B" w:rsidP="00FF6CA9">
      <w:pPr>
        <w:pStyle w:val="Odsekzoznamu"/>
        <w:numPr>
          <w:ilvl w:val="0"/>
          <w:numId w:val="5"/>
        </w:numPr>
        <w:spacing w:after="200" w:line="276" w:lineRule="auto"/>
        <w:jc w:val="both"/>
        <w:rPr>
          <w:b/>
          <w:sz w:val="24"/>
          <w:szCs w:val="24"/>
        </w:rPr>
      </w:pPr>
      <w:r w:rsidRPr="00FE177C">
        <w:rPr>
          <w:b/>
          <w:sz w:val="24"/>
          <w:szCs w:val="24"/>
        </w:rPr>
        <w:t xml:space="preserve">KOZ SR, ZMOS a RÚZ SR súhlasili </w:t>
      </w:r>
      <w:r w:rsidR="00F220D2" w:rsidRPr="00FE177C">
        <w:rPr>
          <w:b/>
          <w:sz w:val="24"/>
          <w:szCs w:val="24"/>
        </w:rPr>
        <w:t>bez pripomienok,</w:t>
      </w:r>
    </w:p>
    <w:p w:rsidR="00F220D2" w:rsidRPr="00FE177C" w:rsidRDefault="00F220D2" w:rsidP="00FF6CA9">
      <w:pPr>
        <w:pStyle w:val="Odsekzoznamu"/>
        <w:numPr>
          <w:ilvl w:val="0"/>
          <w:numId w:val="5"/>
        </w:numPr>
        <w:spacing w:after="200" w:line="276" w:lineRule="auto"/>
        <w:jc w:val="both"/>
        <w:rPr>
          <w:b/>
          <w:sz w:val="24"/>
          <w:szCs w:val="24"/>
        </w:rPr>
      </w:pPr>
      <w:r w:rsidRPr="00FE177C">
        <w:rPr>
          <w:b/>
          <w:sz w:val="24"/>
          <w:szCs w:val="24"/>
        </w:rPr>
        <w:t>odporúča ho na ďalšie legislatívne konanie.</w:t>
      </w:r>
    </w:p>
    <w:p w:rsidR="007B462F" w:rsidRPr="005C422C" w:rsidRDefault="00F220D2" w:rsidP="007B462F">
      <w:pPr>
        <w:jc w:val="both"/>
        <w:rPr>
          <w:b/>
          <w:u w:val="single"/>
        </w:rPr>
      </w:pPr>
      <w:r>
        <w:rPr>
          <w:b/>
          <w:u w:val="single"/>
        </w:rPr>
        <w:t>K bodu  5</w:t>
      </w:r>
    </w:p>
    <w:p w:rsidR="00F220D2" w:rsidRPr="00F220D2" w:rsidRDefault="00F220D2" w:rsidP="00F220D2">
      <w:pPr>
        <w:jc w:val="both"/>
      </w:pPr>
      <w:r w:rsidRPr="00F220D2">
        <w:t>Poštová politika do roku 2021</w:t>
      </w:r>
    </w:p>
    <w:p w:rsidR="00F220D2" w:rsidRDefault="00F220D2" w:rsidP="00F220D2">
      <w:pPr>
        <w:jc w:val="both"/>
      </w:pPr>
      <w:r w:rsidRPr="00A721F8">
        <w:t xml:space="preserve">Predmetný </w:t>
      </w:r>
      <w:r>
        <w:t>materiál uvie</w:t>
      </w:r>
      <w:r w:rsidR="006C055E">
        <w:t>dol minister</w:t>
      </w:r>
      <w:r>
        <w:t xml:space="preserve"> dopravy a výstavby SR pán </w:t>
      </w:r>
      <w:proofErr w:type="spellStart"/>
      <w:r w:rsidR="006C055E">
        <w:t>Érsék</w:t>
      </w:r>
      <w:proofErr w:type="spellEnd"/>
      <w:r>
        <w:t>.</w:t>
      </w:r>
    </w:p>
    <w:p w:rsidR="00F220D2" w:rsidRPr="00A721F8" w:rsidRDefault="00F220D2" w:rsidP="00F220D2">
      <w:pPr>
        <w:pStyle w:val="Odsekzoznamu"/>
        <w:ind w:left="0"/>
        <w:jc w:val="both"/>
      </w:pPr>
    </w:p>
    <w:p w:rsidR="001E151E" w:rsidRPr="003555F0" w:rsidRDefault="001E151E" w:rsidP="001E151E">
      <w:pPr>
        <w:jc w:val="both"/>
      </w:pPr>
      <w:r w:rsidRPr="003555F0">
        <w:t xml:space="preserve">Stanovisko za KOZ SR predniesla pani </w:t>
      </w:r>
      <w:proofErr w:type="spellStart"/>
      <w:r>
        <w:t>Uhlerová</w:t>
      </w:r>
      <w:proofErr w:type="spellEnd"/>
      <w:r>
        <w:t>, ktorá uviedla, že KOZ SR nemá k materiálu pripomienky a berie ho na vedomie.</w:t>
      </w:r>
    </w:p>
    <w:p w:rsidR="00CF683D" w:rsidRPr="003555F0" w:rsidRDefault="00CF683D" w:rsidP="00CF683D">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FE177C">
        <w:rPr>
          <w:sz w:val="24"/>
          <w:szCs w:val="24"/>
        </w:rPr>
        <w:t>Karlubík</w:t>
      </w:r>
      <w:proofErr w:type="spellEnd"/>
      <w:r>
        <w:rPr>
          <w:sz w:val="24"/>
          <w:szCs w:val="24"/>
        </w:rPr>
        <w:t>, ktorý odporučil materiál zobrať na vedomie bez pripomienok a postúpiť ho na ďalšie konanie.</w:t>
      </w:r>
    </w:p>
    <w:p w:rsidR="006C055E" w:rsidRPr="003555F0" w:rsidRDefault="006C055E" w:rsidP="006C055E">
      <w:pPr>
        <w:jc w:val="both"/>
      </w:pPr>
      <w:r w:rsidRPr="003555F0">
        <w:t>Stanovisko za RÚZ predniesol pán</w:t>
      </w:r>
      <w:r>
        <w:t xml:space="preserve"> </w:t>
      </w:r>
      <w:r w:rsidR="00FE177C">
        <w:t>Sirota</w:t>
      </w:r>
      <w:r>
        <w:t>, ktorý uviedo</w:t>
      </w:r>
      <w:r w:rsidRPr="006C055E">
        <w:t xml:space="preserve">l, že RÚZ </w:t>
      </w:r>
      <w:r w:rsidRPr="006C055E">
        <w:rPr>
          <w:bCs/>
        </w:rPr>
        <w:t>materiál v medzirezortnom pripomienkovom konaní nepripomienkovala</w:t>
      </w:r>
      <w:r>
        <w:rPr>
          <w:bCs/>
        </w:rPr>
        <w:t xml:space="preserve"> a</w:t>
      </w:r>
      <w:r w:rsidRPr="006C055E">
        <w:rPr>
          <w:bCs/>
        </w:rPr>
        <w:t xml:space="preserve"> berie </w:t>
      </w:r>
      <w:r>
        <w:rPr>
          <w:bCs/>
        </w:rPr>
        <w:t xml:space="preserve">ho </w:t>
      </w:r>
      <w:r w:rsidRPr="006C055E">
        <w:rPr>
          <w:bCs/>
        </w:rPr>
        <w:t>na vedomie.</w:t>
      </w:r>
    </w:p>
    <w:p w:rsidR="00F220D2" w:rsidRDefault="00F220D2" w:rsidP="00F220D2">
      <w:pPr>
        <w:jc w:val="both"/>
      </w:pPr>
      <w:r w:rsidRPr="003555F0">
        <w:t xml:space="preserve">Stanovisko za ZMOS predniesol pán </w:t>
      </w:r>
      <w:proofErr w:type="spellStart"/>
      <w:r w:rsidR="00FE177C">
        <w:t>Turčány</w:t>
      </w:r>
      <w:proofErr w:type="spellEnd"/>
      <w:r w:rsidR="00F130B3">
        <w:t>, ktorý uviedol, že ZMOS k materiálu neuplatňuje žiadne pripomienky a odporúča ho na ďalšie legislatívne konanie.</w:t>
      </w:r>
    </w:p>
    <w:p w:rsidR="00F220D2" w:rsidRPr="00FE177C" w:rsidRDefault="00F220D2" w:rsidP="00F220D2">
      <w:pPr>
        <w:pStyle w:val="Odsekzoznamu"/>
        <w:ind w:left="0"/>
        <w:jc w:val="both"/>
        <w:rPr>
          <w:b/>
          <w:sz w:val="24"/>
          <w:szCs w:val="24"/>
        </w:rPr>
      </w:pPr>
      <w:r w:rsidRPr="00FE177C">
        <w:rPr>
          <w:b/>
          <w:sz w:val="24"/>
          <w:szCs w:val="24"/>
        </w:rPr>
        <w:t>Záver:</w:t>
      </w:r>
    </w:p>
    <w:p w:rsidR="00F220D2" w:rsidRPr="00FE177C" w:rsidRDefault="00F220D2" w:rsidP="00F220D2">
      <w:pPr>
        <w:jc w:val="both"/>
        <w:rPr>
          <w:b/>
        </w:rPr>
      </w:pPr>
      <w:r w:rsidRPr="00FE177C">
        <w:rPr>
          <w:b/>
        </w:rPr>
        <w:t>Rada</w:t>
      </w:r>
    </w:p>
    <w:p w:rsidR="00F220D2" w:rsidRPr="00FE177C" w:rsidRDefault="00F220D2" w:rsidP="00FF6CA9">
      <w:pPr>
        <w:pStyle w:val="Odsekzoznamu"/>
        <w:numPr>
          <w:ilvl w:val="0"/>
          <w:numId w:val="6"/>
        </w:numPr>
        <w:spacing w:after="200" w:line="276" w:lineRule="auto"/>
        <w:jc w:val="both"/>
        <w:rPr>
          <w:b/>
          <w:sz w:val="24"/>
          <w:szCs w:val="24"/>
        </w:rPr>
      </w:pPr>
      <w:r w:rsidRPr="00FE177C">
        <w:rPr>
          <w:b/>
          <w:sz w:val="24"/>
          <w:szCs w:val="24"/>
        </w:rPr>
        <w:t>súhlasí s predloženým materiálom bez pripomienok,</w:t>
      </w:r>
    </w:p>
    <w:p w:rsidR="00F220D2" w:rsidRPr="00FE177C" w:rsidRDefault="00F220D2" w:rsidP="00FF6CA9">
      <w:pPr>
        <w:pStyle w:val="Odsekzoznamu"/>
        <w:numPr>
          <w:ilvl w:val="0"/>
          <w:numId w:val="6"/>
        </w:numPr>
        <w:spacing w:after="200" w:line="276" w:lineRule="auto"/>
        <w:jc w:val="both"/>
        <w:rPr>
          <w:b/>
          <w:sz w:val="24"/>
          <w:szCs w:val="24"/>
        </w:rPr>
      </w:pPr>
      <w:r w:rsidRPr="00FE177C">
        <w:rPr>
          <w:b/>
          <w:sz w:val="24"/>
          <w:szCs w:val="24"/>
        </w:rPr>
        <w:t>odporúča ho na ďalšie legislatívne konanie.</w:t>
      </w:r>
    </w:p>
    <w:p w:rsidR="007B462F" w:rsidRPr="005C422C" w:rsidRDefault="00F220D2" w:rsidP="007B462F">
      <w:pPr>
        <w:jc w:val="both"/>
        <w:rPr>
          <w:b/>
          <w:u w:val="single"/>
        </w:rPr>
      </w:pPr>
      <w:r>
        <w:rPr>
          <w:b/>
          <w:u w:val="single"/>
        </w:rPr>
        <w:t>K bodu  6</w:t>
      </w:r>
    </w:p>
    <w:p w:rsidR="00F220D2" w:rsidRPr="00F220D2" w:rsidRDefault="00F220D2" w:rsidP="00F220D2">
      <w:pPr>
        <w:jc w:val="both"/>
      </w:pPr>
      <w:r w:rsidRPr="00F220D2">
        <w:t>Návrh nariadenia vlády Slovenskej republiky, ktorým sa ustanovuje suma minimálnej mzdy na rok 2018</w:t>
      </w:r>
    </w:p>
    <w:p w:rsidR="00F220D2" w:rsidRDefault="00F220D2" w:rsidP="00F220D2">
      <w:pPr>
        <w:pStyle w:val="Odsekzoznamu"/>
        <w:ind w:left="0"/>
        <w:jc w:val="both"/>
        <w:rPr>
          <w:sz w:val="24"/>
          <w:szCs w:val="24"/>
        </w:rPr>
      </w:pPr>
      <w:r w:rsidRPr="00A721F8">
        <w:rPr>
          <w:sz w:val="24"/>
          <w:szCs w:val="24"/>
        </w:rPr>
        <w:t xml:space="preserve">Predmetný návrh </w:t>
      </w:r>
      <w:r>
        <w:rPr>
          <w:sz w:val="24"/>
          <w:szCs w:val="24"/>
        </w:rPr>
        <w:t>nariadenia</w:t>
      </w:r>
      <w:r w:rsidRPr="00A721F8">
        <w:rPr>
          <w:sz w:val="24"/>
          <w:szCs w:val="24"/>
        </w:rPr>
        <w:t xml:space="preserve"> </w:t>
      </w:r>
      <w:r w:rsidRPr="007B462F">
        <w:rPr>
          <w:sz w:val="24"/>
          <w:szCs w:val="24"/>
        </w:rPr>
        <w:t xml:space="preserve">uviedol </w:t>
      </w:r>
      <w:r>
        <w:rPr>
          <w:sz w:val="24"/>
          <w:szCs w:val="24"/>
        </w:rPr>
        <w:t>minister práce, sociálnych vecí a rodiny pán Richter.</w:t>
      </w:r>
    </w:p>
    <w:p w:rsidR="007B462F" w:rsidRPr="00A721F8" w:rsidRDefault="007B462F" w:rsidP="007B462F">
      <w:pPr>
        <w:pStyle w:val="Odsekzoznamu"/>
        <w:ind w:left="0"/>
        <w:jc w:val="both"/>
      </w:pPr>
    </w:p>
    <w:p w:rsidR="00254969" w:rsidRPr="00A506CC" w:rsidRDefault="00254969" w:rsidP="00254969">
      <w:pPr>
        <w:jc w:val="both"/>
        <w:rPr>
          <w:iCs/>
          <w:szCs w:val="23"/>
        </w:rPr>
      </w:pPr>
      <w:r w:rsidRPr="00A506CC">
        <w:rPr>
          <w:szCs w:val="20"/>
        </w:rPr>
        <w:t xml:space="preserve">Ministerstvo po posúdení  celkovej sociálnej situácie v Slovenskej republike za predchádzajúci kalendárny rok a vzhľadom na očakávaný pozitívny makroekonomický vývoj v roku 2017 </w:t>
      </w:r>
      <w:r w:rsidRPr="00A506CC">
        <w:rPr>
          <w:iCs/>
          <w:szCs w:val="20"/>
        </w:rPr>
        <w:t xml:space="preserve">v súlade s ustanovením </w:t>
      </w:r>
      <w:r w:rsidRPr="00A506CC">
        <w:rPr>
          <w:iCs/>
          <w:szCs w:val="23"/>
        </w:rPr>
        <w:t xml:space="preserve">§ 7 ods. 3 druhá veta zákona </w:t>
      </w:r>
      <w:r w:rsidRPr="00A506CC">
        <w:rPr>
          <w:iCs/>
          <w:szCs w:val="20"/>
        </w:rPr>
        <w:t xml:space="preserve">predkladá </w:t>
      </w:r>
      <w:r w:rsidRPr="00A506CC">
        <w:rPr>
          <w:szCs w:val="20"/>
        </w:rPr>
        <w:t xml:space="preserve">na rokovanie </w:t>
      </w:r>
      <w:r w:rsidRPr="00A506CC">
        <w:rPr>
          <w:iCs/>
          <w:szCs w:val="23"/>
        </w:rPr>
        <w:t xml:space="preserve">HSR </w:t>
      </w:r>
      <w:r w:rsidRPr="00A506CC">
        <w:rPr>
          <w:szCs w:val="20"/>
        </w:rPr>
        <w:t>návrh na úpravu sumy mesačnej minimálnej mzdy na rok 2018 na 480 eur mesačne (2,759 eura na hodinu).</w:t>
      </w:r>
    </w:p>
    <w:p w:rsidR="00254969" w:rsidRPr="00254969" w:rsidRDefault="00254969" w:rsidP="00254969">
      <w:pPr>
        <w:ind w:firstLine="708"/>
        <w:jc w:val="both"/>
        <w:rPr>
          <w:iCs/>
          <w:color w:val="FF0000"/>
          <w:szCs w:val="23"/>
        </w:rPr>
      </w:pPr>
    </w:p>
    <w:p w:rsidR="00254969" w:rsidRDefault="00254969" w:rsidP="00254969">
      <w:pPr>
        <w:pStyle w:val="Odsekzoznamu"/>
        <w:ind w:left="0"/>
        <w:jc w:val="both"/>
        <w:rPr>
          <w:sz w:val="24"/>
          <w:szCs w:val="24"/>
        </w:rPr>
      </w:pPr>
      <w:r w:rsidRPr="001E151E">
        <w:rPr>
          <w:sz w:val="24"/>
          <w:szCs w:val="24"/>
        </w:rPr>
        <w:t xml:space="preserve">Stanovisko za KOZ SR </w:t>
      </w:r>
      <w:proofErr w:type="spellStart"/>
      <w:r w:rsidRPr="001E151E">
        <w:rPr>
          <w:sz w:val="24"/>
          <w:szCs w:val="24"/>
        </w:rPr>
        <w:t>Uhlerová</w:t>
      </w:r>
      <w:proofErr w:type="spellEnd"/>
      <w:r w:rsidRPr="001E151E">
        <w:rPr>
          <w:sz w:val="24"/>
          <w:szCs w:val="24"/>
        </w:rPr>
        <w:t xml:space="preserve">, ktorá uviedla, že KOZ SR </w:t>
      </w:r>
      <w:r w:rsidR="001E151E" w:rsidRPr="001E151E">
        <w:rPr>
          <w:sz w:val="24"/>
          <w:szCs w:val="24"/>
        </w:rPr>
        <w:t>trvá na sume minimálnej mzdy na rok 2018 v sume 492 € mesačne</w:t>
      </w:r>
      <w:r w:rsidRPr="001E151E">
        <w:rPr>
          <w:sz w:val="24"/>
          <w:szCs w:val="24"/>
        </w:rPr>
        <w:t>.</w:t>
      </w:r>
    </w:p>
    <w:p w:rsidR="00CF4AAC" w:rsidRDefault="00CF4AAC" w:rsidP="00254969">
      <w:pPr>
        <w:pStyle w:val="Odsekzoznamu"/>
        <w:ind w:left="0"/>
        <w:jc w:val="both"/>
        <w:rPr>
          <w:sz w:val="24"/>
          <w:szCs w:val="24"/>
        </w:rPr>
      </w:pPr>
    </w:p>
    <w:p w:rsidR="00254969" w:rsidRPr="00A512A5" w:rsidRDefault="00254969" w:rsidP="00254969">
      <w:pPr>
        <w:widowControl w:val="0"/>
        <w:autoSpaceDE w:val="0"/>
        <w:autoSpaceDN w:val="0"/>
        <w:adjustRightInd w:val="0"/>
        <w:jc w:val="both"/>
      </w:pPr>
      <w:r w:rsidRPr="00A512A5">
        <w:t xml:space="preserve">Stanovisko za AZZZ SR predniesol pán </w:t>
      </w:r>
      <w:proofErr w:type="spellStart"/>
      <w:r w:rsidR="00FE177C" w:rsidRPr="00A512A5">
        <w:t>Karlubík</w:t>
      </w:r>
      <w:proofErr w:type="spellEnd"/>
      <w:r w:rsidRPr="00A512A5">
        <w:t>, ktorý uviedol že AZZZ SR nesúhlasí s návrhom a odporúča výšku minimálnej mzdy približujúcu</w:t>
      </w:r>
      <w:r w:rsidR="00CF683D" w:rsidRPr="00A512A5">
        <w:t xml:space="preserve"> sa výške v okolitých krajinách, maximálne na úrovni 450€.</w:t>
      </w:r>
    </w:p>
    <w:p w:rsidR="005E1635" w:rsidRPr="00A512A5" w:rsidRDefault="005E1635" w:rsidP="005E1635">
      <w:pPr>
        <w:jc w:val="both"/>
        <w:rPr>
          <w:b/>
          <w:bCs/>
        </w:rPr>
      </w:pPr>
      <w:r w:rsidRPr="00A512A5">
        <w:rPr>
          <w:b/>
          <w:bCs/>
        </w:rPr>
        <w:t>Stanovisko AZZZ SR :</w:t>
      </w:r>
    </w:p>
    <w:p w:rsidR="005E1635" w:rsidRPr="00A512A5" w:rsidRDefault="005E1635" w:rsidP="005E1635">
      <w:pPr>
        <w:jc w:val="both"/>
      </w:pPr>
      <w:r w:rsidRPr="00A512A5">
        <w:lastRenderedPageBreak/>
        <w:t>K predmetnému materiálu sa dň</w:t>
      </w:r>
      <w:r w:rsidR="00A506CC" w:rsidRPr="00A512A5">
        <w:t>a 13.9.2017 uskutočnilo na MPSV</w:t>
      </w:r>
      <w:r w:rsidRPr="00A512A5">
        <w:t xml:space="preserve">R </w:t>
      </w:r>
      <w:proofErr w:type="spellStart"/>
      <w:r w:rsidRPr="00A512A5">
        <w:t>rozporové</w:t>
      </w:r>
      <w:proofErr w:type="spellEnd"/>
      <w:r w:rsidRPr="00A512A5">
        <w:t xml:space="preserve"> konanie , kde nedošlo k dohode a rozpor naďalej trvá. AZZZ SR nesúhlasí s navrhovanou výškou minimálnej m</w:t>
      </w:r>
      <w:r w:rsidR="00A506CC" w:rsidRPr="00A512A5">
        <w:t>zdy od 1.1.2018, čo odôvodňuje</w:t>
      </w:r>
      <w:r w:rsidRPr="00A512A5">
        <w:t xml:space="preserve"> tým, že navrhované zvýšenie nezohľadňuje kritériá na sumu úpravy min. mzdy uvedené v § 6 Zákona o min. mzde, ktorými sú:</w:t>
      </w:r>
    </w:p>
    <w:p w:rsidR="005E1635" w:rsidRPr="00A512A5" w:rsidRDefault="005E1635" w:rsidP="005E1635">
      <w:r w:rsidRPr="00A512A5">
        <w:t>a) spotrebiteľské ceny,</w:t>
      </w:r>
      <w:r w:rsidRPr="00A512A5">
        <w:br/>
        <w:t>b) zamestnanosť,</w:t>
      </w:r>
      <w:r w:rsidRPr="00A512A5">
        <w:br/>
        <w:t>c) priemerné mesačné mzdy v hospodárstve Slovenskej republiky,</w:t>
      </w:r>
      <w:r w:rsidRPr="00A512A5">
        <w:br/>
        <w:t>d) životné minimum.</w:t>
      </w:r>
    </w:p>
    <w:p w:rsidR="005E1635" w:rsidRPr="00A512A5" w:rsidRDefault="005E1635" w:rsidP="005E1635">
      <w:pPr>
        <w:jc w:val="both"/>
      </w:pPr>
      <w:r w:rsidRPr="00A512A5">
        <w:t xml:space="preserve">V samotných materiáloch predložených </w:t>
      </w:r>
      <w:proofErr w:type="spellStart"/>
      <w:r w:rsidRPr="00A512A5">
        <w:t>MPSVaR</w:t>
      </w:r>
      <w:proofErr w:type="spellEnd"/>
      <w:r w:rsidRPr="00A512A5">
        <w:t xml:space="preserve"> SR sú uvedené hodnoty, ktoré sú podstatne nižšie ako navrhované 10,3 % zvýšenie minimálnej mzdy, konkrétne:</w:t>
      </w:r>
    </w:p>
    <w:p w:rsidR="005E1635" w:rsidRPr="00A512A5" w:rsidRDefault="005E1635" w:rsidP="00FF6CA9">
      <w:pPr>
        <w:numPr>
          <w:ilvl w:val="0"/>
          <w:numId w:val="15"/>
        </w:numPr>
        <w:overflowPunct w:val="0"/>
        <w:autoSpaceDE w:val="0"/>
        <w:autoSpaceDN w:val="0"/>
        <w:adjustRightInd w:val="0"/>
        <w:jc w:val="both"/>
        <w:textAlignment w:val="baseline"/>
      </w:pPr>
      <w:r w:rsidRPr="00A512A5">
        <w:t>spotrebiteľské ceny - rok 2016 -0,5%, prognóza na rok 2017 +1,3%,</w:t>
      </w:r>
    </w:p>
    <w:p w:rsidR="005E1635" w:rsidRPr="00A512A5" w:rsidRDefault="005E1635" w:rsidP="00FF6CA9">
      <w:pPr>
        <w:pStyle w:val="Odsekzoznamu"/>
        <w:numPr>
          <w:ilvl w:val="0"/>
          <w:numId w:val="15"/>
        </w:numPr>
        <w:jc w:val="both"/>
        <w:rPr>
          <w:sz w:val="24"/>
          <w:szCs w:val="24"/>
        </w:rPr>
      </w:pPr>
      <w:r w:rsidRPr="00A512A5">
        <w:rPr>
          <w:sz w:val="24"/>
          <w:szCs w:val="24"/>
        </w:rPr>
        <w:t>zamestnanosť - klesajúca miera nezamestnanosti, vytvárajúca prirodzený tlak na súťaž zamestnávateľov o zamestnancov cez ponuku vyšších miezd,</w:t>
      </w:r>
    </w:p>
    <w:p w:rsidR="005E1635" w:rsidRPr="00A512A5" w:rsidRDefault="005E1635" w:rsidP="00FF6CA9">
      <w:pPr>
        <w:pStyle w:val="Odsekzoznamu"/>
        <w:numPr>
          <w:ilvl w:val="0"/>
          <w:numId w:val="15"/>
        </w:numPr>
        <w:jc w:val="both"/>
        <w:rPr>
          <w:sz w:val="24"/>
          <w:szCs w:val="24"/>
        </w:rPr>
      </w:pPr>
      <w:r w:rsidRPr="00A512A5">
        <w:rPr>
          <w:sz w:val="24"/>
          <w:szCs w:val="24"/>
        </w:rPr>
        <w:t>priemerné mesačné mzdy - medziročný rast rok 2016 +3,3%, prognóza na rok 2017 +3,6%, prognóza na rok 2018 +4,6%,</w:t>
      </w:r>
    </w:p>
    <w:p w:rsidR="005E1635" w:rsidRPr="00A512A5" w:rsidRDefault="005E1635" w:rsidP="00FF6CA9">
      <w:pPr>
        <w:pStyle w:val="Odsekzoznamu"/>
        <w:numPr>
          <w:ilvl w:val="0"/>
          <w:numId w:val="15"/>
        </w:numPr>
        <w:jc w:val="both"/>
        <w:rPr>
          <w:sz w:val="24"/>
          <w:szCs w:val="24"/>
        </w:rPr>
      </w:pPr>
      <w:r w:rsidRPr="00A512A5">
        <w:rPr>
          <w:sz w:val="24"/>
          <w:szCs w:val="24"/>
        </w:rPr>
        <w:t>životné minimum – k 1.7.2017 zmenené prvýkrát od roku 2013 zo 198,09 € na 199,48 € tzn. iba o 0,7%!</w:t>
      </w:r>
    </w:p>
    <w:p w:rsidR="005E1635" w:rsidRPr="00A512A5" w:rsidRDefault="005E1635" w:rsidP="00FF6CA9">
      <w:pPr>
        <w:pStyle w:val="Odsekzoznamu"/>
        <w:numPr>
          <w:ilvl w:val="0"/>
          <w:numId w:val="15"/>
        </w:numPr>
        <w:jc w:val="both"/>
        <w:rPr>
          <w:sz w:val="24"/>
          <w:szCs w:val="24"/>
        </w:rPr>
      </w:pPr>
      <w:r w:rsidRPr="00A512A5">
        <w:rPr>
          <w:sz w:val="24"/>
          <w:szCs w:val="24"/>
        </w:rPr>
        <w:t>index produktivity práce ako pomocný ukazovateľ rástol v roku 2015 o 1,6%, v roku 2016 o 0,5%, prognóza na rok 2017 je 2,7%.</w:t>
      </w:r>
    </w:p>
    <w:p w:rsidR="005E1635" w:rsidRPr="00A512A5" w:rsidRDefault="005E1635" w:rsidP="005E1635">
      <w:pPr>
        <w:jc w:val="both"/>
      </w:pPr>
      <w:r w:rsidRPr="00A512A5">
        <w:t xml:space="preserve">Všetky uvedené ukazovatele sú podstatne nižšie ako navrhované zvýšenie minimálnej mzdy. </w:t>
      </w:r>
    </w:p>
    <w:p w:rsidR="005E1635" w:rsidRPr="00A512A5" w:rsidRDefault="005E1635" w:rsidP="005E1635">
      <w:pPr>
        <w:pStyle w:val="Normlnywebov"/>
        <w:jc w:val="both"/>
      </w:pPr>
      <w:r w:rsidRPr="00A512A5">
        <w:t>Už v rámci medzirezortného pripomienkového konanie</w:t>
      </w:r>
      <w:r w:rsidR="00A506CC" w:rsidRPr="00A512A5">
        <w:t xml:space="preserve"> AZZZ SR uviedla</w:t>
      </w:r>
      <w:r w:rsidRPr="00A512A5">
        <w:t xml:space="preserve">, že Zákon o minimálnej mzde upravuje postup valorizácie minimálnej mzdy, pričom z materiálov predložených do medzirezortného pripomienkového konania vyplýva, že napriek rokovaniam sociálnych partnerov k dnešnému dňu nedošlo k ich dohode o rozsahu valorizácie minimálnej mzdy na rok 2018. Keďže nedošlo k dohode ani na rokovaní Hospodárskej a sociálnej rady Slovenskej republiky, aktivoval sa postup valorizácie podľa § 8 ods. 2 zákona o minimálnej mzde. Podľa § 8 ods. 2 zákona o minimálnej mzde sa suma mesačnej minimálnej mzdy na nasledujúci kalendárny rok určí </w:t>
      </w:r>
      <w:r w:rsidR="00A506CC" w:rsidRPr="00A512A5">
        <w:t>najmenej</w:t>
      </w:r>
      <w:r w:rsidRPr="00A512A5">
        <w:t xml:space="preserve"> vo výške súčinu platnej mesačnej minimálnej mzdy a indexu medziročného rastu priemernej mesačnej nominálnej mzdy zamestnanca v hospodárstve Slovenskej republiky zverejneného Štatistickým úradom </w:t>
      </w:r>
      <w:r w:rsidR="00A506CC" w:rsidRPr="00A512A5">
        <w:t>SR</w:t>
      </w:r>
      <w:r w:rsidRPr="00A512A5">
        <w:t xml:space="preserve"> za kalendárny rok, ktorý predchádza kalendárnemu roku, v ktorom sa predkladá návrh na úpravu sumy minimálnej mzdy. Podľa údajov Štatistického úradu </w:t>
      </w:r>
      <w:r w:rsidR="00A506CC" w:rsidRPr="00A512A5">
        <w:t>SR</w:t>
      </w:r>
      <w:r w:rsidRPr="00A512A5">
        <w:t xml:space="preserve"> medziročný index rastu nominálnej mzdy za rok 2016 predstavoval 103,3 %. Minimálny zákonný rast minimálnej mzdy je teda určený ako súčin sumy 435 EUR (minimálna mzda pre rok 2017) a indexu 3,3% = cca 450 EUR. </w:t>
      </w:r>
      <w:r w:rsidR="00A506CC" w:rsidRPr="00A512A5">
        <w:t>MPSVR SR</w:t>
      </w:r>
      <w:r w:rsidRPr="00A512A5">
        <w:t xml:space="preserve"> navrhuje zvýšenie sumy minimálnej mzdy o 10,34 % zo 435 eur na 480eur mesačne a 2,759 eura za hodinu. Navrhované zvýšenie sumy minimálnej mzdy je o 7,04 percentuálneho bodu vyššie, ako jej minimálny nárast podľa valorizačného mechanizmu upraveného v § 8 ods. 2 zákona o minimálnej mzde. Navrhnutý rýchlejší rast sumy minimálnej mzdy ministerstvo považuje za zodpovedajúci priaznivému vývoju makroekonomickej situácie Slovenskej republiky. O sume minimálnej mzdy rozhodne vláda Slovenskej republiky najneskôr do 20. októbra s</w:t>
      </w:r>
      <w:r w:rsidR="00A506CC" w:rsidRPr="00A512A5">
        <w:t> prihliadnutím na stanoviská sociálnych partnerov</w:t>
      </w:r>
      <w:r w:rsidRPr="00A512A5">
        <w:t xml:space="preserve">, vývoj kritérií na úpravu sumy minimálnej mzdy podľa § 6 zákona o minimálnej mzde, vývoj podielu čistej minimálnej mzdy z čistej priemernej mzdy najmenej za predchádzajúce dva kalendárne roky a s prihliadnutím na vývoj produktivity práce. </w:t>
      </w:r>
    </w:p>
    <w:p w:rsidR="005E1635" w:rsidRPr="00A512A5" w:rsidRDefault="005E1635" w:rsidP="005E1635">
      <w:pPr>
        <w:pStyle w:val="Normlnywebov"/>
        <w:jc w:val="both"/>
      </w:pPr>
      <w:r w:rsidRPr="00A512A5">
        <w:t xml:space="preserve">Vzhľadom na vyššie uvedené </w:t>
      </w:r>
      <w:r w:rsidR="00A512A5" w:rsidRPr="00A512A5">
        <w:t>AZZZ SR je</w:t>
      </w:r>
      <w:r w:rsidRPr="00A512A5">
        <w:t xml:space="preserve"> toho názoru, že určenie valorizácie minimálnej mzdy na rok 2018 bude v konečnom dôsledku politickou otázkou rozhodnutou na úrovni vlády Slovenskej republiky, pričom minimálna suma minimálnej mzdy na rok 2018 by mala byť podľa zákona o minimálnej mzde určená na sumu cca 450 EUR. </w:t>
      </w:r>
      <w:r w:rsidR="00A512A5" w:rsidRPr="00A512A5">
        <w:t>AZZZ SR je</w:t>
      </w:r>
      <w:r w:rsidRPr="00A512A5">
        <w:t xml:space="preserve"> toho </w:t>
      </w:r>
      <w:r w:rsidRPr="00A512A5">
        <w:lastRenderedPageBreak/>
        <w:t xml:space="preserve">názoru, že navrhované zvýšenie/valorizácia minimálnej mzdy presahuje možnosti, resp. predpoklady ekonomického rastu Slovenskej republiky, a to nielen v roku 2018, ale aj v nasledujúcich rokoch. </w:t>
      </w:r>
    </w:p>
    <w:p w:rsidR="005E1635" w:rsidRPr="00A512A5" w:rsidRDefault="005E1635" w:rsidP="005E1635">
      <w:pPr>
        <w:pStyle w:val="Normlnywebov"/>
        <w:jc w:val="both"/>
      </w:pPr>
      <w:r w:rsidRPr="00A512A5">
        <w:t>Valorizáciu minimálnej mzdy v roku 2018 v rozsahu minimálnej zákonnej valorizácie vyplývajúcej z § 8 ods. 2 zákona o minimálnej mzde (teda</w:t>
      </w:r>
      <w:r w:rsidR="00A512A5" w:rsidRPr="00A512A5">
        <w:t xml:space="preserve"> v sume cca 450 EUR), považuje AZZZ SR</w:t>
      </w:r>
      <w:r w:rsidRPr="00A512A5">
        <w:t xml:space="preserve"> za primeranú ekonomi</w:t>
      </w:r>
      <w:r w:rsidR="00A512A5" w:rsidRPr="00A512A5">
        <w:t>ckému vývoju, a preto navrhuje</w:t>
      </w:r>
      <w:r w:rsidRPr="00A512A5">
        <w:t xml:space="preserve">, aby uvedená suma nebola prekročená. Ďalšie zvýšenie minimálnej mzdy je jednak upravené priamo Zákonníkom práce (v podobe minimálnych mzdových nárokov ako dôsledok zaradenia prác do stupňov - § 120 Zákonníka práce), ako aj formou kolektívneho vyjednávania (či už na úrovni podnikovej alebo vyššej), kedy sociálni partneri môžu pružnejšie a objektívnejšie zohľadniť svoje ekonomické možnosti v danom odvetví hospodárstva. </w:t>
      </w:r>
    </w:p>
    <w:p w:rsidR="005E1635" w:rsidRPr="00A512A5" w:rsidRDefault="005E1635" w:rsidP="005E1635">
      <w:pPr>
        <w:pStyle w:val="Normlnywebov"/>
      </w:pPr>
      <w:r w:rsidRPr="00A512A5">
        <w:t xml:space="preserve">Do úvahy je potrebné vziať aj možnosť rozširovania záväznosti kolektívnych zmlúv vyššieho stupňa od 1. septembra 2017, ktorým je taktiež možné dosiahnuť zvýšenie minimálnych mzdových nárokov. </w:t>
      </w:r>
    </w:p>
    <w:p w:rsidR="005E1635" w:rsidRPr="00A512A5" w:rsidRDefault="005E1635" w:rsidP="005E1635">
      <w:pPr>
        <w:jc w:val="both"/>
      </w:pPr>
      <w:r w:rsidRPr="00A512A5">
        <w:t>Navrhované zvýšenie minim</w:t>
      </w:r>
      <w:r w:rsidR="00A512A5" w:rsidRPr="00A512A5">
        <w:t xml:space="preserve">álnej mzdy podľa </w:t>
      </w:r>
      <w:r w:rsidRPr="00A512A5">
        <w:t>názoru</w:t>
      </w:r>
      <w:r w:rsidR="00A512A5" w:rsidRPr="00A512A5">
        <w:t xml:space="preserve"> AZZZ SR</w:t>
      </w:r>
      <w:r w:rsidRPr="00A512A5">
        <w:t xml:space="preserve"> môže spôsobiť veľké problémy v určitých odvetviach. Ako príklad uvádzame zdravotníctvo, kde Asociácia nemocníc Slovenska (ANS), člen AZZZ SR už v minulom roku upozorňovala na potrebu dofinancovania rezortu zdravotníctva na pokrytie nákladov súvisiacich so zákonným zvýšením miezd zdravotníckych pracovníkov, nárokov na zvyšovanie miezd lekárov a nárokov spojených so zvyšovaním minimálnej mzdy a jej koeficientov od 1.1.2016. </w:t>
      </w:r>
    </w:p>
    <w:p w:rsidR="005E1635" w:rsidRPr="00A512A5" w:rsidRDefault="005E1635" w:rsidP="005E1635">
      <w:pPr>
        <w:pStyle w:val="Bezriadkovania"/>
        <w:jc w:val="both"/>
        <w:rPr>
          <w:rFonts w:ascii="Times New Roman" w:hAnsi="Times New Roman"/>
          <w:sz w:val="24"/>
          <w:szCs w:val="24"/>
        </w:rPr>
      </w:pPr>
      <w:r w:rsidRPr="00A512A5">
        <w:rPr>
          <w:rFonts w:ascii="Times New Roman" w:hAnsi="Times New Roman"/>
          <w:sz w:val="24"/>
          <w:szCs w:val="24"/>
        </w:rPr>
        <w:t>Návrh na zvýšenie minimálnej mzdy na rok 2018 vo výške 480 Euro vytvára predpoklad na zvýšenie mzdových nárokov zdravotníckych zariadení združených v ANS presahujúcich nárast v roku 2017. Odhad dopadu zvýšenia minimálnej mzdy n</w:t>
      </w:r>
      <w:r w:rsidR="00A512A5" w:rsidRPr="00A512A5">
        <w:rPr>
          <w:rFonts w:ascii="Times New Roman" w:hAnsi="Times New Roman"/>
          <w:sz w:val="24"/>
          <w:szCs w:val="24"/>
        </w:rPr>
        <w:t xml:space="preserve">a rok 2018 je cca 5 000 </w:t>
      </w:r>
      <w:proofErr w:type="spellStart"/>
      <w:r w:rsidR="00A512A5" w:rsidRPr="00A512A5">
        <w:rPr>
          <w:rFonts w:ascii="Times New Roman" w:hAnsi="Times New Roman"/>
          <w:sz w:val="24"/>
          <w:szCs w:val="24"/>
        </w:rPr>
        <w:t>000</w:t>
      </w:r>
      <w:proofErr w:type="spellEnd"/>
      <w:r w:rsidR="00A512A5" w:rsidRPr="00A512A5">
        <w:rPr>
          <w:rFonts w:ascii="Times New Roman" w:hAnsi="Times New Roman"/>
          <w:sz w:val="24"/>
          <w:szCs w:val="24"/>
        </w:rPr>
        <w:t xml:space="preserve"> Eur</w:t>
      </w:r>
      <w:r w:rsidRPr="00A512A5">
        <w:rPr>
          <w:rFonts w:ascii="Times New Roman" w:hAnsi="Times New Roman"/>
          <w:sz w:val="24"/>
          <w:szCs w:val="24"/>
        </w:rPr>
        <w:t xml:space="preserve">. Odhadovaný ročný dopad zvýšenia minimálnej mzdy a nárastu priemernej mzdy na mzdové nároky nemocníc ANS v roku 2018 vrátane odvodov je cca </w:t>
      </w:r>
      <w:r w:rsidRPr="00A512A5">
        <w:rPr>
          <w:rFonts w:ascii="Times New Roman" w:hAnsi="Times New Roman"/>
          <w:b/>
          <w:sz w:val="24"/>
          <w:szCs w:val="24"/>
        </w:rPr>
        <w:t>13 400 000</w:t>
      </w:r>
      <w:r w:rsidR="00A512A5" w:rsidRPr="00A512A5">
        <w:rPr>
          <w:rFonts w:ascii="Times New Roman" w:hAnsi="Times New Roman"/>
          <w:sz w:val="24"/>
          <w:szCs w:val="24"/>
        </w:rPr>
        <w:t xml:space="preserve"> Eur</w:t>
      </w:r>
      <w:r w:rsidRPr="00A512A5">
        <w:rPr>
          <w:rFonts w:ascii="Times New Roman" w:hAnsi="Times New Roman"/>
          <w:sz w:val="24"/>
          <w:szCs w:val="24"/>
        </w:rPr>
        <w:t>, v dôsledku čoho bude potrebné ďalšie dofinancovanie rezortu zdravotníctva, aby sa tak zabránilo situácii z decembra 2016, kedy hrozila situácia, že v prípade nezabezpečenia dodatočných zdrojov pre nemocnice na pokrytie zvýšených mzdových nárokov od 1.1.2017 v zmysle platnej legislatívy</w:t>
      </w:r>
      <w:r w:rsidR="00A512A5" w:rsidRPr="00A512A5">
        <w:rPr>
          <w:rFonts w:ascii="Times New Roman" w:hAnsi="Times New Roman"/>
          <w:sz w:val="24"/>
          <w:szCs w:val="24"/>
        </w:rPr>
        <w:t>,</w:t>
      </w:r>
      <w:r w:rsidRPr="00A512A5">
        <w:rPr>
          <w:rFonts w:ascii="Times New Roman" w:hAnsi="Times New Roman"/>
          <w:sz w:val="24"/>
          <w:szCs w:val="24"/>
        </w:rPr>
        <w:t xml:space="preserve"> dôjde ku kolapsu zdravotníckych zariadení. Nedofinancovanie zdravotníctva v nadväznosti na zvýšené zákonné nároky</w:t>
      </w:r>
      <w:r w:rsidR="00A512A5" w:rsidRPr="00A512A5">
        <w:rPr>
          <w:rFonts w:ascii="Times New Roman" w:hAnsi="Times New Roman"/>
          <w:sz w:val="24"/>
          <w:szCs w:val="24"/>
        </w:rPr>
        <w:t>,</w:t>
      </w:r>
      <w:r w:rsidRPr="00A512A5">
        <w:rPr>
          <w:rFonts w:ascii="Times New Roman" w:hAnsi="Times New Roman"/>
          <w:sz w:val="24"/>
          <w:szCs w:val="24"/>
        </w:rPr>
        <w:t xml:space="preserve"> by opakovane destabilizovalo situáciu v zdravotníctve a ohrozilo by zachovanie dostupnosti a kvality poskytovanej zdravotnej starostlivosti zo strany nemocníc združených v ANS.</w:t>
      </w:r>
    </w:p>
    <w:p w:rsidR="005E1635" w:rsidRPr="00A512A5" w:rsidRDefault="005E1635" w:rsidP="005E1635">
      <w:pPr>
        <w:jc w:val="both"/>
      </w:pPr>
    </w:p>
    <w:p w:rsidR="005E1635" w:rsidRPr="00A512A5" w:rsidRDefault="00A512A5" w:rsidP="005E1635">
      <w:pPr>
        <w:jc w:val="both"/>
      </w:pPr>
      <w:r w:rsidRPr="00A512A5">
        <w:t>MPSV</w:t>
      </w:r>
      <w:r w:rsidR="005E1635" w:rsidRPr="00A512A5">
        <w:t>R SR argumentuje tým, že zákon o minimálnej mzde ustanovuje iba spodnú hranicu na určenie sumy mesačnej  minimálnej mzdy na nasledujúci kalendárny rok ako aj kritériá, ku ktorých vývoju sa má prihliadať, pričom z jeho ustanovení nevyplýva zákaz navrhnúť vyššiu sumu minimálnej mzdy, než vyplýva z valor</w:t>
      </w:r>
      <w:r w:rsidRPr="00A512A5">
        <w:t>izačného mechanizmu. Podľa MPSV</w:t>
      </w:r>
      <w:r w:rsidR="005E1635" w:rsidRPr="00A512A5">
        <w:t>R SR rýchlejší rast sumy minimálnej mzdy navrhujú v nadväznosti na priaznivý vývoj všetkých sledovaných kritérií ako aj celkovej makroekonomickej situácie v </w:t>
      </w:r>
      <w:r w:rsidRPr="00A512A5">
        <w:t>SR</w:t>
      </w:r>
      <w:r w:rsidR="005E1635" w:rsidRPr="00A512A5">
        <w:t>, pričom však nevylučuje aj možný negatívny vplyv na podnikateľské prostredie</w:t>
      </w:r>
      <w:r w:rsidRPr="00A512A5">
        <w:t>,</w:t>
      </w:r>
      <w:r w:rsidR="005E1635" w:rsidRPr="00A512A5">
        <w:t xml:space="preserve"> z dôvodu zvýšenia objemu doplatkov do sumy minimálnej mzdy, minimálnych mzdových nárokov a odvodov do poistných fondov u zamestnávateľov niektorých odvetví, čo konštatuje aj v doložke vplyvov. K problematike financovani</w:t>
      </w:r>
      <w:r w:rsidRPr="00A512A5">
        <w:t>a zdravotníckych zariadení MPSV</w:t>
      </w:r>
      <w:r w:rsidR="005E1635" w:rsidRPr="00A512A5">
        <w:t>R SR konštatuje, že táto n</w:t>
      </w:r>
      <w:r w:rsidRPr="00A512A5">
        <w:t>epatrí do jej kompetencií. MPSV</w:t>
      </w:r>
      <w:r w:rsidR="005E1635" w:rsidRPr="00A512A5">
        <w:t xml:space="preserve">R SR ďalej konštatuje, že navrhované zvýšenie sumy minimálnej mzdy je v súlade s programovým vyhlásením vlády SR, pričom o jej konečnej sume rozhodne vláda SR. </w:t>
      </w:r>
    </w:p>
    <w:p w:rsidR="005E1635" w:rsidRPr="00A512A5" w:rsidRDefault="005E1635" w:rsidP="005E1635">
      <w:pPr>
        <w:jc w:val="both"/>
      </w:pPr>
      <w:r w:rsidRPr="00A512A5">
        <w:lastRenderedPageBreak/>
        <w:t>Z ustanovení zákona o minimálnej mzde síce priamo nevyplýva zákaz navrhnúť vyššiu sumu minimálnej mzdy než vyplýva z valorizačného mechanizmu,</w:t>
      </w:r>
      <w:r w:rsidR="00A512A5" w:rsidRPr="00A512A5">
        <w:t xml:space="preserve"> AZZZ SR</w:t>
      </w:r>
      <w:r w:rsidRPr="00A512A5">
        <w:t xml:space="preserve"> nestotožňuje sa s navrhovanou výškou minimálnej mzdy z pohľadu eko</w:t>
      </w:r>
      <w:r w:rsidR="00A512A5" w:rsidRPr="00A512A5">
        <w:t>nomického vývoja. Zastáva</w:t>
      </w:r>
      <w:r w:rsidRPr="00A512A5">
        <w:t xml:space="preserve"> názor, že aj keď financovanie zdravotníckych zariadení pri</w:t>
      </w:r>
      <w:r w:rsidR="00A512A5" w:rsidRPr="00A512A5">
        <w:t>amo nespadá do kompetencie MPSV</w:t>
      </w:r>
      <w:r w:rsidRPr="00A512A5">
        <w:t>R SR, tak sa tým treba v súvislosti s výškou minimálnej mzdy zaoberať. Ako vyplýva z vyššie uvedeného</w:t>
      </w:r>
      <w:r w:rsidR="00A512A5" w:rsidRPr="00A512A5">
        <w:t>,</w:t>
      </w:r>
      <w:r w:rsidRPr="00A512A5">
        <w:t xml:space="preserve"> ako aj stanoviska, ktoré </w:t>
      </w:r>
      <w:r w:rsidR="00A512A5" w:rsidRPr="00A512A5">
        <w:t>AZZZ SR predložila</w:t>
      </w:r>
      <w:r w:rsidRPr="00A512A5">
        <w:t xml:space="preserve"> už na predchádzajúcom zasadnutí HSR SR, v prípade nezabezpečenia dodatočných zdrojov pre nemocnice na pokrytie zvýšených mzdových nárokov  v zmysle platnej legislatívy môže dôjsť ku kolapsu zdravotníckych zariadení. </w:t>
      </w:r>
      <w:r w:rsidR="00A512A5" w:rsidRPr="00A512A5">
        <w:t>AZZZ SR  si m</w:t>
      </w:r>
      <w:r w:rsidRPr="00A512A5">
        <w:t>yslí, že je to problém nás všetkých. A to je iba zdravotníctvo, podobných príkladov by sme našli viacej.  Podľa údajov</w:t>
      </w:r>
      <w:r w:rsidR="00A512A5" w:rsidRPr="00A512A5">
        <w:t>,</w:t>
      </w:r>
      <w:r w:rsidRPr="00A512A5">
        <w:t xml:space="preserve"> z aktuálnej analýzy</w:t>
      </w:r>
      <w:r w:rsidR="00A512A5" w:rsidRPr="00A512A5">
        <w:t>,</w:t>
      </w:r>
      <w:r w:rsidRPr="00A512A5">
        <w:t xml:space="preserve"> iba v podnikoch združených v rámci AZZZ SR  tento historický nárast minimálnej mzdy bude stáť naše spoločnosti viac ako 50 mil. EUR, pričom drvivá časť tejto záťaže ide na plecia malých a stredných podnikov predovšetkým z poľnohospodárstva, chémie, energetiky, sklárskeho priemyslu, rovnako pôšt a telekomunikácií, vodného hospodárstva,  ktorých takmer 30% sa prepadne do straty a bude musieť prepúšťať odhadom do 20% svojich zamestnancov, čo predstavuje cca 10.000 pracovných miest predovšetkým v malých a stredných podnikoch, a to najmä v regiónoch stredného a východného Slovenska.</w:t>
      </w:r>
    </w:p>
    <w:p w:rsidR="005E1635" w:rsidRPr="00A512A5" w:rsidRDefault="005E1635" w:rsidP="005E1635">
      <w:pPr>
        <w:jc w:val="both"/>
      </w:pPr>
      <w:r w:rsidRPr="00A512A5">
        <w:t xml:space="preserve">AZZZ SR </w:t>
      </w:r>
      <w:r w:rsidRPr="00A512A5">
        <w:rPr>
          <w:b/>
        </w:rPr>
        <w:t xml:space="preserve">nesúhlasí </w:t>
      </w:r>
      <w:r w:rsidRPr="00A512A5">
        <w:t xml:space="preserve">s navrhovanou výškou minimálnej mzdy od 1.1.2018 a navrhuje stanoviť minimálnu mzdu na úrovni </w:t>
      </w:r>
      <w:r w:rsidRPr="00A512A5">
        <w:rPr>
          <w:b/>
        </w:rPr>
        <w:t>max. 450 €</w:t>
      </w:r>
      <w:r w:rsidRPr="00A512A5">
        <w:t xml:space="preserve">. </w:t>
      </w:r>
    </w:p>
    <w:p w:rsidR="005E1635" w:rsidRDefault="005E1635" w:rsidP="00254969">
      <w:pPr>
        <w:widowControl w:val="0"/>
        <w:autoSpaceDE w:val="0"/>
        <w:autoSpaceDN w:val="0"/>
        <w:adjustRightInd w:val="0"/>
        <w:jc w:val="both"/>
        <w:rPr>
          <w:color w:val="FF0000"/>
        </w:rPr>
      </w:pPr>
    </w:p>
    <w:p w:rsidR="006C055E" w:rsidRPr="00A512A5" w:rsidRDefault="00254969" w:rsidP="005E1635">
      <w:pPr>
        <w:jc w:val="both"/>
      </w:pPr>
      <w:r w:rsidRPr="00A512A5">
        <w:t xml:space="preserve">Stanovisko za RÚZ predniesol pán </w:t>
      </w:r>
      <w:r w:rsidR="005E1635" w:rsidRPr="00A512A5">
        <w:t>Sirota</w:t>
      </w:r>
      <w:r w:rsidR="00FE177C" w:rsidRPr="00A512A5">
        <w:t xml:space="preserve">, </w:t>
      </w:r>
      <w:r w:rsidRPr="00A512A5">
        <w:t xml:space="preserve">ktorý uviedol, že RÚZ sa k preloženému materiálu nevyjadruje a nezaujíma k nemu stanovisko. </w:t>
      </w:r>
    </w:p>
    <w:p w:rsidR="009D4CA9" w:rsidRDefault="009D4CA9" w:rsidP="009D4CA9">
      <w:pPr>
        <w:jc w:val="both"/>
        <w:rPr>
          <w:bCs/>
        </w:rPr>
      </w:pPr>
      <w:r>
        <w:rPr>
          <w:bCs/>
        </w:rPr>
        <w:t xml:space="preserve">RÚZ vyjadruje poľutovanie nad tým, že sa ani v tomto roku, v dôsledku politických vyhlásení a krokov vlády SR  v tejto oblasti, ako aj neochoty nazerať na minimálnu mzdu výlučne ako na politickú a nie ekonomickú veličinu sa nepodarilo dosiahnuť dohodu sociálnych partnerov a to ani v rámci sľúbeného ale nerealizovaného projektu na pôde Centra pre sociálny dialóg. </w:t>
      </w:r>
    </w:p>
    <w:p w:rsidR="009D4CA9" w:rsidRDefault="009D4CA9" w:rsidP="009D4CA9">
      <w:pPr>
        <w:jc w:val="both"/>
        <w:rPr>
          <w:bCs/>
        </w:rPr>
      </w:pPr>
      <w:r>
        <w:rPr>
          <w:bCs/>
        </w:rPr>
        <w:t>Do budúcnosti preto RÚZ navrhuje analyzovať možnosti a varianty zavedenia usmerňujúceho  mechanizmu úpravy sumy minimálnej mzdy v závislosti od štatistických ekonomických ukazovateľov a požiadal prítomných zástupcov MPSVR, aby uviedli spôsob na základe ktorého sa dopracovali k návrhu práve 480 €, čo znamená viac ako dvojnásobný rast minimálnej mzdy ako je rast priemernej mzdy.</w:t>
      </w:r>
    </w:p>
    <w:p w:rsidR="009D4CA9" w:rsidRDefault="009D4CA9" w:rsidP="009D4CA9">
      <w:pPr>
        <w:jc w:val="both"/>
        <w:rPr>
          <w:bCs/>
        </w:rPr>
      </w:pPr>
      <w:r>
        <w:rPr>
          <w:bCs/>
        </w:rPr>
        <w:t>Pri určovaní výšky minimálnej mzdy absentujú akékoľvek analýzy a dopadové štúdie a preto RÚZ nie je schopná zaujať kvalifikované stanovisko k návrhu, ktorý predložilo MPSVR.</w:t>
      </w:r>
    </w:p>
    <w:p w:rsidR="00CF4AAC" w:rsidRPr="00A512A5" w:rsidRDefault="00A512A5" w:rsidP="00CF4AAC">
      <w:pPr>
        <w:contextualSpacing/>
        <w:jc w:val="both"/>
      </w:pPr>
      <w:r w:rsidRPr="00A512A5">
        <w:t>Vyjadrenie</w:t>
      </w:r>
      <w:r w:rsidR="00CF4AAC" w:rsidRPr="00A512A5">
        <w:t xml:space="preserve"> MPSVR SR:</w:t>
      </w:r>
    </w:p>
    <w:p w:rsidR="00CF4AAC" w:rsidRPr="00A512A5" w:rsidRDefault="00CF4AAC" w:rsidP="00CF4AAC">
      <w:pPr>
        <w:contextualSpacing/>
        <w:jc w:val="both"/>
      </w:pPr>
      <w:r w:rsidRPr="00A512A5">
        <w:t xml:space="preserve">Z dlhodobého hľadiska od roku 2012 počet nezamestnaných osôb ako aj miera nezamestnanosti neustále klesá: kým v I. štvrťroku 2012 počet nezamestnaných osôb podľa Výberového zisťovania pracovných síl predstavoval 380,3 tisíc, za I. štvrťrok 2017 bol počet nezamestnaných vykázaný na 239,7 tisíc osôb, pričom miera nezamestnanosti za rovnaké obdobie klesla zo 14,1 % na 8,7 %. </w:t>
      </w:r>
    </w:p>
    <w:p w:rsidR="00CF4AAC" w:rsidRPr="00A512A5" w:rsidRDefault="00CF4AAC" w:rsidP="00CF4AAC">
      <w:pPr>
        <w:contextualSpacing/>
        <w:jc w:val="both"/>
      </w:pPr>
      <w:r w:rsidRPr="00A512A5">
        <w:t xml:space="preserve">Na zavedenie automatického mechanizmu úpravy sumy minimálnej mzdy </w:t>
      </w:r>
      <w:r w:rsidR="00A512A5" w:rsidRPr="00A512A5">
        <w:t xml:space="preserve">v </w:t>
      </w:r>
      <w:r w:rsidRPr="00A512A5">
        <w:t>závislosti od štatistických ekonomických ukazovateľov do zákona o minimálnej mzde je predovšetkým potrebný konsenzus sociálnych partnerov na princípoch ustanovenia takéhoto mechanizmu.</w:t>
      </w:r>
    </w:p>
    <w:p w:rsidR="006C055E" w:rsidRPr="00E42B32" w:rsidRDefault="006C055E" w:rsidP="006C055E">
      <w:pPr>
        <w:jc w:val="both"/>
        <w:rPr>
          <w:rFonts w:ascii="Arial Narrow" w:hAnsi="Arial Narrow"/>
          <w:sz w:val="22"/>
          <w:szCs w:val="22"/>
        </w:rPr>
      </w:pPr>
    </w:p>
    <w:p w:rsidR="00254969" w:rsidRPr="00CF683D" w:rsidRDefault="00254969" w:rsidP="00254969">
      <w:pPr>
        <w:jc w:val="both"/>
      </w:pPr>
      <w:r w:rsidRPr="00CF683D">
        <w:t xml:space="preserve">Stanovisko za ZMOS predniesol pán </w:t>
      </w:r>
      <w:proofErr w:type="spellStart"/>
      <w:r w:rsidRPr="005E1635">
        <w:t>Turčány</w:t>
      </w:r>
      <w:proofErr w:type="spellEnd"/>
      <w:r w:rsidRPr="005E1635">
        <w:t>,</w:t>
      </w:r>
      <w:r w:rsidRPr="00CF683D">
        <w:t xml:space="preserve"> ktorý uviedol, </w:t>
      </w:r>
      <w:r w:rsidR="00CF683D" w:rsidRPr="00CF683D">
        <w:t xml:space="preserve">že </w:t>
      </w:r>
      <w:r w:rsidRPr="00CF683D">
        <w:t xml:space="preserve">ZMOS berie na vedomie návrh na úpravu sumy mesačnej minimálnej mzdy na rok 2018. </w:t>
      </w:r>
    </w:p>
    <w:p w:rsidR="00254969" w:rsidRPr="009C0C2B" w:rsidRDefault="00254969" w:rsidP="00254969">
      <w:pPr>
        <w:pStyle w:val="Odsekzoznamu"/>
        <w:ind w:left="0"/>
        <w:jc w:val="both"/>
        <w:rPr>
          <w:b/>
          <w:color w:val="000000" w:themeColor="text1"/>
          <w:sz w:val="24"/>
          <w:szCs w:val="24"/>
        </w:rPr>
      </w:pPr>
      <w:r w:rsidRPr="009C0C2B">
        <w:rPr>
          <w:b/>
          <w:color w:val="000000" w:themeColor="text1"/>
          <w:sz w:val="24"/>
          <w:szCs w:val="24"/>
        </w:rPr>
        <w:t>Záver:</w:t>
      </w:r>
    </w:p>
    <w:p w:rsidR="00254969" w:rsidRPr="009C0C2B" w:rsidRDefault="00254969" w:rsidP="00254969">
      <w:pPr>
        <w:jc w:val="both"/>
        <w:rPr>
          <w:b/>
          <w:color w:val="000000" w:themeColor="text1"/>
        </w:rPr>
      </w:pPr>
      <w:r w:rsidRPr="009C0C2B">
        <w:rPr>
          <w:b/>
          <w:color w:val="000000" w:themeColor="text1"/>
        </w:rPr>
        <w:t>Rada</w:t>
      </w:r>
    </w:p>
    <w:p w:rsidR="00254969" w:rsidRPr="009C0C2B" w:rsidRDefault="00254969" w:rsidP="00FF6CA9">
      <w:pPr>
        <w:pStyle w:val="Odsekzoznamu"/>
        <w:numPr>
          <w:ilvl w:val="0"/>
          <w:numId w:val="7"/>
        </w:numPr>
        <w:spacing w:after="200" w:line="276" w:lineRule="auto"/>
        <w:jc w:val="both"/>
        <w:rPr>
          <w:b/>
          <w:color w:val="000000" w:themeColor="text1"/>
          <w:sz w:val="24"/>
          <w:szCs w:val="24"/>
        </w:rPr>
      </w:pPr>
      <w:r w:rsidRPr="009C0C2B">
        <w:rPr>
          <w:b/>
          <w:color w:val="000000" w:themeColor="text1"/>
          <w:sz w:val="24"/>
          <w:szCs w:val="24"/>
        </w:rPr>
        <w:t xml:space="preserve">nedospela k dohode, z dôvodu nesúhlasu AZZZ SR, KOZ SR, </w:t>
      </w:r>
    </w:p>
    <w:p w:rsidR="00254969" w:rsidRPr="009C0C2B" w:rsidRDefault="00254969" w:rsidP="00FF6CA9">
      <w:pPr>
        <w:pStyle w:val="Odsekzoznamu"/>
        <w:numPr>
          <w:ilvl w:val="0"/>
          <w:numId w:val="7"/>
        </w:numPr>
        <w:spacing w:after="200" w:line="276" w:lineRule="auto"/>
        <w:jc w:val="both"/>
        <w:rPr>
          <w:b/>
          <w:color w:val="000000" w:themeColor="text1"/>
          <w:sz w:val="24"/>
          <w:szCs w:val="24"/>
        </w:rPr>
      </w:pPr>
      <w:r w:rsidRPr="009C0C2B">
        <w:rPr>
          <w:b/>
          <w:color w:val="000000" w:themeColor="text1"/>
          <w:sz w:val="24"/>
          <w:szCs w:val="24"/>
        </w:rPr>
        <w:t>RÚZ nezauj</w:t>
      </w:r>
      <w:r w:rsidR="009C0C2B" w:rsidRPr="009C0C2B">
        <w:rPr>
          <w:b/>
          <w:color w:val="000000" w:themeColor="text1"/>
          <w:sz w:val="24"/>
          <w:szCs w:val="24"/>
        </w:rPr>
        <w:t>al</w:t>
      </w:r>
      <w:r w:rsidRPr="009C0C2B">
        <w:rPr>
          <w:b/>
          <w:color w:val="000000" w:themeColor="text1"/>
          <w:sz w:val="24"/>
          <w:szCs w:val="24"/>
        </w:rPr>
        <w:t>a stanovisko,</w:t>
      </w:r>
    </w:p>
    <w:p w:rsidR="00254969" w:rsidRPr="009C0C2B" w:rsidRDefault="00254969" w:rsidP="00FF6CA9">
      <w:pPr>
        <w:pStyle w:val="Odsekzoznamu"/>
        <w:numPr>
          <w:ilvl w:val="0"/>
          <w:numId w:val="7"/>
        </w:numPr>
        <w:spacing w:after="200" w:line="276" w:lineRule="auto"/>
        <w:jc w:val="both"/>
        <w:rPr>
          <w:b/>
          <w:color w:val="000000" w:themeColor="text1"/>
          <w:sz w:val="24"/>
          <w:szCs w:val="24"/>
        </w:rPr>
      </w:pPr>
      <w:r w:rsidRPr="009C0C2B">
        <w:rPr>
          <w:b/>
          <w:color w:val="000000" w:themeColor="text1"/>
          <w:sz w:val="24"/>
          <w:szCs w:val="24"/>
        </w:rPr>
        <w:t xml:space="preserve">ZMOS je </w:t>
      </w:r>
      <w:r w:rsidR="009C0C2B" w:rsidRPr="009C0C2B">
        <w:rPr>
          <w:b/>
          <w:color w:val="000000" w:themeColor="text1"/>
          <w:sz w:val="24"/>
          <w:szCs w:val="24"/>
        </w:rPr>
        <w:t>pripravené stotožniť sa s</w:t>
      </w:r>
      <w:r w:rsidRPr="009C0C2B">
        <w:rPr>
          <w:b/>
          <w:color w:val="000000" w:themeColor="text1"/>
          <w:sz w:val="24"/>
          <w:szCs w:val="24"/>
        </w:rPr>
        <w:t xml:space="preserve"> návrhom.</w:t>
      </w:r>
    </w:p>
    <w:p w:rsidR="00F220D2" w:rsidRPr="00F220D2" w:rsidRDefault="00F220D2" w:rsidP="00AF1DC2">
      <w:pPr>
        <w:rPr>
          <w:b/>
          <w:u w:val="single"/>
        </w:rPr>
      </w:pPr>
      <w:r w:rsidRPr="00F220D2">
        <w:rPr>
          <w:b/>
          <w:u w:val="single"/>
        </w:rPr>
        <w:lastRenderedPageBreak/>
        <w:t>K bodu 7</w:t>
      </w:r>
    </w:p>
    <w:p w:rsidR="00F220D2" w:rsidRPr="008D2228" w:rsidRDefault="00F220D2" w:rsidP="00F220D2">
      <w:r w:rsidRPr="008D2228">
        <w:t>Stanovisko vlády SR k smernici o vysielaní pracovníkov</w:t>
      </w:r>
    </w:p>
    <w:p w:rsidR="009C0C2B" w:rsidRPr="008D2228" w:rsidRDefault="00F220D2" w:rsidP="00F220D2">
      <w:pPr>
        <w:jc w:val="both"/>
      </w:pPr>
      <w:r w:rsidRPr="008D2228">
        <w:t xml:space="preserve">Požiadavka RÚZ  </w:t>
      </w:r>
    </w:p>
    <w:p w:rsidR="008D2228" w:rsidRDefault="008D2228" w:rsidP="008D2228">
      <w:pPr>
        <w:pStyle w:val="Odsekzoznamu"/>
        <w:ind w:left="0"/>
        <w:jc w:val="both"/>
        <w:rPr>
          <w:sz w:val="24"/>
          <w:szCs w:val="24"/>
        </w:rPr>
      </w:pPr>
      <w:r w:rsidRPr="00A721F8">
        <w:rPr>
          <w:sz w:val="24"/>
          <w:szCs w:val="24"/>
        </w:rPr>
        <w:t xml:space="preserve">Predmetný </w:t>
      </w:r>
      <w:r>
        <w:rPr>
          <w:sz w:val="24"/>
          <w:szCs w:val="24"/>
        </w:rPr>
        <w:t xml:space="preserve">materiál </w:t>
      </w:r>
      <w:r w:rsidRPr="007B462F">
        <w:rPr>
          <w:sz w:val="24"/>
          <w:szCs w:val="24"/>
        </w:rPr>
        <w:t xml:space="preserve">uviedol </w:t>
      </w:r>
      <w:r>
        <w:rPr>
          <w:sz w:val="24"/>
          <w:szCs w:val="24"/>
        </w:rPr>
        <w:t>minister práce, sociálnych vecí a rodiny pán Richter, ktorý konštatoval, že 15.9.2017 sa uskutočnilo rokovanie s Francúzskom. Snaha SR a ČR je oddeliť, aby dopravcovia neboli súčasťou. Priemerná mzda vysielaných poklesla za rok o 110€ aj napriek tomu, že hospodárske výsledky firiem sú priaznivejšie. V októbri sa uskutoční ministerská rada</w:t>
      </w:r>
      <w:r w:rsidR="008D6BB4">
        <w:rPr>
          <w:sz w:val="24"/>
          <w:szCs w:val="24"/>
        </w:rPr>
        <w:t>,</w:t>
      </w:r>
      <w:r>
        <w:rPr>
          <w:sz w:val="24"/>
          <w:szCs w:val="24"/>
        </w:rPr>
        <w:t xml:space="preserve"> o jej výsledkoch bude minister informovať.</w:t>
      </w:r>
    </w:p>
    <w:p w:rsidR="006C055E" w:rsidRPr="006C055E" w:rsidRDefault="00F220D2" w:rsidP="00F87193">
      <w:pPr>
        <w:jc w:val="both"/>
        <w:rPr>
          <w:bCs/>
          <w:color w:val="00B050"/>
        </w:rPr>
      </w:pPr>
      <w:r w:rsidRPr="00000670">
        <w:rPr>
          <w:color w:val="FF0000"/>
        </w:rPr>
        <w:t xml:space="preserve">                                            </w:t>
      </w:r>
    </w:p>
    <w:p w:rsidR="009C0C2B" w:rsidRDefault="009C0C2B" w:rsidP="005D3C8E">
      <w:pPr>
        <w:jc w:val="both"/>
      </w:pPr>
      <w:r>
        <w:t xml:space="preserve">Stanovisko </w:t>
      </w:r>
      <w:r w:rsidR="00F87193">
        <w:t xml:space="preserve">za </w:t>
      </w:r>
      <w:r>
        <w:t xml:space="preserve">KOZ SR predniesla pani </w:t>
      </w:r>
      <w:proofErr w:type="spellStart"/>
      <w:r>
        <w:t>Uhlerová</w:t>
      </w:r>
      <w:proofErr w:type="spellEnd"/>
      <w:r>
        <w:t>, ktorá</w:t>
      </w:r>
      <w:r w:rsidR="005D3C8E">
        <w:t xml:space="preserve"> ocenila, že vláda ustupuje od svojho pôvodného stanoviska a je pripravená podporiť rovnakú odmenu</w:t>
      </w:r>
      <w:r w:rsidR="008D2228">
        <w:t>,</w:t>
      </w:r>
      <w:r w:rsidR="005D3C8E">
        <w:t xml:space="preserve"> za rovnakú prácu</w:t>
      </w:r>
      <w:r w:rsidR="008D2228">
        <w:t xml:space="preserve">, na rovnakom mieste (aj v rámci jedného zamestnávateľského koncernu). </w:t>
      </w:r>
    </w:p>
    <w:p w:rsidR="008D2228" w:rsidRDefault="008D2228" w:rsidP="005D3C8E">
      <w:pPr>
        <w:jc w:val="both"/>
      </w:pPr>
    </w:p>
    <w:p w:rsidR="009C0C2B" w:rsidRDefault="00F87193" w:rsidP="005D3C8E">
      <w:pPr>
        <w:jc w:val="both"/>
      </w:pPr>
      <w:r>
        <w:t xml:space="preserve">Stanovisko za AZZZ SR predniesol pán </w:t>
      </w:r>
      <w:proofErr w:type="spellStart"/>
      <w:r>
        <w:t>Karlubík</w:t>
      </w:r>
      <w:proofErr w:type="spellEnd"/>
      <w:r w:rsidR="005D3C8E">
        <w:t>, ktorý uviedol, že nechápe zmeny SR pri prezentovaní stanoviska. Podľa názoru AZZZ SR budú firmy SR menej konkurencieschopné.</w:t>
      </w:r>
    </w:p>
    <w:p w:rsidR="005D3C8E" w:rsidRDefault="005D3C8E" w:rsidP="00AF1DC2"/>
    <w:p w:rsidR="00F87193" w:rsidRDefault="00F87193" w:rsidP="005D3C8E">
      <w:pPr>
        <w:jc w:val="both"/>
      </w:pPr>
      <w:r>
        <w:t>Stanovisko za RÚZ predniesol pán Sirota, ktorý</w:t>
      </w:r>
      <w:r w:rsidR="005D3C8E">
        <w:t xml:space="preserve"> informoval, že RÚZ predložila písomné stanovisko, </w:t>
      </w:r>
      <w:r w:rsidR="005D3C8E" w:rsidRPr="005D3C8E">
        <w:t xml:space="preserve">v ktorom konštatuje, že </w:t>
      </w:r>
      <w:r w:rsidR="005D3C8E" w:rsidRPr="005D3C8E">
        <w:rPr>
          <w:bCs/>
        </w:rPr>
        <w:t>MPSVR nepripravilo pre sociálnych partnerov aktuálnu informáciu, ktorá by obsahovala aj výsledky rokovania, ale najmä analýzu, ktorou by zdôvodnila zásadnú zmenu postoja k návrhu smernice o vysielaní pracovníkov.</w:t>
      </w:r>
    </w:p>
    <w:p w:rsidR="00F87193" w:rsidRPr="005D3C8E" w:rsidRDefault="00F87193" w:rsidP="00F87193">
      <w:pPr>
        <w:jc w:val="both"/>
        <w:rPr>
          <w:bCs/>
        </w:rPr>
      </w:pPr>
      <w:r w:rsidRPr="005D3C8E">
        <w:rPr>
          <w:bCs/>
        </w:rPr>
        <w:t xml:space="preserve">RÚZ vyjadruje obavu, že kompromis, ktorý sa napokon na úrovni EÚ dosiahne, bude v prospech záujmov pôvodných členských krajín EÚ s vyššími mzdami a bude v neprospech Slovenska a ďalších krajín, ktoré majú v porovnaní s nimi nižšie mzdy. </w:t>
      </w:r>
    </w:p>
    <w:p w:rsidR="00F87193" w:rsidRPr="005D3C8E" w:rsidRDefault="00F87193" w:rsidP="00F87193">
      <w:pPr>
        <w:jc w:val="both"/>
        <w:rPr>
          <w:bCs/>
          <w:i/>
        </w:rPr>
      </w:pPr>
      <w:r w:rsidRPr="005D3C8E">
        <w:rPr>
          <w:bCs/>
          <w:i/>
        </w:rPr>
        <w:t xml:space="preserve">„v prípade </w:t>
      </w:r>
      <w:proofErr w:type="spellStart"/>
      <w:r w:rsidRPr="005D3C8E">
        <w:rPr>
          <w:bCs/>
          <w:i/>
        </w:rPr>
        <w:t>nedohody</w:t>
      </w:r>
      <w:proofErr w:type="spellEnd"/>
      <w:r w:rsidRPr="005D3C8E">
        <w:rPr>
          <w:bCs/>
          <w:i/>
        </w:rPr>
        <w:t xml:space="preserve"> v rámci V4 je Slovenská republika pripravená zohľadniť náš záujem byť súčasťou tzv. jadra EÚ“</w:t>
      </w:r>
    </w:p>
    <w:p w:rsidR="00F87193" w:rsidRPr="005D3C8E" w:rsidRDefault="00F87193" w:rsidP="00F87193">
      <w:pPr>
        <w:jc w:val="both"/>
        <w:rPr>
          <w:b/>
          <w:bCs/>
        </w:rPr>
      </w:pPr>
      <w:r w:rsidRPr="005D3C8E">
        <w:rPr>
          <w:bCs/>
        </w:rPr>
        <w:t>Z uvedenej formulácie vyplýva, že vláda SR je pripravená jednostranne opustiť spoločnú pozíciu  krajín V4. To by znamenalo, že by Slovensko stratilo podporu týchto krajín v</w:t>
      </w:r>
      <w:r w:rsidR="008D6BB4">
        <w:rPr>
          <w:bCs/>
        </w:rPr>
        <w:t> </w:t>
      </w:r>
      <w:r w:rsidRPr="005D3C8E">
        <w:rPr>
          <w:bCs/>
        </w:rPr>
        <w:t>budúcnosti</w:t>
      </w:r>
      <w:r w:rsidR="008D6BB4">
        <w:rPr>
          <w:bCs/>
        </w:rPr>
        <w:t xml:space="preserve"> aj</w:t>
      </w:r>
      <w:r w:rsidRPr="005D3C8E">
        <w:rPr>
          <w:bCs/>
        </w:rPr>
        <w:t xml:space="preserve"> v iných otázkach. Zároveň by vážnym spôsobom ohrozila konkurencieschopnosť tisícov slovenských firiem vysielajúcich svojich zamestnancov do iných členských štátov EÚ. </w:t>
      </w:r>
      <w:r w:rsidRPr="005D3C8E">
        <w:rPr>
          <w:b/>
          <w:bCs/>
        </w:rPr>
        <w:t xml:space="preserve">RÚZ preto žiada vládu SR, aby pred realizáciou takto zásadného kroku uskutočnila rozsiahle konzultácie o jeho dôsledkoch so sociálnymi partnermi a aby k takýmto konzultáciám pripravila podrobnú analýzu jeho dopadov. </w:t>
      </w:r>
    </w:p>
    <w:p w:rsidR="00F87193" w:rsidRPr="005D3C8E" w:rsidRDefault="00F87193" w:rsidP="00F87193">
      <w:pPr>
        <w:jc w:val="both"/>
        <w:rPr>
          <w:bCs/>
          <w:i/>
        </w:rPr>
      </w:pPr>
      <w:r w:rsidRPr="005D3C8E">
        <w:rPr>
          <w:bCs/>
          <w:i/>
        </w:rPr>
        <w:t>„cieľom návrhu je zaviesť zásadu, podľa ktorej sa má na rovnakom pracovnom mieste uplatňovať rovnaký spôsob odmeňovania za rovnakú prácu“</w:t>
      </w:r>
    </w:p>
    <w:p w:rsidR="00F87193" w:rsidRPr="005D3C8E" w:rsidRDefault="00F87193" w:rsidP="00F87193">
      <w:pPr>
        <w:jc w:val="both"/>
        <w:rPr>
          <w:bCs/>
        </w:rPr>
      </w:pPr>
      <w:r w:rsidRPr="005D3C8E">
        <w:rPr>
          <w:b/>
          <w:bCs/>
        </w:rPr>
        <w:t>RÚZ je presvedčená, že uvedená téza ja vecne nesprávna.</w:t>
      </w:r>
      <w:r w:rsidRPr="005D3C8E">
        <w:rPr>
          <w:bCs/>
        </w:rPr>
        <w:t xml:space="preserve"> Podľa jej logiky by sme napr. výrazne oslabili našu kritiku firiem ako VW, ktoré platia inak svojich zamestnancov v Nemecku a inak na Slovensku. Navyše, </w:t>
      </w:r>
      <w:r w:rsidRPr="005D3C8E">
        <w:rPr>
          <w:b/>
          <w:bCs/>
        </w:rPr>
        <w:t>podľa RÚZ úlohou EÚ nie je regulovať výšku a spôsob odmeňovania zamestnancov, to by malo zostať na vyjednávaní</w:t>
      </w:r>
      <w:r w:rsidRPr="005D3C8E">
        <w:rPr>
          <w:bCs/>
        </w:rPr>
        <w:t xml:space="preserve"> zamestnancov, resp. ich zástupcov, so zamestnávateľmi.</w:t>
      </w:r>
    </w:p>
    <w:p w:rsidR="00F87193" w:rsidRPr="005D3C8E" w:rsidRDefault="00F87193" w:rsidP="00F87193">
      <w:pPr>
        <w:jc w:val="both"/>
        <w:rPr>
          <w:bCs/>
          <w:i/>
        </w:rPr>
      </w:pPr>
      <w:r w:rsidRPr="005D3C8E">
        <w:rPr>
          <w:bCs/>
          <w:i/>
        </w:rPr>
        <w:t>„SR tiež súhlasila s prijímaním opatrení, ktoré zvýšia spravodlivé odmeňovanie vysielaných pracovníkov, najmä pri ich vysielaní z tých ČŠ, kde sú nižšie mzdy do tých, kde je odmeňovanie na vyššej úrovni.“</w:t>
      </w:r>
    </w:p>
    <w:p w:rsidR="00F87193" w:rsidRPr="005D3C8E" w:rsidRDefault="00F87193" w:rsidP="00F87193">
      <w:pPr>
        <w:jc w:val="both"/>
        <w:rPr>
          <w:bCs/>
        </w:rPr>
      </w:pPr>
      <w:r w:rsidRPr="005D3C8E">
        <w:rPr>
          <w:bCs/>
        </w:rPr>
        <w:t xml:space="preserve">RÚZ upozorňuje, že existujúci rozdiel medzi mzdovými úrovňami v tzv. „starých“ a „nových“ členských krajín EÚ je jednou z mála konkurenčných výhod, ktoré nám ešte zostali. </w:t>
      </w:r>
      <w:r w:rsidRPr="005D3C8E">
        <w:rPr>
          <w:b/>
          <w:bCs/>
        </w:rPr>
        <w:t>Prípadný súhlas Slovenska s návrhom smernice by bol zásadným ohrozením  ekonomických záujmov slovenských firiem</w:t>
      </w:r>
      <w:r w:rsidRPr="005D3C8E">
        <w:rPr>
          <w:bCs/>
        </w:rPr>
        <w:t xml:space="preserve"> podnikajúcich na trhoch iných členských krajín EÚ. </w:t>
      </w:r>
    </w:p>
    <w:p w:rsidR="00F87193" w:rsidRPr="005D3C8E" w:rsidRDefault="00F87193" w:rsidP="00F87193">
      <w:pPr>
        <w:jc w:val="both"/>
        <w:rPr>
          <w:bCs/>
          <w:i/>
        </w:rPr>
      </w:pPr>
      <w:r w:rsidRPr="005D3C8E">
        <w:rPr>
          <w:bCs/>
          <w:i/>
        </w:rPr>
        <w:t>„Negatívny vývoj, resp. nenaplnené očakávania však musí MPSVR SR konštatovať pokiaľ ide oblasť odmeňovania vysielaných pracovníkov ... samotné vyslanie má len minimálny dopad na zvýšenie príjmov vyslaných pracovníkov.“</w:t>
      </w:r>
    </w:p>
    <w:p w:rsidR="00F87193" w:rsidRPr="005D3C8E" w:rsidRDefault="00F87193" w:rsidP="00F87193">
      <w:pPr>
        <w:jc w:val="both"/>
        <w:rPr>
          <w:b/>
          <w:bCs/>
        </w:rPr>
      </w:pPr>
      <w:r w:rsidRPr="005D3C8E">
        <w:rPr>
          <w:b/>
          <w:bCs/>
        </w:rPr>
        <w:lastRenderedPageBreak/>
        <w:t>RÚZ s obavami vníma, že v postoji formulovanom MPSV</w:t>
      </w:r>
      <w:r w:rsidR="008D6BB4">
        <w:rPr>
          <w:b/>
          <w:bCs/>
        </w:rPr>
        <w:t>R SR</w:t>
      </w:r>
      <w:r w:rsidRPr="005D3C8E">
        <w:rPr>
          <w:b/>
          <w:bCs/>
        </w:rPr>
        <w:t xml:space="preserve"> je obsiahnutý primárne a jednostranne zamestnanecký pohľad, RÚZ preto žiada, aby v ďalšom procese analýz dopadov a formulovania finálnej pozície SR bol zohľadnený aj oprávnený záujem a pohľad zamestnávateľov.</w:t>
      </w:r>
    </w:p>
    <w:p w:rsidR="00F87193" w:rsidRPr="005D3C8E" w:rsidRDefault="00F87193" w:rsidP="00F87193">
      <w:pPr>
        <w:jc w:val="both"/>
        <w:rPr>
          <w:bCs/>
          <w:i/>
        </w:rPr>
      </w:pPr>
      <w:r w:rsidRPr="005D3C8E">
        <w:rPr>
          <w:bCs/>
          <w:i/>
        </w:rPr>
        <w:t>„MPSVR SR preto dnes považuje nielen za oprávnené, ale za nanajvýš potrebné realizovať také opatrenia (a to aj legislatívnej povahy), ktoré povedú k zvýšeniu príjmov vysielaných slovenských pracovníkov, pričom sa nedomnieva, že to pri správnom nastavení ohrozí konkurencieschopnosť slovenských podnikov.“</w:t>
      </w:r>
    </w:p>
    <w:p w:rsidR="00F87193" w:rsidRPr="005D3C8E" w:rsidRDefault="00F87193" w:rsidP="00F87193">
      <w:pPr>
        <w:jc w:val="both"/>
        <w:rPr>
          <w:bCs/>
        </w:rPr>
      </w:pPr>
      <w:r w:rsidRPr="005D3C8E">
        <w:rPr>
          <w:b/>
          <w:bCs/>
        </w:rPr>
        <w:t>RÚZ sa domnieva, že vláda SR doteraz nepredložila takmer žiadne analytické argumenty, ktoré by dokázali rozptýliť obavy zamestnávateľov zo zásadného ohrozenia ich konkurencieschopnosti v zahraničí.</w:t>
      </w:r>
      <w:r w:rsidRPr="005D3C8E">
        <w:rPr>
          <w:bCs/>
        </w:rPr>
        <w:t xml:space="preserve"> RÚZ konštatuje, že vláda väčšinu slovenských firiem roky diskriminuje doma (poskytovaním finančných a iných stimulov pre zahraničných investorov v SR) a teraz chce v ich diskriminácii pokračovať aj v zahraničí. </w:t>
      </w:r>
    </w:p>
    <w:p w:rsidR="00F87193" w:rsidRPr="006C055E" w:rsidRDefault="00F87193" w:rsidP="00F87193">
      <w:pPr>
        <w:jc w:val="both"/>
        <w:rPr>
          <w:bCs/>
          <w:color w:val="00B050"/>
        </w:rPr>
      </w:pPr>
    </w:p>
    <w:p w:rsidR="00F87193" w:rsidRDefault="00F87193" w:rsidP="00AF1DC2">
      <w:r>
        <w:t xml:space="preserve">Stanovisko za ZMOS predniesol pán </w:t>
      </w:r>
      <w:proofErr w:type="spellStart"/>
      <w:r>
        <w:t>Turčány</w:t>
      </w:r>
      <w:proofErr w:type="spellEnd"/>
      <w:r>
        <w:t>, ktorý</w:t>
      </w:r>
      <w:r w:rsidR="005D3C8E">
        <w:t xml:space="preserve"> prezentoval neutrálne stanovisko.</w:t>
      </w:r>
    </w:p>
    <w:p w:rsidR="00F87193" w:rsidRPr="009C0C2B" w:rsidRDefault="00F87193" w:rsidP="00F87193">
      <w:pPr>
        <w:pStyle w:val="Odsekzoznamu"/>
        <w:ind w:left="0"/>
        <w:jc w:val="both"/>
        <w:rPr>
          <w:b/>
          <w:color w:val="000000" w:themeColor="text1"/>
          <w:sz w:val="24"/>
          <w:szCs w:val="24"/>
        </w:rPr>
      </w:pPr>
      <w:r w:rsidRPr="009C0C2B">
        <w:rPr>
          <w:b/>
          <w:color w:val="000000" w:themeColor="text1"/>
          <w:sz w:val="24"/>
          <w:szCs w:val="24"/>
        </w:rPr>
        <w:t>Záver:</w:t>
      </w:r>
    </w:p>
    <w:p w:rsidR="00F87193" w:rsidRPr="009C0C2B" w:rsidRDefault="00F87193" w:rsidP="00F87193">
      <w:pPr>
        <w:jc w:val="both"/>
        <w:rPr>
          <w:b/>
          <w:color w:val="000000" w:themeColor="text1"/>
        </w:rPr>
      </w:pPr>
      <w:r w:rsidRPr="009C0C2B">
        <w:rPr>
          <w:b/>
          <w:color w:val="000000" w:themeColor="text1"/>
        </w:rPr>
        <w:t>Rada</w:t>
      </w:r>
    </w:p>
    <w:p w:rsidR="00F87193" w:rsidRPr="00B243F6" w:rsidRDefault="00F87193" w:rsidP="00FF6CA9">
      <w:pPr>
        <w:pStyle w:val="Odsekzoznamu"/>
        <w:numPr>
          <w:ilvl w:val="0"/>
          <w:numId w:val="10"/>
        </w:numPr>
        <w:spacing w:after="200" w:line="276" w:lineRule="auto"/>
        <w:jc w:val="both"/>
        <w:rPr>
          <w:b/>
          <w:sz w:val="24"/>
          <w:szCs w:val="24"/>
        </w:rPr>
      </w:pPr>
      <w:r>
        <w:rPr>
          <w:b/>
          <w:sz w:val="24"/>
          <w:szCs w:val="24"/>
        </w:rPr>
        <w:t>berie informáciu na vedomie</w:t>
      </w:r>
      <w:r w:rsidRPr="00B243F6">
        <w:rPr>
          <w:b/>
          <w:sz w:val="24"/>
          <w:szCs w:val="24"/>
        </w:rPr>
        <w:t>,</w:t>
      </w:r>
    </w:p>
    <w:p w:rsidR="00F87193" w:rsidRDefault="00F87193" w:rsidP="00FF6CA9">
      <w:pPr>
        <w:pStyle w:val="Odsekzoznamu"/>
        <w:numPr>
          <w:ilvl w:val="0"/>
          <w:numId w:val="10"/>
        </w:numPr>
        <w:spacing w:after="200" w:line="276" w:lineRule="auto"/>
        <w:jc w:val="both"/>
        <w:rPr>
          <w:b/>
          <w:sz w:val="24"/>
          <w:szCs w:val="24"/>
        </w:rPr>
      </w:pPr>
      <w:r>
        <w:rPr>
          <w:b/>
          <w:sz w:val="24"/>
          <w:szCs w:val="24"/>
        </w:rPr>
        <w:t>predseda rady bude priebežne informovať</w:t>
      </w:r>
      <w:r w:rsidR="005D3C8E">
        <w:rPr>
          <w:b/>
          <w:sz w:val="24"/>
          <w:szCs w:val="24"/>
        </w:rPr>
        <w:t xml:space="preserve"> </w:t>
      </w:r>
      <w:r w:rsidR="0036685D">
        <w:rPr>
          <w:b/>
          <w:sz w:val="24"/>
          <w:szCs w:val="24"/>
        </w:rPr>
        <w:t>o vývoji situácie.</w:t>
      </w:r>
    </w:p>
    <w:p w:rsidR="00B243F6" w:rsidRPr="00F220D2" w:rsidRDefault="00B243F6" w:rsidP="00B243F6">
      <w:pPr>
        <w:rPr>
          <w:b/>
          <w:u w:val="single"/>
        </w:rPr>
      </w:pPr>
      <w:r>
        <w:rPr>
          <w:b/>
          <w:u w:val="single"/>
        </w:rPr>
        <w:t>K bodu 8</w:t>
      </w:r>
    </w:p>
    <w:p w:rsidR="00B243F6" w:rsidRPr="00C760E0" w:rsidRDefault="00B243F6" w:rsidP="00B243F6">
      <w:r w:rsidRPr="00C760E0">
        <w:rPr>
          <w:b/>
        </w:rPr>
        <w:t>Rôzne</w:t>
      </w:r>
    </w:p>
    <w:p w:rsidR="005D3C8E" w:rsidRDefault="005D3C8E" w:rsidP="00AF1DC2">
      <w:r>
        <w:t>Pán Molnár za RÚZ požiadal o materiál – pozícia SR na Európsky spotrebiteľský s</w:t>
      </w:r>
      <w:r w:rsidR="00164266">
        <w:t>ummit</w:t>
      </w:r>
      <w:r>
        <w:t>.</w:t>
      </w:r>
    </w:p>
    <w:p w:rsidR="00B243F6" w:rsidRPr="00BE34AC" w:rsidRDefault="00B243F6" w:rsidP="00AF1DC2"/>
    <w:p w:rsidR="00493D6A" w:rsidRDefault="00CB7AAE" w:rsidP="00B20A56">
      <w:pPr>
        <w:spacing w:after="200"/>
        <w:jc w:val="both"/>
      </w:pPr>
      <w:r w:rsidRPr="00BE34AC">
        <w:t>Predseda rady pán Richter</w:t>
      </w:r>
      <w:r w:rsidR="00B20A56" w:rsidRPr="00BE34AC">
        <w:t xml:space="preserve"> </w:t>
      </w:r>
      <w:r w:rsidR="00F33F5A" w:rsidRPr="00BE34AC">
        <w:t>p</w:t>
      </w:r>
      <w:r w:rsidR="00B20A56" w:rsidRPr="00BE34AC">
        <w:t>oďakoval prítomným za účasť</w:t>
      </w:r>
      <w:r w:rsidR="005E7CA9" w:rsidRPr="00BE34AC">
        <w:t xml:space="preserve"> a </w:t>
      </w:r>
      <w:r w:rsidR="00EC5EB4" w:rsidRPr="00BE34AC">
        <w:t xml:space="preserve">uviedol, že </w:t>
      </w:r>
      <w:r w:rsidR="005E7CA9" w:rsidRPr="00BE34AC">
        <w:t xml:space="preserve">najbližšie </w:t>
      </w:r>
      <w:r w:rsidR="00F220D2">
        <w:t>sa uskutoční</w:t>
      </w:r>
      <w:r w:rsidR="005D3C8E">
        <w:t xml:space="preserve"> mimoriadne rokovanie k štátnemu rozpočtu.</w:t>
      </w: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9D4CA9" w:rsidRDefault="009D4CA9" w:rsidP="00493D6A">
      <w:pPr>
        <w:jc w:val="both"/>
      </w:pPr>
    </w:p>
    <w:p w:rsidR="00493D6A" w:rsidRDefault="00493D6A" w:rsidP="00493D6A">
      <w:pPr>
        <w:jc w:val="both"/>
      </w:pPr>
      <w:r>
        <w:t>za vládu</w:t>
      </w:r>
    </w:p>
    <w:p w:rsidR="00493D6A" w:rsidRPr="00B243F6" w:rsidRDefault="00493D6A" w:rsidP="00493D6A">
      <w:pPr>
        <w:jc w:val="both"/>
        <w:rPr>
          <w:b/>
        </w:rPr>
      </w:pPr>
      <w:r w:rsidRPr="00B243F6">
        <w:rPr>
          <w:b/>
        </w:rPr>
        <w:t>Ján  R I C H T E R</w:t>
      </w:r>
    </w:p>
    <w:p w:rsidR="00493D6A" w:rsidRPr="00B243F6" w:rsidRDefault="00493D6A" w:rsidP="00493D6A">
      <w:pPr>
        <w:jc w:val="both"/>
      </w:pPr>
      <w:r w:rsidRPr="00B243F6">
        <w:t>predseda rady</w:t>
      </w:r>
      <w:r w:rsidRPr="00B243F6">
        <w:tab/>
      </w:r>
      <w:r w:rsidRPr="00B243F6">
        <w:tab/>
      </w:r>
      <w:r w:rsidRPr="00B243F6">
        <w:tab/>
      </w:r>
      <w:r w:rsidRPr="00B243F6">
        <w:tab/>
      </w:r>
      <w:r w:rsidRPr="00B243F6">
        <w:tab/>
      </w:r>
      <w:r w:rsidRPr="00B243F6">
        <w:tab/>
        <w:t xml:space="preserve">   ...............................</w:t>
      </w:r>
    </w:p>
    <w:p w:rsidR="00493D6A" w:rsidRPr="00B243F6" w:rsidRDefault="00493D6A" w:rsidP="00493D6A">
      <w:pPr>
        <w:jc w:val="both"/>
      </w:pPr>
    </w:p>
    <w:p w:rsidR="00493D6A" w:rsidRPr="00B243F6" w:rsidRDefault="00493D6A" w:rsidP="00493D6A">
      <w:pPr>
        <w:jc w:val="both"/>
      </w:pPr>
    </w:p>
    <w:p w:rsidR="00A230B2" w:rsidRPr="00B243F6" w:rsidRDefault="00A230B2" w:rsidP="00A230B2">
      <w:pPr>
        <w:jc w:val="both"/>
      </w:pPr>
      <w:r w:rsidRPr="00B243F6">
        <w:t>za odbory</w:t>
      </w:r>
    </w:p>
    <w:p w:rsidR="00A230B2" w:rsidRPr="00B243F6" w:rsidRDefault="00A230B2" w:rsidP="00A230B2">
      <w:pPr>
        <w:jc w:val="both"/>
        <w:rPr>
          <w:b/>
        </w:rPr>
      </w:pPr>
      <w:r w:rsidRPr="00B243F6">
        <w:rPr>
          <w:b/>
        </w:rPr>
        <w:t>Monika  U H L E R O V Á</w:t>
      </w:r>
    </w:p>
    <w:p w:rsidR="00A230B2" w:rsidRPr="00B243F6" w:rsidRDefault="00A230B2" w:rsidP="00A230B2">
      <w:pPr>
        <w:jc w:val="both"/>
      </w:pPr>
      <w:r w:rsidRPr="00B243F6">
        <w:t>podpredsedníčka</w:t>
      </w:r>
      <w:r w:rsidR="00A34AB2" w:rsidRPr="00B243F6">
        <w:t xml:space="preserve"> rady</w:t>
      </w:r>
      <w:r w:rsidR="00A34AB2" w:rsidRPr="00B243F6">
        <w:tab/>
      </w:r>
      <w:r w:rsidR="00A34AB2" w:rsidRPr="00B243F6">
        <w:tab/>
      </w:r>
      <w:r w:rsidR="00A34AB2" w:rsidRPr="00B243F6">
        <w:tab/>
      </w:r>
      <w:r w:rsidR="00A34AB2" w:rsidRPr="00B243F6">
        <w:tab/>
      </w:r>
      <w:r w:rsidR="00A34AB2" w:rsidRPr="00B243F6">
        <w:tab/>
        <w:t xml:space="preserve">    </w:t>
      </w:r>
      <w:r w:rsidRPr="00B243F6">
        <w:t>..............................</w:t>
      </w:r>
    </w:p>
    <w:p w:rsidR="00493D6A" w:rsidRPr="00B243F6" w:rsidRDefault="00493D6A" w:rsidP="00493D6A">
      <w:pPr>
        <w:jc w:val="both"/>
      </w:pPr>
    </w:p>
    <w:p w:rsidR="00493D6A" w:rsidRPr="00B243F6" w:rsidRDefault="00493D6A" w:rsidP="00493D6A">
      <w:pPr>
        <w:jc w:val="both"/>
      </w:pPr>
    </w:p>
    <w:p w:rsidR="00493D6A" w:rsidRPr="00B243F6" w:rsidRDefault="00493D6A" w:rsidP="00493D6A">
      <w:pPr>
        <w:jc w:val="both"/>
      </w:pPr>
      <w:r w:rsidRPr="00B243F6">
        <w:t>za zamestnávateľov</w:t>
      </w:r>
    </w:p>
    <w:p w:rsidR="00493D6A" w:rsidRPr="00B243F6" w:rsidRDefault="00493D6A" w:rsidP="00493D6A">
      <w:pPr>
        <w:rPr>
          <w:b/>
        </w:rPr>
      </w:pPr>
      <w:r w:rsidRPr="00B243F6">
        <w:rPr>
          <w:b/>
        </w:rPr>
        <w:t xml:space="preserve">Roman  K A R L U B Í K                                            </w:t>
      </w:r>
      <w:r w:rsidRPr="00B243F6">
        <w:t>................................</w:t>
      </w:r>
      <w:r w:rsidRPr="00B243F6">
        <w:tab/>
      </w:r>
      <w:r w:rsidRPr="00B243F6">
        <w:tab/>
        <w:t xml:space="preserve">                 </w:t>
      </w:r>
    </w:p>
    <w:p w:rsidR="00493D6A" w:rsidRPr="00B243F6" w:rsidRDefault="00493D6A" w:rsidP="00493D6A">
      <w:r w:rsidRPr="00B243F6">
        <w:t>podpredseda rady</w:t>
      </w:r>
    </w:p>
    <w:p w:rsidR="00BB451C" w:rsidRDefault="00BB451C" w:rsidP="00493D6A"/>
    <w:p w:rsidR="003B3581" w:rsidRDefault="003B3581" w:rsidP="00493D6A"/>
    <w:p w:rsidR="00D1475C" w:rsidRDefault="00D1475C" w:rsidP="00493D6A"/>
    <w:p w:rsidR="00D1475C" w:rsidRDefault="00D1475C" w:rsidP="00493D6A"/>
    <w:p w:rsidR="00D1475C" w:rsidRDefault="00D1475C" w:rsidP="00493D6A"/>
    <w:p w:rsidR="008A0D3D" w:rsidRDefault="008A0D3D" w:rsidP="00493D6A"/>
    <w:p w:rsidR="006C055E" w:rsidRPr="003E66B6" w:rsidRDefault="006C055E" w:rsidP="003E66B6">
      <w:pPr>
        <w:jc w:val="both"/>
        <w:rPr>
          <w:color w:val="FF0000"/>
        </w:rPr>
      </w:pPr>
      <w:r w:rsidRPr="003E66B6">
        <w:rPr>
          <w:color w:val="FF0000"/>
        </w:rPr>
        <w:tab/>
        <w:t xml:space="preserve"> </w:t>
      </w:r>
    </w:p>
    <w:p w:rsidR="006C055E" w:rsidRDefault="006C055E" w:rsidP="00493D6A"/>
    <w:sectPr w:rsidR="006C055E"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9C" w:rsidRDefault="00CF0A9C" w:rsidP="00810366">
      <w:r>
        <w:separator/>
      </w:r>
    </w:p>
  </w:endnote>
  <w:endnote w:type="continuationSeparator" w:id="0">
    <w:p w:rsidR="00CF0A9C" w:rsidRDefault="00CF0A9C"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3555F0" w:rsidRDefault="003555F0">
        <w:pPr>
          <w:pStyle w:val="Pta"/>
          <w:jc w:val="center"/>
        </w:pPr>
        <w:r>
          <w:fldChar w:fldCharType="begin"/>
        </w:r>
        <w:r>
          <w:instrText xml:space="preserve"> PAGE   \* MERGEFORMAT </w:instrText>
        </w:r>
        <w:r>
          <w:fldChar w:fldCharType="separate"/>
        </w:r>
        <w:r w:rsidR="00F86C0B">
          <w:rPr>
            <w:noProof/>
          </w:rPr>
          <w:t>1</w:t>
        </w:r>
        <w:r>
          <w:rPr>
            <w:noProof/>
          </w:rPr>
          <w:fldChar w:fldCharType="end"/>
        </w:r>
      </w:p>
    </w:sdtContent>
  </w:sdt>
  <w:p w:rsidR="003555F0" w:rsidRDefault="003555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9C" w:rsidRDefault="00CF0A9C" w:rsidP="00810366">
      <w:r>
        <w:separator/>
      </w:r>
    </w:p>
  </w:footnote>
  <w:footnote w:type="continuationSeparator" w:id="0">
    <w:p w:rsidR="00CF0A9C" w:rsidRDefault="00CF0A9C"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A693B"/>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697B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0679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5B06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50557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5FC360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7930DCD"/>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A51A46"/>
    <w:multiLevelType w:val="hybridMultilevel"/>
    <w:tmpl w:val="8632C7E8"/>
    <w:lvl w:ilvl="0" w:tplc="ADCA9D00">
      <w:start w:val="13"/>
      <w:numFmt w:val="bullet"/>
      <w:lvlText w:val="-"/>
      <w:lvlJc w:val="left"/>
      <w:pPr>
        <w:tabs>
          <w:tab w:val="num" w:pos="915"/>
        </w:tabs>
        <w:ind w:left="915" w:hanging="555"/>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4F0A6D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0D25DF3"/>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6EF68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9B07550"/>
    <w:multiLevelType w:val="hybridMultilevel"/>
    <w:tmpl w:val="BB0E9F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643459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A1E42A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C0B37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C264644"/>
    <w:multiLevelType w:val="hybridMultilevel"/>
    <w:tmpl w:val="7E085C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2A50EA"/>
    <w:multiLevelType w:val="hybridMultilevel"/>
    <w:tmpl w:val="C0868C6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8"/>
  </w:num>
  <w:num w:numId="3">
    <w:abstractNumId w:val="4"/>
  </w:num>
  <w:num w:numId="4">
    <w:abstractNumId w:val="12"/>
  </w:num>
  <w:num w:numId="5">
    <w:abstractNumId w:val="15"/>
  </w:num>
  <w:num w:numId="6">
    <w:abstractNumId w:val="16"/>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6"/>
  </w:num>
  <w:num w:numId="12">
    <w:abstractNumId w:val="14"/>
  </w:num>
  <w:num w:numId="13">
    <w:abstractNumId w:val="3"/>
  </w:num>
  <w:num w:numId="14">
    <w:abstractNumId w:val="5"/>
  </w:num>
  <w:num w:numId="15">
    <w:abstractNumId w:val="13"/>
  </w:num>
  <w:num w:numId="16">
    <w:abstractNumId w:val="9"/>
  </w:num>
  <w:num w:numId="17">
    <w:abstractNumId w:val="1"/>
  </w:num>
  <w:num w:numId="18">
    <w:abstractNumId w:val="10"/>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B51"/>
    <w:rsid w:val="00006261"/>
    <w:rsid w:val="00006B2D"/>
    <w:rsid w:val="00006ECE"/>
    <w:rsid w:val="000075EF"/>
    <w:rsid w:val="00011106"/>
    <w:rsid w:val="0001553A"/>
    <w:rsid w:val="00015E7C"/>
    <w:rsid w:val="000307A9"/>
    <w:rsid w:val="00032755"/>
    <w:rsid w:val="00037E0B"/>
    <w:rsid w:val="00040D25"/>
    <w:rsid w:val="00042CF6"/>
    <w:rsid w:val="00043450"/>
    <w:rsid w:val="00045B58"/>
    <w:rsid w:val="00045C5C"/>
    <w:rsid w:val="00056298"/>
    <w:rsid w:val="0006061D"/>
    <w:rsid w:val="00063EA8"/>
    <w:rsid w:val="00064307"/>
    <w:rsid w:val="000732EF"/>
    <w:rsid w:val="0007728C"/>
    <w:rsid w:val="00077A2B"/>
    <w:rsid w:val="00081B61"/>
    <w:rsid w:val="00087467"/>
    <w:rsid w:val="000915A4"/>
    <w:rsid w:val="00094D5D"/>
    <w:rsid w:val="000969D8"/>
    <w:rsid w:val="000A7B06"/>
    <w:rsid w:val="000B0D12"/>
    <w:rsid w:val="000B1C16"/>
    <w:rsid w:val="000D4003"/>
    <w:rsid w:val="000F2FE4"/>
    <w:rsid w:val="00100A71"/>
    <w:rsid w:val="0010573E"/>
    <w:rsid w:val="00106A4D"/>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7892"/>
    <w:rsid w:val="001845F1"/>
    <w:rsid w:val="00184BC3"/>
    <w:rsid w:val="00186F72"/>
    <w:rsid w:val="00190012"/>
    <w:rsid w:val="00192760"/>
    <w:rsid w:val="001956A0"/>
    <w:rsid w:val="001A26D7"/>
    <w:rsid w:val="001A4E3B"/>
    <w:rsid w:val="001A6C00"/>
    <w:rsid w:val="001B0812"/>
    <w:rsid w:val="001C0FA2"/>
    <w:rsid w:val="001D61A3"/>
    <w:rsid w:val="001D6ED2"/>
    <w:rsid w:val="001E151E"/>
    <w:rsid w:val="001E163E"/>
    <w:rsid w:val="001E373A"/>
    <w:rsid w:val="001E3C3A"/>
    <w:rsid w:val="001E686A"/>
    <w:rsid w:val="001F439B"/>
    <w:rsid w:val="001F5E7F"/>
    <w:rsid w:val="001F6EB0"/>
    <w:rsid w:val="00204C4B"/>
    <w:rsid w:val="00204F13"/>
    <w:rsid w:val="0020668E"/>
    <w:rsid w:val="00212D2A"/>
    <w:rsid w:val="00214635"/>
    <w:rsid w:val="002348FF"/>
    <w:rsid w:val="00243C63"/>
    <w:rsid w:val="00250EF9"/>
    <w:rsid w:val="00252220"/>
    <w:rsid w:val="00254969"/>
    <w:rsid w:val="00254ED0"/>
    <w:rsid w:val="00262782"/>
    <w:rsid w:val="00262906"/>
    <w:rsid w:val="00267F5B"/>
    <w:rsid w:val="0028047B"/>
    <w:rsid w:val="00280F23"/>
    <w:rsid w:val="00282FCE"/>
    <w:rsid w:val="00286E48"/>
    <w:rsid w:val="00290A6F"/>
    <w:rsid w:val="00293EB2"/>
    <w:rsid w:val="002B0F9D"/>
    <w:rsid w:val="002B1CD7"/>
    <w:rsid w:val="002B2590"/>
    <w:rsid w:val="002B6F14"/>
    <w:rsid w:val="002B7068"/>
    <w:rsid w:val="002C1A90"/>
    <w:rsid w:val="002D3091"/>
    <w:rsid w:val="002D3471"/>
    <w:rsid w:val="002D4ACF"/>
    <w:rsid w:val="002D70D5"/>
    <w:rsid w:val="002E63EE"/>
    <w:rsid w:val="002E78B4"/>
    <w:rsid w:val="002F19D4"/>
    <w:rsid w:val="002F28B8"/>
    <w:rsid w:val="002F7ED4"/>
    <w:rsid w:val="00300C22"/>
    <w:rsid w:val="00304728"/>
    <w:rsid w:val="00307A2C"/>
    <w:rsid w:val="00316A68"/>
    <w:rsid w:val="0032404D"/>
    <w:rsid w:val="00324336"/>
    <w:rsid w:val="00325B85"/>
    <w:rsid w:val="00332442"/>
    <w:rsid w:val="00336D18"/>
    <w:rsid w:val="00342116"/>
    <w:rsid w:val="00344E66"/>
    <w:rsid w:val="0034736A"/>
    <w:rsid w:val="003475C6"/>
    <w:rsid w:val="003555F0"/>
    <w:rsid w:val="00365459"/>
    <w:rsid w:val="0036685D"/>
    <w:rsid w:val="00370A7C"/>
    <w:rsid w:val="00375A45"/>
    <w:rsid w:val="00393D28"/>
    <w:rsid w:val="0039495D"/>
    <w:rsid w:val="003A621C"/>
    <w:rsid w:val="003A7B45"/>
    <w:rsid w:val="003A7F3B"/>
    <w:rsid w:val="003A7FEC"/>
    <w:rsid w:val="003B3581"/>
    <w:rsid w:val="003B4549"/>
    <w:rsid w:val="003C0A9F"/>
    <w:rsid w:val="003C4B38"/>
    <w:rsid w:val="003C58A9"/>
    <w:rsid w:val="003C7048"/>
    <w:rsid w:val="003E66B6"/>
    <w:rsid w:val="003F709F"/>
    <w:rsid w:val="00401B0A"/>
    <w:rsid w:val="00405CC5"/>
    <w:rsid w:val="004061BF"/>
    <w:rsid w:val="004209F9"/>
    <w:rsid w:val="0042182E"/>
    <w:rsid w:val="004262BB"/>
    <w:rsid w:val="00426630"/>
    <w:rsid w:val="004278DA"/>
    <w:rsid w:val="00437FF0"/>
    <w:rsid w:val="00441F3B"/>
    <w:rsid w:val="0045552B"/>
    <w:rsid w:val="00456F34"/>
    <w:rsid w:val="0045754C"/>
    <w:rsid w:val="00457AFE"/>
    <w:rsid w:val="00467BB2"/>
    <w:rsid w:val="00470B71"/>
    <w:rsid w:val="0047423A"/>
    <w:rsid w:val="0048070E"/>
    <w:rsid w:val="00486295"/>
    <w:rsid w:val="004930A3"/>
    <w:rsid w:val="00493972"/>
    <w:rsid w:val="00493D6A"/>
    <w:rsid w:val="00495F26"/>
    <w:rsid w:val="004A1611"/>
    <w:rsid w:val="004A6FA1"/>
    <w:rsid w:val="004B4421"/>
    <w:rsid w:val="004B7225"/>
    <w:rsid w:val="004B7A3D"/>
    <w:rsid w:val="004C4464"/>
    <w:rsid w:val="004C58FE"/>
    <w:rsid w:val="004D04F1"/>
    <w:rsid w:val="004D3E3D"/>
    <w:rsid w:val="004D6147"/>
    <w:rsid w:val="004D6522"/>
    <w:rsid w:val="004D708E"/>
    <w:rsid w:val="004D7B8B"/>
    <w:rsid w:val="004E02A6"/>
    <w:rsid w:val="004E4702"/>
    <w:rsid w:val="004E520C"/>
    <w:rsid w:val="004E714C"/>
    <w:rsid w:val="005078C2"/>
    <w:rsid w:val="0051092C"/>
    <w:rsid w:val="00523C58"/>
    <w:rsid w:val="00531AF6"/>
    <w:rsid w:val="00531D37"/>
    <w:rsid w:val="00557DFE"/>
    <w:rsid w:val="00564945"/>
    <w:rsid w:val="005663F7"/>
    <w:rsid w:val="00581B5F"/>
    <w:rsid w:val="00581E87"/>
    <w:rsid w:val="005916AB"/>
    <w:rsid w:val="00593BED"/>
    <w:rsid w:val="00596FD9"/>
    <w:rsid w:val="005A1C53"/>
    <w:rsid w:val="005A6D59"/>
    <w:rsid w:val="005B2F57"/>
    <w:rsid w:val="005B57E1"/>
    <w:rsid w:val="005B7F84"/>
    <w:rsid w:val="005C0C97"/>
    <w:rsid w:val="005C2342"/>
    <w:rsid w:val="005C41A8"/>
    <w:rsid w:val="005C422C"/>
    <w:rsid w:val="005C6E53"/>
    <w:rsid w:val="005D0EE9"/>
    <w:rsid w:val="005D3C8E"/>
    <w:rsid w:val="005E1635"/>
    <w:rsid w:val="005E6733"/>
    <w:rsid w:val="005E7CA9"/>
    <w:rsid w:val="005F1822"/>
    <w:rsid w:val="005F38CC"/>
    <w:rsid w:val="00605200"/>
    <w:rsid w:val="00611E31"/>
    <w:rsid w:val="00612944"/>
    <w:rsid w:val="0061548F"/>
    <w:rsid w:val="00623BFD"/>
    <w:rsid w:val="00637E20"/>
    <w:rsid w:val="00646136"/>
    <w:rsid w:val="0064683C"/>
    <w:rsid w:val="00656FB4"/>
    <w:rsid w:val="00657B82"/>
    <w:rsid w:val="0066249A"/>
    <w:rsid w:val="00662F9B"/>
    <w:rsid w:val="0066643C"/>
    <w:rsid w:val="00670A74"/>
    <w:rsid w:val="00673F88"/>
    <w:rsid w:val="006751E9"/>
    <w:rsid w:val="0067658B"/>
    <w:rsid w:val="00686E63"/>
    <w:rsid w:val="00692E8E"/>
    <w:rsid w:val="00696CFA"/>
    <w:rsid w:val="00697AF4"/>
    <w:rsid w:val="006A0D7F"/>
    <w:rsid w:val="006B6D45"/>
    <w:rsid w:val="006C055E"/>
    <w:rsid w:val="006C0A9A"/>
    <w:rsid w:val="006C16D1"/>
    <w:rsid w:val="006C3028"/>
    <w:rsid w:val="006C4839"/>
    <w:rsid w:val="006D0A9C"/>
    <w:rsid w:val="006D1BB3"/>
    <w:rsid w:val="006E2BAB"/>
    <w:rsid w:val="006E3117"/>
    <w:rsid w:val="006F2660"/>
    <w:rsid w:val="00701B44"/>
    <w:rsid w:val="00717987"/>
    <w:rsid w:val="00723E12"/>
    <w:rsid w:val="00732731"/>
    <w:rsid w:val="00745F92"/>
    <w:rsid w:val="007476BB"/>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33B77"/>
    <w:rsid w:val="00840600"/>
    <w:rsid w:val="00847EBF"/>
    <w:rsid w:val="00861729"/>
    <w:rsid w:val="00862382"/>
    <w:rsid w:val="00872690"/>
    <w:rsid w:val="008728BA"/>
    <w:rsid w:val="0088170C"/>
    <w:rsid w:val="00881D35"/>
    <w:rsid w:val="00882A8A"/>
    <w:rsid w:val="0088366B"/>
    <w:rsid w:val="00891E3E"/>
    <w:rsid w:val="008A0D3D"/>
    <w:rsid w:val="008A11D8"/>
    <w:rsid w:val="008B2C99"/>
    <w:rsid w:val="008B2F59"/>
    <w:rsid w:val="008B3F70"/>
    <w:rsid w:val="008B6B39"/>
    <w:rsid w:val="008C64DF"/>
    <w:rsid w:val="008D045D"/>
    <w:rsid w:val="008D2228"/>
    <w:rsid w:val="008D5788"/>
    <w:rsid w:val="008D6BB4"/>
    <w:rsid w:val="008D7151"/>
    <w:rsid w:val="008E17BE"/>
    <w:rsid w:val="008E2B80"/>
    <w:rsid w:val="00904D09"/>
    <w:rsid w:val="00910BDA"/>
    <w:rsid w:val="00917D40"/>
    <w:rsid w:val="0092042B"/>
    <w:rsid w:val="0092609E"/>
    <w:rsid w:val="0094000C"/>
    <w:rsid w:val="009402B0"/>
    <w:rsid w:val="00942900"/>
    <w:rsid w:val="009432FD"/>
    <w:rsid w:val="00944D03"/>
    <w:rsid w:val="00945D31"/>
    <w:rsid w:val="00954A83"/>
    <w:rsid w:val="00954AAF"/>
    <w:rsid w:val="009625A0"/>
    <w:rsid w:val="00962BE5"/>
    <w:rsid w:val="00966DF5"/>
    <w:rsid w:val="00967F90"/>
    <w:rsid w:val="00977E49"/>
    <w:rsid w:val="0098285D"/>
    <w:rsid w:val="00985872"/>
    <w:rsid w:val="009867CB"/>
    <w:rsid w:val="009940E4"/>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921"/>
    <w:rsid w:val="009F0AA2"/>
    <w:rsid w:val="009F290A"/>
    <w:rsid w:val="009F6A72"/>
    <w:rsid w:val="00A03625"/>
    <w:rsid w:val="00A043AF"/>
    <w:rsid w:val="00A07B5A"/>
    <w:rsid w:val="00A1116D"/>
    <w:rsid w:val="00A12AE4"/>
    <w:rsid w:val="00A14980"/>
    <w:rsid w:val="00A166E5"/>
    <w:rsid w:val="00A230B2"/>
    <w:rsid w:val="00A23820"/>
    <w:rsid w:val="00A25CE4"/>
    <w:rsid w:val="00A26186"/>
    <w:rsid w:val="00A34AB2"/>
    <w:rsid w:val="00A35C91"/>
    <w:rsid w:val="00A368D6"/>
    <w:rsid w:val="00A37BA1"/>
    <w:rsid w:val="00A407A0"/>
    <w:rsid w:val="00A41A63"/>
    <w:rsid w:val="00A43B1E"/>
    <w:rsid w:val="00A506CC"/>
    <w:rsid w:val="00A512A5"/>
    <w:rsid w:val="00A51EE2"/>
    <w:rsid w:val="00A61206"/>
    <w:rsid w:val="00A6209B"/>
    <w:rsid w:val="00A6651A"/>
    <w:rsid w:val="00A721F8"/>
    <w:rsid w:val="00A7390C"/>
    <w:rsid w:val="00A90668"/>
    <w:rsid w:val="00A95375"/>
    <w:rsid w:val="00A96478"/>
    <w:rsid w:val="00AA167D"/>
    <w:rsid w:val="00AA70D3"/>
    <w:rsid w:val="00AB1437"/>
    <w:rsid w:val="00AC1B8B"/>
    <w:rsid w:val="00AC2CDB"/>
    <w:rsid w:val="00AC525D"/>
    <w:rsid w:val="00AC5ACE"/>
    <w:rsid w:val="00AC6278"/>
    <w:rsid w:val="00AE2533"/>
    <w:rsid w:val="00AE2E1A"/>
    <w:rsid w:val="00AF1DC2"/>
    <w:rsid w:val="00AF738A"/>
    <w:rsid w:val="00B01B50"/>
    <w:rsid w:val="00B01E27"/>
    <w:rsid w:val="00B12154"/>
    <w:rsid w:val="00B1528A"/>
    <w:rsid w:val="00B20A56"/>
    <w:rsid w:val="00B243F6"/>
    <w:rsid w:val="00B36F32"/>
    <w:rsid w:val="00B3792C"/>
    <w:rsid w:val="00B63536"/>
    <w:rsid w:val="00B672A3"/>
    <w:rsid w:val="00B77844"/>
    <w:rsid w:val="00B82F53"/>
    <w:rsid w:val="00B861D6"/>
    <w:rsid w:val="00B9549E"/>
    <w:rsid w:val="00BA3D58"/>
    <w:rsid w:val="00BA4E2D"/>
    <w:rsid w:val="00BB0939"/>
    <w:rsid w:val="00BB17FE"/>
    <w:rsid w:val="00BB19A8"/>
    <w:rsid w:val="00BB451C"/>
    <w:rsid w:val="00BB5589"/>
    <w:rsid w:val="00BC0C2C"/>
    <w:rsid w:val="00BD1123"/>
    <w:rsid w:val="00BD254D"/>
    <w:rsid w:val="00BD2FEE"/>
    <w:rsid w:val="00BD5E48"/>
    <w:rsid w:val="00BE1051"/>
    <w:rsid w:val="00BE2066"/>
    <w:rsid w:val="00BE34AC"/>
    <w:rsid w:val="00BE3F76"/>
    <w:rsid w:val="00BE6DF7"/>
    <w:rsid w:val="00BF0042"/>
    <w:rsid w:val="00BF2EEB"/>
    <w:rsid w:val="00BF36D4"/>
    <w:rsid w:val="00BF5B1F"/>
    <w:rsid w:val="00C05AC9"/>
    <w:rsid w:val="00C05E8B"/>
    <w:rsid w:val="00C102DC"/>
    <w:rsid w:val="00C12091"/>
    <w:rsid w:val="00C1514D"/>
    <w:rsid w:val="00C23323"/>
    <w:rsid w:val="00C255AD"/>
    <w:rsid w:val="00C30515"/>
    <w:rsid w:val="00C30C1E"/>
    <w:rsid w:val="00C31B24"/>
    <w:rsid w:val="00C34052"/>
    <w:rsid w:val="00C35588"/>
    <w:rsid w:val="00C37813"/>
    <w:rsid w:val="00C379DC"/>
    <w:rsid w:val="00C402C3"/>
    <w:rsid w:val="00C40454"/>
    <w:rsid w:val="00C52C12"/>
    <w:rsid w:val="00C54B7C"/>
    <w:rsid w:val="00C55EEC"/>
    <w:rsid w:val="00C57DF6"/>
    <w:rsid w:val="00C67C95"/>
    <w:rsid w:val="00C760E0"/>
    <w:rsid w:val="00C76CBD"/>
    <w:rsid w:val="00C803C0"/>
    <w:rsid w:val="00C81A4F"/>
    <w:rsid w:val="00C82EB9"/>
    <w:rsid w:val="00C852DA"/>
    <w:rsid w:val="00C86409"/>
    <w:rsid w:val="00C91FC4"/>
    <w:rsid w:val="00C95403"/>
    <w:rsid w:val="00CA02E4"/>
    <w:rsid w:val="00CA2917"/>
    <w:rsid w:val="00CA7B4C"/>
    <w:rsid w:val="00CB246E"/>
    <w:rsid w:val="00CB7AAE"/>
    <w:rsid w:val="00CC0268"/>
    <w:rsid w:val="00CC6DCE"/>
    <w:rsid w:val="00CD30A1"/>
    <w:rsid w:val="00CF0A9C"/>
    <w:rsid w:val="00CF21C2"/>
    <w:rsid w:val="00CF25DD"/>
    <w:rsid w:val="00CF296B"/>
    <w:rsid w:val="00CF4AAC"/>
    <w:rsid w:val="00CF683D"/>
    <w:rsid w:val="00D12B0A"/>
    <w:rsid w:val="00D13168"/>
    <w:rsid w:val="00D1475C"/>
    <w:rsid w:val="00D16CE4"/>
    <w:rsid w:val="00D17535"/>
    <w:rsid w:val="00D1764E"/>
    <w:rsid w:val="00D22A1E"/>
    <w:rsid w:val="00D238CB"/>
    <w:rsid w:val="00D32743"/>
    <w:rsid w:val="00D45995"/>
    <w:rsid w:val="00D557E0"/>
    <w:rsid w:val="00D5615A"/>
    <w:rsid w:val="00D57884"/>
    <w:rsid w:val="00D6142F"/>
    <w:rsid w:val="00D61812"/>
    <w:rsid w:val="00D61BBC"/>
    <w:rsid w:val="00D73EA8"/>
    <w:rsid w:val="00D74D36"/>
    <w:rsid w:val="00D80A0B"/>
    <w:rsid w:val="00D81386"/>
    <w:rsid w:val="00D85836"/>
    <w:rsid w:val="00D85ACD"/>
    <w:rsid w:val="00D87353"/>
    <w:rsid w:val="00D97717"/>
    <w:rsid w:val="00DA0296"/>
    <w:rsid w:val="00DA0B16"/>
    <w:rsid w:val="00DA15C4"/>
    <w:rsid w:val="00DA40EC"/>
    <w:rsid w:val="00DD14B3"/>
    <w:rsid w:val="00DD3CED"/>
    <w:rsid w:val="00DD7D61"/>
    <w:rsid w:val="00DE183C"/>
    <w:rsid w:val="00DE69D1"/>
    <w:rsid w:val="00DE76FF"/>
    <w:rsid w:val="00DF149D"/>
    <w:rsid w:val="00DF1C5D"/>
    <w:rsid w:val="00E1184E"/>
    <w:rsid w:val="00E2059B"/>
    <w:rsid w:val="00E23A87"/>
    <w:rsid w:val="00E30CFD"/>
    <w:rsid w:val="00E31026"/>
    <w:rsid w:val="00E346F0"/>
    <w:rsid w:val="00E43B40"/>
    <w:rsid w:val="00E46E6A"/>
    <w:rsid w:val="00E5161F"/>
    <w:rsid w:val="00E528E6"/>
    <w:rsid w:val="00E52ACE"/>
    <w:rsid w:val="00E53912"/>
    <w:rsid w:val="00E6614B"/>
    <w:rsid w:val="00E71771"/>
    <w:rsid w:val="00E8208E"/>
    <w:rsid w:val="00E8585E"/>
    <w:rsid w:val="00E85F06"/>
    <w:rsid w:val="00EA0079"/>
    <w:rsid w:val="00EA0B9C"/>
    <w:rsid w:val="00EA653F"/>
    <w:rsid w:val="00EA65E7"/>
    <w:rsid w:val="00EB1B59"/>
    <w:rsid w:val="00EB39C1"/>
    <w:rsid w:val="00EC3A4B"/>
    <w:rsid w:val="00EC5EB4"/>
    <w:rsid w:val="00ED087E"/>
    <w:rsid w:val="00ED22D7"/>
    <w:rsid w:val="00ED35DD"/>
    <w:rsid w:val="00ED644E"/>
    <w:rsid w:val="00ED7C47"/>
    <w:rsid w:val="00EE0489"/>
    <w:rsid w:val="00EE5EA6"/>
    <w:rsid w:val="00F00AA1"/>
    <w:rsid w:val="00F00C10"/>
    <w:rsid w:val="00F01808"/>
    <w:rsid w:val="00F01BB8"/>
    <w:rsid w:val="00F12089"/>
    <w:rsid w:val="00F130B3"/>
    <w:rsid w:val="00F16C04"/>
    <w:rsid w:val="00F21508"/>
    <w:rsid w:val="00F21B76"/>
    <w:rsid w:val="00F220D2"/>
    <w:rsid w:val="00F33F5A"/>
    <w:rsid w:val="00F4078A"/>
    <w:rsid w:val="00F44585"/>
    <w:rsid w:val="00F51BED"/>
    <w:rsid w:val="00F52094"/>
    <w:rsid w:val="00F558D4"/>
    <w:rsid w:val="00F610B9"/>
    <w:rsid w:val="00F70ECB"/>
    <w:rsid w:val="00F7279D"/>
    <w:rsid w:val="00F8315B"/>
    <w:rsid w:val="00F86C0B"/>
    <w:rsid w:val="00F87193"/>
    <w:rsid w:val="00F90455"/>
    <w:rsid w:val="00F93EEC"/>
    <w:rsid w:val="00FA041E"/>
    <w:rsid w:val="00FA18C1"/>
    <w:rsid w:val="00FA2D98"/>
    <w:rsid w:val="00FA4BF6"/>
    <w:rsid w:val="00FB6D9B"/>
    <w:rsid w:val="00FC00AA"/>
    <w:rsid w:val="00FC15F4"/>
    <w:rsid w:val="00FC1640"/>
    <w:rsid w:val="00FC2827"/>
    <w:rsid w:val="00FC386C"/>
    <w:rsid w:val="00FC4114"/>
    <w:rsid w:val="00FD0328"/>
    <w:rsid w:val="00FD3C8F"/>
    <w:rsid w:val="00FE177C"/>
    <w:rsid w:val="00FE6BB2"/>
    <w:rsid w:val="00FE7819"/>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7FFC-D6A0-4037-A33E-B991536A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Pages>
  <Words>4400</Words>
  <Characters>25080</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288</cp:revision>
  <cp:lastPrinted>2017-09-19T05:19:00Z</cp:lastPrinted>
  <dcterms:created xsi:type="dcterms:W3CDTF">2015-03-19T07:58:00Z</dcterms:created>
  <dcterms:modified xsi:type="dcterms:W3CDTF">2017-09-19T05:20:00Z</dcterms:modified>
</cp:coreProperties>
</file>