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53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224847" w:rsidRPr="00CD4982" w:rsidRDefault="00224847" w:rsidP="00E1659F">
            <w:pPr>
              <w:spacing w:after="0" w:line="240" w:lineRule="auto"/>
              <w:ind w:left="-284" w:firstLine="284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eastAsia="Calibri" w:hAnsi="Times New Roman" w:cs="Times New Roman"/>
                <w:b/>
                <w:sz w:val="28"/>
                <w:lang w:eastAsia="sk-SK"/>
              </w:rPr>
              <w:t>ov</w:t>
            </w:r>
          </w:p>
          <w:p w:rsidR="00224847" w:rsidRPr="00CD4982" w:rsidRDefault="00224847" w:rsidP="00E165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 w:rsidR="00224847" w:rsidRPr="00CD4982" w:rsidTr="00E1659F">
        <w:trPr>
          <w:jc w:val="center"/>
        </w:trPr>
        <w:tc>
          <w:tcPr>
            <w:tcW w:w="5000" w:type="pct"/>
            <w:tcBorders>
              <w:bottom w:val="nil"/>
            </w:tcBorders>
            <w:shd w:val="clear" w:color="auto" w:fill="D9D9D9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RDefault="00224847" w:rsidP="00224847">
      <w:pPr>
        <w:shd w:val="clear" w:color="auto" w:fill="F2F2F2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224847">
          <w:headerReference w:type="default" r:id="rId9"/>
          <w:footerReference w:type="default" r:id="rId10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736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Vedie návrh k zvýšeniu alebo zníženiu príjmov alebo výdavkov domácností?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RDefault="00224847" w:rsidP="00E1659F">
            <w:pPr>
              <w:shd w:val="clear" w:color="auto" w:fill="F2F2F2"/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Popíšte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bottom w:val="dotted" w:sz="4" w:space="0" w:color="auto"/>
            </w:tcBorders>
            <w:shd w:val="clear" w:color="auto" w:fill="auto"/>
          </w:tcPr>
          <w:p w:rsidR="00224847" w:rsidRPr="0040544D" w:rsidRDefault="001F0EA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Očakávame zvýšenie príjmov domácností zamestnancov podoprených subjektov.</w:t>
            </w:r>
            <w:bookmarkStart w:id="0" w:name="_GoBack"/>
            <w:bookmarkEnd w:id="0"/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</w:tcBorders>
            <w:shd w:val="clear" w:color="auto" w:fill="auto"/>
          </w:tcPr>
          <w:p w:rsidR="00224847" w:rsidRPr="0040544D" w:rsidRDefault="001F0EAE" w:rsidP="00D24A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Zamestnanci podporených subjektov a</w:t>
            </w:r>
            <w:r w:rsidR="00D24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 zamestnanci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priamych a nepriamych dodávateľov</w:t>
            </w:r>
            <w:r w:rsidR="00D24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podporených subjektov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.</w:t>
            </w:r>
          </w:p>
        </w:tc>
      </w:tr>
      <w:tr w:rsidR="00224847" w:rsidRPr="00CD4982" w:rsidTr="00E1659F">
        <w:trPr>
          <w:trHeight w:val="759"/>
          <w:jc w:val="center"/>
        </w:trPr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E538C0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bottom w:val="dotted" w:sz="4" w:space="0" w:color="auto"/>
            </w:tcBorders>
            <w:shd w:val="clear" w:color="auto" w:fill="auto"/>
          </w:tcPr>
          <w:p w:rsidR="00224847" w:rsidRPr="0040544D" w:rsidRDefault="001F0EAE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 dôsledku prijatia zákona neočakávame pokles príjmov.</w:t>
            </w:r>
          </w:p>
        </w:tc>
      </w:tr>
      <w:tr w:rsidR="00224847" w:rsidRPr="00CD4982" w:rsidTr="00E1659F"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80"/>
          <w:jc w:val="center"/>
        </w:trPr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224847" w:rsidRPr="0040544D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224847" w:rsidRPr="00CD4982" w:rsidTr="00E1659F">
        <w:trPr>
          <w:trHeight w:val="680"/>
          <w:jc w:val="center"/>
        </w:trPr>
        <w:tc>
          <w:tcPr>
            <w:tcW w:w="5000" w:type="pct"/>
            <w:shd w:val="clear" w:color="auto" w:fill="F2F2F2" w:themeFill="background1" w:themeFillShade="F2"/>
          </w:tcPr>
          <w:p w:rsidR="00224847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RDefault="00224847" w:rsidP="00E1659F">
            <w:pPr>
              <w:tabs>
                <w:tab w:val="left" w:pos="3505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RDefault="00224847" w:rsidP="0022484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02"/>
        <w:gridCol w:w="4803"/>
      </w:tblGrid>
      <w:tr w:rsidR="00224847" w:rsidRPr="00CD4982" w:rsidTr="00E1659F"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lastRenderedPageBreak/>
              <w:t>Ovplyvnená skupina č. 1:</w:t>
            </w:r>
          </w:p>
        </w:tc>
      </w:tr>
      <w:tr w:rsidR="00224847" w:rsidRPr="00CD4982" w:rsidTr="00E1659F">
        <w:trPr>
          <w:trHeight w:val="503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Default="00D24A7B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Jednou z podmienok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pre p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oskytnutie investičnej pomoci v 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ob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lasti Technologických centier a 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Centier podnikových služieb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je minimálna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výšk</w:t>
            </w:r>
            <w:r w:rsidR="00715849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a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priemernej mzdy zamestnancov prevádzkarn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e vo vzťahu k priemernej mzde v </w:t>
            </w:r>
            <w:r w:rsidR="001F0EAE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okrese miesta realizácie investičného zámeru.</w:t>
            </w:r>
          </w:p>
          <w:p w:rsidR="001F0EAE" w:rsidRPr="00CA6BAF" w:rsidRDefault="001F0EAE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Presný rast príjmov nie je možné kvantifikovať.</w:t>
            </w: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 w:rsidR="00224847" w:rsidRPr="00CD4982" w:rsidTr="00E1659F">
        <w:trPr>
          <w:trHeight w:val="587"/>
          <w:jc w:val="center"/>
        </w:trPr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 w:themeColor="background1" w:themeShade="BF"/>
            </w:tcBorders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24847" w:rsidRPr="00CD4982" w:rsidTr="00E1659F">
        <w:trPr>
          <w:trHeight w:val="670"/>
          <w:jc w:val="center"/>
        </w:trPr>
        <w:tc>
          <w:tcPr>
            <w:tcW w:w="2500" w:type="pct"/>
            <w:shd w:val="clear" w:color="auto" w:fill="auto"/>
          </w:tcPr>
          <w:p w:rsidR="00224847" w:rsidRPr="00CD4982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shd w:val="clear" w:color="auto" w:fill="auto"/>
          </w:tcPr>
          <w:p w:rsidR="00224847" w:rsidRPr="00CA6BAF" w:rsidRDefault="00224847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RDefault="00224847" w:rsidP="00224847">
      <w:pPr>
        <w:rPr>
          <w:rFonts w:ascii="Times New Roman" w:hAnsi="Times New Roman" w:cs="Times New Roman"/>
          <w:sz w:val="20"/>
          <w:szCs w:val="20"/>
        </w:rPr>
      </w:pPr>
    </w:p>
    <w:p w:rsidR="00A30F1C" w:rsidRDefault="00A30F1C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</w:pPr>
    </w:p>
    <w:p w:rsidR="00224847" w:rsidRDefault="00224847" w:rsidP="0022484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224847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trHeight w:val="33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</w:tcPr>
          <w:p w:rsidR="00A30F1C" w:rsidRPr="00CD4982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 w:rsidR="00A30F1C" w:rsidRPr="00CD4982" w:rsidTr="00E1659F">
        <w:trPr>
          <w:trHeight w:val="29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55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Rozumie sa najmä na prístup k: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RDefault="00A30F1C" w:rsidP="00E1659F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D20421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Prijatím zákona sa podporí tvorba pracovných miest najmä v menej rozvinutých okresoch. Obyvateľom týchto okresov tak </w:t>
            </w:r>
            <w:r w:rsidR="00D24A7B"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>vzrastie počet príležitostí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  <w:t xml:space="preserve"> zamestnania sa v blízkosti domova, čo pozitívne ovplyvní životy dotknutých zamestnancov a ich rodín.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A30F1C" w:rsidRPr="00CD4982" w:rsidTr="00E1659F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RDefault="00A30F1C" w:rsidP="00A30F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A30F1C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A30F1C" w:rsidRPr="00CD4982" w:rsidTr="00E1659F">
        <w:trPr>
          <w:trHeight w:val="677"/>
          <w:jc w:val="center"/>
        </w:trPr>
        <w:tc>
          <w:tcPr>
            <w:tcW w:w="1993" w:type="pct"/>
            <w:shd w:val="clear" w:color="auto" w:fill="auto"/>
          </w:tcPr>
          <w:p w:rsidR="00A30F1C" w:rsidRPr="00CD4982" w:rsidRDefault="00A30F1C" w:rsidP="00E165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Zraniteľné skupiny alebo s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RDefault="00A30F1C" w:rsidP="00E1659F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Calibri" w:hAnsi="Calibri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shd w:val="clear" w:color="auto" w:fill="auto"/>
          </w:tcPr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A30F1C" w:rsidRPr="0040544D" w:rsidRDefault="00A30F1C" w:rsidP="00E1659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A87D5B" w:rsidRDefault="00A87D5B"/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sectPr w:rsidR="00C63956" w:rsidSect="0040544D">
          <w:headerReference w:type="default" r:id="rId11"/>
          <w:footerReference w:type="default" r:id="rId12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lastRenderedPageBreak/>
              <w:t>4.3 Identifikujte a popíšte vplyv na rovnosť príležitostí.</w:t>
            </w:r>
          </w:p>
          <w:p w:rsidR="00CD4982" w:rsidRPr="00CD4982" w:rsidRDefault="00CD4982" w:rsidP="00DA4453">
            <w:pPr>
              <w:spacing w:after="0" w:line="240" w:lineRule="auto"/>
              <w:ind w:left="340"/>
              <w:jc w:val="both"/>
              <w:rPr>
                <w:rFonts w:ascii="Calibri" w:eastAsia="Calibri" w:hAnsi="Calibri" w:cs="Times New Roman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 w:rsidR="00CD4982" w:rsidRPr="00CD4982" w:rsidTr="00DA4453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RDefault="00CA6BAF" w:rsidP="00DA4453">
      <w:pPr>
        <w:spacing w:after="0" w:line="240" w:lineRule="auto"/>
        <w:rPr>
          <w:rFonts w:ascii="Times New Roman" w:eastAsia="Calibri" w:hAnsi="Times New Roman" w:cs="Times New Roman"/>
          <w:sz w:val="20"/>
          <w:lang w:eastAsia="sk-SK"/>
        </w:rPr>
        <w:sectPr w:rsidR="00CA6BAF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40544D" w:rsidTr="007B003C">
        <w:trPr>
          <w:trHeight w:val="928"/>
          <w:jc w:val="center"/>
        </w:trPr>
        <w:tc>
          <w:tcPr>
            <w:tcW w:w="5000" w:type="pct"/>
            <w:tcBorders>
              <w:top w:val="nil"/>
              <w:bottom w:val="nil"/>
            </w:tcBorders>
            <w:shd w:val="clear" w:color="auto" w:fill="auto"/>
          </w:tcPr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D4982" w:rsidRPr="0040544D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trHeight w:val="345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D4982" w:rsidRPr="00CD4982" w:rsidRDefault="00CD4982" w:rsidP="00DA44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sk-SK"/>
              </w:rPr>
              <w:lastRenderedPageBreak/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RDefault="00C63956" w:rsidP="00DA445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CD4982" w:rsidRPr="00CD4982" w:rsidTr="007B003C">
        <w:trPr>
          <w:trHeight w:val="1235"/>
          <w:jc w:val="center"/>
        </w:trPr>
        <w:tc>
          <w:tcPr>
            <w:tcW w:w="1993" w:type="pct"/>
            <w:shd w:val="clear" w:color="auto" w:fill="auto"/>
          </w:tcPr>
          <w:p w:rsidR="00CD4982" w:rsidRPr="00CD4982" w:rsidRDefault="00CD4982" w:rsidP="00DA44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lastRenderedPageBreak/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RDefault="00CD4982" w:rsidP="00DA44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shd w:val="clear" w:color="auto" w:fill="auto"/>
          </w:tcPr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  <w:p w:rsidR="00CA6BAF" w:rsidRPr="00CA6BAF" w:rsidRDefault="00CA6BAF" w:rsidP="00DA44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lang w:eastAsia="sk-SK"/>
              </w:rPr>
            </w:pP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formProt w:val="0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605"/>
      </w:tblGrid>
      <w:tr w:rsidR="00CD4982" w:rsidRPr="00CD4982" w:rsidTr="00DA4453">
        <w:trPr>
          <w:jc w:val="center"/>
        </w:trPr>
        <w:tc>
          <w:tcPr>
            <w:tcW w:w="5000" w:type="pct"/>
            <w:shd w:val="clear" w:color="auto" w:fill="D9D9D9"/>
          </w:tcPr>
          <w:p w:rsidR="00994C53" w:rsidRPr="00994C53" w:rsidRDefault="00CD4982" w:rsidP="00994C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lastRenderedPageBreak/>
              <w:t xml:space="preserve">4.4 </w:t>
            </w:r>
            <w:r w:rsidR="00994C53" w:rsidRPr="00994C53">
              <w:rPr>
                <w:rFonts w:ascii="Times New Roman" w:eastAsia="Calibri" w:hAnsi="Times New Roman" w:cs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RDefault="00994C53" w:rsidP="00994C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sk-SK"/>
              </w:rPr>
            </w:pP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V prípade kladnej odpovede pripojte </w:t>
            </w:r>
            <w:r w:rsidRPr="00994C53">
              <w:rPr>
                <w:rFonts w:ascii="Times New Roman" w:eastAsia="Calibri" w:hAnsi="Times New Roman" w:cs="Times New Roman"/>
                <w:b/>
                <w:i/>
                <w:lang w:eastAsia="sk-SK"/>
              </w:rPr>
              <w:t>odôvodnenie</w:t>
            </w:r>
            <w:r w:rsidRPr="00994C53">
              <w:rPr>
                <w:rFonts w:ascii="Times New Roman" w:eastAsia="Calibri" w:hAnsi="Times New Roman" w:cs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RDefault="00C63956" w:rsidP="00DA4453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4"/>
          <w:lang w:eastAsia="sk-SK"/>
        </w:rPr>
        <w:sectPr w:rsidR="00C63956"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cols w:space="708"/>
          <w:docGrid w:linePitch="360"/>
        </w:sectPr>
      </w:pPr>
    </w:p>
    <w:tbl>
      <w:tblPr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9"/>
        <w:gridCol w:w="5776"/>
      </w:tblGrid>
      <w:tr w:rsidR="00994C53" w:rsidRPr="00994C53" w:rsidTr="000D226A"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Uľahčuje návrh vznik nových pracovných miest? Ak áno, ako? Ak je to možné, doplňte kvantifikáciu.</w:t>
            </w:r>
          </w:p>
        </w:tc>
      </w:tr>
      <w:tr w:rsidR="00994C53" w:rsidRPr="00994C53" w:rsidTr="000D226A">
        <w:trPr>
          <w:trHeight w:val="567"/>
          <w:jc w:val="center"/>
        </w:trPr>
        <w:tc>
          <w:tcPr>
            <w:tcW w:w="19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994C53" w:rsidRPr="00A30F1C" w:rsidRDefault="00D20421" w:rsidP="00D24A7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Návrh všeobecne uľahčuje vznik pracovných miest. </w:t>
            </w:r>
            <w:r w:rsidR="000D1E68">
              <w:rPr>
                <w:rFonts w:ascii="Times New Roman" w:eastAsia="Calibri" w:hAnsi="Times New Roman" w:cs="Times New Roman"/>
                <w:sz w:val="20"/>
                <w:szCs w:val="18"/>
              </w:rPr>
              <w:t>V 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ozvinutých regiónoch ide o pracovné miesta podieľajúce sa na tvorbe vyššej pridanej hodnoty, v menej rozvinutých regiónoch záko</w:t>
            </w:r>
            <w:r w:rsidR="00D24A7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n vytvára podmienky pre tvorbu širšieho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spektra pracovných miest.</w:t>
            </w:r>
          </w:p>
        </w:tc>
      </w:tr>
      <w:tr w:rsidR="00994C53" w:rsidRPr="00994C53" w:rsidTr="000D226A">
        <w:trPr>
          <w:trHeight w:val="270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 w:rsidR="00994C53" w:rsidRPr="00994C53" w:rsidTr="000D226A">
        <w:trPr>
          <w:trHeight w:val="45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D24A7B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Návrh nevedie</w:t>
            </w:r>
            <w:r w:rsidR="00D20421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k zániku pracovných mies</w:t>
            </w:r>
            <w:r w:rsidR="00715849">
              <w:rPr>
                <w:rFonts w:ascii="Times New Roman" w:eastAsia="Calibri" w:hAnsi="Times New Roman" w:cs="Times New Roman"/>
                <w:sz w:val="20"/>
                <w:szCs w:val="18"/>
              </w:rPr>
              <w:t>t</w:t>
            </w:r>
            <w:r w:rsidR="00D20421"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</w:tr>
      <w:tr w:rsidR="00994C53" w:rsidRPr="00994C53" w:rsidTr="000D226A">
        <w:trPr>
          <w:trHeight w:val="24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ako?</w:t>
            </w:r>
          </w:p>
        </w:tc>
      </w:tr>
      <w:tr w:rsidR="00994C53" w:rsidRPr="00994C53" w:rsidTr="000D226A">
        <w:trPr>
          <w:trHeight w:val="209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4070" w:rsidP="00225E7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V rámci </w:t>
            </w:r>
            <w:r w:rsidR="00225E7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plnenia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podmienky tvorby pracovných miest sa dopyt po práci zvýši priamo. Nepriamo očakávam</w:t>
            </w:r>
            <w:r w:rsidR="00D24A7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e zvýšenie dopytu </w:t>
            </w:r>
            <w:r w:rsidR="00225E7F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 práci </w:t>
            </w:r>
            <w:r w:rsidR="00D24A7B">
              <w:rPr>
                <w:rFonts w:ascii="Times New Roman" w:eastAsia="Calibri" w:hAnsi="Times New Roman" w:cs="Times New Roman"/>
                <w:sz w:val="20"/>
                <w:szCs w:val="18"/>
              </w:rPr>
              <w:t>u dodávateľov a subdodávateľov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="00225E7F">
              <w:rPr>
                <w:rFonts w:ascii="Times New Roman" w:eastAsia="Calibri" w:hAnsi="Times New Roman" w:cs="Times New Roman"/>
                <w:sz w:val="20"/>
                <w:szCs w:val="18"/>
              </w:rPr>
              <w:t>prijímateľov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investičnej pomoci.</w:t>
            </w:r>
          </w:p>
        </w:tc>
      </w:tr>
      <w:tr w:rsidR="00994C53" w:rsidRPr="00994C53" w:rsidTr="000D226A">
        <w:trPr>
          <w:trHeight w:val="208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aký?</w:t>
            </w:r>
          </w:p>
        </w:tc>
      </w:tr>
      <w:tr w:rsidR="00994C53" w:rsidRPr="00994C53" w:rsidTr="000D226A">
        <w:trPr>
          <w:trHeight w:val="794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F4070" w:rsidP="00715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Zákon bude priamo participovať na znižovaní regionálnych rozdielov v mier</w:t>
            </w:r>
            <w:r w:rsidR="00715849">
              <w:rPr>
                <w:rFonts w:ascii="Times New Roman" w:eastAsia="Calibri" w:hAnsi="Times New Roman" w:cs="Times New Roman"/>
                <w:sz w:val="20"/>
                <w:szCs w:val="18"/>
              </w:rPr>
              <w:t>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nezamestnanosti jednotlivých okresoch.</w:t>
            </w:r>
          </w:p>
        </w:tc>
      </w:tr>
      <w:tr w:rsidR="00994C53" w:rsidRPr="00994C53" w:rsidTr="000D226A">
        <w:trPr>
          <w:trHeight w:val="32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Ak áno, aké a pre ktoré skupiny?</w:t>
            </w:r>
          </w:p>
        </w:tc>
      </w:tr>
      <w:tr w:rsidR="00994C53" w:rsidRPr="00994C53" w:rsidTr="000D226A">
        <w:trPr>
          <w:trHeight w:val="216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  <w:tr w:rsidR="00994C53" w:rsidRPr="00994C53" w:rsidTr="000D226A">
        <w:trPr>
          <w:trHeight w:val="219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 w:rsidR="00994C53" w:rsidRPr="00994C53" w:rsidTr="000D226A">
        <w:trPr>
          <w:trHeight w:val="497"/>
          <w:jc w:val="center"/>
        </w:trPr>
        <w:tc>
          <w:tcPr>
            <w:tcW w:w="1993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994C53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94C53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bottom w:val="single" w:sz="4" w:space="0" w:color="auto"/>
            </w:tcBorders>
            <w:shd w:val="clear" w:color="auto" w:fill="FFFFFF"/>
          </w:tcPr>
          <w:p w:rsidR="00994C53" w:rsidRPr="00A30F1C" w:rsidRDefault="00994C53" w:rsidP="00994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18"/>
              </w:rPr>
            </w:pPr>
          </w:p>
        </w:tc>
      </w:tr>
    </w:tbl>
    <w:p w:rsidR="00CB3623" w:rsidRDefault="00CB3623"/>
    <w:sectPr w:rsidR="00CB3623" w:rsidSect="00CD4982">
      <w:footnotePr>
        <w:numRestart w:val="eachSect"/>
      </w:footnotePr>
      <w:pgSz w:w="11906" w:h="16838"/>
      <w:pgMar w:top="1134" w:right="1418" w:bottom="1134" w:left="1418" w:header="510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DA" w:rsidRDefault="006B34DA" w:rsidP="001D6749">
      <w:pPr>
        <w:spacing w:after="0" w:line="240" w:lineRule="auto"/>
      </w:pPr>
      <w:r>
        <w:separator/>
      </w:r>
    </w:p>
  </w:endnote>
  <w:end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89226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24847" w:rsidRPr="001D6749" w:rsidRDefault="00224847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87CC9">
          <w:rPr>
            <w:rFonts w:ascii="Times New Roman" w:hAnsi="Times New Roman" w:cs="Times New Roman"/>
            <w:noProof/>
          </w:rPr>
          <w:t>1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89024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1D6749" w:rsidRPr="001D6749" w:rsidRDefault="001D6749">
        <w:pPr>
          <w:pStyle w:val="Pta"/>
          <w:jc w:val="right"/>
          <w:rPr>
            <w:rFonts w:ascii="Times New Roman" w:hAnsi="Times New Roman" w:cs="Times New Roman"/>
          </w:rPr>
        </w:pPr>
        <w:r w:rsidRPr="001D6749">
          <w:rPr>
            <w:rFonts w:ascii="Times New Roman" w:hAnsi="Times New Roman" w:cs="Times New Roman"/>
          </w:rPr>
          <w:fldChar w:fldCharType="begin"/>
        </w:r>
        <w:r w:rsidRPr="001D6749">
          <w:rPr>
            <w:rFonts w:ascii="Times New Roman" w:hAnsi="Times New Roman" w:cs="Times New Roman"/>
          </w:rPr>
          <w:instrText>PAGE   \* MERGEFORMAT</w:instrText>
        </w:r>
        <w:r w:rsidRPr="001D6749">
          <w:rPr>
            <w:rFonts w:ascii="Times New Roman" w:hAnsi="Times New Roman" w:cs="Times New Roman"/>
          </w:rPr>
          <w:fldChar w:fldCharType="separate"/>
        </w:r>
        <w:r w:rsidR="00287CC9">
          <w:rPr>
            <w:rFonts w:ascii="Times New Roman" w:hAnsi="Times New Roman" w:cs="Times New Roman"/>
            <w:noProof/>
          </w:rPr>
          <w:t>3</w:t>
        </w:r>
        <w:r w:rsidRPr="001D6749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DA" w:rsidRDefault="006B34DA" w:rsidP="001D6749">
      <w:pPr>
        <w:spacing w:after="0" w:line="240" w:lineRule="auto"/>
      </w:pPr>
      <w:r>
        <w:separator/>
      </w:r>
    </w:p>
  </w:footnote>
  <w:footnote w:type="continuationSeparator" w:id="0">
    <w:p w:rsidR="006B34DA" w:rsidRDefault="006B34DA" w:rsidP="001D6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847" w:rsidRPr="00CD4982" w:rsidRDefault="00224847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749" w:rsidRPr="00CD4982" w:rsidRDefault="001D6749" w:rsidP="00CD498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1D6749">
      <w:rPr>
        <w:rFonts w:ascii="Times New Roman" w:eastAsia="Times New Roman" w:hAnsi="Times New Roman" w:cs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5D6"/>
    <w:multiLevelType w:val="hybridMultilevel"/>
    <w:tmpl w:val="EE04C8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 w:tplc="08C4A0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B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2690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F6C06"/>
    <w:multiLevelType w:val="hybridMultilevel"/>
    <w:tmpl w:val="26B4305E"/>
    <w:lvl w:ilvl="0" w:tplc="BF90727A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9DD167D"/>
    <w:multiLevelType w:val="hybridMultilevel"/>
    <w:tmpl w:val="DE0AB0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 w:tplc="7CD44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5D"/>
    <w:rsid w:val="000009B5"/>
    <w:rsid w:val="000274D0"/>
    <w:rsid w:val="000D1E68"/>
    <w:rsid w:val="00165321"/>
    <w:rsid w:val="00193A0E"/>
    <w:rsid w:val="001D6749"/>
    <w:rsid w:val="001E254E"/>
    <w:rsid w:val="001F0EAE"/>
    <w:rsid w:val="001F7932"/>
    <w:rsid w:val="00204D10"/>
    <w:rsid w:val="00224847"/>
    <w:rsid w:val="00225E7F"/>
    <w:rsid w:val="00227A26"/>
    <w:rsid w:val="00242BA1"/>
    <w:rsid w:val="00275F99"/>
    <w:rsid w:val="00287CC9"/>
    <w:rsid w:val="00337B5D"/>
    <w:rsid w:val="003541E9"/>
    <w:rsid w:val="00357E2A"/>
    <w:rsid w:val="00362CBF"/>
    <w:rsid w:val="003849C7"/>
    <w:rsid w:val="0040544D"/>
    <w:rsid w:val="00466488"/>
    <w:rsid w:val="004F2664"/>
    <w:rsid w:val="0051643C"/>
    <w:rsid w:val="00520808"/>
    <w:rsid w:val="00585AD3"/>
    <w:rsid w:val="005A57C8"/>
    <w:rsid w:val="006B34DA"/>
    <w:rsid w:val="00715849"/>
    <w:rsid w:val="00784AEA"/>
    <w:rsid w:val="007B003C"/>
    <w:rsid w:val="007E1799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9F4070"/>
    <w:rsid w:val="00A27E1F"/>
    <w:rsid w:val="00A30F1C"/>
    <w:rsid w:val="00A53AFA"/>
    <w:rsid w:val="00A605B0"/>
    <w:rsid w:val="00A87D5B"/>
    <w:rsid w:val="00AF39B8"/>
    <w:rsid w:val="00B4080A"/>
    <w:rsid w:val="00B437B3"/>
    <w:rsid w:val="00B90A2F"/>
    <w:rsid w:val="00BC22E3"/>
    <w:rsid w:val="00C63956"/>
    <w:rsid w:val="00C77AA2"/>
    <w:rsid w:val="00CA023C"/>
    <w:rsid w:val="00CA3E12"/>
    <w:rsid w:val="00CA6BAF"/>
    <w:rsid w:val="00CB3623"/>
    <w:rsid w:val="00CD4982"/>
    <w:rsid w:val="00D20421"/>
    <w:rsid w:val="00D24A7B"/>
    <w:rsid w:val="00D829FE"/>
    <w:rsid w:val="00D921AE"/>
    <w:rsid w:val="00DA4453"/>
    <w:rsid w:val="00E22685"/>
    <w:rsid w:val="00E40428"/>
    <w:rsid w:val="00E538C0"/>
    <w:rsid w:val="00EF0C21"/>
    <w:rsid w:val="00F2597D"/>
    <w:rsid w:val="00F30B4E"/>
    <w:rsid w:val="00F74B56"/>
    <w:rsid w:val="00F7696B"/>
    <w:rsid w:val="00F77D10"/>
    <w:rsid w:val="00F938A1"/>
    <w:rsid w:val="00FA11DD"/>
    <w:rsid w:val="00FB7660"/>
    <w:rsid w:val="00FF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4A7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4A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D674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749"/>
    <w:rPr>
      <w:sz w:val="20"/>
      <w:szCs w:val="20"/>
    </w:rPr>
  </w:style>
  <w:style w:type="character" w:styleId="Odkaznapoznmkupodiarou">
    <w:name w:val="footnote reference"/>
    <w:aliases w:val="Footnote symbol,Footnote reference number"/>
    <w:semiHidden/>
    <w:unhideWhenUsed/>
    <w:rsid w:val="001D6749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D6749"/>
  </w:style>
  <w:style w:type="paragraph" w:styleId="Pta">
    <w:name w:val="footer"/>
    <w:basedOn w:val="Normlny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D6749"/>
  </w:style>
  <w:style w:type="character" w:styleId="Odkaznakomentr">
    <w:name w:val="annotation reference"/>
    <w:basedOn w:val="Predvolenpsmoodseku"/>
    <w:uiPriority w:val="99"/>
    <w:semiHidden/>
    <w:unhideWhenUsed/>
    <w:rsid w:val="00CD498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D4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D498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982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24A7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24A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8B3E4-80FD-41B6-9B42-E68A05DE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7868</Characters>
  <Application>Microsoft Office Word</Application>
  <DocSecurity>4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Jokmanova Diana</cp:lastModifiedBy>
  <cp:revision>2</cp:revision>
  <cp:lastPrinted>2017-06-11T15:22:00Z</cp:lastPrinted>
  <dcterms:created xsi:type="dcterms:W3CDTF">2017-10-26T09:37:00Z</dcterms:created>
  <dcterms:modified xsi:type="dcterms:W3CDTF">2017-10-26T09:37:00Z</dcterms:modified>
</cp:coreProperties>
</file>