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C39" w:rsidRDefault="00C84C39" w:rsidP="00C84C39">
      <w:pPr>
        <w:framePr w:hSpace="142" w:wrap="around" w:vAnchor="text" w:hAnchor="page" w:x="857" w:y="1"/>
        <w:rPr>
          <w:noProof w:val="0"/>
        </w:rPr>
      </w:pPr>
      <w:r>
        <w:rPr>
          <w:noProof w:val="0"/>
        </w:rPr>
        <w:t xml:space="preserve">            </w:t>
      </w:r>
      <w:r>
        <w:drawing>
          <wp:inline distT="0" distB="0" distL="0" distR="0" wp14:anchorId="61DB0449" wp14:editId="2A40597C">
            <wp:extent cx="723900" cy="3810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381000"/>
                    </a:xfrm>
                    <a:prstGeom prst="rect">
                      <a:avLst/>
                    </a:prstGeom>
                    <a:noFill/>
                    <a:ln>
                      <a:noFill/>
                    </a:ln>
                  </pic:spPr>
                </pic:pic>
              </a:graphicData>
            </a:graphic>
          </wp:inline>
        </w:drawing>
      </w:r>
    </w:p>
    <w:p w:rsidR="00C84C39" w:rsidRPr="007F400E" w:rsidRDefault="00C84C39" w:rsidP="00C84C39">
      <w:pPr>
        <w:rPr>
          <w:rFonts w:ascii="Times New Roman" w:hAnsi="Times New Roman"/>
          <w:sz w:val="24"/>
          <w:szCs w:val="24"/>
        </w:rPr>
      </w:pPr>
      <w:r w:rsidRPr="007F400E">
        <w:rPr>
          <w:rFonts w:ascii="Times New Roman" w:hAnsi="Times New Roman"/>
          <w:b/>
          <w:sz w:val="24"/>
          <w:szCs w:val="24"/>
        </w:rPr>
        <w:t>KONFEDERÁCIA ODBOROVÝCH ZVÄZOV SLOVENSKEJ REPUBLIKY</w:t>
      </w:r>
    </w:p>
    <w:p w:rsidR="00C91BC5" w:rsidRPr="007F400E" w:rsidRDefault="00C91BC5" w:rsidP="00C91BC5">
      <w:pPr>
        <w:rPr>
          <w:rFonts w:ascii="Times New Roman" w:hAnsi="Times New Roman"/>
          <w:b/>
          <w:sz w:val="24"/>
          <w:szCs w:val="24"/>
        </w:rPr>
      </w:pPr>
      <w:r w:rsidRPr="007F400E">
        <w:rPr>
          <w:rFonts w:ascii="Times New Roman" w:hAnsi="Times New Roman"/>
          <w:sz w:val="24"/>
          <w:szCs w:val="24"/>
        </w:rPr>
        <w:tab/>
      </w:r>
    </w:p>
    <w:p w:rsidR="00C91BC5" w:rsidRPr="007F400E" w:rsidRDefault="00C91BC5" w:rsidP="00C91BC5">
      <w:pPr>
        <w:pStyle w:val="Nzov"/>
        <w:spacing w:before="0" w:line="276" w:lineRule="auto"/>
        <w:jc w:val="both"/>
        <w:rPr>
          <w:b w:val="0"/>
          <w:szCs w:val="24"/>
        </w:rPr>
      </w:pPr>
      <w:r w:rsidRPr="007F400E">
        <w:rPr>
          <w:b w:val="0"/>
          <w:szCs w:val="24"/>
        </w:rPr>
        <w:t>Materiál na rokovanie</w:t>
      </w:r>
    </w:p>
    <w:p w:rsidR="00C91BC5" w:rsidRPr="007F400E" w:rsidRDefault="00C91BC5" w:rsidP="00C91BC5">
      <w:pPr>
        <w:pStyle w:val="Nzov"/>
        <w:spacing w:before="0" w:line="276" w:lineRule="auto"/>
        <w:jc w:val="both"/>
        <w:rPr>
          <w:b w:val="0"/>
          <w:szCs w:val="24"/>
        </w:rPr>
      </w:pPr>
      <w:r w:rsidRPr="007F400E">
        <w:rPr>
          <w:b w:val="0"/>
          <w:szCs w:val="24"/>
        </w:rPr>
        <w:t xml:space="preserve">HSR SR </w:t>
      </w:r>
      <w:r>
        <w:rPr>
          <w:b w:val="0"/>
          <w:szCs w:val="24"/>
        </w:rPr>
        <w:t>6</w:t>
      </w:r>
      <w:r w:rsidRPr="007F400E">
        <w:rPr>
          <w:b w:val="0"/>
          <w:szCs w:val="24"/>
        </w:rPr>
        <w:t xml:space="preserve">. </w:t>
      </w:r>
      <w:r>
        <w:rPr>
          <w:b w:val="0"/>
          <w:szCs w:val="24"/>
        </w:rPr>
        <w:t>11. 2017</w:t>
      </w:r>
    </w:p>
    <w:p w:rsidR="00C91BC5" w:rsidRPr="007F400E" w:rsidRDefault="00C91BC5" w:rsidP="00C91BC5">
      <w:pPr>
        <w:pStyle w:val="Nzov"/>
        <w:spacing w:before="0" w:line="276" w:lineRule="auto"/>
        <w:ind w:left="7080" w:firstLine="708"/>
        <w:jc w:val="both"/>
        <w:rPr>
          <w:b w:val="0"/>
          <w:szCs w:val="24"/>
        </w:rPr>
      </w:pPr>
      <w:bookmarkStart w:id="0" w:name="_GoBack"/>
      <w:bookmarkEnd w:id="0"/>
      <w:r w:rsidRPr="007F400E">
        <w:rPr>
          <w:b w:val="0"/>
          <w:szCs w:val="24"/>
        </w:rPr>
        <w:t xml:space="preserve">bod č. </w:t>
      </w:r>
      <w:r>
        <w:rPr>
          <w:b w:val="0"/>
          <w:szCs w:val="24"/>
        </w:rPr>
        <w:t>6</w:t>
      </w:r>
    </w:p>
    <w:p w:rsidR="00C91BC5" w:rsidRPr="007F400E" w:rsidRDefault="00C91BC5" w:rsidP="00C91BC5">
      <w:pPr>
        <w:pStyle w:val="Nzov"/>
        <w:spacing w:before="0" w:line="276" w:lineRule="auto"/>
        <w:rPr>
          <w:szCs w:val="24"/>
        </w:rPr>
      </w:pPr>
    </w:p>
    <w:p w:rsidR="00C91BC5" w:rsidRPr="007F400E" w:rsidRDefault="00C91BC5" w:rsidP="00C91BC5">
      <w:pPr>
        <w:pStyle w:val="Nzov"/>
        <w:spacing w:before="0" w:line="276" w:lineRule="auto"/>
        <w:rPr>
          <w:szCs w:val="24"/>
        </w:rPr>
      </w:pPr>
    </w:p>
    <w:p w:rsidR="00C91BC5" w:rsidRPr="00C91BC5" w:rsidRDefault="00C91BC5" w:rsidP="00C91BC5">
      <w:pPr>
        <w:pStyle w:val="Nzov"/>
        <w:spacing w:before="0" w:line="276" w:lineRule="auto"/>
        <w:rPr>
          <w:szCs w:val="24"/>
        </w:rPr>
      </w:pPr>
      <w:r w:rsidRPr="007F400E">
        <w:rPr>
          <w:szCs w:val="24"/>
        </w:rPr>
        <w:t>S T A N O V I </w:t>
      </w:r>
      <w:r w:rsidRPr="00A9261B">
        <w:rPr>
          <w:szCs w:val="24"/>
        </w:rPr>
        <w:t>S K O</w:t>
      </w:r>
    </w:p>
    <w:p w:rsidR="00C91BC5" w:rsidRPr="00C91BC5" w:rsidRDefault="00C91BC5" w:rsidP="00C91BC5">
      <w:pPr>
        <w:spacing w:after="0"/>
        <w:jc w:val="center"/>
        <w:rPr>
          <w:rFonts w:ascii="Times New Roman" w:hAnsi="Times New Roman"/>
          <w:b/>
          <w:sz w:val="24"/>
          <w:szCs w:val="24"/>
        </w:rPr>
      </w:pPr>
      <w:r w:rsidRPr="00C91BC5">
        <w:rPr>
          <w:rFonts w:ascii="Times New Roman" w:hAnsi="Times New Roman"/>
          <w:b/>
          <w:sz w:val="24"/>
          <w:szCs w:val="24"/>
        </w:rPr>
        <w:t>k Návrhu zákona ktorým sa</w:t>
      </w:r>
      <w:r w:rsidR="001822F3">
        <w:rPr>
          <w:rFonts w:ascii="Times New Roman" w:hAnsi="Times New Roman"/>
          <w:b/>
          <w:sz w:val="24"/>
          <w:szCs w:val="24"/>
        </w:rPr>
        <w:t xml:space="preserve"> mení a</w:t>
      </w:r>
      <w:r w:rsidRPr="00C91BC5">
        <w:rPr>
          <w:rFonts w:ascii="Times New Roman" w:hAnsi="Times New Roman"/>
          <w:b/>
          <w:sz w:val="24"/>
          <w:szCs w:val="24"/>
        </w:rPr>
        <w:t xml:space="preserve"> dopĺňa zákon č. </w:t>
      </w:r>
      <w:r w:rsidRPr="00C91BC5">
        <w:rPr>
          <w:rFonts w:ascii="Times New Roman" w:hAnsi="Times New Roman" w:cs="Times New Roman"/>
          <w:b/>
          <w:sz w:val="24"/>
          <w:szCs w:val="24"/>
        </w:rPr>
        <w:t>417/2013 Z. z. o pomoci v hmotnej núdzi a o zmene a doplnení niektorých zákonov v znení neskorších predpisov</w:t>
      </w:r>
      <w:r w:rsidR="001822F3">
        <w:rPr>
          <w:rFonts w:ascii="Times New Roman" w:hAnsi="Times New Roman" w:cs="Times New Roman"/>
          <w:b/>
          <w:sz w:val="24"/>
          <w:szCs w:val="24"/>
        </w:rPr>
        <w:t xml:space="preserve"> a ktorým sa mení a dopĺňa zákon č. 453/2003 Z. z. o orgánoch štátnej správy v oblasti sociálnych vecí, rodiny a služieb zamestnanosti a o zmene a doplnení niektorých zákonov v znení neskorších predpisov</w:t>
      </w:r>
    </w:p>
    <w:p w:rsidR="00C91BC5" w:rsidRDefault="00C91BC5" w:rsidP="00C91BC5">
      <w:pPr>
        <w:spacing w:after="0"/>
        <w:jc w:val="center"/>
        <w:rPr>
          <w:rFonts w:ascii="Times New Roman" w:hAnsi="Times New Roman"/>
          <w:b/>
          <w:sz w:val="24"/>
          <w:szCs w:val="24"/>
        </w:rPr>
      </w:pPr>
    </w:p>
    <w:p w:rsidR="00C91BC5" w:rsidRDefault="00C91BC5" w:rsidP="00C91BC5">
      <w:pPr>
        <w:numPr>
          <w:ilvl w:val="0"/>
          <w:numId w:val="1"/>
        </w:numPr>
        <w:spacing w:before="240" w:after="0"/>
        <w:jc w:val="both"/>
        <w:rPr>
          <w:rFonts w:ascii="Times New Roman" w:hAnsi="Times New Roman"/>
          <w:b/>
          <w:sz w:val="24"/>
          <w:szCs w:val="24"/>
        </w:rPr>
      </w:pPr>
      <w:r w:rsidRPr="007F400E">
        <w:rPr>
          <w:rFonts w:ascii="Times New Roman" w:hAnsi="Times New Roman"/>
          <w:b/>
          <w:sz w:val="24"/>
          <w:szCs w:val="24"/>
        </w:rPr>
        <w:t>Popis návrhu</w:t>
      </w:r>
    </w:p>
    <w:p w:rsidR="00C91BC5" w:rsidRDefault="00C91BC5" w:rsidP="00900997">
      <w:pPr>
        <w:pStyle w:val="Normlnywebov"/>
        <w:spacing w:before="0" w:beforeAutospacing="0" w:after="0" w:afterAutospacing="0" w:line="276" w:lineRule="auto"/>
        <w:ind w:firstLine="360"/>
        <w:jc w:val="both"/>
      </w:pPr>
      <w:r w:rsidRPr="0078528E">
        <w:t xml:space="preserve">Základným cieľom návrhu zákona v oblasti pomoci v hmotnej núdzi je zvýšenie súm </w:t>
      </w:r>
      <w:r>
        <w:t xml:space="preserve">väčšiny dávok </w:t>
      </w:r>
      <w:r w:rsidRPr="0078528E">
        <w:t>pomoci v hmotnej núdzi (</w:t>
      </w:r>
      <w:r>
        <w:t xml:space="preserve">napr. </w:t>
      </w:r>
      <w:r w:rsidRPr="0078528E">
        <w:t>dávky, aktivačného príspevku, ochranného príspevku a príspevku na nezaopatrené dieťa) s prihliadnutím na skutočnosť, že</w:t>
      </w:r>
      <w:r>
        <w:t xml:space="preserve"> sa poskytujú v rovnakej výške od roku 2014</w:t>
      </w:r>
      <w:r w:rsidRPr="0078528E">
        <w:t xml:space="preserve"> a na možnosti štátneho rozpočtu</w:t>
      </w:r>
      <w:r>
        <w:t>. Výška</w:t>
      </w:r>
      <w:r w:rsidRPr="0078528E">
        <w:t xml:space="preserve"> aktivačného príspevku</w:t>
      </w:r>
      <w:r>
        <w:t xml:space="preserve"> bude rozdelená na</w:t>
      </w:r>
      <w:r w:rsidRPr="0078528E">
        <w:t xml:space="preserve"> dve úrovne</w:t>
      </w:r>
      <w:r>
        <w:t xml:space="preserve">, prvých 6 mesiacov v sume </w:t>
      </w:r>
      <w:r w:rsidRPr="0078528E">
        <w:t xml:space="preserve"> </w:t>
      </w:r>
      <w:r>
        <w:t>126,14 eura a ďalších 6 mesiacov v sume 63,07 eura.</w:t>
      </w:r>
      <w:r w:rsidRPr="0078528E">
        <w:t xml:space="preserve"> </w:t>
      </w:r>
      <w:r>
        <w:t>P</w:t>
      </w:r>
      <w:r w:rsidRPr="0078528E">
        <w:t>ríjem žiaka strednej školy alebo študenta vysokej školy</w:t>
      </w:r>
      <w:r>
        <w:t>, na ktorý sa neprihliada bude zvýšený</w:t>
      </w:r>
      <w:r w:rsidRPr="0078528E">
        <w:t xml:space="preserve"> z 1,2-násobku na 3-násobok</w:t>
      </w:r>
      <w:r>
        <w:t xml:space="preserve"> </w:t>
      </w:r>
      <w:r w:rsidRPr="0078528E">
        <w:t>sumy životného minima</w:t>
      </w:r>
      <w:r>
        <w:t>. R</w:t>
      </w:r>
      <w:r w:rsidRPr="0078528E">
        <w:t>ozšír</w:t>
      </w:r>
      <w:r>
        <w:t>i sa tiež</w:t>
      </w:r>
      <w:r w:rsidRPr="0078528E">
        <w:t xml:space="preserve"> okruhu osôb, u ktorých sa neskúma možnosť zabezpečiť alebo zvýšiť si príjem vlastnou prácou o tehotné ženy od začiatku ôsmeho týždňa pred očakávaným dňom pôrodu a o poberateľov predčasného starobného dôchodku</w:t>
      </w:r>
      <w:r>
        <w:t xml:space="preserve">. </w:t>
      </w:r>
      <w:r w:rsidRPr="0078528E">
        <w:t xml:space="preserve">Navrhuje sa, aby sa deti do 25 rokov a deti nad 25 rokov veku, ktoré sa pripravujú na budúce povolanie dennou formou štúdia, posudzovali ako členovia domácnosti spolu so svojimi rodičmi, bez skúmania, či žijú v domácnosti spolu s rodičmi. Ďalej sa navrhuje aby sa domácnosť, ktorej členom je fyzická osoba, ktorá podniká, okrem fyzickej osoby, ktorej podnikanie trvá menej ako jeden rok alebo ktorej podnikanie nemožno podľa osobitných predpisov prerušiť, nepovažovala za domácnosť  v hmotnej núdzi. </w:t>
      </w:r>
      <w:r>
        <w:t>N</w:t>
      </w:r>
      <w:r w:rsidRPr="0078528E">
        <w:t>avrhuje</w:t>
      </w:r>
      <w:r>
        <w:t xml:space="preserve"> sa tiež</w:t>
      </w:r>
      <w:r w:rsidRPr="0078528E">
        <w:t>, aby nárok na pomoc v hmotnej núdzi nevznikol domácnosti, ak sa najmenej jeden z jej členov zdržiava v cudzine dlhšie ako 30 po sebe nasledujúcich dní. Návrhom sa zavádzajú sankcie zníženia aktivačného príspevku a ochranného príspevku, v prípade nesplnenia zákonom ustanovených povinností. V záujme urýchlenia konania a možnosti poskytovania pomoci v hmotnej núdzi ešte pred nadobudnutím právoplatnosti rozhodnutia sa navrhuje rozšírenie okruhu rozhodnutí o pomoci v hmotnej núdzi, pri ktorých odvolanie nemá odkladný účinok. Ďalej sa z dôvodu zníženia administratívnej záťaže úradov a urýchlenia konania navrhuje nevyhotovovanie písomných rozhodnutí o priznaní a o zvýšení pomoci v hmotnej núdzi alebo osobitného príspevku. Ďalšie navrhované zmeny sa týkajú precizovania ustanovení a vyplývajú z aplikačnej a interpretačnej praxe.</w:t>
      </w:r>
    </w:p>
    <w:p w:rsidR="00C91BC5" w:rsidRDefault="00C91BC5" w:rsidP="00900997">
      <w:pPr>
        <w:pStyle w:val="Normlnywebov"/>
        <w:spacing w:before="0" w:beforeAutospacing="0" w:after="0" w:afterAutospacing="0" w:line="276" w:lineRule="auto"/>
        <w:ind w:firstLine="360"/>
        <w:jc w:val="both"/>
      </w:pPr>
      <w:r w:rsidRPr="0078528E">
        <w:t>Účinnosť predkladaného návrhu zákona sa navrhuje od 1. júla 2018. Vzhľadom na čas potrebný na implementáciu zákona do apli</w:t>
      </w:r>
      <w:r w:rsidR="000C7775">
        <w:t>kačnej praxe je dĺžka legisvaka</w:t>
      </w:r>
      <w:r w:rsidRPr="0078528E">
        <w:t>čnej lehoty primeraná.</w:t>
      </w:r>
    </w:p>
    <w:p w:rsidR="00900997" w:rsidRDefault="00900997" w:rsidP="00C91BC5">
      <w:pPr>
        <w:pStyle w:val="Normlnywebov"/>
        <w:spacing w:before="0" w:beforeAutospacing="0" w:after="0" w:afterAutospacing="0"/>
        <w:ind w:left="360"/>
        <w:jc w:val="both"/>
      </w:pPr>
    </w:p>
    <w:p w:rsidR="00900997" w:rsidRPr="007F400E" w:rsidRDefault="00900997" w:rsidP="00900997">
      <w:pPr>
        <w:pStyle w:val="Odsekzoznamu"/>
        <w:numPr>
          <w:ilvl w:val="0"/>
          <w:numId w:val="1"/>
        </w:numPr>
        <w:spacing w:line="276" w:lineRule="auto"/>
        <w:jc w:val="both"/>
        <w:rPr>
          <w:rStyle w:val="Zstupntext"/>
          <w:b/>
          <w:color w:val="000000"/>
          <w:sz w:val="24"/>
          <w:szCs w:val="24"/>
        </w:rPr>
      </w:pPr>
      <w:r w:rsidRPr="007F400E">
        <w:rPr>
          <w:rStyle w:val="Zstupntext"/>
          <w:b/>
          <w:color w:val="000000"/>
          <w:sz w:val="24"/>
          <w:szCs w:val="24"/>
        </w:rPr>
        <w:t>Stanovisko KOZ SR</w:t>
      </w:r>
    </w:p>
    <w:p w:rsidR="000A08E8" w:rsidRDefault="000A08E8" w:rsidP="00E46CC0">
      <w:pPr>
        <w:spacing w:after="0"/>
        <w:ind w:firstLine="708"/>
        <w:jc w:val="both"/>
        <w:rPr>
          <w:rFonts w:ascii="Times New Roman" w:hAnsi="Times New Roman"/>
          <w:sz w:val="24"/>
          <w:szCs w:val="24"/>
        </w:rPr>
      </w:pPr>
    </w:p>
    <w:p w:rsidR="00E46CC0" w:rsidRDefault="00E162F7" w:rsidP="009D77BF">
      <w:pPr>
        <w:spacing w:after="0"/>
        <w:ind w:firstLine="708"/>
        <w:jc w:val="both"/>
        <w:rPr>
          <w:rFonts w:ascii="Times New Roman" w:hAnsi="Times New Roman" w:cs="Times New Roman"/>
          <w:sz w:val="24"/>
          <w:szCs w:val="24"/>
        </w:rPr>
      </w:pPr>
      <w:r>
        <w:rPr>
          <w:rFonts w:ascii="Times New Roman" w:hAnsi="Times New Roman"/>
          <w:sz w:val="24"/>
          <w:szCs w:val="24"/>
        </w:rPr>
        <w:t>KOZ SR hodnotí</w:t>
      </w:r>
      <w:r w:rsidR="00900997" w:rsidRPr="007F400E">
        <w:rPr>
          <w:rFonts w:ascii="Times New Roman" w:hAnsi="Times New Roman"/>
          <w:sz w:val="24"/>
          <w:szCs w:val="24"/>
        </w:rPr>
        <w:t xml:space="preserve"> </w:t>
      </w:r>
      <w:r w:rsidR="00900997">
        <w:rPr>
          <w:rFonts w:ascii="Times New Roman" w:hAnsi="Times New Roman"/>
          <w:sz w:val="24"/>
          <w:szCs w:val="24"/>
        </w:rPr>
        <w:t>predložený N</w:t>
      </w:r>
      <w:r w:rsidR="00900997" w:rsidRPr="007F400E">
        <w:rPr>
          <w:rFonts w:ascii="Times New Roman" w:hAnsi="Times New Roman"/>
          <w:sz w:val="24"/>
          <w:szCs w:val="24"/>
        </w:rPr>
        <w:t>ávrh zákona</w:t>
      </w:r>
      <w:r w:rsidR="001822F3">
        <w:rPr>
          <w:rFonts w:ascii="Times New Roman" w:hAnsi="Times New Roman"/>
          <w:sz w:val="24"/>
          <w:szCs w:val="24"/>
        </w:rPr>
        <w:t xml:space="preserve">, ktorým sa mení a dopĺňa zákon </w:t>
      </w:r>
      <w:r w:rsidR="00900997" w:rsidRPr="001A3442">
        <w:rPr>
          <w:rFonts w:ascii="Times New Roman" w:hAnsi="Times New Roman" w:cs="Times New Roman"/>
          <w:sz w:val="24"/>
          <w:szCs w:val="24"/>
        </w:rPr>
        <w:t>č.</w:t>
      </w:r>
      <w:r w:rsidR="00900997">
        <w:rPr>
          <w:rFonts w:ascii="Times New Roman" w:hAnsi="Times New Roman" w:cs="Times New Roman"/>
          <w:sz w:val="24"/>
          <w:szCs w:val="24"/>
        </w:rPr>
        <w:t xml:space="preserve"> </w:t>
      </w:r>
      <w:r w:rsidR="00900997" w:rsidRPr="008C5A55">
        <w:rPr>
          <w:rFonts w:ascii="Times New Roman" w:hAnsi="Times New Roman" w:cs="Times New Roman"/>
          <w:sz w:val="24"/>
          <w:szCs w:val="24"/>
        </w:rPr>
        <w:t xml:space="preserve">417/2013 Z. z. o </w:t>
      </w:r>
      <w:r w:rsidR="00900997" w:rsidRPr="001822F3">
        <w:rPr>
          <w:rFonts w:ascii="Times New Roman" w:hAnsi="Times New Roman" w:cs="Times New Roman"/>
          <w:sz w:val="24"/>
          <w:szCs w:val="24"/>
        </w:rPr>
        <w:t>pomoci v hmotnej núdzi a o zmene a doplnení niektorých zákonov v znení neskorších predpisov</w:t>
      </w:r>
      <w:r w:rsidR="001822F3" w:rsidRPr="001822F3">
        <w:rPr>
          <w:rFonts w:ascii="Times New Roman" w:hAnsi="Times New Roman" w:cs="Times New Roman"/>
          <w:sz w:val="24"/>
          <w:szCs w:val="24"/>
        </w:rPr>
        <w:t xml:space="preserve"> a ktorým sa mení a dopĺňa zákon č. 453/2003 Z. z. o orgánoch štátnej správy v oblasti sociálnych vecí, rodiny a služieb zamestnanosti a o zmene a doplnení niektorých zákonov v znení neskorších predpisov</w:t>
      </w:r>
      <w:r w:rsidR="00900997" w:rsidRPr="001822F3">
        <w:rPr>
          <w:rFonts w:ascii="Times New Roman" w:hAnsi="Times New Roman"/>
          <w:color w:val="000000"/>
          <w:sz w:val="24"/>
          <w:szCs w:val="24"/>
          <w:lang w:eastAsia="cs-CZ"/>
        </w:rPr>
        <w:t xml:space="preserve"> pozitívne</w:t>
      </w:r>
      <w:r w:rsidR="001822F3">
        <w:rPr>
          <w:rFonts w:ascii="Times New Roman" w:hAnsi="Times New Roman"/>
          <w:color w:val="000000"/>
          <w:sz w:val="24"/>
          <w:szCs w:val="24"/>
          <w:lang w:eastAsia="cs-CZ"/>
        </w:rPr>
        <w:t>.</w:t>
      </w:r>
      <w:r w:rsidR="00900997" w:rsidRPr="001822F3">
        <w:rPr>
          <w:rFonts w:ascii="Times New Roman" w:hAnsi="Times New Roman"/>
          <w:color w:val="000000"/>
          <w:sz w:val="24"/>
          <w:szCs w:val="24"/>
          <w:lang w:eastAsia="cs-CZ"/>
        </w:rPr>
        <w:t xml:space="preserve"> </w:t>
      </w:r>
      <w:r w:rsidR="001822F3">
        <w:rPr>
          <w:rFonts w:ascii="Times New Roman" w:hAnsi="Times New Roman"/>
          <w:color w:val="000000"/>
          <w:sz w:val="24"/>
          <w:szCs w:val="24"/>
          <w:lang w:eastAsia="cs-CZ"/>
        </w:rPr>
        <w:t>O</w:t>
      </w:r>
      <w:r w:rsidR="00900997">
        <w:rPr>
          <w:rFonts w:ascii="Times New Roman" w:hAnsi="Times New Roman" w:cs="Times New Roman"/>
          <w:sz w:val="24"/>
          <w:szCs w:val="24"/>
        </w:rPr>
        <w:t>d roku 2009 dávky v hmotnej núdzi neboli zvýšené</w:t>
      </w:r>
      <w:r w:rsidR="00E46CC0">
        <w:rPr>
          <w:rFonts w:ascii="Times New Roman" w:hAnsi="Times New Roman" w:cs="Times New Roman"/>
          <w:sz w:val="24"/>
          <w:szCs w:val="24"/>
        </w:rPr>
        <w:t xml:space="preserve"> a </w:t>
      </w:r>
      <w:r w:rsidR="00900997">
        <w:rPr>
          <w:rFonts w:ascii="Times New Roman" w:hAnsi="Times New Roman"/>
          <w:color w:val="000000"/>
          <w:sz w:val="24"/>
          <w:szCs w:val="24"/>
          <w:lang w:eastAsia="cs-CZ"/>
        </w:rPr>
        <w:t xml:space="preserve"> predkladateľ </w:t>
      </w:r>
      <w:r w:rsidR="00E46CC0">
        <w:rPr>
          <w:rFonts w:ascii="Times New Roman" w:hAnsi="Times New Roman"/>
          <w:color w:val="000000"/>
          <w:sz w:val="24"/>
          <w:szCs w:val="24"/>
          <w:lang w:eastAsia="cs-CZ"/>
        </w:rPr>
        <w:t xml:space="preserve">týmto Návrhom zákona predpokladá </w:t>
      </w:r>
      <w:r w:rsidR="00900997">
        <w:rPr>
          <w:rFonts w:ascii="Times New Roman" w:hAnsi="Times New Roman"/>
          <w:color w:val="000000"/>
          <w:sz w:val="24"/>
          <w:szCs w:val="24"/>
          <w:lang w:eastAsia="cs-CZ"/>
        </w:rPr>
        <w:t xml:space="preserve">zvýšenie </w:t>
      </w:r>
      <w:r w:rsidR="00900997" w:rsidRPr="008C5A55">
        <w:rPr>
          <w:rFonts w:ascii="Times New Roman" w:hAnsi="Times New Roman" w:cs="Times New Roman"/>
          <w:sz w:val="24"/>
          <w:szCs w:val="24"/>
        </w:rPr>
        <w:t>väčšiny dávok</w:t>
      </w:r>
      <w:r>
        <w:rPr>
          <w:rFonts w:ascii="Times New Roman" w:hAnsi="Times New Roman" w:cs="Times New Roman"/>
          <w:sz w:val="24"/>
          <w:szCs w:val="24"/>
        </w:rPr>
        <w:t xml:space="preserve"> pomoci v hmotnej núdzi,</w:t>
      </w:r>
      <w:r w:rsidR="00900997" w:rsidRPr="008C5A55">
        <w:rPr>
          <w:rFonts w:ascii="Times New Roman" w:hAnsi="Times New Roman" w:cs="Times New Roman"/>
          <w:sz w:val="24"/>
          <w:szCs w:val="24"/>
        </w:rPr>
        <w:t xml:space="preserve"> ale aj ďalšie úpravy v prospech osôb a domácností </w:t>
      </w:r>
      <w:r w:rsidR="000C7775">
        <w:rPr>
          <w:rFonts w:ascii="Times New Roman" w:hAnsi="Times New Roman" w:cs="Times New Roman"/>
          <w:sz w:val="24"/>
          <w:szCs w:val="24"/>
        </w:rPr>
        <w:t>o</w:t>
      </w:r>
      <w:r w:rsidR="00900997" w:rsidRPr="008C5A55">
        <w:rPr>
          <w:rFonts w:ascii="Times New Roman" w:hAnsi="Times New Roman" w:cs="Times New Roman"/>
          <w:sz w:val="24"/>
          <w:szCs w:val="24"/>
        </w:rPr>
        <w:t>dkázaných</w:t>
      </w:r>
      <w:r>
        <w:rPr>
          <w:rFonts w:ascii="Times New Roman" w:hAnsi="Times New Roman" w:cs="Times New Roman"/>
          <w:sz w:val="24"/>
          <w:szCs w:val="24"/>
        </w:rPr>
        <w:t xml:space="preserve"> na tieto dávky</w:t>
      </w:r>
      <w:r w:rsidR="00900997" w:rsidRPr="008C5A55">
        <w:rPr>
          <w:rFonts w:ascii="Times New Roman" w:hAnsi="Times New Roman" w:cs="Times New Roman"/>
          <w:sz w:val="24"/>
          <w:szCs w:val="24"/>
        </w:rPr>
        <w:t>.</w:t>
      </w:r>
      <w:r w:rsidR="00E46CC0">
        <w:rPr>
          <w:rFonts w:ascii="Times New Roman" w:hAnsi="Times New Roman" w:cs="Times New Roman"/>
          <w:sz w:val="24"/>
          <w:szCs w:val="24"/>
        </w:rPr>
        <w:t xml:space="preserve"> </w:t>
      </w:r>
    </w:p>
    <w:p w:rsidR="00E46CC0" w:rsidRDefault="00E46CC0" w:rsidP="001822F3">
      <w:pPr>
        <w:spacing w:after="0"/>
        <w:ind w:firstLine="708"/>
        <w:jc w:val="both"/>
        <w:rPr>
          <w:rFonts w:ascii="Times New Roman" w:eastAsia="Times New Roman" w:hAnsi="Times New Roman" w:cs="Times New Roman"/>
          <w:noProof w:val="0"/>
          <w:sz w:val="24"/>
          <w:szCs w:val="24"/>
          <w:lang w:eastAsia="sk-SK"/>
        </w:rPr>
      </w:pPr>
      <w:r>
        <w:rPr>
          <w:rFonts w:ascii="Times New Roman" w:hAnsi="Times New Roman" w:cs="Times New Roman"/>
          <w:sz w:val="24"/>
          <w:szCs w:val="24"/>
        </w:rPr>
        <w:t xml:space="preserve">KOZ SR však opakovane </w:t>
      </w:r>
      <w:r w:rsidRPr="008C5A55">
        <w:rPr>
          <w:rFonts w:ascii="Times New Roman" w:hAnsi="Times New Roman" w:cs="Times New Roman"/>
          <w:sz w:val="24"/>
          <w:szCs w:val="24"/>
        </w:rPr>
        <w:t xml:space="preserve">zdôrazňuje nesúlad ustanovenia § 2 ods. 1 </w:t>
      </w:r>
      <w:r w:rsidRPr="007F400E">
        <w:rPr>
          <w:rFonts w:ascii="Times New Roman" w:hAnsi="Times New Roman"/>
          <w:sz w:val="24"/>
          <w:szCs w:val="24"/>
        </w:rPr>
        <w:t xml:space="preserve">zákona </w:t>
      </w:r>
      <w:r w:rsidRPr="001A3442">
        <w:rPr>
          <w:rFonts w:ascii="Times New Roman" w:hAnsi="Times New Roman" w:cs="Times New Roman"/>
          <w:sz w:val="24"/>
          <w:szCs w:val="24"/>
        </w:rPr>
        <w:t>č.</w:t>
      </w:r>
      <w:r>
        <w:rPr>
          <w:rFonts w:ascii="Times New Roman" w:hAnsi="Times New Roman" w:cs="Times New Roman"/>
          <w:sz w:val="24"/>
          <w:szCs w:val="24"/>
        </w:rPr>
        <w:t xml:space="preserve"> </w:t>
      </w:r>
      <w:r w:rsidRPr="008C5A55">
        <w:rPr>
          <w:rFonts w:ascii="Times New Roman" w:hAnsi="Times New Roman" w:cs="Times New Roman"/>
          <w:sz w:val="24"/>
          <w:szCs w:val="24"/>
        </w:rPr>
        <w:t>417/2013</w:t>
      </w:r>
      <w:r>
        <w:rPr>
          <w:rFonts w:ascii="Times New Roman" w:hAnsi="Times New Roman" w:cs="Times New Roman"/>
          <w:sz w:val="24"/>
          <w:szCs w:val="24"/>
        </w:rPr>
        <w:t xml:space="preserve"> Z. z. o pomoci v hmotnej núdzi</w:t>
      </w:r>
      <w:r w:rsidRPr="008C5A55">
        <w:rPr>
          <w:rFonts w:ascii="Times New Roman" w:hAnsi="Times New Roman" w:cs="Times New Roman"/>
          <w:sz w:val="24"/>
          <w:szCs w:val="24"/>
        </w:rPr>
        <w:t>, ktorý uvádza, že „</w:t>
      </w:r>
      <w:r w:rsidRPr="00E47D03">
        <w:rPr>
          <w:rFonts w:ascii="Times New Roman" w:eastAsia="Times New Roman" w:hAnsi="Times New Roman" w:cs="Times New Roman"/>
          <w:noProof w:val="0"/>
          <w:sz w:val="24"/>
          <w:szCs w:val="24"/>
          <w:lang w:eastAsia="sk-SK"/>
        </w:rPr>
        <w:t xml:space="preserve">Hmotná núdza je stav, keď príjem členov domácnosti podľa tohto zákona nedosahuje sumy životného minima </w:t>
      </w:r>
      <w:r w:rsidRPr="008C5A55">
        <w:rPr>
          <w:rFonts w:ascii="Times New Roman" w:eastAsia="Times New Roman" w:hAnsi="Times New Roman" w:cs="Times New Roman"/>
          <w:noProof w:val="0"/>
          <w:sz w:val="24"/>
          <w:szCs w:val="24"/>
          <w:lang w:eastAsia="sk-SK"/>
        </w:rPr>
        <w:t>...“</w:t>
      </w:r>
      <w:r>
        <w:rPr>
          <w:rFonts w:ascii="Times New Roman" w:eastAsia="Times New Roman" w:hAnsi="Times New Roman" w:cs="Times New Roman"/>
          <w:noProof w:val="0"/>
          <w:sz w:val="24"/>
          <w:szCs w:val="24"/>
          <w:lang w:eastAsia="sk-SK"/>
        </w:rPr>
        <w:t>, nakoľko výška dávok pomoci v hmotnej núdzi ani po zvýšení nedosiahne výšku súm životného minima, čiže stav hmotnej núdze osoby alebo domácnosti</w:t>
      </w:r>
      <w:r w:rsidR="00E162F7">
        <w:rPr>
          <w:rFonts w:ascii="Times New Roman" w:eastAsia="Times New Roman" w:hAnsi="Times New Roman" w:cs="Times New Roman"/>
          <w:noProof w:val="0"/>
          <w:sz w:val="24"/>
          <w:szCs w:val="24"/>
          <w:lang w:eastAsia="sk-SK"/>
        </w:rPr>
        <w:t xml:space="preserve"> aj po priznaní dávok v hmotnej núdzi</w:t>
      </w:r>
      <w:r>
        <w:rPr>
          <w:rFonts w:ascii="Times New Roman" w:eastAsia="Times New Roman" w:hAnsi="Times New Roman" w:cs="Times New Roman"/>
          <w:noProof w:val="0"/>
          <w:sz w:val="24"/>
          <w:szCs w:val="24"/>
          <w:lang w:eastAsia="sk-SK"/>
        </w:rPr>
        <w:t xml:space="preserve"> stále trvá.</w:t>
      </w:r>
    </w:p>
    <w:p w:rsidR="009D77BF" w:rsidRDefault="009D77BF" w:rsidP="001822F3">
      <w:pPr>
        <w:spacing w:after="0"/>
        <w:ind w:firstLine="708"/>
        <w:jc w:val="both"/>
        <w:rPr>
          <w:rFonts w:ascii="Times New Roman" w:eastAsia="Times New Roman" w:hAnsi="Times New Roman" w:cs="Times New Roman"/>
          <w:noProof w:val="0"/>
          <w:sz w:val="24"/>
          <w:szCs w:val="24"/>
          <w:lang w:eastAsia="sk-SK"/>
        </w:rPr>
      </w:pPr>
      <w:r>
        <w:rPr>
          <w:rFonts w:ascii="Times New Roman" w:eastAsia="Times New Roman" w:hAnsi="Times New Roman" w:cs="Times New Roman"/>
          <w:noProof w:val="0"/>
          <w:sz w:val="24"/>
          <w:szCs w:val="24"/>
          <w:lang w:eastAsia="sk-SK"/>
        </w:rPr>
        <w:t xml:space="preserve">Výšku dávok pomoci v hmotnej núdzi nepovažuje KOZ SR za dostačujúcu, nakoľko nezabezpečujú príjem </w:t>
      </w:r>
      <w:r w:rsidR="001729F8">
        <w:rPr>
          <w:rFonts w:ascii="Times New Roman" w:eastAsia="Times New Roman" w:hAnsi="Times New Roman" w:cs="Times New Roman"/>
          <w:noProof w:val="0"/>
          <w:sz w:val="24"/>
          <w:szCs w:val="24"/>
          <w:lang w:eastAsia="sk-SK"/>
        </w:rPr>
        <w:t xml:space="preserve">domácností ani na úrovni súm životného minima a hlboko pod hranicou chudoby, čoho dôkazom je skutočnosť, že na Slovensku žijú pod hranicou chudoby občania v 20 % príjmovo </w:t>
      </w:r>
      <w:r w:rsidR="006B02C3">
        <w:rPr>
          <w:rFonts w:ascii="Times New Roman" w:eastAsia="Times New Roman" w:hAnsi="Times New Roman" w:cs="Times New Roman"/>
          <w:noProof w:val="0"/>
          <w:sz w:val="24"/>
          <w:szCs w:val="24"/>
          <w:lang w:eastAsia="sk-SK"/>
        </w:rPr>
        <w:t>najslabších</w:t>
      </w:r>
      <w:r w:rsidR="001729F8">
        <w:rPr>
          <w:rFonts w:ascii="Times New Roman" w:eastAsia="Times New Roman" w:hAnsi="Times New Roman" w:cs="Times New Roman"/>
          <w:noProof w:val="0"/>
          <w:sz w:val="24"/>
          <w:szCs w:val="24"/>
          <w:lang w:eastAsia="sk-SK"/>
        </w:rPr>
        <w:t xml:space="preserve"> domácnostiach. O prehlbujúcej sa chudobe svedčí aj skutočnosť, že kým v roku 2009</w:t>
      </w:r>
      <w:r w:rsidR="006B02C3">
        <w:rPr>
          <w:rFonts w:ascii="Times New Roman" w:eastAsia="Times New Roman" w:hAnsi="Times New Roman" w:cs="Times New Roman"/>
          <w:noProof w:val="0"/>
          <w:sz w:val="24"/>
          <w:szCs w:val="24"/>
          <w:lang w:eastAsia="sk-SK"/>
        </w:rPr>
        <w:t xml:space="preserve"> dávka pomoci v hmotnej núdzi pre jednotlivca predstavovala 21 % zo sumy minimálnej mzdy, do roku 2017 klesla na 15 % a dávka pre dvojicu s jedným až štyrmi deťmi klesla z 54 % na 39 % sumy minimálnej mzdy. Pritom je potrebné brať do úvahy skutočnosť, že väčšina poberateľov dávok pomoci v hmotnej núdzi nemá reálnu možnosť zabezpečiť si príjem vlastnou ekonomickou aktivitou. </w:t>
      </w:r>
    </w:p>
    <w:p w:rsidR="000A08E8" w:rsidRDefault="00E46CC0" w:rsidP="001822F3">
      <w:pPr>
        <w:spacing w:after="0"/>
        <w:ind w:firstLine="708"/>
        <w:jc w:val="both"/>
        <w:rPr>
          <w:rFonts w:ascii="Times New Roman" w:hAnsi="Times New Roman" w:cs="Times New Roman"/>
          <w:bCs/>
          <w:sz w:val="24"/>
          <w:szCs w:val="24"/>
        </w:rPr>
      </w:pPr>
      <w:r>
        <w:rPr>
          <w:rFonts w:ascii="Times New Roman" w:eastAsia="Times New Roman" w:hAnsi="Times New Roman" w:cs="Times New Roman"/>
          <w:noProof w:val="0"/>
          <w:sz w:val="24"/>
          <w:szCs w:val="24"/>
          <w:lang w:eastAsia="sk-SK"/>
        </w:rPr>
        <w:t xml:space="preserve">KOZ SR </w:t>
      </w:r>
      <w:r w:rsidR="00E162F7">
        <w:rPr>
          <w:rFonts w:ascii="Times New Roman" w:eastAsia="Times New Roman" w:hAnsi="Times New Roman" w:cs="Times New Roman"/>
          <w:noProof w:val="0"/>
          <w:sz w:val="24"/>
          <w:szCs w:val="24"/>
          <w:lang w:eastAsia="sk-SK"/>
        </w:rPr>
        <w:t xml:space="preserve">má pripomienku </w:t>
      </w:r>
      <w:r w:rsidR="001822F3">
        <w:rPr>
          <w:rFonts w:ascii="Times New Roman" w:eastAsia="Times New Roman" w:hAnsi="Times New Roman" w:cs="Times New Roman"/>
          <w:noProof w:val="0"/>
          <w:sz w:val="24"/>
          <w:szCs w:val="24"/>
          <w:lang w:eastAsia="sk-SK"/>
        </w:rPr>
        <w:t xml:space="preserve">aj </w:t>
      </w:r>
      <w:r>
        <w:rPr>
          <w:rFonts w:ascii="Times New Roman" w:eastAsia="Times New Roman" w:hAnsi="Times New Roman" w:cs="Times New Roman"/>
          <w:noProof w:val="0"/>
          <w:sz w:val="24"/>
          <w:szCs w:val="24"/>
          <w:lang w:eastAsia="sk-SK"/>
        </w:rPr>
        <w:t>k novelizačnému bodu</w:t>
      </w:r>
      <w:r w:rsidR="00E162F7">
        <w:rPr>
          <w:rFonts w:ascii="Times New Roman" w:hAnsi="Times New Roman" w:cs="Times New Roman"/>
          <w:sz w:val="24"/>
          <w:szCs w:val="24"/>
        </w:rPr>
        <w:t xml:space="preserve"> 41, ktorým</w:t>
      </w:r>
      <w:r w:rsidRPr="008C5A55">
        <w:rPr>
          <w:rFonts w:ascii="Times New Roman" w:hAnsi="Times New Roman" w:cs="Times New Roman"/>
          <w:sz w:val="24"/>
          <w:szCs w:val="24"/>
        </w:rPr>
        <w:t xml:space="preserve"> sa navrhuje nové znenie odseku 4 v § 22, podľa ktorého úrad nebude vyhotovovať písomné rozhod</w:t>
      </w:r>
      <w:r>
        <w:rPr>
          <w:rFonts w:ascii="Times New Roman" w:hAnsi="Times New Roman" w:cs="Times New Roman"/>
          <w:sz w:val="24"/>
          <w:szCs w:val="24"/>
        </w:rPr>
        <w:t xml:space="preserve">nutia o priznaní a o zvýšení pomoci v hmotnej núdzi alebo osobitného príspevku. </w:t>
      </w:r>
      <w:r w:rsidRPr="0078528E">
        <w:rPr>
          <w:rFonts w:ascii="Times New Roman" w:hAnsi="Times New Roman" w:cs="Times New Roman"/>
          <w:bCs/>
          <w:sz w:val="24"/>
          <w:szCs w:val="24"/>
        </w:rPr>
        <w:t>Rozhodnutie o priznaní pomoci v hmotnej núdzi ako aj o zvýšení pomoci v hmotnej núdzi alebo osobitného príspevku sú rozhodnutiami vo veci samej a teda individuálnym správnym aktom (aktom aplikácie práva na konkrétny prípad).</w:t>
      </w:r>
      <w:r>
        <w:rPr>
          <w:rFonts w:ascii="Times New Roman" w:hAnsi="Times New Roman" w:cs="Times New Roman"/>
          <w:bCs/>
          <w:sz w:val="24"/>
          <w:szCs w:val="24"/>
        </w:rPr>
        <w:t xml:space="preserve"> Napriek tomu, že uvedená zmena je v súlade s príslušnými právnymi predpismi, písomné vyhotovenie rozhodnutia o priznaní a o zvýšení pomoci v hmotnej núdzi alebo osobitného príspevku by prispelo k</w:t>
      </w:r>
      <w:r w:rsidR="00E162F7">
        <w:rPr>
          <w:rFonts w:ascii="Times New Roman" w:hAnsi="Times New Roman" w:cs="Times New Roman"/>
          <w:bCs/>
          <w:sz w:val="24"/>
          <w:szCs w:val="24"/>
        </w:rPr>
        <w:t> transparentnosti konania a</w:t>
      </w:r>
      <w:r>
        <w:rPr>
          <w:rFonts w:ascii="Times New Roman" w:hAnsi="Times New Roman" w:cs="Times New Roman"/>
          <w:bCs/>
          <w:sz w:val="24"/>
          <w:szCs w:val="24"/>
        </w:rPr>
        <w:t> informovanosti a budovaniu právneho vedomia dotknutých občanov.</w:t>
      </w:r>
    </w:p>
    <w:p w:rsidR="003A5059" w:rsidRDefault="003A5059" w:rsidP="001822F3">
      <w:pPr>
        <w:spacing w:after="0"/>
        <w:ind w:firstLine="708"/>
        <w:jc w:val="both"/>
        <w:rPr>
          <w:rFonts w:ascii="Times New Roman" w:hAnsi="Times New Roman" w:cs="Times New Roman"/>
          <w:bCs/>
          <w:sz w:val="24"/>
          <w:szCs w:val="24"/>
        </w:rPr>
      </w:pPr>
    </w:p>
    <w:p w:rsidR="00900997" w:rsidRPr="001822F3" w:rsidRDefault="00900997" w:rsidP="00900997">
      <w:pPr>
        <w:numPr>
          <w:ilvl w:val="0"/>
          <w:numId w:val="1"/>
        </w:numPr>
        <w:spacing w:before="120" w:after="120"/>
        <w:jc w:val="both"/>
        <w:rPr>
          <w:rFonts w:ascii="Times New Roman" w:hAnsi="Times New Roman"/>
          <w:b/>
          <w:sz w:val="24"/>
          <w:szCs w:val="24"/>
        </w:rPr>
      </w:pPr>
      <w:r w:rsidRPr="007F400E">
        <w:rPr>
          <w:rFonts w:ascii="Times New Roman" w:hAnsi="Times New Roman"/>
          <w:b/>
          <w:sz w:val="24"/>
          <w:szCs w:val="24"/>
        </w:rPr>
        <w:t>Závery a odporúčania</w:t>
      </w:r>
    </w:p>
    <w:p w:rsidR="00900997" w:rsidRPr="001822F3" w:rsidRDefault="00900997" w:rsidP="001822F3">
      <w:pPr>
        <w:spacing w:after="0"/>
        <w:jc w:val="both"/>
        <w:rPr>
          <w:rFonts w:ascii="Times New Roman" w:hAnsi="Times New Roman"/>
          <w:b/>
          <w:sz w:val="24"/>
          <w:szCs w:val="24"/>
        </w:rPr>
      </w:pPr>
      <w:r w:rsidRPr="001822F3">
        <w:rPr>
          <w:rFonts w:ascii="Times New Roman" w:hAnsi="Times New Roman"/>
          <w:b/>
          <w:sz w:val="24"/>
          <w:szCs w:val="24"/>
        </w:rPr>
        <w:t>KOZ SR odporúča Návrh zákona ktorým sa</w:t>
      </w:r>
      <w:r w:rsidR="001822F3" w:rsidRPr="001822F3">
        <w:rPr>
          <w:rFonts w:ascii="Times New Roman" w:hAnsi="Times New Roman"/>
          <w:b/>
          <w:sz w:val="24"/>
          <w:szCs w:val="24"/>
        </w:rPr>
        <w:t xml:space="preserve"> mení a</w:t>
      </w:r>
      <w:r w:rsidRPr="001822F3">
        <w:rPr>
          <w:rFonts w:ascii="Times New Roman" w:hAnsi="Times New Roman"/>
          <w:b/>
          <w:sz w:val="24"/>
          <w:szCs w:val="24"/>
        </w:rPr>
        <w:t xml:space="preserve"> dopĺňa zákon č. </w:t>
      </w:r>
      <w:r w:rsidR="001822F3" w:rsidRPr="001822F3">
        <w:rPr>
          <w:rFonts w:ascii="Times New Roman" w:hAnsi="Times New Roman" w:cs="Times New Roman"/>
          <w:b/>
          <w:sz w:val="24"/>
          <w:szCs w:val="24"/>
        </w:rPr>
        <w:t>417/2013 Z. z. o pomoci v hmotnej núdzi a o zmene a doplnení niektorých zákonov v znení neskorších predpisov</w:t>
      </w:r>
      <w:r w:rsidRPr="001822F3">
        <w:rPr>
          <w:rFonts w:ascii="Times New Roman" w:hAnsi="Times New Roman" w:cs="Times New Roman"/>
          <w:b/>
          <w:sz w:val="24"/>
          <w:szCs w:val="24"/>
        </w:rPr>
        <w:t xml:space="preserve"> </w:t>
      </w:r>
      <w:r w:rsidR="001822F3">
        <w:rPr>
          <w:rFonts w:ascii="Times New Roman" w:hAnsi="Times New Roman" w:cs="Times New Roman"/>
          <w:b/>
          <w:sz w:val="24"/>
          <w:szCs w:val="24"/>
        </w:rPr>
        <w:t xml:space="preserve">a ktorým sa mení a dopĺňa zákon č. 453/2003 Z. z. o orgánoch štátnej správy v oblasti sociálnych vecí, rodiny a služieb zamestnanosti a o zmene a doplnení niektorých zákonov v znení neskorších predpisov </w:t>
      </w:r>
      <w:r w:rsidR="00E162F7">
        <w:rPr>
          <w:rFonts w:ascii="Times New Roman" w:hAnsi="Times New Roman" w:cs="Times New Roman"/>
          <w:b/>
          <w:sz w:val="24"/>
          <w:szCs w:val="24"/>
        </w:rPr>
        <w:t xml:space="preserve">po </w:t>
      </w:r>
      <w:r w:rsidR="00E162F7" w:rsidRPr="00803438">
        <w:rPr>
          <w:rFonts w:ascii="Times New Roman" w:hAnsi="Times New Roman" w:cs="Times New Roman"/>
          <w:b/>
          <w:sz w:val="24"/>
          <w:szCs w:val="24"/>
        </w:rPr>
        <w:t xml:space="preserve">zapracovaní pripomienok </w:t>
      </w:r>
      <w:r w:rsidRPr="00803438">
        <w:rPr>
          <w:rFonts w:ascii="Times New Roman" w:hAnsi="Times New Roman"/>
          <w:b/>
          <w:sz w:val="24"/>
          <w:szCs w:val="24"/>
        </w:rPr>
        <w:t>na ďalšie</w:t>
      </w:r>
      <w:r w:rsidRPr="001822F3">
        <w:rPr>
          <w:rFonts w:ascii="Times New Roman" w:hAnsi="Times New Roman"/>
          <w:b/>
          <w:sz w:val="24"/>
          <w:szCs w:val="24"/>
        </w:rPr>
        <w:t xml:space="preserve"> legislatívne konanie.</w:t>
      </w:r>
    </w:p>
    <w:p w:rsidR="00900997" w:rsidRDefault="00900997" w:rsidP="00900997">
      <w:pPr>
        <w:spacing w:after="0"/>
        <w:rPr>
          <w:rFonts w:ascii="Times New Roman" w:hAnsi="Times New Roman" w:cs="Times New Roman"/>
          <w:b/>
          <w:sz w:val="24"/>
          <w:szCs w:val="24"/>
        </w:rPr>
      </w:pPr>
    </w:p>
    <w:sectPr w:rsidR="00900997" w:rsidSect="003A5059">
      <w:pgSz w:w="12240" w:h="15840"/>
      <w:pgMar w:top="1417" w:right="900"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3284" w:rsidRDefault="00B53284" w:rsidP="000A67D5">
      <w:pPr>
        <w:spacing w:after="0" w:line="240" w:lineRule="auto"/>
      </w:pPr>
      <w:r>
        <w:separator/>
      </w:r>
    </w:p>
  </w:endnote>
  <w:endnote w:type="continuationSeparator" w:id="0">
    <w:p w:rsidR="00B53284" w:rsidRDefault="00B53284" w:rsidP="000A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3284" w:rsidRDefault="00B53284" w:rsidP="000A67D5">
      <w:pPr>
        <w:spacing w:after="0" w:line="240" w:lineRule="auto"/>
      </w:pPr>
      <w:r>
        <w:separator/>
      </w:r>
    </w:p>
  </w:footnote>
  <w:footnote w:type="continuationSeparator" w:id="0">
    <w:p w:rsidR="00B53284" w:rsidRDefault="00B53284" w:rsidP="000A6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E4194"/>
    <w:multiLevelType w:val="multilevel"/>
    <w:tmpl w:val="4D0C599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844"/>
    <w:rsid w:val="00025017"/>
    <w:rsid w:val="000603AB"/>
    <w:rsid w:val="0006543E"/>
    <w:rsid w:val="00086B41"/>
    <w:rsid w:val="00092DD6"/>
    <w:rsid w:val="000A08E8"/>
    <w:rsid w:val="000A67D5"/>
    <w:rsid w:val="000C30FD"/>
    <w:rsid w:val="000C7775"/>
    <w:rsid w:val="000E25CA"/>
    <w:rsid w:val="001034F7"/>
    <w:rsid w:val="00146547"/>
    <w:rsid w:val="00146B48"/>
    <w:rsid w:val="00150388"/>
    <w:rsid w:val="001729F8"/>
    <w:rsid w:val="001822F3"/>
    <w:rsid w:val="001A3641"/>
    <w:rsid w:val="002109B0"/>
    <w:rsid w:val="0021228E"/>
    <w:rsid w:val="00230F3C"/>
    <w:rsid w:val="0026610F"/>
    <w:rsid w:val="002702D6"/>
    <w:rsid w:val="002A5577"/>
    <w:rsid w:val="003111B8"/>
    <w:rsid w:val="00322014"/>
    <w:rsid w:val="003307A5"/>
    <w:rsid w:val="00354C86"/>
    <w:rsid w:val="0039526D"/>
    <w:rsid w:val="003A5059"/>
    <w:rsid w:val="003B435B"/>
    <w:rsid w:val="003D5E45"/>
    <w:rsid w:val="003E2DC5"/>
    <w:rsid w:val="003E3CDC"/>
    <w:rsid w:val="003E4226"/>
    <w:rsid w:val="00422DEC"/>
    <w:rsid w:val="004337BA"/>
    <w:rsid w:val="00436C44"/>
    <w:rsid w:val="00456912"/>
    <w:rsid w:val="00465F4A"/>
    <w:rsid w:val="00473D41"/>
    <w:rsid w:val="00474A9D"/>
    <w:rsid w:val="00496E0B"/>
    <w:rsid w:val="004C2A55"/>
    <w:rsid w:val="004E70BA"/>
    <w:rsid w:val="00532574"/>
    <w:rsid w:val="0053385C"/>
    <w:rsid w:val="00581D58"/>
    <w:rsid w:val="0059081C"/>
    <w:rsid w:val="00634B9C"/>
    <w:rsid w:val="00642FB8"/>
    <w:rsid w:val="00657226"/>
    <w:rsid w:val="006A3681"/>
    <w:rsid w:val="006B02C3"/>
    <w:rsid w:val="007055C1"/>
    <w:rsid w:val="0073607C"/>
    <w:rsid w:val="00764FAC"/>
    <w:rsid w:val="00766598"/>
    <w:rsid w:val="007746DD"/>
    <w:rsid w:val="00777C34"/>
    <w:rsid w:val="0078528E"/>
    <w:rsid w:val="007A1010"/>
    <w:rsid w:val="007B476C"/>
    <w:rsid w:val="007D7AE6"/>
    <w:rsid w:val="00803438"/>
    <w:rsid w:val="00815EAC"/>
    <w:rsid w:val="0081645A"/>
    <w:rsid w:val="0083116C"/>
    <w:rsid w:val="008354BD"/>
    <w:rsid w:val="0084052F"/>
    <w:rsid w:val="00880BB5"/>
    <w:rsid w:val="008A1964"/>
    <w:rsid w:val="008C5A55"/>
    <w:rsid w:val="008D2B72"/>
    <w:rsid w:val="008E2844"/>
    <w:rsid w:val="008E3D2E"/>
    <w:rsid w:val="008F0A2C"/>
    <w:rsid w:val="00900997"/>
    <w:rsid w:val="0090100E"/>
    <w:rsid w:val="009239D9"/>
    <w:rsid w:val="0094186A"/>
    <w:rsid w:val="00981156"/>
    <w:rsid w:val="009B2526"/>
    <w:rsid w:val="009C6C5C"/>
    <w:rsid w:val="009D6F8B"/>
    <w:rsid w:val="009D77BF"/>
    <w:rsid w:val="00A05DD1"/>
    <w:rsid w:val="00A37752"/>
    <w:rsid w:val="00A54A16"/>
    <w:rsid w:val="00AE5F80"/>
    <w:rsid w:val="00AF1791"/>
    <w:rsid w:val="00AF457A"/>
    <w:rsid w:val="00B133CC"/>
    <w:rsid w:val="00B16470"/>
    <w:rsid w:val="00B53284"/>
    <w:rsid w:val="00B67ED2"/>
    <w:rsid w:val="00B75BB0"/>
    <w:rsid w:val="00B81906"/>
    <w:rsid w:val="00B906B2"/>
    <w:rsid w:val="00BD1FAB"/>
    <w:rsid w:val="00BE7302"/>
    <w:rsid w:val="00C00676"/>
    <w:rsid w:val="00C35BC3"/>
    <w:rsid w:val="00C65A4A"/>
    <w:rsid w:val="00C84C39"/>
    <w:rsid w:val="00C91BC5"/>
    <w:rsid w:val="00C920E8"/>
    <w:rsid w:val="00CA4563"/>
    <w:rsid w:val="00CE47A6"/>
    <w:rsid w:val="00D261C9"/>
    <w:rsid w:val="00D7179C"/>
    <w:rsid w:val="00D85172"/>
    <w:rsid w:val="00D969AC"/>
    <w:rsid w:val="00DA34D9"/>
    <w:rsid w:val="00DC0BD9"/>
    <w:rsid w:val="00DD58E1"/>
    <w:rsid w:val="00E076A2"/>
    <w:rsid w:val="00E14E7F"/>
    <w:rsid w:val="00E162F7"/>
    <w:rsid w:val="00E32491"/>
    <w:rsid w:val="00E46CC0"/>
    <w:rsid w:val="00E47D03"/>
    <w:rsid w:val="00E5284A"/>
    <w:rsid w:val="00E840B3"/>
    <w:rsid w:val="00E965FD"/>
    <w:rsid w:val="00EA7C00"/>
    <w:rsid w:val="00EC027B"/>
    <w:rsid w:val="00EE0D4A"/>
    <w:rsid w:val="00EF1425"/>
    <w:rsid w:val="00F111D2"/>
    <w:rsid w:val="00F256C4"/>
    <w:rsid w:val="00F2656B"/>
    <w:rsid w:val="00F26A4A"/>
    <w:rsid w:val="00F46B1B"/>
    <w:rsid w:val="00FA0ABD"/>
    <w:rsid w:val="00FB1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4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532574"/>
    <w:rPr>
      <w:noProof/>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3D5E45"/>
    <w:rPr>
      <w:color w:val="808080"/>
    </w:rPr>
  </w:style>
  <w:style w:type="paragraph" w:styleId="Textbubliny">
    <w:name w:val="Balloon Text"/>
    <w:basedOn w:val="Normlny"/>
    <w:link w:val="TextbublinyChar"/>
    <w:uiPriority w:val="99"/>
    <w:semiHidden/>
    <w:unhideWhenUsed/>
    <w:rsid w:val="003D5E4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5E45"/>
    <w:rPr>
      <w:rFonts w:ascii="Tahoma" w:hAnsi="Tahoma" w:cs="Tahoma"/>
      <w:sz w:val="16"/>
      <w:szCs w:val="16"/>
    </w:rPr>
  </w:style>
  <w:style w:type="paragraph" w:styleId="Hlavika">
    <w:name w:val="header"/>
    <w:basedOn w:val="Normlny"/>
    <w:link w:val="HlavikaChar"/>
    <w:uiPriority w:val="99"/>
    <w:unhideWhenUsed/>
    <w:rsid w:val="000A67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7D5"/>
  </w:style>
  <w:style w:type="paragraph" w:styleId="Pta">
    <w:name w:val="footer"/>
    <w:basedOn w:val="Normlny"/>
    <w:link w:val="PtaChar"/>
    <w:uiPriority w:val="99"/>
    <w:unhideWhenUsed/>
    <w:rsid w:val="000A67D5"/>
    <w:pPr>
      <w:tabs>
        <w:tab w:val="center" w:pos="4536"/>
        <w:tab w:val="right" w:pos="9072"/>
      </w:tabs>
      <w:spacing w:after="0" w:line="240" w:lineRule="auto"/>
    </w:pPr>
  </w:style>
  <w:style w:type="character" w:customStyle="1" w:styleId="PtaChar">
    <w:name w:val="Päta Char"/>
    <w:basedOn w:val="Predvolenpsmoodseku"/>
    <w:link w:val="Pta"/>
    <w:uiPriority w:val="99"/>
    <w:rsid w:val="000A67D5"/>
  </w:style>
  <w:style w:type="paragraph" w:styleId="Normlnywebov">
    <w:name w:val="Normal (Web)"/>
    <w:basedOn w:val="Normlny"/>
    <w:uiPriority w:val="99"/>
    <w:semiHidden/>
    <w:unhideWhenUsed/>
    <w:rsid w:val="008E3D2E"/>
    <w:pPr>
      <w:spacing w:before="100" w:beforeAutospacing="1" w:after="100" w:afterAutospacing="1" w:line="240" w:lineRule="auto"/>
    </w:pPr>
    <w:rPr>
      <w:rFonts w:ascii="Times New Roman" w:eastAsia="Times New Roman" w:hAnsi="Times New Roman" w:cs="Times New Roman"/>
      <w:noProof w:val="0"/>
      <w:sz w:val="24"/>
      <w:szCs w:val="24"/>
      <w:lang w:eastAsia="sk-SK"/>
    </w:rPr>
  </w:style>
  <w:style w:type="paragraph" w:styleId="Nzov">
    <w:name w:val="Title"/>
    <w:basedOn w:val="Normlny"/>
    <w:link w:val="NzovChar"/>
    <w:uiPriority w:val="10"/>
    <w:qFormat/>
    <w:rsid w:val="00C91BC5"/>
    <w:pPr>
      <w:snapToGrid w:val="0"/>
      <w:spacing w:before="120" w:after="0" w:line="240" w:lineRule="auto"/>
      <w:jc w:val="center"/>
    </w:pPr>
    <w:rPr>
      <w:rFonts w:ascii="Times New Roman" w:hAnsi="Times New Roman" w:cs="Times New Roman"/>
      <w:b/>
      <w:noProof w:val="0"/>
      <w:sz w:val="24"/>
      <w:szCs w:val="20"/>
      <w:lang w:eastAsia="sk-SK"/>
    </w:rPr>
  </w:style>
  <w:style w:type="character" w:customStyle="1" w:styleId="NzovChar">
    <w:name w:val="Názov Char"/>
    <w:basedOn w:val="Predvolenpsmoodseku"/>
    <w:link w:val="Nzov"/>
    <w:uiPriority w:val="10"/>
    <w:rsid w:val="00C91BC5"/>
    <w:rPr>
      <w:rFonts w:ascii="Times New Roman" w:hAnsi="Times New Roman" w:cs="Times New Roman"/>
      <w:b/>
      <w:sz w:val="24"/>
      <w:szCs w:val="20"/>
      <w:lang w:val="sk-SK" w:eastAsia="sk-SK"/>
    </w:rPr>
  </w:style>
  <w:style w:type="paragraph" w:styleId="Odsekzoznamu">
    <w:name w:val="List Paragraph"/>
    <w:basedOn w:val="Normlny"/>
    <w:uiPriority w:val="34"/>
    <w:qFormat/>
    <w:rsid w:val="00900997"/>
    <w:pPr>
      <w:spacing w:after="0" w:line="240" w:lineRule="auto"/>
      <w:ind w:left="720"/>
      <w:contextualSpacing/>
    </w:pPr>
    <w:rPr>
      <w:rFonts w:ascii="Times New Roman" w:hAnsi="Times New Roman" w:cs="Times New Roman"/>
      <w:noProof w:val="0"/>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14765">
      <w:bodyDiv w:val="1"/>
      <w:marLeft w:val="0"/>
      <w:marRight w:val="0"/>
      <w:marTop w:val="0"/>
      <w:marBottom w:val="0"/>
      <w:divBdr>
        <w:top w:val="none" w:sz="0" w:space="0" w:color="auto"/>
        <w:left w:val="none" w:sz="0" w:space="0" w:color="auto"/>
        <w:bottom w:val="none" w:sz="0" w:space="0" w:color="auto"/>
        <w:right w:val="none" w:sz="0" w:space="0" w:color="auto"/>
      </w:divBdr>
    </w:div>
    <w:div w:id="118228462">
      <w:bodyDiv w:val="1"/>
      <w:marLeft w:val="0"/>
      <w:marRight w:val="0"/>
      <w:marTop w:val="0"/>
      <w:marBottom w:val="0"/>
      <w:divBdr>
        <w:top w:val="none" w:sz="0" w:space="0" w:color="auto"/>
        <w:left w:val="none" w:sz="0" w:space="0" w:color="auto"/>
        <w:bottom w:val="none" w:sz="0" w:space="0" w:color="auto"/>
        <w:right w:val="none" w:sz="0" w:space="0" w:color="auto"/>
      </w:divBdr>
    </w:div>
    <w:div w:id="332804397">
      <w:bodyDiv w:val="1"/>
      <w:marLeft w:val="0"/>
      <w:marRight w:val="0"/>
      <w:marTop w:val="0"/>
      <w:marBottom w:val="0"/>
      <w:divBdr>
        <w:top w:val="none" w:sz="0" w:space="0" w:color="auto"/>
        <w:left w:val="none" w:sz="0" w:space="0" w:color="auto"/>
        <w:bottom w:val="none" w:sz="0" w:space="0" w:color="auto"/>
        <w:right w:val="none" w:sz="0" w:space="0" w:color="auto"/>
      </w:divBdr>
      <w:divsChild>
        <w:div w:id="158428945">
          <w:marLeft w:val="0"/>
          <w:marRight w:val="0"/>
          <w:marTop w:val="100"/>
          <w:marBottom w:val="100"/>
          <w:divBdr>
            <w:top w:val="none" w:sz="0" w:space="0" w:color="auto"/>
            <w:left w:val="none" w:sz="0" w:space="0" w:color="auto"/>
            <w:bottom w:val="none" w:sz="0" w:space="0" w:color="auto"/>
            <w:right w:val="none" w:sz="0" w:space="0" w:color="auto"/>
          </w:divBdr>
          <w:divsChild>
            <w:div w:id="1353803116">
              <w:marLeft w:val="0"/>
              <w:marRight w:val="0"/>
              <w:marTop w:val="225"/>
              <w:marBottom w:val="750"/>
              <w:divBdr>
                <w:top w:val="none" w:sz="0" w:space="0" w:color="auto"/>
                <w:left w:val="none" w:sz="0" w:space="0" w:color="auto"/>
                <w:bottom w:val="none" w:sz="0" w:space="0" w:color="auto"/>
                <w:right w:val="none" w:sz="0" w:space="0" w:color="auto"/>
              </w:divBdr>
              <w:divsChild>
                <w:div w:id="645665932">
                  <w:marLeft w:val="0"/>
                  <w:marRight w:val="0"/>
                  <w:marTop w:val="0"/>
                  <w:marBottom w:val="0"/>
                  <w:divBdr>
                    <w:top w:val="none" w:sz="0" w:space="0" w:color="auto"/>
                    <w:left w:val="none" w:sz="0" w:space="0" w:color="auto"/>
                    <w:bottom w:val="none" w:sz="0" w:space="0" w:color="auto"/>
                    <w:right w:val="none" w:sz="0" w:space="0" w:color="auto"/>
                  </w:divBdr>
                  <w:divsChild>
                    <w:div w:id="1173305222">
                      <w:marLeft w:val="0"/>
                      <w:marRight w:val="0"/>
                      <w:marTop w:val="0"/>
                      <w:marBottom w:val="0"/>
                      <w:divBdr>
                        <w:top w:val="none" w:sz="0" w:space="0" w:color="auto"/>
                        <w:left w:val="none" w:sz="0" w:space="0" w:color="auto"/>
                        <w:bottom w:val="none" w:sz="0" w:space="0" w:color="auto"/>
                        <w:right w:val="none" w:sz="0" w:space="0" w:color="auto"/>
                      </w:divBdr>
                      <w:divsChild>
                        <w:div w:id="1313219138">
                          <w:marLeft w:val="0"/>
                          <w:marRight w:val="0"/>
                          <w:marTop w:val="0"/>
                          <w:marBottom w:val="0"/>
                          <w:divBdr>
                            <w:top w:val="none" w:sz="0" w:space="0" w:color="auto"/>
                            <w:left w:val="none" w:sz="0" w:space="0" w:color="auto"/>
                            <w:bottom w:val="none" w:sz="0" w:space="0" w:color="auto"/>
                            <w:right w:val="none" w:sz="0" w:space="0" w:color="auto"/>
                          </w:divBdr>
                          <w:divsChild>
                            <w:div w:id="1802186944">
                              <w:marLeft w:val="0"/>
                              <w:marRight w:val="0"/>
                              <w:marTop w:val="0"/>
                              <w:marBottom w:val="0"/>
                              <w:divBdr>
                                <w:top w:val="none" w:sz="0" w:space="0" w:color="auto"/>
                                <w:left w:val="none" w:sz="0" w:space="0" w:color="auto"/>
                                <w:bottom w:val="none" w:sz="0" w:space="0" w:color="auto"/>
                                <w:right w:val="none" w:sz="0" w:space="0" w:color="auto"/>
                              </w:divBdr>
                              <w:divsChild>
                                <w:div w:id="716472015">
                                  <w:marLeft w:val="0"/>
                                  <w:marRight w:val="0"/>
                                  <w:marTop w:val="0"/>
                                  <w:marBottom w:val="0"/>
                                  <w:divBdr>
                                    <w:top w:val="none" w:sz="0" w:space="0" w:color="auto"/>
                                    <w:left w:val="none" w:sz="0" w:space="0" w:color="auto"/>
                                    <w:bottom w:val="none" w:sz="0" w:space="0" w:color="auto"/>
                                    <w:right w:val="none" w:sz="0" w:space="0" w:color="auto"/>
                                  </w:divBdr>
                                  <w:divsChild>
                                    <w:div w:id="1583678388">
                                      <w:marLeft w:val="0"/>
                                      <w:marRight w:val="0"/>
                                      <w:marTop w:val="0"/>
                                      <w:marBottom w:val="0"/>
                                      <w:divBdr>
                                        <w:top w:val="none" w:sz="0" w:space="0" w:color="auto"/>
                                        <w:left w:val="none" w:sz="0" w:space="0" w:color="auto"/>
                                        <w:bottom w:val="none" w:sz="0" w:space="0" w:color="auto"/>
                                        <w:right w:val="none" w:sz="0" w:space="0" w:color="auto"/>
                                      </w:divBdr>
                                      <w:divsChild>
                                        <w:div w:id="774207345">
                                          <w:marLeft w:val="0"/>
                                          <w:marRight w:val="0"/>
                                          <w:marTop w:val="0"/>
                                          <w:marBottom w:val="0"/>
                                          <w:divBdr>
                                            <w:top w:val="none" w:sz="0" w:space="0" w:color="auto"/>
                                            <w:left w:val="none" w:sz="0" w:space="0" w:color="auto"/>
                                            <w:bottom w:val="none" w:sz="0" w:space="0" w:color="auto"/>
                                            <w:right w:val="none" w:sz="0" w:space="0" w:color="auto"/>
                                          </w:divBdr>
                                          <w:divsChild>
                                            <w:div w:id="860358758">
                                              <w:marLeft w:val="0"/>
                                              <w:marRight w:val="0"/>
                                              <w:marTop w:val="0"/>
                                              <w:marBottom w:val="0"/>
                                              <w:divBdr>
                                                <w:top w:val="none" w:sz="0" w:space="0" w:color="auto"/>
                                                <w:left w:val="none" w:sz="0" w:space="0" w:color="auto"/>
                                                <w:bottom w:val="none" w:sz="0" w:space="0" w:color="auto"/>
                                                <w:right w:val="none" w:sz="0" w:space="0" w:color="auto"/>
                                              </w:divBdr>
                                              <w:divsChild>
                                                <w:div w:id="1304851248">
                                                  <w:marLeft w:val="0"/>
                                                  <w:marRight w:val="0"/>
                                                  <w:marTop w:val="0"/>
                                                  <w:marBottom w:val="0"/>
                                                  <w:divBdr>
                                                    <w:top w:val="none" w:sz="0" w:space="0" w:color="auto"/>
                                                    <w:left w:val="none" w:sz="0" w:space="0" w:color="auto"/>
                                                    <w:bottom w:val="none" w:sz="0" w:space="0" w:color="auto"/>
                                                    <w:right w:val="none" w:sz="0" w:space="0" w:color="auto"/>
                                                  </w:divBdr>
                                                  <w:divsChild>
                                                    <w:div w:id="1945920794">
                                                      <w:marLeft w:val="0"/>
                                                      <w:marRight w:val="0"/>
                                                      <w:marTop w:val="0"/>
                                                      <w:marBottom w:val="0"/>
                                                      <w:divBdr>
                                                        <w:top w:val="none" w:sz="0" w:space="0" w:color="auto"/>
                                                        <w:left w:val="none" w:sz="0" w:space="0" w:color="auto"/>
                                                        <w:bottom w:val="none" w:sz="0" w:space="0" w:color="auto"/>
                                                        <w:right w:val="none" w:sz="0" w:space="0" w:color="auto"/>
                                                      </w:divBdr>
                                                      <w:divsChild>
                                                        <w:div w:id="1715931953">
                                                          <w:marLeft w:val="0"/>
                                                          <w:marRight w:val="0"/>
                                                          <w:marTop w:val="0"/>
                                                          <w:marBottom w:val="0"/>
                                                          <w:divBdr>
                                                            <w:top w:val="none" w:sz="0" w:space="0" w:color="auto"/>
                                                            <w:left w:val="none" w:sz="0" w:space="0" w:color="auto"/>
                                                            <w:bottom w:val="none" w:sz="0" w:space="0" w:color="auto"/>
                                                            <w:right w:val="none" w:sz="0" w:space="0" w:color="auto"/>
                                                          </w:divBdr>
                                                          <w:divsChild>
                                                            <w:div w:id="1090352946">
                                                              <w:marLeft w:val="0"/>
                                                              <w:marRight w:val="0"/>
                                                              <w:marTop w:val="0"/>
                                                              <w:marBottom w:val="0"/>
                                                              <w:divBdr>
                                                                <w:top w:val="none" w:sz="0" w:space="0" w:color="auto"/>
                                                                <w:left w:val="none" w:sz="0" w:space="0" w:color="auto"/>
                                                                <w:bottom w:val="none" w:sz="0" w:space="0" w:color="auto"/>
                                                                <w:right w:val="none" w:sz="0" w:space="0" w:color="auto"/>
                                                              </w:divBdr>
                                                              <w:divsChild>
                                                                <w:div w:id="166486391">
                                                                  <w:marLeft w:val="0"/>
                                                                  <w:marRight w:val="0"/>
                                                                  <w:marTop w:val="0"/>
                                                                  <w:marBottom w:val="0"/>
                                                                  <w:divBdr>
                                                                    <w:top w:val="none" w:sz="0" w:space="0" w:color="auto"/>
                                                                    <w:left w:val="none" w:sz="0" w:space="0" w:color="auto"/>
                                                                    <w:bottom w:val="none" w:sz="0" w:space="0" w:color="auto"/>
                                                                    <w:right w:val="none" w:sz="0" w:space="0" w:color="auto"/>
                                                                  </w:divBdr>
                                                                </w:div>
                                                                <w:div w:id="867572550">
                                                                  <w:marLeft w:val="0"/>
                                                                  <w:marRight w:val="0"/>
                                                                  <w:marTop w:val="0"/>
                                                                  <w:marBottom w:val="0"/>
                                                                  <w:divBdr>
                                                                    <w:top w:val="none" w:sz="0" w:space="0" w:color="auto"/>
                                                                    <w:left w:val="none" w:sz="0" w:space="0" w:color="auto"/>
                                                                    <w:bottom w:val="none" w:sz="0" w:space="0" w:color="auto"/>
                                                                    <w:right w:val="none" w:sz="0" w:space="0" w:color="auto"/>
                                                                  </w:divBdr>
                                                                </w:div>
                                                                <w:div w:id="1870335379">
                                                                  <w:marLeft w:val="0"/>
                                                                  <w:marRight w:val="0"/>
                                                                  <w:marTop w:val="0"/>
                                                                  <w:marBottom w:val="0"/>
                                                                  <w:divBdr>
                                                                    <w:top w:val="none" w:sz="0" w:space="0" w:color="auto"/>
                                                                    <w:left w:val="none" w:sz="0" w:space="0" w:color="auto"/>
                                                                    <w:bottom w:val="none" w:sz="0" w:space="0" w:color="auto"/>
                                                                    <w:right w:val="none" w:sz="0" w:space="0" w:color="auto"/>
                                                                  </w:divBdr>
                                                                  <w:divsChild>
                                                                    <w:div w:id="1864973315">
                                                                      <w:marLeft w:val="0"/>
                                                                      <w:marRight w:val="0"/>
                                                                      <w:marTop w:val="0"/>
                                                                      <w:marBottom w:val="0"/>
                                                                      <w:divBdr>
                                                                        <w:top w:val="none" w:sz="0" w:space="0" w:color="auto"/>
                                                                        <w:left w:val="none" w:sz="0" w:space="0" w:color="auto"/>
                                                                        <w:bottom w:val="none" w:sz="0" w:space="0" w:color="auto"/>
                                                                        <w:right w:val="none" w:sz="0" w:space="0" w:color="auto"/>
                                                                      </w:divBdr>
                                                                    </w:div>
                                                                    <w:div w:id="156598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40756160">
      <w:bodyDiv w:val="1"/>
      <w:marLeft w:val="0"/>
      <w:marRight w:val="0"/>
      <w:marTop w:val="0"/>
      <w:marBottom w:val="0"/>
      <w:divBdr>
        <w:top w:val="none" w:sz="0" w:space="0" w:color="auto"/>
        <w:left w:val="none" w:sz="0" w:space="0" w:color="auto"/>
        <w:bottom w:val="none" w:sz="0" w:space="0" w:color="auto"/>
        <w:right w:val="none" w:sz="0" w:space="0" w:color="auto"/>
      </w:divBdr>
      <w:divsChild>
        <w:div w:id="306132576">
          <w:marLeft w:val="0"/>
          <w:marRight w:val="0"/>
          <w:marTop w:val="100"/>
          <w:marBottom w:val="100"/>
          <w:divBdr>
            <w:top w:val="none" w:sz="0" w:space="0" w:color="auto"/>
            <w:left w:val="none" w:sz="0" w:space="0" w:color="auto"/>
            <w:bottom w:val="none" w:sz="0" w:space="0" w:color="auto"/>
            <w:right w:val="none" w:sz="0" w:space="0" w:color="auto"/>
          </w:divBdr>
          <w:divsChild>
            <w:div w:id="1381247099">
              <w:marLeft w:val="0"/>
              <w:marRight w:val="0"/>
              <w:marTop w:val="225"/>
              <w:marBottom w:val="750"/>
              <w:divBdr>
                <w:top w:val="none" w:sz="0" w:space="0" w:color="auto"/>
                <w:left w:val="none" w:sz="0" w:space="0" w:color="auto"/>
                <w:bottom w:val="none" w:sz="0" w:space="0" w:color="auto"/>
                <w:right w:val="none" w:sz="0" w:space="0" w:color="auto"/>
              </w:divBdr>
              <w:divsChild>
                <w:div w:id="1051270525">
                  <w:marLeft w:val="0"/>
                  <w:marRight w:val="0"/>
                  <w:marTop w:val="0"/>
                  <w:marBottom w:val="0"/>
                  <w:divBdr>
                    <w:top w:val="none" w:sz="0" w:space="0" w:color="auto"/>
                    <w:left w:val="none" w:sz="0" w:space="0" w:color="auto"/>
                    <w:bottom w:val="none" w:sz="0" w:space="0" w:color="auto"/>
                    <w:right w:val="none" w:sz="0" w:space="0" w:color="auto"/>
                  </w:divBdr>
                  <w:divsChild>
                    <w:div w:id="1036852735">
                      <w:marLeft w:val="0"/>
                      <w:marRight w:val="0"/>
                      <w:marTop w:val="0"/>
                      <w:marBottom w:val="0"/>
                      <w:divBdr>
                        <w:top w:val="none" w:sz="0" w:space="0" w:color="auto"/>
                        <w:left w:val="none" w:sz="0" w:space="0" w:color="auto"/>
                        <w:bottom w:val="none" w:sz="0" w:space="0" w:color="auto"/>
                        <w:right w:val="none" w:sz="0" w:space="0" w:color="auto"/>
                      </w:divBdr>
                      <w:divsChild>
                        <w:div w:id="1560021911">
                          <w:marLeft w:val="0"/>
                          <w:marRight w:val="0"/>
                          <w:marTop w:val="0"/>
                          <w:marBottom w:val="0"/>
                          <w:divBdr>
                            <w:top w:val="none" w:sz="0" w:space="0" w:color="auto"/>
                            <w:left w:val="none" w:sz="0" w:space="0" w:color="auto"/>
                            <w:bottom w:val="none" w:sz="0" w:space="0" w:color="auto"/>
                            <w:right w:val="none" w:sz="0" w:space="0" w:color="auto"/>
                          </w:divBdr>
                          <w:divsChild>
                            <w:div w:id="995114691">
                              <w:marLeft w:val="0"/>
                              <w:marRight w:val="0"/>
                              <w:marTop w:val="0"/>
                              <w:marBottom w:val="0"/>
                              <w:divBdr>
                                <w:top w:val="none" w:sz="0" w:space="0" w:color="auto"/>
                                <w:left w:val="none" w:sz="0" w:space="0" w:color="auto"/>
                                <w:bottom w:val="none" w:sz="0" w:space="0" w:color="auto"/>
                                <w:right w:val="none" w:sz="0" w:space="0" w:color="auto"/>
                              </w:divBdr>
                              <w:divsChild>
                                <w:div w:id="1632125655">
                                  <w:marLeft w:val="0"/>
                                  <w:marRight w:val="0"/>
                                  <w:marTop w:val="0"/>
                                  <w:marBottom w:val="0"/>
                                  <w:divBdr>
                                    <w:top w:val="none" w:sz="0" w:space="0" w:color="auto"/>
                                    <w:left w:val="none" w:sz="0" w:space="0" w:color="auto"/>
                                    <w:bottom w:val="none" w:sz="0" w:space="0" w:color="auto"/>
                                    <w:right w:val="none" w:sz="0" w:space="0" w:color="auto"/>
                                  </w:divBdr>
                                  <w:divsChild>
                                    <w:div w:id="1034112909">
                                      <w:marLeft w:val="0"/>
                                      <w:marRight w:val="0"/>
                                      <w:marTop w:val="0"/>
                                      <w:marBottom w:val="0"/>
                                      <w:divBdr>
                                        <w:top w:val="none" w:sz="0" w:space="0" w:color="auto"/>
                                        <w:left w:val="none" w:sz="0" w:space="0" w:color="auto"/>
                                        <w:bottom w:val="none" w:sz="0" w:space="0" w:color="auto"/>
                                        <w:right w:val="none" w:sz="0" w:space="0" w:color="auto"/>
                                      </w:divBdr>
                                      <w:divsChild>
                                        <w:div w:id="777724348">
                                          <w:marLeft w:val="0"/>
                                          <w:marRight w:val="0"/>
                                          <w:marTop w:val="0"/>
                                          <w:marBottom w:val="0"/>
                                          <w:divBdr>
                                            <w:top w:val="none" w:sz="0" w:space="0" w:color="auto"/>
                                            <w:left w:val="none" w:sz="0" w:space="0" w:color="auto"/>
                                            <w:bottom w:val="none" w:sz="0" w:space="0" w:color="auto"/>
                                            <w:right w:val="none" w:sz="0" w:space="0" w:color="auto"/>
                                          </w:divBdr>
                                          <w:divsChild>
                                            <w:div w:id="1006400101">
                                              <w:marLeft w:val="0"/>
                                              <w:marRight w:val="0"/>
                                              <w:marTop w:val="0"/>
                                              <w:marBottom w:val="0"/>
                                              <w:divBdr>
                                                <w:top w:val="none" w:sz="0" w:space="0" w:color="auto"/>
                                                <w:left w:val="none" w:sz="0" w:space="0" w:color="auto"/>
                                                <w:bottom w:val="none" w:sz="0" w:space="0" w:color="auto"/>
                                                <w:right w:val="none" w:sz="0" w:space="0" w:color="auto"/>
                                              </w:divBdr>
                                              <w:divsChild>
                                                <w:div w:id="10112677">
                                                  <w:marLeft w:val="0"/>
                                                  <w:marRight w:val="0"/>
                                                  <w:marTop w:val="0"/>
                                                  <w:marBottom w:val="0"/>
                                                  <w:divBdr>
                                                    <w:top w:val="none" w:sz="0" w:space="0" w:color="auto"/>
                                                    <w:left w:val="none" w:sz="0" w:space="0" w:color="auto"/>
                                                    <w:bottom w:val="none" w:sz="0" w:space="0" w:color="auto"/>
                                                    <w:right w:val="none" w:sz="0" w:space="0" w:color="auto"/>
                                                  </w:divBdr>
                                                  <w:divsChild>
                                                    <w:div w:id="2110464806">
                                                      <w:marLeft w:val="0"/>
                                                      <w:marRight w:val="0"/>
                                                      <w:marTop w:val="0"/>
                                                      <w:marBottom w:val="0"/>
                                                      <w:divBdr>
                                                        <w:top w:val="none" w:sz="0" w:space="0" w:color="auto"/>
                                                        <w:left w:val="none" w:sz="0" w:space="0" w:color="auto"/>
                                                        <w:bottom w:val="none" w:sz="0" w:space="0" w:color="auto"/>
                                                        <w:right w:val="none" w:sz="0" w:space="0" w:color="auto"/>
                                                      </w:divBdr>
                                                      <w:divsChild>
                                                        <w:div w:id="1734084942">
                                                          <w:marLeft w:val="0"/>
                                                          <w:marRight w:val="0"/>
                                                          <w:marTop w:val="0"/>
                                                          <w:marBottom w:val="0"/>
                                                          <w:divBdr>
                                                            <w:top w:val="none" w:sz="0" w:space="0" w:color="auto"/>
                                                            <w:left w:val="none" w:sz="0" w:space="0" w:color="auto"/>
                                                            <w:bottom w:val="none" w:sz="0" w:space="0" w:color="auto"/>
                                                            <w:right w:val="none" w:sz="0" w:space="0" w:color="auto"/>
                                                          </w:divBdr>
                                                          <w:divsChild>
                                                            <w:div w:id="681054826">
                                                              <w:marLeft w:val="0"/>
                                                              <w:marRight w:val="0"/>
                                                              <w:marTop w:val="0"/>
                                                              <w:marBottom w:val="0"/>
                                                              <w:divBdr>
                                                                <w:top w:val="none" w:sz="0" w:space="0" w:color="auto"/>
                                                                <w:left w:val="none" w:sz="0" w:space="0" w:color="auto"/>
                                                                <w:bottom w:val="none" w:sz="0" w:space="0" w:color="auto"/>
                                                                <w:right w:val="none" w:sz="0" w:space="0" w:color="auto"/>
                                                              </w:divBdr>
                                                              <w:divsChild>
                                                                <w:div w:id="1018044910">
                                                                  <w:marLeft w:val="0"/>
                                                                  <w:marRight w:val="0"/>
                                                                  <w:marTop w:val="0"/>
                                                                  <w:marBottom w:val="0"/>
                                                                  <w:divBdr>
                                                                    <w:top w:val="none" w:sz="0" w:space="0" w:color="auto"/>
                                                                    <w:left w:val="none" w:sz="0" w:space="0" w:color="auto"/>
                                                                    <w:bottom w:val="none" w:sz="0" w:space="0" w:color="auto"/>
                                                                    <w:right w:val="none" w:sz="0" w:space="0" w:color="auto"/>
                                                                  </w:divBdr>
                                                                  <w:divsChild>
                                                                    <w:div w:id="1561671642">
                                                                      <w:marLeft w:val="0"/>
                                                                      <w:marRight w:val="0"/>
                                                                      <w:marTop w:val="0"/>
                                                                      <w:marBottom w:val="0"/>
                                                                      <w:divBdr>
                                                                        <w:top w:val="none" w:sz="0" w:space="0" w:color="auto"/>
                                                                        <w:left w:val="none" w:sz="0" w:space="0" w:color="auto"/>
                                                                        <w:bottom w:val="none" w:sz="0" w:space="0" w:color="auto"/>
                                                                        <w:right w:val="none" w:sz="0" w:space="0" w:color="auto"/>
                                                                      </w:divBdr>
                                                                      <w:divsChild>
                                                                        <w:div w:id="1566841640">
                                                                          <w:marLeft w:val="0"/>
                                                                          <w:marRight w:val="0"/>
                                                                          <w:marTop w:val="0"/>
                                                                          <w:marBottom w:val="0"/>
                                                                          <w:divBdr>
                                                                            <w:top w:val="none" w:sz="0" w:space="0" w:color="auto"/>
                                                                            <w:left w:val="none" w:sz="0" w:space="0" w:color="auto"/>
                                                                            <w:bottom w:val="none" w:sz="0" w:space="0" w:color="auto"/>
                                                                            <w:right w:val="none" w:sz="0" w:space="0" w:color="auto"/>
                                                                          </w:divBdr>
                                                                        </w:div>
                                                                      </w:divsChild>
                                                                    </w:div>
                                                                    <w:div w:id="1051727114">
                                                                      <w:marLeft w:val="0"/>
                                                                      <w:marRight w:val="0"/>
                                                                      <w:marTop w:val="0"/>
                                                                      <w:marBottom w:val="0"/>
                                                                      <w:divBdr>
                                                                        <w:top w:val="none" w:sz="0" w:space="0" w:color="auto"/>
                                                                        <w:left w:val="none" w:sz="0" w:space="0" w:color="auto"/>
                                                                        <w:bottom w:val="none" w:sz="0" w:space="0" w:color="auto"/>
                                                                        <w:right w:val="none" w:sz="0" w:space="0" w:color="auto"/>
                                                                      </w:divBdr>
                                                                      <w:divsChild>
                                                                        <w:div w:id="1169100004">
                                                                          <w:marLeft w:val="0"/>
                                                                          <w:marRight w:val="0"/>
                                                                          <w:marTop w:val="0"/>
                                                                          <w:marBottom w:val="0"/>
                                                                          <w:divBdr>
                                                                            <w:top w:val="none" w:sz="0" w:space="0" w:color="auto"/>
                                                                            <w:left w:val="none" w:sz="0" w:space="0" w:color="auto"/>
                                                                            <w:bottom w:val="none" w:sz="0" w:space="0" w:color="auto"/>
                                                                            <w:right w:val="none" w:sz="0" w:space="0" w:color="auto"/>
                                                                          </w:divBdr>
                                                                        </w:div>
                                                                        <w:div w:id="21467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552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Predkladacia správa"/>
    <f:field ref="objsubject" par="" edit="true" text="Predkladacia správa"/>
    <f:field ref="objcreatedby" par="" text="Administrator, System"/>
    <f:field ref="objcreatedat" par="" text="20.9.2017 12:48:30"/>
    <f:field ref="objchangedby" par="" text="Administrator, System"/>
    <f:field ref="objmodifiedat" par="" text="20.9.2017 12:48:30"/>
    <f:field ref="doc_FSCFOLIO_1_1001_FieldDocumentNumber" par="" text=""/>
    <f:field ref="doc_FSCFOLIO_1_1001_FieldSubject" par="" edit="true" text="Predkladacia správ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BD2DBE8-81DA-4A3E-A1C3-BBF30955A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5003</Characters>
  <Application>Microsoft Office Word</Application>
  <DocSecurity>0</DocSecurity>
  <Lines>41</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2017-11-02T12:57:00Z</dcterms:created>
  <dcterms:modified xsi:type="dcterms:W3CDTF">2017-11-02T13:04:00Z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typpredpis">
    <vt:lpwstr>Zákon</vt:lpwstr>
  </property>
  <property fmtid="{D5CDD505-2E9C-101B-9397-08002B2CF9AE}" pid="3" name="FSC#SKEDITIONSLOVLEX@103.510:stavpredpis">
    <vt:lpwstr>Medzirezortné pripomienkové konanie</vt:lpwstr>
  </property>
  <property fmtid="{D5CDD505-2E9C-101B-9397-08002B2CF9AE}" pid="4" name="FSC#SKEDITIONSLOVLEX@103.510:povodpredpis">
    <vt:lpwstr>Slovlex (eLeg)</vt:lpwstr>
  </property>
  <property fmtid="{D5CDD505-2E9C-101B-9397-08002B2CF9AE}" pid="5" name="FSC#SKEDITIONSLOVLEX@103.510:legoblast">
    <vt:lpwstr>Právo sociálneho zabezpečenia</vt:lpwstr>
  </property>
  <property fmtid="{D5CDD505-2E9C-101B-9397-08002B2CF9AE}" pid="6" name="FSC#SKEDITIONSLOVLEX@103.510:uzemplat">
    <vt:lpwstr/>
  </property>
  <property fmtid="{D5CDD505-2E9C-101B-9397-08002B2CF9AE}" pid="7" name="FSC#SKEDITIONSLOVLEX@103.510:vztahypredpis">
    <vt:lpwstr/>
  </property>
  <property fmtid="{D5CDD505-2E9C-101B-9397-08002B2CF9AE}" pid="8" name="FSC#SKEDITIONSLOVLEX@103.510:predkladatel">
    <vt:lpwstr>Aurélia Miklošíková</vt:lpwstr>
  </property>
  <property fmtid="{D5CDD505-2E9C-101B-9397-08002B2CF9AE}" pid="9" name="FSC#SKEDITIONSLOVLEX@103.510:zodppredkladatel">
    <vt:lpwstr>Ján Richter</vt:lpwstr>
  </property>
  <property fmtid="{D5CDD505-2E9C-101B-9397-08002B2CF9AE}" pid="10" name="FSC#SKEDITIONSLOVLEX@103.510:nazovpredpis">
    <vt:lpwstr>, ktorým sa mení a dopĺňa zákon č. 417/2013 Z. z. o pomoci v hmotnej núdzi a o zmene a doplnení niektorých zákonov v znení neskorších predpisov </vt:lpwstr>
  </property>
  <property fmtid="{D5CDD505-2E9C-101B-9397-08002B2CF9AE}" pid="11" name="FSC#SKEDITIONSLOVLEX@103.510:cislopredpis">
    <vt:lpwstr/>
  </property>
  <property fmtid="{D5CDD505-2E9C-101B-9397-08002B2CF9AE}" pid="12" name="FSC#SKEDITIONSLOVLEX@103.510:zodpinstitucia">
    <vt:lpwstr>Ministerstvo práce, sociálnych vecí a rodiny Slovenskej republiky</vt:lpwstr>
  </property>
  <property fmtid="{D5CDD505-2E9C-101B-9397-08002B2CF9AE}" pid="13" name="FSC#SKEDITIONSLOVLEX@103.510:pripomienkovatelia">
    <vt:lpwstr>Ministerstvo práce, sociálnych vecí a rodiny Slovenskej republiky, Ministerstvo práce, sociálnych vecí a rodiny Slovenskej republiky, Ministerstvo práce, sociálnych vecí a rodiny Slovenskej republiky, Ministerstvo práce, sociálnych vecí a rodiny Slovenske</vt:lpwstr>
  </property>
  <property fmtid="{D5CDD505-2E9C-101B-9397-08002B2CF9AE}" pid="14" name="FSC#SKEDITIONSLOVLEX@103.510:autorpredpis">
    <vt:lpwstr/>
  </property>
  <property fmtid="{D5CDD505-2E9C-101B-9397-08002B2CF9AE}" pid="15" name="FSC#SKEDITIONSLOVLEX@103.510:podnetpredpis">
    <vt:lpwstr>Plán legislatívnych úloh vlády Slovenskej republiky na rok 2017	_x000d_
</vt:lpwstr>
  </property>
  <property fmtid="{D5CDD505-2E9C-101B-9397-08002B2CF9AE}" pid="16" name="FSC#SKEDITIONSLOVLEX@103.510:plnynazovpredpis">
    <vt:lpwstr> Zákon, ktorým sa mení a dopĺňa zákon č. 417/2013 Z. z. o pomoci v hmotnej núdzi a o zmene a doplnení niektorých zákonov v znení neskorších predpisov </vt:lpwstr>
  </property>
  <property fmtid="{D5CDD505-2E9C-101B-9397-08002B2CF9AE}" pid="17" name="FSC#SKEDITIONSLOVLEX@103.510:rezortcislopredpis">
    <vt:lpwstr>14249/2017–M_OPVA</vt:lpwstr>
  </property>
  <property fmtid="{D5CDD505-2E9C-101B-9397-08002B2CF9AE}" pid="18" name="FSC#SKEDITIONSLOVLEX@103.510:citaciapredpis">
    <vt:lpwstr/>
  </property>
  <property fmtid="{D5CDD505-2E9C-101B-9397-08002B2CF9AE}" pid="19" name="FSC#SKEDITIONSLOVLEX@103.510:spiscislouv">
    <vt:lpwstr/>
  </property>
  <property fmtid="{D5CDD505-2E9C-101B-9397-08002B2CF9AE}" pid="20" name="FSC#SKEDITIONSLOVLEX@103.510:datumschvalpredpis">
    <vt:lpwstr/>
  </property>
  <property fmtid="{D5CDD505-2E9C-101B-9397-08002B2CF9AE}" pid="21" name="FSC#SKEDITIONSLOVLEX@103.510:platneod">
    <vt:lpwstr/>
  </property>
  <property fmtid="{D5CDD505-2E9C-101B-9397-08002B2CF9AE}" pid="22" name="FSC#SKEDITIONSLOVLEX@103.510:platnedo">
    <vt:lpwstr/>
  </property>
  <property fmtid="{D5CDD505-2E9C-101B-9397-08002B2CF9AE}" pid="23" name="FSC#SKEDITIONSLOVLEX@103.510:ucinnostod">
    <vt:lpwstr/>
  </property>
  <property fmtid="{D5CDD505-2E9C-101B-9397-08002B2CF9AE}" pid="24" name="FSC#SKEDITIONSLOVLEX@103.510:ucinnostdo">
    <vt:lpwstr/>
  </property>
  <property fmtid="{D5CDD505-2E9C-101B-9397-08002B2CF9AE}" pid="25" name="FSC#SKEDITIONSLOVLEX@103.510:datumplatnosti">
    <vt:lpwstr/>
  </property>
  <property fmtid="{D5CDD505-2E9C-101B-9397-08002B2CF9AE}" pid="26" name="FSC#SKEDITIONSLOVLEX@103.510:cislolp">
    <vt:lpwstr>LP/2017/673</vt:lpwstr>
  </property>
  <property fmtid="{D5CDD505-2E9C-101B-9397-08002B2CF9AE}" pid="27" name="FSC#SKEDITIONSLOVLEX@103.510:typsprievdok">
    <vt:lpwstr>Predkladacia správa</vt:lpwstr>
  </property>
  <property fmtid="{D5CDD505-2E9C-101B-9397-08002B2CF9AE}" pid="28" name="FSC#SKEDITIONSLOVLEX@103.510:cislopartlac">
    <vt:lpwstr/>
  </property>
  <property fmtid="{D5CDD505-2E9C-101B-9397-08002B2CF9AE}" pid="29" name="FSC#SKEDITIONSLOVLEX@103.510:AttrStrListDocPropUcelPredmetZmluvy">
    <vt:lpwstr/>
  </property>
  <property fmtid="{D5CDD505-2E9C-101B-9397-08002B2CF9AE}" pid="30" name="FSC#SKEDITIONSLOVLEX@103.510:AttrStrListDocPropUpravaPravFOPRO">
    <vt:lpwstr/>
  </property>
  <property fmtid="{D5CDD505-2E9C-101B-9397-08002B2CF9AE}" pid="31" name="FSC#SKEDITIONSLOVLEX@103.510:AttrStrListDocPropUpravaPredmetuZmluvy">
    <vt:lpwstr/>
  </property>
  <property fmtid="{D5CDD505-2E9C-101B-9397-08002B2CF9AE}" pid="32" name="FSC#SKEDITIONSLOVLEX@103.510:AttrStrListDocPropKategoriaZmluvy74">
    <vt:lpwstr/>
  </property>
  <property fmtid="{D5CDD505-2E9C-101B-9397-08002B2CF9AE}" pid="33" name="FSC#SKEDITIONSLOVLEX@103.510:AttrStrListDocPropKategoriaZmluvy75">
    <vt:lpwstr/>
  </property>
  <property fmtid="{D5CDD505-2E9C-101B-9397-08002B2CF9AE}" pid="34" name="FSC#SKEDITIONSLOVLEX@103.510:AttrStrListDocPropDopadyPrijatiaZmluvy">
    <vt:lpwstr/>
  </property>
  <property fmtid="{D5CDD505-2E9C-101B-9397-08002B2CF9AE}" pid="35" name="FSC#SKEDITIONSLOVLEX@103.510:AttrStrListDocPropProblematikaPPa">
    <vt:lpwstr>nie je upravená v práve Európskej únie</vt:lpwstr>
  </property>
  <property fmtid="{D5CDD505-2E9C-101B-9397-08002B2CF9AE}" pid="36" name="FSC#SKEDITIONSLOVLEX@103.510:AttrStrListDocPropPrimarnePravoEU">
    <vt:lpwstr/>
  </property>
  <property fmtid="{D5CDD505-2E9C-101B-9397-08002B2CF9AE}" pid="37" name="FSC#SKEDITIONSLOVLEX@103.510:AttrStrListDocPropSekundarneLegPravoPO">
    <vt:lpwstr/>
  </property>
  <property fmtid="{D5CDD505-2E9C-101B-9397-08002B2CF9AE}" pid="38" name="FSC#SKEDITIONSLOVLEX@103.510:AttrStrListDocPropSekundarneNelegPravoPO">
    <vt:lpwstr/>
  </property>
  <property fmtid="{D5CDD505-2E9C-101B-9397-08002B2CF9AE}" pid="39" name="FSC#SKEDITIONSLOVLEX@103.510:AttrStrListDocPropSekundarneLegPravoDO">
    <vt:lpwstr/>
  </property>
  <property fmtid="{D5CDD505-2E9C-101B-9397-08002B2CF9AE}" pid="40" name="FSC#SKEDITIONSLOVLEX@103.510:AttrStrListDocPropProblematikaPPb">
    <vt:lpwstr>nie je obsiahnutá v judikatúre Súdneho dvora Európskej únie</vt:lpwstr>
  </property>
  <property fmtid="{D5CDD505-2E9C-101B-9397-08002B2CF9AE}" pid="41" name="FSC#SKEDITIONSLOVLEX@103.510:AttrStrListDocPropNazovPredpisuEU">
    <vt:lpwstr/>
  </property>
  <property fmtid="{D5CDD505-2E9C-101B-9397-08002B2CF9AE}" pid="42" name="FSC#SKEDITIONSLOVLEX@103.510:AttrStrListDocPropLehotaPrebratieSmernice">
    <vt:lpwstr/>
  </property>
  <property fmtid="{D5CDD505-2E9C-101B-9397-08002B2CF9AE}" pid="43" name="FSC#SKEDITIONSLOVLEX@103.510:AttrStrListDocPropLehotaNaPredlozenie">
    <vt:lpwstr/>
  </property>
  <property fmtid="{D5CDD505-2E9C-101B-9397-08002B2CF9AE}" pid="44" name="FSC#SKEDITIONSLOVLEX@103.510:AttrStrListDocPropInfoZaciatokKonania">
    <vt:lpwstr/>
  </property>
  <property fmtid="{D5CDD505-2E9C-101B-9397-08002B2CF9AE}" pid="45" name="FSC#SKEDITIONSLOVLEX@103.510:AttrStrListDocPropInfoUzPreberanePP">
    <vt:lpwstr/>
  </property>
  <property fmtid="{D5CDD505-2E9C-101B-9397-08002B2CF9AE}" pid="46" name="FSC#SKEDITIONSLOVLEX@103.510:AttrStrListDocPropStupenZlucitelnostiPP">
    <vt:lpwstr>úplný</vt:lpwstr>
  </property>
  <property fmtid="{D5CDD505-2E9C-101B-9397-08002B2CF9AE}" pid="47" name="FSC#SKEDITIONSLOVLEX@103.510:AttrStrListDocPropGestorSpolupRezorty">
    <vt:lpwstr>Ministerstvo práce, sociálnych vecí a rodiny Slovenskej republiky</vt:lpwstr>
  </property>
  <property fmtid="{D5CDD505-2E9C-101B-9397-08002B2CF9AE}" pid="48" name="FSC#SKEDITIONSLOVLEX@103.510:AttrDateDocPropZaciatokPKK">
    <vt:lpwstr>27. 7. 2017</vt:lpwstr>
  </property>
  <property fmtid="{D5CDD505-2E9C-101B-9397-08002B2CF9AE}" pid="49" name="FSC#SKEDITIONSLOVLEX@103.510:AttrDateDocPropUkonceniePKK">
    <vt:lpwstr>10. 8. 2017</vt:lpwstr>
  </property>
  <property fmtid="{D5CDD505-2E9C-101B-9397-08002B2CF9AE}" pid="50" name="FSC#SKEDITIONSLOVLEX@103.510:AttrStrDocPropVplyvRozpocetVS">
    <vt:lpwstr>Negatívne</vt:lpwstr>
  </property>
  <property fmtid="{D5CDD505-2E9C-101B-9397-08002B2CF9AE}" pid="51" name="FSC#SKEDITIONSLOVLEX@103.510:AttrStrDocPropVplyvPodnikatelskeProstr">
    <vt:lpwstr>Žiadne</vt:lpwstr>
  </property>
  <property fmtid="{D5CDD505-2E9C-101B-9397-08002B2CF9AE}" pid="52" name="FSC#SKEDITIONSLOVLEX@103.510:AttrStrDocPropVplyvSocialny">
    <vt:lpwstr>Pozitívne_x000d_
Negatívne</vt:lpwstr>
  </property>
  <property fmtid="{D5CDD505-2E9C-101B-9397-08002B2CF9AE}" pid="53" name="FSC#SKEDITIONSLOVLEX@103.510:AttrStrDocPropVplyvNaZivotProstr">
    <vt:lpwstr>Žiadne</vt:lpwstr>
  </property>
  <property fmtid="{D5CDD505-2E9C-101B-9397-08002B2CF9AE}" pid="54" name="FSC#SKEDITIONSLOVLEX@103.510:AttrStrDocPropVplyvNaInformatizaciu">
    <vt:lpwstr>Žiadne</vt:lpwstr>
  </property>
  <property fmtid="{D5CDD505-2E9C-101B-9397-08002B2CF9AE}" pid="55" name="FSC#SKEDITIONSLOVLEX@103.510:AttrStrListDocPropPoznamkaVplyv">
    <vt:lpwstr/>
  </property>
  <property fmtid="{D5CDD505-2E9C-101B-9397-08002B2CF9AE}" pid="56" name="FSC#SKEDITIONSLOVLEX@103.510:AttrStrListDocPropAltRiesenia">
    <vt:lpwstr>Viď Príloha č. 3.</vt:lpwstr>
  </property>
  <property fmtid="{D5CDD505-2E9C-101B-9397-08002B2CF9AE}" pid="57" name="FSC#SKEDITIONSLOVLEX@103.510:AttrStrListDocPropStanoviskoGest">
    <vt:lpwstr>I. Úvod: Ministerstvo práce, sociálnych vecí a rodiny Slovenskej republiky dňa 27. júla 2017 predložilo Stálej pracovnej komisii na posudzovanie vybraných vplyvov (ďalej len „Komisia“) na predbežné pripomienkové konanie materiál „Návrh zákona, ktorým sa m</vt:lpwstr>
  </property>
  <property fmtid="{D5CDD505-2E9C-101B-9397-08002B2CF9AE}" pid="58" name="FSC#SKEDITIONSLOVLEX@103.510:AttrStrListDocPropTextKomunike">
    <vt:lpwstr>Vláda Slovenskej republiky na svojom zasadnutí dňa ............. 2017 prerokovala a schválila návrh zákona, ktorým sa mení a dopĺňa zákon č. 417/2013 Z. z. o pomoci v hmotnej núdzi a o zmene a doplnení niektorých zákonov v znení neskorších predpisov. _x000d_
 _x000d_</vt:lpwstr>
  </property>
  <property fmtid="{D5CDD505-2E9C-101B-9397-08002B2CF9AE}" pid="59" name="FSC#SKEDITIONSLOVLEX@103.510:AttrStrListDocPropUznesenieCastA">
    <vt:lpwstr/>
  </property>
  <property fmtid="{D5CDD505-2E9C-101B-9397-08002B2CF9AE}" pid="60" name="FSC#SKEDITIONSLOVLEX@103.510:AttrStrListDocPropUznesenieZodpovednyA1">
    <vt:lpwstr/>
  </property>
  <property fmtid="{D5CDD505-2E9C-101B-9397-08002B2CF9AE}" pid="61" name="FSC#SKEDITIONSLOVLEX@103.510:AttrStrListDocPropUznesenieTextA1">
    <vt:lpwstr/>
  </property>
  <property fmtid="{D5CDD505-2E9C-101B-9397-08002B2CF9AE}" pid="62" name="FSC#SKEDITIONSLOVLEX@103.510:AttrStrListDocPropUznesenieTerminA1">
    <vt:lpwstr/>
  </property>
  <property fmtid="{D5CDD505-2E9C-101B-9397-08002B2CF9AE}" pid="63" name="FSC#SKEDITIONSLOVLEX@103.510:AttrStrListDocPropUznesenieBODA1">
    <vt:lpwstr/>
  </property>
  <property fmtid="{D5CDD505-2E9C-101B-9397-08002B2CF9AE}" pid="64" name="FSC#SKEDITIONSLOVLEX@103.510:AttrStrListDocPropUznesenieZodpovednyA2">
    <vt:lpwstr/>
  </property>
  <property fmtid="{D5CDD505-2E9C-101B-9397-08002B2CF9AE}" pid="65" name="FSC#SKEDITIONSLOVLEX@103.510:AttrStrListDocPropUznesenieTextA2">
    <vt:lpwstr/>
  </property>
  <property fmtid="{D5CDD505-2E9C-101B-9397-08002B2CF9AE}" pid="66" name="FSC#SKEDITIONSLOVLEX@103.510:AttrStrListDocPropUznesenieTerminA2">
    <vt:lpwstr/>
  </property>
  <property fmtid="{D5CDD505-2E9C-101B-9397-08002B2CF9AE}" pid="67" name="FSC#SKEDITIONSLOVLEX@103.510:AttrStrListDocPropUznesenieBODA3">
    <vt:lpwstr/>
  </property>
  <property fmtid="{D5CDD505-2E9C-101B-9397-08002B2CF9AE}" pid="68" name="FSC#SKEDITIONSLOVLEX@103.510:AttrStrListDocPropUznesenieZodpovednyA3">
    <vt:lpwstr/>
  </property>
  <property fmtid="{D5CDD505-2E9C-101B-9397-08002B2CF9AE}" pid="69" name="FSC#SKEDITIONSLOVLEX@103.510:AttrStrListDocPropUznesenieTextA3">
    <vt:lpwstr/>
  </property>
  <property fmtid="{D5CDD505-2E9C-101B-9397-08002B2CF9AE}" pid="70" name="FSC#SKEDITIONSLOVLEX@103.510:AttrStrListDocPropUznesenieTerminA3">
    <vt:lpwstr/>
  </property>
  <property fmtid="{D5CDD505-2E9C-101B-9397-08002B2CF9AE}" pid="71" name="FSC#SKEDITIONSLOVLEX@103.510:AttrStrListDocPropUznesenieBODA4">
    <vt:lpwstr/>
  </property>
  <property fmtid="{D5CDD505-2E9C-101B-9397-08002B2CF9AE}" pid="72" name="FSC#SKEDITIONSLOVLEX@103.510:AttrStrListDocPropUznesenieZodpovednyA4">
    <vt:lpwstr/>
  </property>
  <property fmtid="{D5CDD505-2E9C-101B-9397-08002B2CF9AE}" pid="73" name="FSC#SKEDITIONSLOVLEX@103.510:AttrStrListDocPropUznesenieTextA4">
    <vt:lpwstr/>
  </property>
  <property fmtid="{D5CDD505-2E9C-101B-9397-08002B2CF9AE}" pid="74" name="FSC#SKEDITIONSLOVLEX@103.510:AttrStrListDocPropUznesenieTerminA4">
    <vt:lpwstr/>
  </property>
  <property fmtid="{D5CDD505-2E9C-101B-9397-08002B2CF9AE}" pid="75" name="FSC#SKEDITIONSLOVLEX@103.510:AttrStrListDocPropUznesenieCastB">
    <vt:lpwstr/>
  </property>
  <property fmtid="{D5CDD505-2E9C-101B-9397-08002B2CF9AE}" pid="76" name="FSC#SKEDITIONSLOVLEX@103.510:AttrStrListDocPropUznesenieBODB1">
    <vt:lpwstr/>
  </property>
  <property fmtid="{D5CDD505-2E9C-101B-9397-08002B2CF9AE}" pid="77" name="FSC#SKEDITIONSLOVLEX@103.510:AttrStrListDocPropUznesenieZodpovednyB1">
    <vt:lpwstr/>
  </property>
  <property fmtid="{D5CDD505-2E9C-101B-9397-08002B2CF9AE}" pid="78" name="FSC#SKEDITIONSLOVLEX@103.510:AttrStrListDocPropUznesenieTextB1">
    <vt:lpwstr/>
  </property>
  <property fmtid="{D5CDD505-2E9C-101B-9397-08002B2CF9AE}" pid="79" name="FSC#SKEDITIONSLOVLEX@103.510:AttrStrListDocPropUznesenieTerminB1">
    <vt:lpwstr/>
  </property>
  <property fmtid="{D5CDD505-2E9C-101B-9397-08002B2CF9AE}" pid="80" name="FSC#SKEDITIONSLOVLEX@103.510:AttrStrListDocPropUznesenieBODB2">
    <vt:lpwstr/>
  </property>
  <property fmtid="{D5CDD505-2E9C-101B-9397-08002B2CF9AE}" pid="81" name="FSC#SKEDITIONSLOVLEX@103.510:AttrStrListDocPropUznesenieZodpovednyB2">
    <vt:lpwstr/>
  </property>
  <property fmtid="{D5CDD505-2E9C-101B-9397-08002B2CF9AE}" pid="82" name="FSC#SKEDITIONSLOVLEX@103.510:AttrStrListDocPropUznesenieTextB2">
    <vt:lpwstr/>
  </property>
  <property fmtid="{D5CDD505-2E9C-101B-9397-08002B2CF9AE}" pid="83" name="FSC#SKEDITIONSLOVLEX@103.510:AttrStrListDocPropUznesenieTerminB2">
    <vt:lpwstr/>
  </property>
  <property fmtid="{D5CDD505-2E9C-101B-9397-08002B2CF9AE}" pid="84" name="FSC#SKEDITIONSLOVLEX@103.510:AttrStrListDocPropUznesenieBODB3">
    <vt:lpwstr/>
  </property>
  <property fmtid="{D5CDD505-2E9C-101B-9397-08002B2CF9AE}" pid="85" name="FSC#SKEDITIONSLOVLEX@103.510:AttrStrListDocPropUznesenieZodpovednyB3">
    <vt:lpwstr/>
  </property>
  <property fmtid="{D5CDD505-2E9C-101B-9397-08002B2CF9AE}" pid="86" name="FSC#SKEDITIONSLOVLEX@103.510:AttrStrListDocPropUznesenieTextB3">
    <vt:lpwstr/>
  </property>
  <property fmtid="{D5CDD505-2E9C-101B-9397-08002B2CF9AE}" pid="87" name="FSC#SKEDITIONSLOVLEX@103.510:AttrStrListDocPropUznesenieTerminB3">
    <vt:lpwstr/>
  </property>
  <property fmtid="{D5CDD505-2E9C-101B-9397-08002B2CF9AE}" pid="88" name="FSC#SKEDITIONSLOVLEX@103.510:AttrStrListDocPropUznesenieBODB4">
    <vt:lpwstr/>
  </property>
  <property fmtid="{D5CDD505-2E9C-101B-9397-08002B2CF9AE}" pid="89" name="FSC#SKEDITIONSLOVLEX@103.510:AttrStrListDocPropUznesenieZodpovednyB4">
    <vt:lpwstr/>
  </property>
  <property fmtid="{D5CDD505-2E9C-101B-9397-08002B2CF9AE}" pid="90" name="FSC#SKEDITIONSLOVLEX@103.510:AttrStrListDocPropUznesenieTextB4">
    <vt:lpwstr/>
  </property>
  <property fmtid="{D5CDD505-2E9C-101B-9397-08002B2CF9AE}" pid="91" name="FSC#SKEDITIONSLOVLEX@103.510:AttrStrListDocPropUznesenieTerminB4">
    <vt:lpwstr/>
  </property>
  <property fmtid="{D5CDD505-2E9C-101B-9397-08002B2CF9AE}" pid="92" name="FSC#SKEDITIONSLOVLEX@103.510:AttrStrListDocPropUznesenieCastC">
    <vt:lpwstr/>
  </property>
  <property fmtid="{D5CDD505-2E9C-101B-9397-08002B2CF9AE}" pid="93" name="FSC#SKEDITIONSLOVLEX@103.510:AttrStrListDocPropUznesenieBODC1">
    <vt:lpwstr/>
  </property>
  <property fmtid="{D5CDD505-2E9C-101B-9397-08002B2CF9AE}" pid="94" name="FSC#SKEDITIONSLOVLEX@103.510:AttrStrListDocPropUznesenieZodpovednyC1">
    <vt:lpwstr/>
  </property>
  <property fmtid="{D5CDD505-2E9C-101B-9397-08002B2CF9AE}" pid="95" name="FSC#SKEDITIONSLOVLEX@103.510:AttrStrListDocPropUznesenieTextC1">
    <vt:lpwstr/>
  </property>
  <property fmtid="{D5CDD505-2E9C-101B-9397-08002B2CF9AE}" pid="96" name="FSC#SKEDITIONSLOVLEX@103.510:AttrStrListDocPropUznesenieTerminC1">
    <vt:lpwstr/>
  </property>
  <property fmtid="{D5CDD505-2E9C-101B-9397-08002B2CF9AE}" pid="97" name="FSC#SKEDITIONSLOVLEX@103.510:AttrStrListDocPropUznesenieBODC2">
    <vt:lpwstr/>
  </property>
  <property fmtid="{D5CDD505-2E9C-101B-9397-08002B2CF9AE}" pid="98" name="FSC#SKEDITIONSLOVLEX@103.510:AttrStrListDocPropUznesenieZodpovednyC2">
    <vt:lpwstr/>
  </property>
  <property fmtid="{D5CDD505-2E9C-101B-9397-08002B2CF9AE}" pid="99" name="FSC#SKEDITIONSLOVLEX@103.510:AttrStrListDocPropUznesenieTextC2">
    <vt:lpwstr/>
  </property>
  <property fmtid="{D5CDD505-2E9C-101B-9397-08002B2CF9AE}" pid="100" name="FSC#SKEDITIONSLOVLEX@103.510:AttrStrListDocPropUznesenieTerminC2">
    <vt:lpwstr/>
  </property>
  <property fmtid="{D5CDD505-2E9C-101B-9397-08002B2CF9AE}" pid="101" name="FSC#SKEDITIONSLOVLEX@103.510:AttrStrListDocPropUznesenieBODC3">
    <vt:lpwstr/>
  </property>
  <property fmtid="{D5CDD505-2E9C-101B-9397-08002B2CF9AE}" pid="102" name="FSC#SKEDITIONSLOVLEX@103.510:AttrStrListDocPropUznesenieZodpovednyC3">
    <vt:lpwstr/>
  </property>
  <property fmtid="{D5CDD505-2E9C-101B-9397-08002B2CF9AE}" pid="103" name="FSC#SKEDITIONSLOVLEX@103.510:AttrStrListDocPropUznesenieTextC3">
    <vt:lpwstr/>
  </property>
  <property fmtid="{D5CDD505-2E9C-101B-9397-08002B2CF9AE}" pid="104" name="FSC#SKEDITIONSLOVLEX@103.510:AttrStrListDocPropUznesenieTerminC3">
    <vt:lpwstr/>
  </property>
  <property fmtid="{D5CDD505-2E9C-101B-9397-08002B2CF9AE}" pid="105" name="FSC#SKEDITIONSLOVLEX@103.510:AttrStrListDocPropUznesenieBODC4">
    <vt:lpwstr/>
  </property>
  <property fmtid="{D5CDD505-2E9C-101B-9397-08002B2CF9AE}" pid="106" name="FSC#SKEDITIONSLOVLEX@103.510:AttrStrListDocPropUznesenieZodpovednyC4">
    <vt:lpwstr/>
  </property>
  <property fmtid="{D5CDD505-2E9C-101B-9397-08002B2CF9AE}" pid="107" name="FSC#SKEDITIONSLOVLEX@103.510:AttrStrListDocPropUznesenieTextC4">
    <vt:lpwstr/>
  </property>
  <property fmtid="{D5CDD505-2E9C-101B-9397-08002B2CF9AE}" pid="108" name="FSC#SKEDITIONSLOVLEX@103.510:AttrStrListDocPropUznesenieTerminC4">
    <vt:lpwstr/>
  </property>
  <property fmtid="{D5CDD505-2E9C-101B-9397-08002B2CF9AE}" pid="109" name="FSC#SKEDITIONSLOVLEX@103.510:AttrStrListDocPropUznesenieCastD">
    <vt:lpwstr/>
  </property>
  <property fmtid="{D5CDD505-2E9C-101B-9397-08002B2CF9AE}" pid="110" name="FSC#SKEDITIONSLOVLEX@103.510:AttrStrListDocPropUznesenieBODD1">
    <vt:lpwstr/>
  </property>
  <property fmtid="{D5CDD505-2E9C-101B-9397-08002B2CF9AE}" pid="111" name="FSC#SKEDITIONSLOVLEX@103.510:AttrStrListDocPropUznesenieZodpovednyD1">
    <vt:lpwstr/>
  </property>
  <property fmtid="{D5CDD505-2E9C-101B-9397-08002B2CF9AE}" pid="112" name="FSC#SKEDITIONSLOVLEX@103.510:AttrStrListDocPropUznesenieTextD1">
    <vt:lpwstr/>
  </property>
  <property fmtid="{D5CDD505-2E9C-101B-9397-08002B2CF9AE}" pid="113" name="FSC#SKEDITIONSLOVLEX@103.510:AttrStrListDocPropUznesenieTerminD1">
    <vt:lpwstr/>
  </property>
  <property fmtid="{D5CDD505-2E9C-101B-9397-08002B2CF9AE}" pid="114" name="FSC#SKEDITIONSLOVLEX@103.510:AttrStrListDocPropUznesenieBODD2">
    <vt:lpwstr/>
  </property>
  <property fmtid="{D5CDD505-2E9C-101B-9397-08002B2CF9AE}" pid="115" name="FSC#SKEDITIONSLOVLEX@103.510:AttrStrListDocPropUznesenieZodpovednyD2">
    <vt:lpwstr/>
  </property>
  <property fmtid="{D5CDD505-2E9C-101B-9397-08002B2CF9AE}" pid="116" name="FSC#SKEDITIONSLOVLEX@103.510:AttrStrListDocPropUznesenieTextD2">
    <vt:lpwstr/>
  </property>
  <property fmtid="{D5CDD505-2E9C-101B-9397-08002B2CF9AE}" pid="117" name="FSC#SKEDITIONSLOVLEX@103.510:AttrStrListDocPropUznesenieTerminD2">
    <vt:lpwstr/>
  </property>
  <property fmtid="{D5CDD505-2E9C-101B-9397-08002B2CF9AE}" pid="118" name="FSC#SKEDITIONSLOVLEX@103.510:AttrStrListDocPropUznesenieBODD3">
    <vt:lpwstr/>
  </property>
  <property fmtid="{D5CDD505-2E9C-101B-9397-08002B2CF9AE}" pid="119" name="FSC#SKEDITIONSLOVLEX@103.510:AttrStrListDocPropUznesenieZodpovednyD3">
    <vt:lpwstr/>
  </property>
  <property fmtid="{D5CDD505-2E9C-101B-9397-08002B2CF9AE}" pid="120" name="FSC#SKEDITIONSLOVLEX@103.510:AttrStrListDocPropUznesenieTextD3">
    <vt:lpwstr/>
  </property>
  <property fmtid="{D5CDD505-2E9C-101B-9397-08002B2CF9AE}" pid="121" name="FSC#SKEDITIONSLOVLEX@103.510:AttrStrListDocPropUznesenieTerminD3">
    <vt:lpwstr/>
  </property>
  <property fmtid="{D5CDD505-2E9C-101B-9397-08002B2CF9AE}" pid="122" name="FSC#SKEDITIONSLOVLEX@103.510:AttrStrListDocPropUznesenieBODD4">
    <vt:lpwstr/>
  </property>
  <property fmtid="{D5CDD505-2E9C-101B-9397-08002B2CF9AE}" pid="123" name="FSC#SKEDITIONSLOVLEX@103.510:AttrStrListDocPropUznesenieZodpovednyD4">
    <vt:lpwstr/>
  </property>
  <property fmtid="{D5CDD505-2E9C-101B-9397-08002B2CF9AE}" pid="124" name="FSC#SKEDITIONSLOVLEX@103.510:AttrStrListDocPropUznesenieTextD4">
    <vt:lpwstr/>
  </property>
  <property fmtid="{D5CDD505-2E9C-101B-9397-08002B2CF9AE}" pid="125" name="FSC#SKEDITIONSLOVLEX@103.510:AttrStrListDocPropUznesenieTerminD4">
    <vt:lpwstr/>
  </property>
  <property fmtid="{D5CDD505-2E9C-101B-9397-08002B2CF9AE}" pid="126" name="FSC#SKEDITIONSLOVLEX@103.510:AttrStrListDocPropUznesenieVykonaju">
    <vt:lpwstr>predseda vlády minister práce, sociálnych vecí a rodiny </vt:lpwstr>
  </property>
  <property fmtid="{D5CDD505-2E9C-101B-9397-08002B2CF9AE}" pid="127" name="FSC#SKEDITIONSLOVLEX@103.510:AttrStrListDocPropUznesenieNaVedomie">
    <vt:lpwstr>predseda Národnej rady Slovenskej republiky</vt:lpwstr>
  </property>
  <property fmtid="{D5CDD505-2E9C-101B-9397-08002B2CF9AE}" pid="128" name="FSC#SKEDITIONSLOVLEX@103.510:AttrStrListDocPropTextVseobPrilohy">
    <vt:lpwstr/>
  </property>
  <property fmtid="{D5CDD505-2E9C-101B-9397-08002B2CF9AE}" pid="129" name="FSC#SKEDITIONSLOVLEX@103.510:AttrStrListDocPropTextPredklSpravy">
    <vt:lpwstr>&lt;p style="text-align: justify;"&gt;Návrh zákona, ktorým sa mení a dopĺňa zákon č. 417/2013 Z. z. o pomoci v hmotnej núdzi a o zmene a doplnení niektorých zákonov v znení neskorších predpisov bol vypracovaný na základe Plánu legislatívnych úloh vlády Slovensk</vt:lpwstr>
  </property>
  <property fmtid="{D5CDD505-2E9C-101B-9397-08002B2CF9AE}" pid="130" name="FSC#COOSYSTEM@1.1:Container">
    <vt:lpwstr>COO.2145.1000.3.2162181</vt:lpwstr>
  </property>
  <property fmtid="{D5CDD505-2E9C-101B-9397-08002B2CF9AE}" pid="131" name="FSC#FSCFOLIO@1.1001:docpropproject">
    <vt:lpwstr/>
  </property>
  <property fmtid="{D5CDD505-2E9C-101B-9397-08002B2CF9AE}" pid="132" name="FSC#SKEDITIONSLOVLEX@103.510:dalsipredkladatel">
    <vt:lpwstr/>
  </property>
  <property fmtid="{D5CDD505-2E9C-101B-9397-08002B2CF9AE}" pid="133" name="FSC#SKEDITIONSLOVLEX@103.510:spravaucastverej">
    <vt:lpwstr>uvedené v prílohe</vt:lpwstr>
  </property>
  <property fmtid="{D5CDD505-2E9C-101B-9397-08002B2CF9AE}" pid="134" name="FSC#SKEDITIONSLOVLEX@103.510:cisloparlamenttlac">
    <vt:lpwstr/>
  </property>
  <property fmtid="{D5CDD505-2E9C-101B-9397-08002B2CF9AE}" pid="135" name="FSC#SKEDITIONSLOVLEX@103.510:nazovpredpis1">
    <vt:lpwstr/>
  </property>
  <property fmtid="{D5CDD505-2E9C-101B-9397-08002B2CF9AE}" pid="136" name="FSC#SKEDITIONSLOVLEX@103.510:nazovpredpis2">
    <vt:lpwstr/>
  </property>
  <property fmtid="{D5CDD505-2E9C-101B-9397-08002B2CF9AE}" pid="137" name="FSC#SKEDITIONSLOVLEX@103.510:nazovpredpis3">
    <vt:lpwstr/>
  </property>
  <property fmtid="{D5CDD505-2E9C-101B-9397-08002B2CF9AE}" pid="138" name="FSC#SKEDITIONSLOVLEX@103.510:plnynazovpredpis1">
    <vt:lpwstr/>
  </property>
  <property fmtid="{D5CDD505-2E9C-101B-9397-08002B2CF9AE}" pid="139" name="FSC#SKEDITIONSLOVLEX@103.510:plnynazovpredpis2">
    <vt:lpwstr/>
  </property>
  <property fmtid="{D5CDD505-2E9C-101B-9397-08002B2CF9AE}" pid="140" name="FSC#SKEDITIONSLOVLEX@103.510:plnynazovpredpis3">
    <vt:lpwstr/>
  </property>
  <property fmtid="{D5CDD505-2E9C-101B-9397-08002B2CF9AE}" pid="141" name="FSC#SKEDITIONSLOVLEX@103.510:funkciaPred">
    <vt:lpwstr/>
  </property>
  <property fmtid="{D5CDD505-2E9C-101B-9397-08002B2CF9AE}" pid="142" name="FSC#SKEDITIONSLOVLEX@103.510:funkciaPredAkuzativ">
    <vt:lpwstr/>
  </property>
  <property fmtid="{D5CDD505-2E9C-101B-9397-08002B2CF9AE}" pid="143" name="FSC#SKEDITIONSLOVLEX@103.510:funkciaPredDativ">
    <vt:lpwstr/>
  </property>
  <property fmtid="{D5CDD505-2E9C-101B-9397-08002B2CF9AE}" pid="144" name="FSC#SKEDITIONSLOVLEX@103.510:funkciaZodpPred">
    <vt:lpwstr>minister práce, sociálnych vecí a rodiny Slovenskej republiky</vt:lpwstr>
  </property>
  <property fmtid="{D5CDD505-2E9C-101B-9397-08002B2CF9AE}" pid="145" name="FSC#SKEDITIONSLOVLEX@103.510:funkciaZodpPredAkuzativ">
    <vt:lpwstr>ministrovi práce, sociálnych vecí a rodiny Slovenskej republiky</vt:lpwstr>
  </property>
  <property fmtid="{D5CDD505-2E9C-101B-9397-08002B2CF9AE}" pid="146" name="FSC#SKEDITIONSLOVLEX@103.510:funkciaZodpPredDativ">
    <vt:lpwstr>ministra práce, sociálnych vecí a rodiny Slovenskej republiky</vt:lpwstr>
  </property>
  <property fmtid="{D5CDD505-2E9C-101B-9397-08002B2CF9AE}" pid="147" name="FSC#SKEDITIONSLOVLEX@103.510:funkciaDalsiPred">
    <vt:lpwstr/>
  </property>
  <property fmtid="{D5CDD505-2E9C-101B-9397-08002B2CF9AE}" pid="148" name="FSC#SKEDITIONSLOVLEX@103.510:funkciaDalsiPredAkuzativ">
    <vt:lpwstr/>
  </property>
  <property fmtid="{D5CDD505-2E9C-101B-9397-08002B2CF9AE}" pid="149" name="FSC#SKEDITIONSLOVLEX@103.510:funkciaDalsiPredDativ">
    <vt:lpwstr/>
  </property>
  <property fmtid="{D5CDD505-2E9C-101B-9397-08002B2CF9AE}" pid="150" name="FSC#SKEDITIONSLOVLEX@103.510:predkladateliaObalSD">
    <vt:lpwstr>Ján Richter_x000d_
minister práce, sociálnych vecí a rodiny Slovenskej republiky</vt:lpwstr>
  </property>
  <property fmtid="{D5CDD505-2E9C-101B-9397-08002B2CF9AE}" pid="151" name="FSC#SKEDITIONSLOVLEX@103.510:aktualnyrok">
    <vt:lpwstr>2017</vt:lpwstr>
  </property>
  <property fmtid="{D5CDD505-2E9C-101B-9397-08002B2CF9AE}" pid="152" name="FSC#SKEDITIONSLOVLEX@103.510:vytvorenedna">
    <vt:lpwstr>20. 9. 2017</vt:lpwstr>
  </property>
</Properties>
</file>