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C0B" w:rsidRDefault="00AF5C0B">
      <w:pPr>
        <w:pStyle w:val="Normlnywebov"/>
        <w:spacing w:before="0" w:beforeAutospacing="0" w:after="0" w:afterAutospacing="0"/>
        <w:jc w:val="both"/>
        <w:divId w:val="1365322485"/>
      </w:pPr>
      <w:r>
        <w:t>Na základe § 70 ods. 2 zákona Národnej rady Slovenskej republiky č. 350/1996 Z. z. o rokovacom poriadku Národnej rady Slovenskej republiky v znení zákona č. 399/2015 Z. z., Ministerstvo školstva, vedy, výskumu a športu Slovenskej republiky (ďalej len „ministerstvo“) predkladá Návrh poslancov Národnej rady Slovenskej republiky Evy Smolíkovej, Andreja Danka, Tibora Bernaťáka a Tibora Jančulu na vydanie zákona, ktorým sa mení a dopĺňa zákon č. 245/2008 Z. z. o výchove a vzdelávaní (školský zákon) a o zmene a doplnení niektorých zákonov v znení neskorších predpisov, parlamentná tlač 774 (ďalej len „poslanecký návrh zákona“).</w:t>
      </w:r>
    </w:p>
    <w:p w:rsidR="00AF5C0B" w:rsidRDefault="00AF5C0B">
      <w:pPr>
        <w:pStyle w:val="Normlnywebov"/>
        <w:spacing w:before="0" w:beforeAutospacing="0" w:after="240" w:afterAutospacing="0"/>
        <w:jc w:val="both"/>
        <w:divId w:val="1365322485"/>
      </w:pPr>
      <w:r>
        <w:t>Ministerstvo k predloženému poslaneckému návrhu zákona uvádza:</w:t>
      </w:r>
    </w:p>
    <w:p w:rsidR="00AF5C0B" w:rsidRDefault="00AF5C0B">
      <w:pPr>
        <w:pStyle w:val="Normlnywebov"/>
        <w:spacing w:before="0" w:beforeAutospacing="0" w:after="120" w:afterAutospacing="0"/>
        <w:jc w:val="both"/>
        <w:divId w:val="1365322485"/>
      </w:pPr>
      <w:r>
        <w:rPr>
          <w:rStyle w:val="Siln"/>
        </w:rPr>
        <w:t>Všeobecne</w:t>
      </w:r>
    </w:p>
    <w:p w:rsidR="00AF5C0B" w:rsidRDefault="00AF5C0B">
      <w:pPr>
        <w:pStyle w:val="Normlnywebov"/>
        <w:spacing w:before="0" w:beforeAutospacing="0" w:after="120" w:afterAutospacing="0"/>
        <w:jc w:val="both"/>
        <w:divId w:val="1365322485"/>
      </w:pPr>
      <w:r>
        <w:t>Cieľom poslaneckého návrhu zákona je podľa predkladateľov napomôcť implementácii elektronického vládnutia a elektronizácii ďalších služieb v školstve, najmä upraviť príslušné ustanovenia školského zákona tak, aby neboli prekážkou aplikácie zákona o e-Governmente. Zákon o e-Governmente ustanovuje riaditeľom základných škôl a stredných škôl ako orgánom štátnej správy v školstve povinnosť vykonávať verejnú moc elektronicky pri vydávaní rozhodnutí v správnom konaní. Schválením poslaneckého návrhu zákona sa vytvoria podmienky pre podávanie prihlášok na štúdium na stredné školy v elektronickej podobe, rýchlejšie vybavovanie podaní medzi školou a zákonnými zástupcami detí a žiakov a pre zníženie administratívnej náročnosti vnútorných procesov v školách a školských zariadeniach zavedením možnosti viesť časť dokumentácie podľa § 11 školského zákona ako elektronické registratúrne záznamy.</w:t>
      </w:r>
    </w:p>
    <w:p w:rsidR="00AF5C0B" w:rsidRDefault="00AF5C0B">
      <w:pPr>
        <w:pStyle w:val="Normlnywebov"/>
        <w:spacing w:before="0" w:beforeAutospacing="0" w:after="120" w:afterAutospacing="0"/>
        <w:jc w:val="both"/>
        <w:divId w:val="1365322485"/>
      </w:pPr>
      <w:r>
        <w:t>Poslanecký návrh zákona tiež reaguje na aktuálnu požiadavku okresných úradov v sídle kraja v súvislosti so zabezpečovaním koordinácie termínov overovania špeciálnych schopností, zručností alebo nadania pri prijímaní uchádzačov na štúdium na stredných školách v dostatočnom časovom rámci.</w:t>
      </w:r>
    </w:p>
    <w:p w:rsidR="00AF5C0B" w:rsidRDefault="00AF5C0B">
      <w:pPr>
        <w:pStyle w:val="Normlnywebov"/>
        <w:spacing w:before="0" w:beforeAutospacing="0" w:after="240" w:afterAutospacing="0"/>
        <w:jc w:val="both"/>
        <w:divId w:val="1365322485"/>
      </w:pPr>
      <w:r>
        <w:t>Poslanecký návrh zákona nemá podľa predkladateľov vplyv na rozpočet verejnej správy, sociálne vplyvy, vplyvy na podnikateľské prostredie, životné prostredie, na informatizáciu spoločnosti ani na služby verejnej správy pre občana.</w:t>
      </w:r>
    </w:p>
    <w:p w:rsidR="00AF5C0B" w:rsidRDefault="00AF5C0B">
      <w:pPr>
        <w:pStyle w:val="Normlnywebov"/>
        <w:spacing w:before="0" w:beforeAutospacing="0" w:after="120" w:afterAutospacing="0"/>
        <w:jc w:val="both"/>
        <w:divId w:val="1365322485"/>
      </w:pPr>
      <w:r>
        <w:rPr>
          <w:rStyle w:val="Siln"/>
        </w:rPr>
        <w:t>Stanovisko</w:t>
      </w:r>
    </w:p>
    <w:p w:rsidR="00AF5C0B" w:rsidRDefault="00AF5C0B">
      <w:pPr>
        <w:pStyle w:val="Normlnywebov"/>
        <w:spacing w:before="0" w:beforeAutospacing="0" w:after="0" w:afterAutospacing="0"/>
        <w:jc w:val="both"/>
        <w:divId w:val="1365322485"/>
      </w:pPr>
      <w:r>
        <w:t>Ministerstvo zaujíma k predloženému poslaneckému návrhu zákona nasledovné stanovisko:</w:t>
      </w:r>
    </w:p>
    <w:p w:rsidR="00AF5C0B" w:rsidRDefault="00AF5C0B">
      <w:pPr>
        <w:pStyle w:val="Normlnywebov"/>
        <w:spacing w:before="0" w:beforeAutospacing="0" w:after="240" w:afterAutospacing="0"/>
        <w:jc w:val="both"/>
        <w:divId w:val="1365322485"/>
      </w:pPr>
      <w:r>
        <w:t xml:space="preserve">Ministerstvo oceňuje poslanecký návrh zákona z hľadiska snahy prispieť k elektronizácii služieb v školstve vrátane efektívneho výkonu verejnej moci elektronicky a s poslaneckým návrhom zákona </w:t>
      </w:r>
      <w:r>
        <w:rPr>
          <w:rStyle w:val="Siln"/>
        </w:rPr>
        <w:t>súhlasí</w:t>
      </w:r>
      <w:r>
        <w:t>.</w:t>
      </w:r>
    </w:p>
    <w:p w:rsidR="00AF5C0B" w:rsidRDefault="00AF5C0B">
      <w:pPr>
        <w:pStyle w:val="Normlnywebov"/>
        <w:spacing w:before="0" w:beforeAutospacing="0" w:after="0" w:afterAutospacing="0"/>
        <w:jc w:val="both"/>
        <w:divId w:val="1365322485"/>
      </w:pPr>
      <w:r>
        <w:rPr>
          <w:rStyle w:val="Siln"/>
        </w:rPr>
        <w:t xml:space="preserve">Záverom ministerstvo odporúča vláde Slovenskej republiky, aby s predloženým návrhom </w:t>
      </w:r>
      <w:r>
        <w:t>poslancov Národnej rady Slovenskej republiky Evy Smolíkovej, Andreja Danka, Tibora Bernaťáka a Tibora Jančulu na vydanie zákona, ktorým sa mení a dopĺňa zákon č. 245/2008 Z. z. o výchove a vzdelávaní (školský zákon) a o zmene a doplnení niektorých zákonov v znení neskorších predpisov (tlač 774)</w:t>
      </w:r>
      <w:r>
        <w:rPr>
          <w:rStyle w:val="Siln"/>
        </w:rPr>
        <w:t xml:space="preserve"> vyslovila súhlas.</w:t>
      </w:r>
    </w:p>
    <w:p w:rsidR="00E14E7F" w:rsidRDefault="00AF5C0B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AF5C0B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AF5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7.12.2017 10:49:36"/>
    <f:field ref="objchangedby" par="" text="Administrator, System"/>
    <f:field ref="objmodifiedat" par="" text="27.12.2017 10:49:3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92C96F-163D-4F84-8B13-C81BBEFC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2017-12-27T09:49:00Z</dcterms:created>
  <dcterms:modified xsi:type="dcterms:W3CDTF">2017-12-27T09:49:00Z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právo_x000d__x000a_Školstvo a vzdelávanie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Bokol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 Návrh poslancov Národnej rady Slovenskej republiky Evy Smolíkovej, Andreja Danka, Tibora Bernaťáka a Tibora Jančulu na vydanie zákona, ktorým sa mení a dopĺňa zákon č. 245/2008 Z. z. o výchove a vzdelávaní (školský zákon) a o zmene a doplnení niektorých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6" fmtid="{D5CDD505-2E9C-101B-9397-08002B2CF9AE}">
    <vt:lpwstr> Návrh poslancov Národnej rady Slovenskej republiky Evy Smolíkovej, Andreja Danka, Tibora Bernaťáka a Tibora Jančulu na vydanie zákona, ktorým sa mení a dopĺňa zákon č. 245/2008 Z. z. o výchove a vzdelávaní (školský zákon) a o zmene a doplnení niektorých </vt:lpwstr>
  </property>
  <property name="FSC#SKEDITIONSLOVLEX@103.510:rezortcislopredpis" pid="17" fmtid="{D5CDD505-2E9C-101B-9397-08002B2CF9AE}">
    <vt:lpwstr>spis č. 2017-17313-56AA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LP/2017/899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bezpredmetné</vt:lpwstr>
  </property>
  <property name="FSC#SKEDITIONSLOVLEX@103.510:AttrStrListDocPropLehotaNaPredlozenie" pid="43" fmtid="{D5CDD505-2E9C-101B-9397-08002B2CF9AE}">
    <vt:lpwstr>bezpredmetné</vt:lpwstr>
  </property>
  <property name="FSC#SKEDITIONSLOVLEX@103.510:AttrStrListDocPropInfoZaciatokKonania" pid="44" fmtid="{D5CDD505-2E9C-101B-9397-08002B2CF9AE}">
    <vt:lpwstr>bezpredmetné</vt:lpwstr>
  </property>
  <property name="FSC#SKEDITIONSLOVLEX@103.510:AttrStrListDocPropInfoUzPreberanePP" pid="45" fmtid="{D5CDD505-2E9C-101B-9397-08002B2CF9AE}">
    <vt:lpwstr>bezpredmetné</vt:lpwstr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súhlasila s návrhom 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 (tlač 774)._x000d__x000a_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style="margin: 0cm 0cm 0pt; text-align: justify; -ms-text-justify: inter-ideograph;"&gt;Na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poslancov Národnej rady Slovenskej republiky Evy Smolíkovej, Andreja Danka, Tibora Bernaťáka a Tibora Jančulu na vydanie zákona, ktorým sa mení a dopĺňa zákon č.&amp;nbsp;245/2008 Z. z. o výchove a&amp;nbsp;vzdelávaní (školský zákon) a o zmene a doplnení niektorých zákonov v znení neskorších predpisov, parlamentná tlač 774 (ďalej len „poslanecký návrh zákona“).&lt;/p&gt;&lt;p style="margin: 0cm 0cm 12pt; text-align: justify; -ms-text-justify: inter-ideograph;"&gt;Ministerstvo k&amp;nbsp;predloženému poslaneckému návrhu zákona uvádza:&lt;/p&gt;&lt;p style="margin: 0cm 0cm 6pt; text-align: justify; -ms-text-justify: inter-ideograph;"&gt;&lt;strong&gt;Všeobecne&lt;/strong&gt;&lt;/p&gt;&lt;p style="margin: 0cm 0cm 6pt; text-align: justify; -ms-text-justify: inter-ideograph;"&gt;Cieľom poslaneckého návrhu zákona je podľa predkladateľov napomôcť implementácii elektronického vládnutia a&amp;nbsp;elektronizácii ďalších služieb v školstve, najmä upraviť príslušné ustanovenia školského zákona tak, aby neboli prekážkou aplikácie zákona o e-Governmente. Zákon o&amp;nbsp;e-Governmente ustanovuje riaditeľom základných škôl a&amp;nbsp;stredných škôl ako&amp;nbsp;orgánom štátnej správy v školstve povinnosť vykonávať verejnú moc elektronicky pri&amp;nbsp;vydávaní rozhodnutí v&amp;nbsp;správnom konaní. Schválením poslaneckého návrhu zákona sa&amp;nbsp;vytvoria podmienky pre&amp;nbsp;podávanie prihlášok na štúdium na stredné školy v&amp;nbsp;elektronickej podobe, rýchlejšie vybavovanie podaní medzi školou a zákonnými zástupcami detí a žiakov a&amp;nbsp;pre&amp;nbsp;zníženie administratívnej náročnosti vnútorných procesov v školách a&amp;nbsp;školských zariadeniach zavedením možnosti viesť časť dokumentácie podľa&amp;nbsp;§ 11 školského zákona ako&amp;nbsp;elektronické registratúrne záznamy.&lt;/p&gt;&lt;p style="margin: 0cm 0cm 6pt; text-align: justify; -ms-text-justify: inter-ideograph;"&gt;Poslanecký návrh zákona tiež reaguje na aktuálnu požiadavku okresných úradov v sídle kraja v&amp;nbsp;súvislosti so&amp;nbsp;zabezpečovaním koordinácie termínov overovania špeciálnych schopností, zručností alebo&amp;nbsp;nadania pri prijímaní uchádzačov na štúdium na&amp;nbsp;stredných školách v dostatočnom časovom rámci.&lt;/p&gt;&lt;p style="margin: 0cm 0cm 12pt; text-align: justify; -ms-text-justify: inter-ideograph;"&gt;Poslanecký návrh zákona nemá podľa predkladateľov vplyv na rozpočet verejnej správy, sociálne vplyvy, vplyvy na&amp;nbsp;podnikateľské prostredie, životné prostredie, na informatizáciu spoločnosti ani&amp;nbsp;na služby verejnej správy pre občana.&lt;/p&gt;&lt;p style="margin: 0cm 0cm 6pt; text-align: justify; -ms-text-justify: inter-ideograph;"&gt;&lt;strong&gt;Stanovisko&lt;/strong&gt;&lt;/p&gt;&lt;p style="margin: 0cm 0cm 0pt; text-align: justify; -ms-text-justify: inter-ideograph;"&gt;Ministerstvo zaujíma k&amp;nbsp;predloženému poslaneckému návrhu zákona nasledovné stanovisko:&lt;/p&gt;&lt;p style="margin: 0cm 0cm 12pt; text-align: justify; -ms-text-justify: inter-ideograph;"&gt;Ministerstvo oceňuje poslanecký návrh zákona z hľadiska snahy prispieť k&amp;nbsp;elektronizácii služieb v&amp;nbsp;školstve vrátane efektívneho výkonu verejnej moci elektronicky a&amp;nbsp;s&amp;nbsp;poslaneckým návrhom zákona &lt;strong&gt;súhlasí&lt;/strong&gt;.&lt;/p&gt;&lt;p style="margin: 0cm 0cm 0pt; text-align: justify; -ms-text-justify: inter-ideograph;"&gt;&lt;strong&gt;Záverom ministerstvo odporúča vláde Slovenskej republiky, aby s predloženým návrhom &lt;/strong&gt;poslancov Národnej rady Slovenskej republiky Evy Smolíkovej, Andreja Danka, Tibora Bernaťáka a Tibora Jančulu na vydanie zákona, ktorým sa mení a dopĺňa zákon č.&amp;nbsp;245/2008 Z. z. o výchove a&amp;nbsp;vzdelávaní (školský zákon) a o zmene a doplnení niektorých zákonov v znení neskorších predpisov (tlač 774)&lt;strong&gt; vyslovila súhlas.&lt;/strong&gt;&lt;/p&gt;</vt:lpwstr>
  </property>
  <property name="FSC#COOSYSTEM@1.1:Container" pid="130" fmtid="{D5CDD505-2E9C-101B-9397-08002B2CF9AE}">
    <vt:lpwstr>COO.2145.1000.3.2342845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&lt;p&gt;Vzhľadom na skutočnosť, že ide o poslanecký návrh zákona, verejnosť sa na jeho príprave nepodieľala.&lt;/p&gt;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>zákonov v znení neskorších predpisov (tlač 774)</vt:lpwstr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>zákonov v znení neskorších predpisov (tlač 774)</vt:lpwstr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>hlavný štátny radca</vt:lpwstr>
  </property>
  <property name="FSC#SKEDITIONSLOVLEX@103.510:funkciaPredAkuzativ" pid="142" fmtid="{D5CDD505-2E9C-101B-9397-08002B2CF9AE}">
    <vt:lpwstr>hlavnému štátnemu radcovi</vt:lpwstr>
  </property>
  <property name="FSC#SKEDITIONSLOVLEX@103.510:funkciaPredDativ" pid="143" fmtid="{D5CDD505-2E9C-101B-9397-08002B2CF9AE}">
    <vt:lpwstr>hlavného štátneho radcu</vt:lpwstr>
  </property>
  <property name="FSC#SKEDITIONSLOVLEX@103.510:funkciaZodpPred" pid="144" fmtid="{D5CDD505-2E9C-101B-9397-08002B2CF9AE}">
    <vt:lpwstr>ministerka školstva, vedy, výskumu a športu Slovenskej republiky</vt:lpwstr>
  </property>
  <property name="FSC#SKEDITIONSLOVLEX@103.510:funkciaZodpPredAkuzativ" pid="145" fmtid="{D5CDD505-2E9C-101B-9397-08002B2CF9AE}">
    <vt:lpwstr>ministerke školstva, vedy, výskumu a športu Slovenskej republiky</vt:lpwstr>
  </property>
  <property name="FSC#SKEDITIONSLOVLEX@103.510:funkciaZodpPredDativ" pid="146" fmtid="{D5CDD505-2E9C-101B-9397-08002B2CF9AE}">
    <vt:lpwstr>ministerky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Martina Lubyová_x000d__x000a_ministerka školstva, vedy, výskumu a športu Slovenskej republiky</vt:lpwstr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27. 12. 2017</vt:lpwstr>
  </property>
</Properties>
</file>