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9BA13" w14:textId="77777777" w:rsidR="00FF3AE4" w:rsidRPr="002B2198" w:rsidRDefault="00FF3AE4" w:rsidP="00FF3AE4">
      <w:pPr>
        <w:pStyle w:val="ZKON"/>
        <w:rPr>
          <w:b w:val="0"/>
          <w:bCs w:val="0"/>
          <w:caps w:val="0"/>
        </w:rPr>
      </w:pPr>
      <w:r w:rsidRPr="002B2198">
        <w:rPr>
          <w:b w:val="0"/>
          <w:bCs w:val="0"/>
          <w:caps w:val="0"/>
        </w:rPr>
        <w:t>(Návrh)</w:t>
      </w:r>
    </w:p>
    <w:p w14:paraId="47041F5A" w14:textId="77777777" w:rsidR="00FF3AE4" w:rsidRPr="002B2198" w:rsidRDefault="00FF3AE4" w:rsidP="00FF3AE4">
      <w:pPr>
        <w:rPr>
          <w:lang w:val="sk-SK"/>
        </w:rPr>
      </w:pPr>
    </w:p>
    <w:p w14:paraId="04339F3C" w14:textId="58FB965A" w:rsidR="00FF3AE4" w:rsidRPr="002B2198" w:rsidRDefault="00FF3AE4" w:rsidP="00FF3AE4">
      <w:pPr>
        <w:pStyle w:val="ZKON"/>
        <w:rPr>
          <w:b w:val="0"/>
          <w:bCs w:val="0"/>
        </w:rPr>
      </w:pPr>
      <w:r w:rsidRPr="002B2198">
        <w:rPr>
          <w:b w:val="0"/>
        </w:rPr>
        <w:t>ZÁKON</w:t>
      </w:r>
      <w:r w:rsidRPr="002B2198">
        <w:rPr>
          <w:b w:val="0"/>
        </w:rPr>
        <w:br/>
      </w:r>
      <w:r w:rsidRPr="002B2198">
        <w:rPr>
          <w:b w:val="0"/>
          <w:bCs w:val="0"/>
          <w:caps w:val="0"/>
        </w:rPr>
        <w:t xml:space="preserve">z </w:t>
      </w:r>
      <w:r w:rsidRPr="002B2198">
        <w:rPr>
          <w:b w:val="0"/>
          <w:bCs w:val="0"/>
        </w:rPr>
        <w:t>….…… 201</w:t>
      </w:r>
      <w:r w:rsidR="002F3DA0">
        <w:rPr>
          <w:b w:val="0"/>
          <w:bCs w:val="0"/>
        </w:rPr>
        <w:t>8</w:t>
      </w:r>
      <w:bookmarkStart w:id="0" w:name="_GoBack"/>
      <w:bookmarkEnd w:id="0"/>
      <w:r w:rsidRPr="002B2198">
        <w:rPr>
          <w:b w:val="0"/>
          <w:bCs w:val="0"/>
        </w:rPr>
        <w:t>,</w:t>
      </w:r>
    </w:p>
    <w:p w14:paraId="4B70649D" w14:textId="77777777" w:rsidR="00FF3AE4" w:rsidRPr="002B2198" w:rsidRDefault="00FF3AE4" w:rsidP="00FF3AE4">
      <w:pPr>
        <w:rPr>
          <w:lang w:val="sk-SK"/>
        </w:rPr>
      </w:pPr>
    </w:p>
    <w:p w14:paraId="31D0AE22" w14:textId="77777777" w:rsidR="00FF3AE4" w:rsidRPr="002B2198" w:rsidRDefault="00CB7C42" w:rsidP="00FF3AE4">
      <w:pPr>
        <w:jc w:val="center"/>
        <w:rPr>
          <w:b/>
          <w:lang w:val="sk-SK"/>
        </w:rPr>
      </w:pPr>
      <w:r>
        <w:rPr>
          <w:b/>
          <w:lang w:val="sk-SK"/>
        </w:rPr>
        <w:t>o poskytovaní dotácií v pôsobnosti Úradu podpredsedu vlády Slovenskej republiky pre investície a informatizáciu</w:t>
      </w:r>
    </w:p>
    <w:p w14:paraId="2DB512B0" w14:textId="77777777" w:rsidR="00FF3AE4" w:rsidRPr="002B2198" w:rsidRDefault="00FF3AE4" w:rsidP="00FF3AE4">
      <w:pPr>
        <w:rPr>
          <w:lang w:val="sk-SK"/>
        </w:rPr>
      </w:pPr>
    </w:p>
    <w:p w14:paraId="169AB698" w14:textId="77777777" w:rsidR="00FF3AE4" w:rsidRPr="002B2198" w:rsidRDefault="00FF3AE4" w:rsidP="00FF3AE4">
      <w:pPr>
        <w:rPr>
          <w:lang w:val="sk-SK"/>
        </w:rPr>
      </w:pPr>
      <w:r w:rsidRPr="002B2198">
        <w:rPr>
          <w:lang w:val="sk-SK"/>
        </w:rPr>
        <w:t>Národná rada Slovenskej republiky sa uzniesla na tomto zákone:</w:t>
      </w:r>
    </w:p>
    <w:p w14:paraId="485B91BA" w14:textId="77777777" w:rsidR="00FF3AE4" w:rsidRPr="002B2198" w:rsidRDefault="00FF3AE4" w:rsidP="00FF3AE4">
      <w:pPr>
        <w:jc w:val="center"/>
        <w:rPr>
          <w:b/>
          <w:lang w:val="sk-SK"/>
        </w:rPr>
      </w:pPr>
    </w:p>
    <w:p w14:paraId="7BF2625C" w14:textId="77777777" w:rsidR="008F106F" w:rsidRPr="00CB7C42" w:rsidRDefault="008F106F" w:rsidP="008F106F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>§ 1</w:t>
      </w:r>
    </w:p>
    <w:p w14:paraId="1CB462CD" w14:textId="77777777" w:rsidR="00CB7C42" w:rsidRPr="00CB7C42" w:rsidRDefault="00CB7C42" w:rsidP="008F106F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>Predmet úpravy</w:t>
      </w:r>
    </w:p>
    <w:p w14:paraId="4F3F2438" w14:textId="77777777" w:rsidR="00CB7C42" w:rsidRPr="002B2198" w:rsidRDefault="00CB7C42" w:rsidP="008F106F">
      <w:pPr>
        <w:pStyle w:val="p1"/>
        <w:ind w:left="360" w:firstLine="0"/>
        <w:jc w:val="center"/>
        <w:rPr>
          <w:sz w:val="24"/>
          <w:szCs w:val="24"/>
        </w:rPr>
      </w:pPr>
    </w:p>
    <w:p w14:paraId="445D58B4" w14:textId="04C2FCC0" w:rsidR="008F106F" w:rsidRDefault="00CB7C42" w:rsidP="00CB7C42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Tento zákon </w:t>
      </w:r>
      <w:r w:rsidR="007C75FC">
        <w:rPr>
          <w:sz w:val="24"/>
          <w:szCs w:val="24"/>
        </w:rPr>
        <w:t xml:space="preserve">upravuje </w:t>
      </w:r>
      <w:r>
        <w:rPr>
          <w:sz w:val="24"/>
          <w:szCs w:val="24"/>
        </w:rPr>
        <w:t>účel, p</w:t>
      </w:r>
      <w:r w:rsidR="0071624B">
        <w:rPr>
          <w:sz w:val="24"/>
          <w:szCs w:val="24"/>
        </w:rPr>
        <w:t>odmienky,</w:t>
      </w:r>
      <w:r>
        <w:rPr>
          <w:sz w:val="24"/>
          <w:szCs w:val="24"/>
        </w:rPr>
        <w:t xml:space="preserve"> </w:t>
      </w:r>
      <w:r w:rsidR="0071624B">
        <w:rPr>
          <w:sz w:val="24"/>
          <w:szCs w:val="24"/>
        </w:rPr>
        <w:t xml:space="preserve">rozsah, </w:t>
      </w:r>
      <w:r>
        <w:rPr>
          <w:sz w:val="24"/>
          <w:szCs w:val="24"/>
        </w:rPr>
        <w:t>spôsob a kontrolu poskytovania dotácií v pôsobnosti Úradu podpredsedu vlády Slovenskej republiky pre investície a informatizáciu (ďalej len „úrad“)</w:t>
      </w:r>
      <w:r w:rsidR="004D7ED3" w:rsidRPr="002B2198">
        <w:rPr>
          <w:sz w:val="24"/>
          <w:szCs w:val="24"/>
        </w:rPr>
        <w:t>.</w:t>
      </w:r>
    </w:p>
    <w:p w14:paraId="4C20BB7F" w14:textId="77777777" w:rsidR="00CB7C42" w:rsidRDefault="00CB7C42" w:rsidP="00CB7C42">
      <w:pPr>
        <w:pStyle w:val="p1"/>
        <w:rPr>
          <w:sz w:val="24"/>
          <w:szCs w:val="24"/>
        </w:rPr>
      </w:pPr>
    </w:p>
    <w:p w14:paraId="1EC5C344" w14:textId="77777777" w:rsidR="00CB7C42" w:rsidRPr="00CB7C42" w:rsidRDefault="00CB7C42" w:rsidP="00CB7C42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14:paraId="23E0D029" w14:textId="77777777" w:rsidR="00CB7C42" w:rsidRPr="00CB7C42" w:rsidRDefault="00025E21" w:rsidP="00CB7C42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Rozsah</w:t>
      </w:r>
      <w:r w:rsidR="00CB7C42">
        <w:rPr>
          <w:b/>
          <w:sz w:val="24"/>
          <w:szCs w:val="24"/>
        </w:rPr>
        <w:t xml:space="preserve"> poskytovania dotácií</w:t>
      </w:r>
    </w:p>
    <w:p w14:paraId="029E812D" w14:textId="77777777" w:rsidR="00CB7C42" w:rsidRPr="002B2198" w:rsidRDefault="00CB7C42" w:rsidP="00CB7C42">
      <w:pPr>
        <w:pStyle w:val="p1"/>
        <w:rPr>
          <w:sz w:val="24"/>
          <w:szCs w:val="24"/>
        </w:rPr>
      </w:pPr>
    </w:p>
    <w:p w14:paraId="15CE4B61" w14:textId="56D8ACE3" w:rsidR="00EE633E" w:rsidRDefault="007C75FC" w:rsidP="0016720E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Dotácia </w:t>
      </w:r>
      <w:r w:rsidR="0016720E">
        <w:rPr>
          <w:sz w:val="24"/>
          <w:szCs w:val="24"/>
        </w:rPr>
        <w:t xml:space="preserve">z rozpočtovej kapitoly úradu na príslušný rozpočtový rok </w:t>
      </w:r>
      <w:r>
        <w:rPr>
          <w:sz w:val="24"/>
          <w:szCs w:val="24"/>
        </w:rPr>
        <w:t xml:space="preserve">sa môže </w:t>
      </w:r>
      <w:r w:rsidR="0016720E">
        <w:rPr>
          <w:sz w:val="24"/>
          <w:szCs w:val="24"/>
        </w:rPr>
        <w:t>poskytnúť za podmienok ustanovených týmto zákonom a osobitným predpisom</w:t>
      </w:r>
      <w:r w:rsidR="00CB7838">
        <w:rPr>
          <w:rStyle w:val="Odkaznapoznmkupodiarou"/>
          <w:sz w:val="24"/>
          <w:szCs w:val="24"/>
        </w:rPr>
        <w:footnoteReference w:id="1"/>
      </w:r>
      <w:r w:rsidR="0066222A">
        <w:rPr>
          <w:sz w:val="24"/>
          <w:szCs w:val="24"/>
        </w:rPr>
        <w:t>)</w:t>
      </w:r>
      <w:r w:rsidR="0016720E">
        <w:rPr>
          <w:sz w:val="24"/>
          <w:szCs w:val="24"/>
        </w:rPr>
        <w:t xml:space="preserve"> na podporu</w:t>
      </w:r>
    </w:p>
    <w:p w14:paraId="62C84793" w14:textId="2ED41B9E" w:rsidR="0016720E" w:rsidRDefault="006F4805" w:rsidP="003742A1">
      <w:pPr>
        <w:pStyle w:val="p1"/>
        <w:tabs>
          <w:tab w:val="left" w:pos="99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16720E">
        <w:rPr>
          <w:sz w:val="24"/>
          <w:szCs w:val="24"/>
        </w:rPr>
        <w:t>)</w:t>
      </w:r>
      <w:r w:rsidR="0016720E">
        <w:rPr>
          <w:sz w:val="24"/>
          <w:szCs w:val="24"/>
        </w:rPr>
        <w:tab/>
      </w:r>
      <w:r w:rsidR="00D03BBB">
        <w:rPr>
          <w:sz w:val="24"/>
          <w:szCs w:val="24"/>
        </w:rPr>
        <w:t>digitálnej agendy,</w:t>
      </w:r>
    </w:p>
    <w:p w14:paraId="7A8B02C8" w14:textId="3E1DF7C9" w:rsidR="0030777C" w:rsidRDefault="00797659" w:rsidP="003742A1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30777C">
        <w:rPr>
          <w:sz w:val="24"/>
          <w:szCs w:val="24"/>
        </w:rPr>
        <w:t>) rozvoja investičného prostredia v Slovenskej republike,</w:t>
      </w:r>
    </w:p>
    <w:p w14:paraId="1A963AB1" w14:textId="086D713E" w:rsidR="0030777C" w:rsidRDefault="00797659" w:rsidP="003742A1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30777C">
        <w:rPr>
          <w:sz w:val="24"/>
          <w:szCs w:val="24"/>
        </w:rPr>
        <w:t xml:space="preserve">) </w:t>
      </w:r>
      <w:r w:rsidR="00760359">
        <w:rPr>
          <w:sz w:val="24"/>
          <w:szCs w:val="24"/>
        </w:rPr>
        <w:t>implementácie Agendy 2030 pre udržateľný rozvoj.</w:t>
      </w:r>
    </w:p>
    <w:p w14:paraId="79400774" w14:textId="77777777" w:rsidR="00CE5ED6" w:rsidRDefault="00CE5ED6" w:rsidP="003742A1">
      <w:pPr>
        <w:pStyle w:val="p1"/>
        <w:ind w:firstLine="720"/>
        <w:rPr>
          <w:sz w:val="24"/>
          <w:szCs w:val="24"/>
        </w:rPr>
      </w:pPr>
    </w:p>
    <w:p w14:paraId="27CC0AE6" w14:textId="77777777" w:rsidR="00025E21" w:rsidRPr="00CB7C42" w:rsidRDefault="00025E21" w:rsidP="00025E21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14:paraId="59CAEA07" w14:textId="77777777" w:rsidR="00025E21" w:rsidRPr="00CB7C42" w:rsidRDefault="00025E21" w:rsidP="00025E21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poskytovania dotácií</w:t>
      </w:r>
    </w:p>
    <w:p w14:paraId="5880EB87" w14:textId="77777777" w:rsidR="0016720E" w:rsidRDefault="0016720E" w:rsidP="0016720E">
      <w:pPr>
        <w:pStyle w:val="p1"/>
        <w:rPr>
          <w:sz w:val="24"/>
          <w:szCs w:val="24"/>
        </w:rPr>
      </w:pPr>
    </w:p>
    <w:p w14:paraId="64D883D7" w14:textId="1A343798" w:rsidR="003A79BD" w:rsidRPr="004F6F99" w:rsidRDefault="00025E21" w:rsidP="003A79BD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(1) Dotáciu podľa § </w:t>
      </w:r>
      <w:r w:rsidR="00F46515">
        <w:rPr>
          <w:sz w:val="24"/>
          <w:szCs w:val="24"/>
        </w:rPr>
        <w:t>2</w:t>
      </w:r>
      <w:r w:rsidR="003A79BD" w:rsidRPr="004F6F99">
        <w:rPr>
          <w:sz w:val="24"/>
          <w:szCs w:val="24"/>
        </w:rPr>
        <w:t xml:space="preserve"> písm. a)</w:t>
      </w:r>
      <w:r w:rsidR="00426020" w:rsidRPr="004F6F99">
        <w:rPr>
          <w:sz w:val="24"/>
          <w:szCs w:val="24"/>
        </w:rPr>
        <w:t xml:space="preserve"> </w:t>
      </w:r>
      <w:r w:rsidR="007C75FC">
        <w:rPr>
          <w:sz w:val="24"/>
          <w:szCs w:val="24"/>
        </w:rPr>
        <w:t xml:space="preserve">je možné </w:t>
      </w:r>
      <w:r w:rsidR="003A79BD" w:rsidRPr="004F6F99">
        <w:rPr>
          <w:sz w:val="24"/>
          <w:szCs w:val="24"/>
        </w:rPr>
        <w:t>poskytnúť</w:t>
      </w:r>
      <w:r w:rsidR="00D03BBB" w:rsidRPr="004F6F99">
        <w:rPr>
          <w:sz w:val="24"/>
          <w:szCs w:val="24"/>
        </w:rPr>
        <w:t xml:space="preserve"> na</w:t>
      </w:r>
    </w:p>
    <w:p w14:paraId="582977AA" w14:textId="39459FD7" w:rsidR="005317A8" w:rsidRPr="00693DAC" w:rsidRDefault="005317A8" w:rsidP="00275156">
      <w:pPr>
        <w:pStyle w:val="p1"/>
        <w:ind w:left="993" w:hanging="284"/>
        <w:rPr>
          <w:sz w:val="24"/>
          <w:szCs w:val="24"/>
        </w:rPr>
      </w:pPr>
      <w:r w:rsidRPr="00693DAC">
        <w:rPr>
          <w:sz w:val="24"/>
          <w:szCs w:val="24"/>
        </w:rPr>
        <w:t xml:space="preserve">a) podporu </w:t>
      </w:r>
      <w:r w:rsidRPr="000A2DC4">
        <w:rPr>
          <w:sz w:val="24"/>
          <w:szCs w:val="24"/>
        </w:rPr>
        <w:t>aktivít zameraných na získanie</w:t>
      </w:r>
      <w:r w:rsidRPr="00693DAC">
        <w:rPr>
          <w:sz w:val="24"/>
          <w:szCs w:val="24"/>
        </w:rPr>
        <w:t xml:space="preserve"> inovatívnych návrhov riešení v oblasti </w:t>
      </w:r>
      <w:proofErr w:type="spellStart"/>
      <w:r w:rsidRPr="00693DAC">
        <w:rPr>
          <w:sz w:val="24"/>
          <w:szCs w:val="24"/>
        </w:rPr>
        <w:t>eGovernmentu</w:t>
      </w:r>
      <w:proofErr w:type="spellEnd"/>
      <w:r w:rsidRPr="00693DAC">
        <w:rPr>
          <w:sz w:val="24"/>
          <w:szCs w:val="24"/>
        </w:rPr>
        <w:t>,</w:t>
      </w:r>
    </w:p>
    <w:p w14:paraId="3F11DC23" w14:textId="604588BA" w:rsidR="00275156" w:rsidRPr="00693DAC" w:rsidRDefault="00275156" w:rsidP="00275156">
      <w:pPr>
        <w:pStyle w:val="p1"/>
        <w:ind w:left="993" w:hanging="284"/>
        <w:rPr>
          <w:sz w:val="24"/>
          <w:szCs w:val="24"/>
        </w:rPr>
      </w:pPr>
      <w:r w:rsidRPr="00693DAC">
        <w:rPr>
          <w:sz w:val="24"/>
          <w:szCs w:val="24"/>
        </w:rPr>
        <w:t xml:space="preserve">b) </w:t>
      </w:r>
      <w:r w:rsidRPr="000A2DC4">
        <w:rPr>
          <w:sz w:val="24"/>
          <w:szCs w:val="24"/>
        </w:rPr>
        <w:t xml:space="preserve">podporu využívania </w:t>
      </w:r>
      <w:r w:rsidR="009C7997" w:rsidRPr="000A2DC4">
        <w:rPr>
          <w:sz w:val="24"/>
          <w:szCs w:val="24"/>
        </w:rPr>
        <w:t xml:space="preserve">moderných </w:t>
      </w:r>
      <w:r w:rsidRPr="000A2DC4">
        <w:rPr>
          <w:sz w:val="24"/>
          <w:szCs w:val="24"/>
        </w:rPr>
        <w:t>technológií</w:t>
      </w:r>
      <w:r w:rsidRPr="00693DAC">
        <w:rPr>
          <w:sz w:val="24"/>
          <w:szCs w:val="24"/>
        </w:rPr>
        <w:t xml:space="preserve"> a rozvoj vysokokapacitných info-komunikačných sietí pre </w:t>
      </w:r>
      <w:r w:rsidRPr="000A2DC4">
        <w:rPr>
          <w:sz w:val="24"/>
          <w:szCs w:val="24"/>
        </w:rPr>
        <w:t>komunity</w:t>
      </w:r>
      <w:r w:rsidRPr="00693DAC">
        <w:rPr>
          <w:sz w:val="24"/>
          <w:szCs w:val="24"/>
        </w:rPr>
        <w:t>,</w:t>
      </w:r>
    </w:p>
    <w:p w14:paraId="69A50092" w14:textId="67ED6FDC" w:rsidR="00D81EE4" w:rsidRPr="00693DAC" w:rsidRDefault="00275156" w:rsidP="00275156">
      <w:pPr>
        <w:pStyle w:val="p1"/>
        <w:ind w:left="993" w:hanging="273"/>
        <w:rPr>
          <w:sz w:val="24"/>
          <w:szCs w:val="24"/>
        </w:rPr>
      </w:pPr>
      <w:r w:rsidRPr="00693DAC">
        <w:rPr>
          <w:sz w:val="24"/>
          <w:szCs w:val="24"/>
        </w:rPr>
        <w:t>c</w:t>
      </w:r>
      <w:r w:rsidR="003E123B" w:rsidRPr="00693DAC">
        <w:rPr>
          <w:sz w:val="24"/>
          <w:szCs w:val="24"/>
        </w:rPr>
        <w:t>)</w:t>
      </w:r>
      <w:r w:rsidR="00D03BBB" w:rsidRPr="00693DAC">
        <w:rPr>
          <w:sz w:val="24"/>
          <w:szCs w:val="24"/>
        </w:rPr>
        <w:t xml:space="preserve"> </w:t>
      </w:r>
      <w:r w:rsidR="001A2AF4" w:rsidRPr="00693DAC">
        <w:rPr>
          <w:sz w:val="24"/>
          <w:szCs w:val="24"/>
        </w:rPr>
        <w:t xml:space="preserve">podporu </w:t>
      </w:r>
      <w:r w:rsidR="00D03BBB" w:rsidRPr="00693DAC">
        <w:rPr>
          <w:sz w:val="24"/>
          <w:szCs w:val="24"/>
        </w:rPr>
        <w:t>vzdelávac</w:t>
      </w:r>
      <w:r w:rsidR="001A2AF4" w:rsidRPr="00693DAC">
        <w:rPr>
          <w:sz w:val="24"/>
          <w:szCs w:val="24"/>
        </w:rPr>
        <w:t>ích</w:t>
      </w:r>
      <w:r w:rsidR="006C25FE" w:rsidRPr="00693DAC">
        <w:rPr>
          <w:sz w:val="24"/>
          <w:szCs w:val="24"/>
        </w:rPr>
        <w:t xml:space="preserve"> a</w:t>
      </w:r>
      <w:r w:rsidR="00E049B3" w:rsidRPr="000A2DC4">
        <w:rPr>
          <w:sz w:val="24"/>
          <w:szCs w:val="24"/>
        </w:rPr>
        <w:t xml:space="preserve"> iných </w:t>
      </w:r>
      <w:r w:rsidR="00500748" w:rsidRPr="00693DAC">
        <w:rPr>
          <w:sz w:val="24"/>
          <w:szCs w:val="24"/>
        </w:rPr>
        <w:t>odborn</w:t>
      </w:r>
      <w:r w:rsidR="001A2AF4" w:rsidRPr="00693DAC">
        <w:rPr>
          <w:sz w:val="24"/>
          <w:szCs w:val="24"/>
        </w:rPr>
        <w:t>ých</w:t>
      </w:r>
      <w:r w:rsidR="00F46515" w:rsidRPr="00693DAC">
        <w:rPr>
          <w:sz w:val="24"/>
          <w:szCs w:val="24"/>
        </w:rPr>
        <w:t xml:space="preserve"> </w:t>
      </w:r>
      <w:r w:rsidR="004F6F99" w:rsidRPr="00693DAC">
        <w:rPr>
          <w:sz w:val="24"/>
          <w:szCs w:val="24"/>
        </w:rPr>
        <w:t>aktivít</w:t>
      </w:r>
      <w:r w:rsidR="00A06473" w:rsidRPr="00693DAC">
        <w:rPr>
          <w:sz w:val="24"/>
          <w:szCs w:val="24"/>
        </w:rPr>
        <w:t xml:space="preserve"> </w:t>
      </w:r>
      <w:r w:rsidR="005317A8" w:rsidRPr="00693DAC">
        <w:rPr>
          <w:sz w:val="24"/>
          <w:szCs w:val="24"/>
        </w:rPr>
        <w:t xml:space="preserve">a projektov </w:t>
      </w:r>
      <w:r w:rsidR="00A06473" w:rsidRPr="00693DAC">
        <w:rPr>
          <w:sz w:val="24"/>
          <w:szCs w:val="24"/>
        </w:rPr>
        <w:t xml:space="preserve">zameraných na </w:t>
      </w:r>
      <w:r w:rsidR="006C25FE" w:rsidRPr="00693DAC">
        <w:rPr>
          <w:sz w:val="24"/>
          <w:szCs w:val="24"/>
        </w:rPr>
        <w:t xml:space="preserve">zvyšovanie informačnej gramotnosti a </w:t>
      </w:r>
      <w:r w:rsidR="00A06473" w:rsidRPr="00693DAC">
        <w:rPr>
          <w:sz w:val="24"/>
          <w:szCs w:val="24"/>
        </w:rPr>
        <w:t>podporu využívania elektronických služieb verejnej správy</w:t>
      </w:r>
      <w:r w:rsidR="006C25FE" w:rsidRPr="00693DAC">
        <w:rPr>
          <w:sz w:val="24"/>
          <w:szCs w:val="24"/>
        </w:rPr>
        <w:t xml:space="preserve">, </w:t>
      </w:r>
    </w:p>
    <w:p w14:paraId="71897E07" w14:textId="01A3B896" w:rsidR="00941504" w:rsidRPr="00693DAC" w:rsidRDefault="00275156" w:rsidP="00275156">
      <w:pPr>
        <w:pStyle w:val="p1"/>
        <w:ind w:left="993" w:hanging="273"/>
        <w:rPr>
          <w:sz w:val="24"/>
          <w:szCs w:val="24"/>
        </w:rPr>
      </w:pPr>
      <w:r w:rsidRPr="00693DAC">
        <w:rPr>
          <w:sz w:val="24"/>
          <w:szCs w:val="24"/>
        </w:rPr>
        <w:t>d</w:t>
      </w:r>
      <w:r w:rsidR="00D81EE4" w:rsidRPr="00693DAC">
        <w:rPr>
          <w:sz w:val="24"/>
          <w:szCs w:val="24"/>
        </w:rPr>
        <w:t xml:space="preserve">) </w:t>
      </w:r>
      <w:r w:rsidR="00D81EE4" w:rsidRPr="000A2DC4">
        <w:rPr>
          <w:sz w:val="24"/>
          <w:szCs w:val="24"/>
        </w:rPr>
        <w:t>prípravu analytických kapacít</w:t>
      </w:r>
      <w:r w:rsidR="00D81EE4" w:rsidRPr="00693DAC">
        <w:rPr>
          <w:sz w:val="24"/>
          <w:szCs w:val="24"/>
        </w:rPr>
        <w:t xml:space="preserve"> a podporu študentov zapojených do výskumu v oblasti informatizácie, </w:t>
      </w:r>
      <w:r w:rsidR="00BD4B4B" w:rsidRPr="00693DAC">
        <w:rPr>
          <w:sz w:val="24"/>
          <w:szCs w:val="24"/>
        </w:rPr>
        <w:t>vrátane podpory študentov, ktorí reprezentujú Slovenskú republiku na medzinárodn</w:t>
      </w:r>
      <w:r w:rsidR="00E650B6" w:rsidRPr="00693DAC">
        <w:rPr>
          <w:sz w:val="24"/>
          <w:szCs w:val="24"/>
        </w:rPr>
        <w:t>ej úrovni</w:t>
      </w:r>
      <w:r w:rsidR="00D81EE4" w:rsidRPr="00693DAC">
        <w:rPr>
          <w:sz w:val="24"/>
          <w:szCs w:val="24"/>
        </w:rPr>
        <w:t>,</w:t>
      </w:r>
    </w:p>
    <w:p w14:paraId="1E1C61E0" w14:textId="6503E42F" w:rsidR="00BD4B4B" w:rsidRPr="00693DAC" w:rsidRDefault="00275156" w:rsidP="00BD4B4B">
      <w:pPr>
        <w:pStyle w:val="p1"/>
        <w:ind w:left="709" w:firstLine="0"/>
        <w:rPr>
          <w:sz w:val="24"/>
          <w:szCs w:val="24"/>
        </w:rPr>
      </w:pPr>
      <w:r w:rsidRPr="00693DAC">
        <w:rPr>
          <w:sz w:val="24"/>
          <w:szCs w:val="24"/>
        </w:rPr>
        <w:t>e</w:t>
      </w:r>
      <w:r w:rsidR="00BD4B4B" w:rsidRPr="00693DAC">
        <w:rPr>
          <w:sz w:val="24"/>
          <w:szCs w:val="24"/>
        </w:rPr>
        <w:t xml:space="preserve">) podporu online nástrojov </w:t>
      </w:r>
      <w:proofErr w:type="spellStart"/>
      <w:r w:rsidR="00BD4B4B" w:rsidRPr="000A2DC4">
        <w:rPr>
          <w:sz w:val="24"/>
          <w:szCs w:val="24"/>
        </w:rPr>
        <w:t>participatívnej</w:t>
      </w:r>
      <w:proofErr w:type="spellEnd"/>
      <w:r w:rsidR="00BD4B4B" w:rsidRPr="00693DAC">
        <w:rPr>
          <w:sz w:val="24"/>
          <w:szCs w:val="24"/>
        </w:rPr>
        <w:t xml:space="preserve"> demokracie,</w:t>
      </w:r>
    </w:p>
    <w:p w14:paraId="42B4CA34" w14:textId="7E39B2BD" w:rsidR="003E123B" w:rsidRPr="00693DAC" w:rsidRDefault="00275156" w:rsidP="00275156">
      <w:pPr>
        <w:pStyle w:val="p1"/>
        <w:ind w:left="993" w:hanging="273"/>
        <w:rPr>
          <w:sz w:val="24"/>
          <w:szCs w:val="24"/>
        </w:rPr>
      </w:pPr>
      <w:r w:rsidRPr="00693DAC">
        <w:rPr>
          <w:sz w:val="24"/>
          <w:szCs w:val="24"/>
        </w:rPr>
        <w:t>f</w:t>
      </w:r>
      <w:r w:rsidR="00941504" w:rsidRPr="00693DAC">
        <w:rPr>
          <w:sz w:val="24"/>
          <w:szCs w:val="24"/>
        </w:rPr>
        <w:t xml:space="preserve">) </w:t>
      </w:r>
      <w:r w:rsidR="003220E3" w:rsidRPr="00693DAC">
        <w:rPr>
          <w:sz w:val="24"/>
          <w:szCs w:val="24"/>
        </w:rPr>
        <w:t xml:space="preserve">podporu </w:t>
      </w:r>
      <w:r w:rsidR="00DD6DA2" w:rsidRPr="00693DAC">
        <w:rPr>
          <w:sz w:val="24"/>
          <w:szCs w:val="24"/>
        </w:rPr>
        <w:t xml:space="preserve">osvetových podujatí  a </w:t>
      </w:r>
      <w:r w:rsidR="00941504" w:rsidRPr="00693DAC">
        <w:rPr>
          <w:sz w:val="24"/>
          <w:szCs w:val="24"/>
        </w:rPr>
        <w:t>projekt</w:t>
      </w:r>
      <w:r w:rsidR="003220E3" w:rsidRPr="00693DAC">
        <w:rPr>
          <w:sz w:val="24"/>
          <w:szCs w:val="24"/>
        </w:rPr>
        <w:t>ov pre</w:t>
      </w:r>
      <w:r w:rsidR="00941504" w:rsidRPr="00693DAC">
        <w:rPr>
          <w:sz w:val="24"/>
          <w:szCs w:val="24"/>
        </w:rPr>
        <w:t xml:space="preserve"> zvyšovani</w:t>
      </w:r>
      <w:r w:rsidR="003220E3" w:rsidRPr="00693DAC">
        <w:rPr>
          <w:sz w:val="24"/>
          <w:szCs w:val="24"/>
        </w:rPr>
        <w:t>e</w:t>
      </w:r>
      <w:r w:rsidR="00941504" w:rsidRPr="00693DAC">
        <w:rPr>
          <w:sz w:val="24"/>
          <w:szCs w:val="24"/>
        </w:rPr>
        <w:t xml:space="preserve"> </w:t>
      </w:r>
      <w:r w:rsidR="003220E3" w:rsidRPr="00693DAC">
        <w:rPr>
          <w:sz w:val="24"/>
          <w:szCs w:val="24"/>
        </w:rPr>
        <w:t>informovanosti verejnosti o zámeroch v oblasti informatizácie</w:t>
      </w:r>
      <w:r w:rsidR="006C25FE" w:rsidRPr="00693DAC">
        <w:rPr>
          <w:sz w:val="24"/>
          <w:szCs w:val="24"/>
        </w:rPr>
        <w:t>, vrátane podpory edičnej činnosti a publikačnej činnosti</w:t>
      </w:r>
      <w:r w:rsidR="005549C8" w:rsidRPr="00693DAC">
        <w:rPr>
          <w:sz w:val="24"/>
          <w:szCs w:val="24"/>
        </w:rPr>
        <w:t xml:space="preserve">, </w:t>
      </w:r>
    </w:p>
    <w:p w14:paraId="5DC32920" w14:textId="068B0509" w:rsidR="00BD4B4B" w:rsidRPr="00693DAC" w:rsidRDefault="00E877CA" w:rsidP="00275156">
      <w:pPr>
        <w:pStyle w:val="p1"/>
        <w:ind w:left="709" w:firstLine="0"/>
        <w:rPr>
          <w:sz w:val="24"/>
          <w:szCs w:val="24"/>
        </w:rPr>
      </w:pPr>
      <w:r w:rsidRPr="00693DAC">
        <w:rPr>
          <w:sz w:val="24"/>
          <w:szCs w:val="24"/>
        </w:rPr>
        <w:t>g</w:t>
      </w:r>
      <w:r w:rsidR="0064003C" w:rsidRPr="00693DAC">
        <w:rPr>
          <w:sz w:val="24"/>
          <w:szCs w:val="24"/>
        </w:rPr>
        <w:t xml:space="preserve">) tvorbu </w:t>
      </w:r>
      <w:r w:rsidR="00BD4B4B" w:rsidRPr="00693DAC">
        <w:rPr>
          <w:sz w:val="24"/>
          <w:szCs w:val="24"/>
        </w:rPr>
        <w:t xml:space="preserve">inovatívnych </w:t>
      </w:r>
      <w:r w:rsidR="0064003C" w:rsidRPr="00693DAC">
        <w:rPr>
          <w:sz w:val="24"/>
          <w:szCs w:val="24"/>
        </w:rPr>
        <w:t xml:space="preserve">aplikácií zjednodušujúcich používanie </w:t>
      </w:r>
      <w:r w:rsidR="00330687" w:rsidRPr="000A2DC4">
        <w:rPr>
          <w:sz w:val="24"/>
          <w:szCs w:val="24"/>
        </w:rPr>
        <w:t>elektronických služieb verejnej správy</w:t>
      </w:r>
      <w:r w:rsidR="00BD4B4B" w:rsidRPr="00693DAC">
        <w:rPr>
          <w:sz w:val="24"/>
          <w:szCs w:val="24"/>
        </w:rPr>
        <w:t>,</w:t>
      </w:r>
    </w:p>
    <w:p w14:paraId="643CA9B9" w14:textId="0F55BFE7" w:rsidR="009C0E8C" w:rsidRPr="00693DAC" w:rsidRDefault="00AE28DD" w:rsidP="009C0E8C">
      <w:pPr>
        <w:pStyle w:val="p1"/>
        <w:ind w:left="709" w:firstLine="0"/>
        <w:rPr>
          <w:sz w:val="24"/>
          <w:szCs w:val="24"/>
        </w:rPr>
      </w:pPr>
      <w:r w:rsidRPr="00693DAC">
        <w:rPr>
          <w:sz w:val="24"/>
          <w:szCs w:val="24"/>
        </w:rPr>
        <w:t>h)</w:t>
      </w:r>
      <w:r w:rsidR="009C0E8C" w:rsidRPr="00693DAC">
        <w:rPr>
          <w:sz w:val="24"/>
          <w:szCs w:val="24"/>
        </w:rPr>
        <w:t xml:space="preserve"> vytvorenie konceptu </w:t>
      </w:r>
      <w:r w:rsidR="00063A9C" w:rsidRPr="000A2DC4">
        <w:rPr>
          <w:sz w:val="24"/>
          <w:szCs w:val="24"/>
        </w:rPr>
        <w:t xml:space="preserve">rozumných </w:t>
      </w:r>
      <w:r w:rsidR="00E877CA" w:rsidRPr="00693DAC">
        <w:rPr>
          <w:sz w:val="24"/>
          <w:szCs w:val="24"/>
        </w:rPr>
        <w:t>miest a regiónov</w:t>
      </w:r>
      <w:r w:rsidR="009C0E8C" w:rsidRPr="00693DAC">
        <w:rPr>
          <w:sz w:val="24"/>
          <w:szCs w:val="24"/>
        </w:rPr>
        <w:t>,</w:t>
      </w:r>
    </w:p>
    <w:p w14:paraId="1A18024A" w14:textId="3A15FA05" w:rsidR="00CE5ED6" w:rsidRDefault="00AE28DD" w:rsidP="00CE5ED6">
      <w:pPr>
        <w:pStyle w:val="p1"/>
        <w:ind w:left="993" w:hanging="273"/>
        <w:rPr>
          <w:sz w:val="24"/>
          <w:szCs w:val="24"/>
        </w:rPr>
      </w:pPr>
      <w:r w:rsidRPr="00693DAC">
        <w:rPr>
          <w:sz w:val="24"/>
          <w:szCs w:val="24"/>
        </w:rPr>
        <w:lastRenderedPageBreak/>
        <w:t>i</w:t>
      </w:r>
      <w:r w:rsidR="00CE5ED6" w:rsidRPr="00693DAC">
        <w:rPr>
          <w:sz w:val="24"/>
          <w:szCs w:val="24"/>
        </w:rPr>
        <w:t>) šírenie pozitívnych príkladov projektov realizovaných z európskych štrukturálnych a investičných fondov</w:t>
      </w:r>
      <w:r w:rsidR="00D90137" w:rsidRPr="000A2DC4">
        <w:rPr>
          <w:sz w:val="24"/>
          <w:szCs w:val="24"/>
        </w:rPr>
        <w:t xml:space="preserve"> najmä</w:t>
      </w:r>
      <w:r w:rsidR="00D90137" w:rsidRPr="00693DAC">
        <w:rPr>
          <w:sz w:val="24"/>
          <w:szCs w:val="24"/>
        </w:rPr>
        <w:t xml:space="preserve"> </w:t>
      </w:r>
      <w:r w:rsidR="00CE5ED6" w:rsidRPr="00693DAC">
        <w:rPr>
          <w:sz w:val="24"/>
          <w:szCs w:val="24"/>
        </w:rPr>
        <w:t>z programu Horizon</w:t>
      </w:r>
      <w:r w:rsidR="00E050B2" w:rsidRPr="000A2DC4">
        <w:rPr>
          <w:sz w:val="24"/>
          <w:szCs w:val="24"/>
        </w:rPr>
        <w:t>t</w:t>
      </w:r>
      <w:r w:rsidR="00CE5ED6" w:rsidRPr="00693DAC">
        <w:rPr>
          <w:sz w:val="24"/>
          <w:szCs w:val="24"/>
        </w:rPr>
        <w:t xml:space="preserve"> 2020 a</w:t>
      </w:r>
      <w:r w:rsidR="00E050B2" w:rsidRPr="000A2DC4">
        <w:rPr>
          <w:sz w:val="24"/>
          <w:szCs w:val="24"/>
        </w:rPr>
        <w:t> Nástroja na prepájanie Európy</w:t>
      </w:r>
      <w:r w:rsidR="00CE5ED6" w:rsidRPr="00693DAC">
        <w:rPr>
          <w:sz w:val="24"/>
          <w:szCs w:val="24"/>
        </w:rPr>
        <w:t>.</w:t>
      </w:r>
    </w:p>
    <w:p w14:paraId="2E175A38" w14:textId="286ADEF5" w:rsidR="00CE5ED6" w:rsidRPr="0064003C" w:rsidRDefault="00CE5ED6" w:rsidP="00CE5ED6">
      <w:pPr>
        <w:pStyle w:val="p1"/>
        <w:ind w:left="993" w:hanging="273"/>
        <w:rPr>
          <w:sz w:val="24"/>
          <w:szCs w:val="24"/>
        </w:rPr>
      </w:pPr>
    </w:p>
    <w:p w14:paraId="53A30098" w14:textId="78255D57" w:rsidR="00760359" w:rsidRDefault="00760359" w:rsidP="00760359">
      <w:pPr>
        <w:pStyle w:val="p1"/>
        <w:rPr>
          <w:sz w:val="24"/>
          <w:szCs w:val="24"/>
        </w:rPr>
      </w:pPr>
      <w:r>
        <w:rPr>
          <w:sz w:val="24"/>
          <w:szCs w:val="24"/>
        </w:rPr>
        <w:t>(</w:t>
      </w:r>
      <w:r w:rsidR="005549C8">
        <w:rPr>
          <w:sz w:val="24"/>
          <w:szCs w:val="24"/>
        </w:rPr>
        <w:t>2</w:t>
      </w:r>
      <w:r w:rsidRPr="00281B99">
        <w:rPr>
          <w:sz w:val="24"/>
          <w:szCs w:val="24"/>
        </w:rPr>
        <w:t xml:space="preserve">) </w:t>
      </w:r>
      <w:r>
        <w:rPr>
          <w:sz w:val="24"/>
          <w:szCs w:val="24"/>
        </w:rPr>
        <w:t>Dotáciu podľa §</w:t>
      </w:r>
      <w:r w:rsidRPr="0064003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4003C">
        <w:rPr>
          <w:sz w:val="24"/>
          <w:szCs w:val="24"/>
        </w:rPr>
        <w:t xml:space="preserve"> písm. </w:t>
      </w:r>
      <w:r w:rsidR="00E877CA">
        <w:rPr>
          <w:sz w:val="24"/>
          <w:szCs w:val="24"/>
        </w:rPr>
        <w:t>b</w:t>
      </w:r>
      <w:r w:rsidRPr="0064003C">
        <w:rPr>
          <w:sz w:val="24"/>
          <w:szCs w:val="24"/>
        </w:rPr>
        <w:t>) možno poskytnúť na</w:t>
      </w:r>
    </w:p>
    <w:p w14:paraId="291FA7E8" w14:textId="3E93D02C" w:rsidR="00760359" w:rsidRDefault="00760359" w:rsidP="00EC4C98">
      <w:pPr>
        <w:pStyle w:val="p1"/>
        <w:ind w:left="993" w:hanging="273"/>
        <w:rPr>
          <w:sz w:val="24"/>
          <w:szCs w:val="24"/>
        </w:rPr>
      </w:pPr>
      <w:r>
        <w:rPr>
          <w:sz w:val="24"/>
          <w:szCs w:val="24"/>
        </w:rPr>
        <w:t>a) tvorbu investičných platforiem a podporu inovatívnych projektov realizovaných v rámci vytvorených investičných platforiem,</w:t>
      </w:r>
    </w:p>
    <w:p w14:paraId="47A5F96E" w14:textId="3D2B3DFD" w:rsidR="00760359" w:rsidRDefault="00760359" w:rsidP="00EC4C98">
      <w:pPr>
        <w:pStyle w:val="p1"/>
        <w:ind w:left="993" w:hanging="273"/>
        <w:rPr>
          <w:sz w:val="24"/>
          <w:szCs w:val="24"/>
        </w:rPr>
      </w:pPr>
      <w:r>
        <w:rPr>
          <w:sz w:val="24"/>
          <w:szCs w:val="24"/>
        </w:rPr>
        <w:t>b) podporu inovatívnych projektov využívajúcich hybridné modely financovania.</w:t>
      </w:r>
    </w:p>
    <w:p w14:paraId="3EF5DB37" w14:textId="78E7B1AE" w:rsidR="00760359" w:rsidRDefault="00760359" w:rsidP="00EC4C98">
      <w:pPr>
        <w:pStyle w:val="p1"/>
        <w:ind w:left="993" w:hanging="273"/>
        <w:rPr>
          <w:sz w:val="24"/>
          <w:szCs w:val="24"/>
        </w:rPr>
      </w:pPr>
    </w:p>
    <w:p w14:paraId="506F8BFA" w14:textId="4C7AD667" w:rsidR="00760359" w:rsidRDefault="00760359" w:rsidP="00760359">
      <w:pPr>
        <w:pStyle w:val="p1"/>
        <w:rPr>
          <w:sz w:val="24"/>
          <w:szCs w:val="24"/>
        </w:rPr>
      </w:pPr>
      <w:r>
        <w:rPr>
          <w:sz w:val="24"/>
          <w:szCs w:val="24"/>
        </w:rPr>
        <w:t>(</w:t>
      </w:r>
      <w:r w:rsidR="005549C8">
        <w:rPr>
          <w:sz w:val="24"/>
          <w:szCs w:val="24"/>
        </w:rPr>
        <w:t>3</w:t>
      </w:r>
      <w:r w:rsidRPr="00281B99">
        <w:rPr>
          <w:sz w:val="24"/>
          <w:szCs w:val="24"/>
        </w:rPr>
        <w:t xml:space="preserve">) </w:t>
      </w:r>
      <w:r>
        <w:rPr>
          <w:sz w:val="24"/>
          <w:szCs w:val="24"/>
        </w:rPr>
        <w:t>Dotáciu podľa §</w:t>
      </w:r>
      <w:r w:rsidRPr="0064003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4003C">
        <w:rPr>
          <w:sz w:val="24"/>
          <w:szCs w:val="24"/>
        </w:rPr>
        <w:t xml:space="preserve"> písm. </w:t>
      </w:r>
      <w:r w:rsidR="00E877CA">
        <w:rPr>
          <w:sz w:val="24"/>
          <w:szCs w:val="24"/>
        </w:rPr>
        <w:t>c</w:t>
      </w:r>
      <w:r w:rsidRPr="0064003C">
        <w:rPr>
          <w:sz w:val="24"/>
          <w:szCs w:val="24"/>
        </w:rPr>
        <w:t>) možno poskytnúť na</w:t>
      </w:r>
    </w:p>
    <w:p w14:paraId="6259DB0C" w14:textId="01CBDE6A" w:rsidR="00760359" w:rsidRDefault="00760359" w:rsidP="00760359">
      <w:pPr>
        <w:pStyle w:val="p1"/>
        <w:ind w:left="993" w:hanging="273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mikrogranty</w:t>
      </w:r>
      <w:proofErr w:type="spellEnd"/>
      <w:r>
        <w:rPr>
          <w:sz w:val="24"/>
          <w:szCs w:val="24"/>
        </w:rPr>
        <w:t xml:space="preserve"> na realizáciu lokálnych iniciatív a projektov zameraných na implementáciu Agendy 2030 pre udržateľný rozvoj,</w:t>
      </w:r>
    </w:p>
    <w:p w14:paraId="2C354469" w14:textId="4A778544" w:rsidR="00760359" w:rsidRDefault="00760359" w:rsidP="00760359">
      <w:pPr>
        <w:pStyle w:val="p1"/>
        <w:ind w:left="993" w:hanging="273"/>
        <w:rPr>
          <w:sz w:val="24"/>
          <w:szCs w:val="24"/>
        </w:rPr>
      </w:pPr>
      <w:r>
        <w:rPr>
          <w:sz w:val="24"/>
          <w:szCs w:val="24"/>
        </w:rPr>
        <w:t xml:space="preserve">b) tvorbu riešení </w:t>
      </w:r>
      <w:r w:rsidR="00D90137">
        <w:rPr>
          <w:sz w:val="24"/>
          <w:szCs w:val="24"/>
        </w:rPr>
        <w:t xml:space="preserve">v oblasti informačných technológií </w:t>
      </w:r>
      <w:r>
        <w:rPr>
          <w:sz w:val="24"/>
          <w:szCs w:val="24"/>
        </w:rPr>
        <w:t xml:space="preserve">na podporu sociálnej inovácie, ktorá implementáciou výrazne prispeje k naplneniu </w:t>
      </w:r>
      <w:r w:rsidR="00E877CA">
        <w:rPr>
          <w:sz w:val="24"/>
          <w:szCs w:val="24"/>
        </w:rPr>
        <w:t xml:space="preserve">vymedzených </w:t>
      </w:r>
      <w:r>
        <w:rPr>
          <w:sz w:val="24"/>
          <w:szCs w:val="24"/>
        </w:rPr>
        <w:t>cieľov Agendy 2030 pre udržateľný rozvoj</w:t>
      </w:r>
      <w:r w:rsidR="00AB71E5">
        <w:rPr>
          <w:sz w:val="24"/>
          <w:szCs w:val="24"/>
        </w:rPr>
        <w:t>,</w:t>
      </w:r>
    </w:p>
    <w:p w14:paraId="6B986535" w14:textId="6640649B" w:rsidR="00760359" w:rsidRPr="0064003C" w:rsidRDefault="00935FF6" w:rsidP="00EC4C98">
      <w:pPr>
        <w:pStyle w:val="p1"/>
        <w:ind w:left="993" w:hanging="273"/>
        <w:rPr>
          <w:sz w:val="24"/>
          <w:szCs w:val="24"/>
        </w:rPr>
      </w:pPr>
      <w:r w:rsidRPr="000A2DC4">
        <w:rPr>
          <w:sz w:val="24"/>
          <w:szCs w:val="24"/>
        </w:rPr>
        <w:t>c) prípravu analytických kapacít, vzdelávacích a odborných aktivít zapojených do výskumu, vrátane podpory študentov, ktorí reprezentujú Slovenskú republiku na medzinárodnej úrovni.</w:t>
      </w:r>
    </w:p>
    <w:p w14:paraId="64A80704" w14:textId="77777777" w:rsidR="003E123B" w:rsidRDefault="003E123B" w:rsidP="00275156">
      <w:pPr>
        <w:pStyle w:val="p1"/>
        <w:ind w:left="720" w:firstLine="0"/>
        <w:rPr>
          <w:sz w:val="24"/>
          <w:szCs w:val="24"/>
        </w:rPr>
      </w:pPr>
    </w:p>
    <w:p w14:paraId="1D22190B" w14:textId="77777777" w:rsidR="004755BA" w:rsidRPr="00CB7C42" w:rsidRDefault="004755BA" w:rsidP="004755BA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Podmienky poskytovania dotácií</w:t>
      </w:r>
    </w:p>
    <w:p w14:paraId="402786C0" w14:textId="77777777" w:rsidR="003E123B" w:rsidRPr="00CB7C42" w:rsidRDefault="003E123B" w:rsidP="003E123B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 w:rsidR="00323677">
        <w:rPr>
          <w:b/>
          <w:sz w:val="24"/>
          <w:szCs w:val="24"/>
        </w:rPr>
        <w:t>4</w:t>
      </w:r>
    </w:p>
    <w:p w14:paraId="47693FBA" w14:textId="77777777" w:rsidR="003E123B" w:rsidRDefault="003E123B" w:rsidP="003A79BD">
      <w:pPr>
        <w:pStyle w:val="p1"/>
        <w:rPr>
          <w:sz w:val="24"/>
          <w:szCs w:val="24"/>
        </w:rPr>
      </w:pPr>
    </w:p>
    <w:p w14:paraId="2BBEA374" w14:textId="2B1E3D71" w:rsidR="003E123B" w:rsidRDefault="00323677" w:rsidP="003E123B">
      <w:pPr>
        <w:pStyle w:val="p1"/>
        <w:rPr>
          <w:sz w:val="24"/>
          <w:szCs w:val="24"/>
        </w:rPr>
      </w:pPr>
      <w:r>
        <w:rPr>
          <w:sz w:val="24"/>
          <w:szCs w:val="24"/>
        </w:rPr>
        <w:t>(1) Dotáciu podľa § 3</w:t>
      </w:r>
      <w:r w:rsidR="003E123B">
        <w:rPr>
          <w:sz w:val="24"/>
          <w:szCs w:val="24"/>
        </w:rPr>
        <w:t xml:space="preserve"> možno poskytnúť žiadateľovi, ktorým je</w:t>
      </w:r>
    </w:p>
    <w:p w14:paraId="4B916DA9" w14:textId="77777777" w:rsidR="003E123B" w:rsidRDefault="003E123B" w:rsidP="00A33868">
      <w:pPr>
        <w:pStyle w:val="p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obec,</w:t>
      </w:r>
    </w:p>
    <w:p w14:paraId="2528C20A" w14:textId="77777777" w:rsidR="003E123B" w:rsidRDefault="003E123B" w:rsidP="00A33868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>b) vyšší územný celok,</w:t>
      </w:r>
    </w:p>
    <w:p w14:paraId="27A8C4B6" w14:textId="77777777" w:rsidR="003E123B" w:rsidRDefault="003E123B" w:rsidP="00A33868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>c) občianske združenie,</w:t>
      </w:r>
    </w:p>
    <w:p w14:paraId="108F541C" w14:textId="77777777" w:rsidR="003E123B" w:rsidRDefault="003E123B" w:rsidP="00A33868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>d) nadácia,</w:t>
      </w:r>
    </w:p>
    <w:p w14:paraId="659A6F6A" w14:textId="77777777" w:rsidR="003E123B" w:rsidRDefault="003E123B" w:rsidP="00A33868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>e) záujmové združenie právnických osôb, ktoré je právnickou osobou,</w:t>
      </w:r>
    </w:p>
    <w:p w14:paraId="70B12D04" w14:textId="77777777" w:rsidR="003E123B" w:rsidRDefault="003E123B" w:rsidP="00A33868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>f) nezisková organizácia poskytujúca všeobecne prospešné služby,</w:t>
      </w:r>
    </w:p>
    <w:p w14:paraId="5818E7CA" w14:textId="44EF18C8" w:rsidR="00EF4409" w:rsidRDefault="00EF4409" w:rsidP="00A33868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D90137">
        <w:rPr>
          <w:sz w:val="24"/>
          <w:szCs w:val="24"/>
        </w:rPr>
        <w:t xml:space="preserve">základná škola a </w:t>
      </w:r>
      <w:r w:rsidR="007C75FC">
        <w:rPr>
          <w:sz w:val="24"/>
          <w:szCs w:val="24"/>
        </w:rPr>
        <w:t>stredná škola</w:t>
      </w:r>
      <w:r>
        <w:rPr>
          <w:sz w:val="24"/>
          <w:szCs w:val="24"/>
        </w:rPr>
        <w:t>,</w:t>
      </w:r>
    </w:p>
    <w:p w14:paraId="4E811B9B" w14:textId="6099C3D3" w:rsidR="00EF4409" w:rsidRDefault="00EF4409" w:rsidP="003742A1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A3006A">
        <w:rPr>
          <w:sz w:val="24"/>
          <w:szCs w:val="24"/>
        </w:rPr>
        <w:t>vysoká škola</w:t>
      </w:r>
      <w:r w:rsidR="00906DC1">
        <w:rPr>
          <w:sz w:val="24"/>
          <w:szCs w:val="24"/>
        </w:rPr>
        <w:t xml:space="preserve"> so sídlom na území Slovenskej republiky</w:t>
      </w:r>
      <w:r>
        <w:rPr>
          <w:sz w:val="24"/>
          <w:szCs w:val="24"/>
        </w:rPr>
        <w:t>,</w:t>
      </w:r>
    </w:p>
    <w:p w14:paraId="4A0CE060" w14:textId="77777777" w:rsidR="00A13D99" w:rsidRDefault="00EF4409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A13D99">
        <w:rPr>
          <w:sz w:val="24"/>
          <w:szCs w:val="24"/>
        </w:rPr>
        <w:t>) rozpočtová organizácia alebo príspevková organizácia, ktorej zriaďovateľom je vyšší územný celok alebo obec; takejto organizácii bude dotácia poskytnutá prostredníctvom zriaďovateľa,</w:t>
      </w:r>
    </w:p>
    <w:p w14:paraId="6B089F42" w14:textId="35FD3C75" w:rsidR="006A33CE" w:rsidRDefault="00EF4409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j</w:t>
      </w:r>
      <w:r w:rsidR="006A33CE">
        <w:rPr>
          <w:sz w:val="24"/>
          <w:szCs w:val="24"/>
        </w:rPr>
        <w:t>) právnická osoba zriadená osobitným zákonom</w:t>
      </w:r>
      <w:r w:rsidR="003844F2">
        <w:rPr>
          <w:sz w:val="24"/>
          <w:szCs w:val="24"/>
        </w:rPr>
        <w:t>;</w:t>
      </w:r>
      <w:r w:rsidR="00A96A33">
        <w:rPr>
          <w:rStyle w:val="Odkaznapoznmkupodiarou"/>
          <w:sz w:val="24"/>
          <w:szCs w:val="24"/>
        </w:rPr>
        <w:footnoteReference w:id="2"/>
      </w:r>
      <w:r w:rsidR="00A96A33">
        <w:rPr>
          <w:sz w:val="24"/>
          <w:szCs w:val="24"/>
        </w:rPr>
        <w:t>)</w:t>
      </w:r>
      <w:r w:rsidR="006A33CE">
        <w:rPr>
          <w:sz w:val="24"/>
          <w:szCs w:val="24"/>
        </w:rPr>
        <w:t xml:space="preserve"> takejto právnickej osobe nemožno poskytnúť dotáciu na činnosť, na ktorú má podľa osobitného zákona</w:t>
      </w:r>
      <w:r w:rsidR="00A3006A">
        <w:rPr>
          <w:rStyle w:val="Odkaznapoznmkupodiarou"/>
          <w:sz w:val="24"/>
          <w:szCs w:val="24"/>
        </w:rPr>
        <w:footnoteReference w:id="3"/>
      </w:r>
      <w:r w:rsidR="00A3006A">
        <w:rPr>
          <w:sz w:val="24"/>
          <w:szCs w:val="24"/>
        </w:rPr>
        <w:t>)</w:t>
      </w:r>
      <w:r w:rsidR="006A33CE">
        <w:rPr>
          <w:sz w:val="24"/>
          <w:szCs w:val="24"/>
        </w:rPr>
        <w:t>poskytnuté prostriedky z  rozpočtu</w:t>
      </w:r>
      <w:r w:rsidR="00795459">
        <w:rPr>
          <w:sz w:val="24"/>
          <w:szCs w:val="24"/>
        </w:rPr>
        <w:t xml:space="preserve"> verejnej správy</w:t>
      </w:r>
      <w:r w:rsidR="006A33CE">
        <w:rPr>
          <w:sz w:val="24"/>
          <w:szCs w:val="24"/>
        </w:rPr>
        <w:t>,</w:t>
      </w:r>
    </w:p>
    <w:p w14:paraId="392B0EB7" w14:textId="4F0514F1" w:rsidR="00256D33" w:rsidRDefault="00EF4409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k</w:t>
      </w:r>
      <w:r w:rsidR="006A33CE">
        <w:rPr>
          <w:sz w:val="24"/>
          <w:szCs w:val="24"/>
        </w:rPr>
        <w:t xml:space="preserve">) </w:t>
      </w:r>
      <w:r w:rsidR="002B4063">
        <w:rPr>
          <w:sz w:val="24"/>
          <w:szCs w:val="24"/>
        </w:rPr>
        <w:t>fyzická osoba oprávnená na podnikanie s miestom podnikania na území Slovenskej republiky</w:t>
      </w:r>
      <w:r w:rsidR="00256D33">
        <w:rPr>
          <w:sz w:val="24"/>
          <w:szCs w:val="24"/>
        </w:rPr>
        <w:t>,</w:t>
      </w:r>
      <w:r w:rsidR="002B4063">
        <w:rPr>
          <w:sz w:val="24"/>
          <w:szCs w:val="24"/>
        </w:rPr>
        <w:t xml:space="preserve"> </w:t>
      </w:r>
    </w:p>
    <w:p w14:paraId="44D2A5C1" w14:textId="6BDEC428" w:rsidR="006A33CE" w:rsidRDefault="00256D33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 w:rsidR="002B4063">
        <w:rPr>
          <w:sz w:val="24"/>
          <w:szCs w:val="24"/>
        </w:rPr>
        <w:t>právnická osoba oprávnená na podnikanie so sídlom na území Slovenskej republiky.</w:t>
      </w:r>
    </w:p>
    <w:p w14:paraId="602DC3D7" w14:textId="77777777" w:rsidR="0016720E" w:rsidRDefault="0016720E" w:rsidP="0016720E">
      <w:pPr>
        <w:pStyle w:val="p1"/>
        <w:rPr>
          <w:sz w:val="24"/>
          <w:szCs w:val="24"/>
        </w:rPr>
      </w:pPr>
    </w:p>
    <w:p w14:paraId="56BEEA11" w14:textId="77777777" w:rsidR="004755BA" w:rsidRDefault="004755BA" w:rsidP="004755BA">
      <w:pPr>
        <w:pStyle w:val="p1"/>
        <w:rPr>
          <w:sz w:val="24"/>
          <w:szCs w:val="24"/>
        </w:rPr>
      </w:pPr>
      <w:r>
        <w:rPr>
          <w:sz w:val="24"/>
          <w:szCs w:val="24"/>
        </w:rPr>
        <w:t>(2) Dotáciu možno poskytnúť žiadateľovi, ktorý spĺňa podmienky podľa tohto zákona a osobitného predpisu</w:t>
      </w:r>
      <w:r w:rsidR="003844F2">
        <w:rPr>
          <w:sz w:val="24"/>
          <w:szCs w:val="24"/>
        </w:rPr>
        <w:t>.</w:t>
      </w:r>
      <w:r w:rsidR="00A96A33">
        <w:rPr>
          <w:rStyle w:val="Odkaznapoznmkupodiarou"/>
          <w:sz w:val="24"/>
          <w:szCs w:val="24"/>
        </w:rPr>
        <w:footnoteReference w:id="4"/>
      </w:r>
      <w:r w:rsidR="00A96A33">
        <w:rPr>
          <w:sz w:val="24"/>
          <w:szCs w:val="24"/>
        </w:rPr>
        <w:t>)</w:t>
      </w:r>
    </w:p>
    <w:p w14:paraId="6062513D" w14:textId="6589E88D" w:rsidR="004755BA" w:rsidRDefault="004755BA" w:rsidP="004755BA">
      <w:pPr>
        <w:pStyle w:val="p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(3) Dotáciu nemožno poskytnúť </w:t>
      </w:r>
      <w:r w:rsidR="00330687">
        <w:rPr>
          <w:sz w:val="24"/>
          <w:szCs w:val="24"/>
        </w:rPr>
        <w:t xml:space="preserve">ani použiť </w:t>
      </w:r>
      <w:r>
        <w:rPr>
          <w:sz w:val="24"/>
          <w:szCs w:val="24"/>
        </w:rPr>
        <w:t>okrem účelu podľa osobitného predpisu</w:t>
      </w:r>
      <w:r w:rsidR="00A96A33">
        <w:rPr>
          <w:rStyle w:val="Odkaznapoznmkupodiarou"/>
          <w:sz w:val="24"/>
          <w:szCs w:val="24"/>
        </w:rPr>
        <w:footnoteReference w:id="5"/>
      </w:r>
      <w:r w:rsidR="00A96A33">
        <w:rPr>
          <w:sz w:val="24"/>
          <w:szCs w:val="24"/>
        </w:rPr>
        <w:t>)</w:t>
      </w:r>
      <w:r>
        <w:rPr>
          <w:sz w:val="24"/>
          <w:szCs w:val="24"/>
        </w:rPr>
        <w:t xml:space="preserve"> ani na</w:t>
      </w:r>
    </w:p>
    <w:p w14:paraId="36D38B5E" w14:textId="77777777" w:rsidR="004755BA" w:rsidRDefault="004755BA" w:rsidP="003742A1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a) úhradu záväzkov z predchádzajúcich rozpočtových rokov,</w:t>
      </w:r>
    </w:p>
    <w:p w14:paraId="6C9678CD" w14:textId="77777777" w:rsidR="004755BA" w:rsidRDefault="004755BA" w:rsidP="003742A1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b) refundáciu výdavkov uhradených v predchádzajúcich rozpočtových rokoch,</w:t>
      </w:r>
    </w:p>
    <w:p w14:paraId="63A540A3" w14:textId="77777777" w:rsidR="004755BA" w:rsidRDefault="004755BA" w:rsidP="003742A1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>c) úhradu výdavkov na správu žiadateľa,</w:t>
      </w:r>
    </w:p>
    <w:p w14:paraId="55ADAA45" w14:textId="1101437C" w:rsidR="004755BA" w:rsidRDefault="004755BA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d) úhradu miezd, platov, služobných príjmov a ostatných osobných </w:t>
      </w:r>
      <w:r w:rsidRPr="00E82152">
        <w:rPr>
          <w:sz w:val="24"/>
          <w:szCs w:val="24"/>
        </w:rPr>
        <w:t>vyrovnaní,</w:t>
      </w:r>
      <w:r w:rsidR="00E91C06" w:rsidRPr="00E82152">
        <w:rPr>
          <w:sz w:val="24"/>
          <w:szCs w:val="24"/>
        </w:rPr>
        <w:t xml:space="preserve"> </w:t>
      </w:r>
    </w:p>
    <w:p w14:paraId="0269F8FB" w14:textId="77777777" w:rsidR="004755BA" w:rsidRDefault="004755BA" w:rsidP="003742A1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>e) výdavky nezahrnuté do rozpočtu projektu.</w:t>
      </w:r>
    </w:p>
    <w:p w14:paraId="3681557B" w14:textId="77777777" w:rsidR="0016720E" w:rsidRDefault="0016720E" w:rsidP="0016720E">
      <w:pPr>
        <w:pStyle w:val="p1"/>
        <w:rPr>
          <w:sz w:val="24"/>
          <w:szCs w:val="24"/>
        </w:rPr>
      </w:pPr>
    </w:p>
    <w:p w14:paraId="4861B18F" w14:textId="77777777" w:rsidR="0016720E" w:rsidRDefault="0016720E" w:rsidP="0016720E">
      <w:pPr>
        <w:pStyle w:val="p1"/>
        <w:rPr>
          <w:sz w:val="24"/>
          <w:szCs w:val="24"/>
        </w:rPr>
      </w:pPr>
    </w:p>
    <w:p w14:paraId="66E5934A" w14:textId="29375A87" w:rsidR="004755BA" w:rsidRDefault="00CD70F0" w:rsidP="0016720E">
      <w:pPr>
        <w:pStyle w:val="p1"/>
        <w:rPr>
          <w:sz w:val="24"/>
          <w:szCs w:val="24"/>
        </w:rPr>
      </w:pPr>
      <w:r>
        <w:rPr>
          <w:sz w:val="24"/>
          <w:szCs w:val="24"/>
        </w:rPr>
        <w:t>(</w:t>
      </w:r>
      <w:r w:rsidR="009C7997">
        <w:rPr>
          <w:sz w:val="24"/>
          <w:szCs w:val="24"/>
        </w:rPr>
        <w:t>4</w:t>
      </w:r>
      <w:r>
        <w:rPr>
          <w:sz w:val="24"/>
          <w:szCs w:val="24"/>
        </w:rPr>
        <w:t>) Dotáciu na účely podľa § 3</w:t>
      </w:r>
      <w:r w:rsidR="004755BA">
        <w:rPr>
          <w:sz w:val="24"/>
          <w:szCs w:val="24"/>
        </w:rPr>
        <w:t xml:space="preserve"> možno poskytnúť žiadateľovi, ak preukáže, že má na financovanie účelu, na ktorý sa dotácia požaduje, zabezpečené spolufinancovanie z vlastných zdrojov alebo iných zdrojov najmenej vo výške 5 % z celkového rozpočtu projektu.</w:t>
      </w:r>
      <w:r w:rsidR="00063A9C">
        <w:rPr>
          <w:sz w:val="24"/>
          <w:szCs w:val="24"/>
        </w:rPr>
        <w:t xml:space="preserve"> Spolufinancovanie z vlastných zdrojov žiadateľ preukazuje čestným vyhlásením.</w:t>
      </w:r>
    </w:p>
    <w:p w14:paraId="10505DA5" w14:textId="77777777" w:rsidR="004755BA" w:rsidRDefault="004755BA" w:rsidP="0016720E">
      <w:pPr>
        <w:pStyle w:val="p1"/>
        <w:rPr>
          <w:sz w:val="24"/>
          <w:szCs w:val="24"/>
        </w:rPr>
      </w:pPr>
    </w:p>
    <w:p w14:paraId="76253BA9" w14:textId="4B98C30F" w:rsidR="004755BA" w:rsidRDefault="004755BA" w:rsidP="0016720E">
      <w:pPr>
        <w:pStyle w:val="p1"/>
        <w:rPr>
          <w:sz w:val="24"/>
          <w:szCs w:val="24"/>
        </w:rPr>
      </w:pPr>
      <w:r w:rsidRPr="000A2DC4">
        <w:rPr>
          <w:sz w:val="24"/>
          <w:szCs w:val="24"/>
        </w:rPr>
        <w:t>(</w:t>
      </w:r>
      <w:r w:rsidR="009C7997" w:rsidRPr="000A2DC4">
        <w:rPr>
          <w:sz w:val="24"/>
          <w:szCs w:val="24"/>
        </w:rPr>
        <w:t>5</w:t>
      </w:r>
      <w:r w:rsidRPr="000A2DC4">
        <w:rPr>
          <w:sz w:val="24"/>
          <w:szCs w:val="24"/>
        </w:rPr>
        <w:t xml:space="preserve">) </w:t>
      </w:r>
      <w:r w:rsidR="00E91C06" w:rsidRPr="000A2DC4">
        <w:rPr>
          <w:sz w:val="24"/>
          <w:szCs w:val="24"/>
        </w:rPr>
        <w:t>Ak nie je dotácia poskytnutá v požadovanej výške, spolufinancovanie z vlastných zdrojov alebo iných zdrojov sa môže znížiť úmerne k výške poskytnutej dotácie.</w:t>
      </w:r>
    </w:p>
    <w:p w14:paraId="0D6EAF7E" w14:textId="77777777" w:rsidR="0016720E" w:rsidRDefault="0016720E" w:rsidP="0016720E">
      <w:pPr>
        <w:pStyle w:val="p1"/>
        <w:rPr>
          <w:sz w:val="24"/>
          <w:szCs w:val="24"/>
        </w:rPr>
      </w:pPr>
    </w:p>
    <w:p w14:paraId="6A4F3A3B" w14:textId="3E80045F" w:rsidR="00E91C06" w:rsidRPr="00CB7C42" w:rsidRDefault="00E91C06" w:rsidP="00E91C06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 w:rsidR="00754946">
        <w:rPr>
          <w:b/>
          <w:sz w:val="24"/>
          <w:szCs w:val="24"/>
        </w:rPr>
        <w:t>5</w:t>
      </w:r>
    </w:p>
    <w:p w14:paraId="7C79D1E1" w14:textId="77777777" w:rsidR="00E91C06" w:rsidRPr="00CB7C42" w:rsidRDefault="00E91C06" w:rsidP="00E91C06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poskytovania dotácií</w:t>
      </w:r>
    </w:p>
    <w:p w14:paraId="6875ACE1" w14:textId="77777777" w:rsidR="0016720E" w:rsidRDefault="0016720E" w:rsidP="0016720E">
      <w:pPr>
        <w:pStyle w:val="p1"/>
        <w:rPr>
          <w:sz w:val="24"/>
          <w:szCs w:val="24"/>
        </w:rPr>
      </w:pPr>
    </w:p>
    <w:p w14:paraId="67586753" w14:textId="060D95AC" w:rsidR="00754946" w:rsidRDefault="00E91C06" w:rsidP="00754946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(1) Dotáciu možno poskytnúť žiadateľovi na základe </w:t>
      </w:r>
      <w:r w:rsidR="00A27C89">
        <w:rPr>
          <w:sz w:val="24"/>
          <w:szCs w:val="24"/>
        </w:rPr>
        <w:t xml:space="preserve">schválenej </w:t>
      </w:r>
      <w:r>
        <w:rPr>
          <w:sz w:val="24"/>
          <w:szCs w:val="24"/>
        </w:rPr>
        <w:t>žiadosti o poskytnutie dotácie (ďalej len „žiadosť</w:t>
      </w:r>
      <w:r w:rsidR="00A27C89">
        <w:rPr>
          <w:sz w:val="24"/>
          <w:szCs w:val="24"/>
        </w:rPr>
        <w:t xml:space="preserve">“). Žiadosť vrátane jej príloh </w:t>
      </w:r>
      <w:r w:rsidR="008050E9">
        <w:rPr>
          <w:sz w:val="24"/>
          <w:szCs w:val="24"/>
        </w:rPr>
        <w:t>sa predkladá</w:t>
      </w:r>
      <w:r>
        <w:rPr>
          <w:sz w:val="24"/>
          <w:szCs w:val="24"/>
        </w:rPr>
        <w:t xml:space="preserve"> </w:t>
      </w:r>
      <w:r w:rsidR="008050E9">
        <w:rPr>
          <w:sz w:val="24"/>
          <w:szCs w:val="24"/>
        </w:rPr>
        <w:t>v</w:t>
      </w:r>
      <w:r w:rsidR="00BB2676">
        <w:rPr>
          <w:sz w:val="24"/>
          <w:szCs w:val="24"/>
        </w:rPr>
        <w:t> termíne určenom vo výzve na predkladanie žiadostí, v</w:t>
      </w:r>
      <w:r w:rsidR="008050E9">
        <w:rPr>
          <w:sz w:val="24"/>
          <w:szCs w:val="24"/>
        </w:rPr>
        <w:t>  elektronickej podobe podpísanej kvalifikovaným elektronickým podpisom</w:t>
      </w:r>
      <w:r w:rsidR="00BE46AC">
        <w:rPr>
          <w:rStyle w:val="Odkaznapoznmkupodiarou"/>
          <w:sz w:val="24"/>
          <w:szCs w:val="24"/>
        </w:rPr>
        <w:footnoteReference w:id="6"/>
      </w:r>
      <w:r w:rsidR="005549C8">
        <w:rPr>
          <w:sz w:val="24"/>
          <w:szCs w:val="24"/>
        </w:rPr>
        <w:t>)</w:t>
      </w:r>
      <w:r w:rsidR="00BB2676">
        <w:rPr>
          <w:sz w:val="24"/>
          <w:szCs w:val="24"/>
        </w:rPr>
        <w:t>; žiadateľ, ktorým</w:t>
      </w:r>
      <w:r w:rsidR="00754946">
        <w:rPr>
          <w:sz w:val="24"/>
          <w:szCs w:val="24"/>
        </w:rPr>
        <w:t xml:space="preserve"> je</w:t>
      </w:r>
      <w:r w:rsidR="00D85F24">
        <w:rPr>
          <w:sz w:val="24"/>
          <w:szCs w:val="24"/>
        </w:rPr>
        <w:t xml:space="preserve"> </w:t>
      </w:r>
      <w:r w:rsidR="00BB2676">
        <w:rPr>
          <w:sz w:val="24"/>
          <w:szCs w:val="24"/>
        </w:rPr>
        <w:t xml:space="preserve">fyzická osoba </w:t>
      </w:r>
      <w:r w:rsidR="00D85F24">
        <w:rPr>
          <w:sz w:val="24"/>
          <w:szCs w:val="24"/>
        </w:rPr>
        <w:t>podľa § 4 ods. 1 písm. k),</w:t>
      </w:r>
      <w:r w:rsidR="008050E9">
        <w:rPr>
          <w:sz w:val="24"/>
          <w:szCs w:val="24"/>
        </w:rPr>
        <w:t xml:space="preserve"> </w:t>
      </w:r>
      <w:r w:rsidR="00BB2676">
        <w:rPr>
          <w:sz w:val="24"/>
          <w:szCs w:val="24"/>
        </w:rPr>
        <w:t xml:space="preserve">predkladá žiadosť </w:t>
      </w:r>
      <w:r w:rsidR="008050E9">
        <w:rPr>
          <w:sz w:val="24"/>
          <w:szCs w:val="24"/>
        </w:rPr>
        <w:t xml:space="preserve">vrátane jej príloh </w:t>
      </w:r>
      <w:r w:rsidR="0013106F" w:rsidRPr="0013106F">
        <w:rPr>
          <w:sz w:val="24"/>
          <w:szCs w:val="24"/>
        </w:rPr>
        <w:t xml:space="preserve">v </w:t>
      </w:r>
      <w:r w:rsidR="00BB2676">
        <w:rPr>
          <w:sz w:val="24"/>
          <w:szCs w:val="24"/>
        </w:rPr>
        <w:t>listinnej podobe</w:t>
      </w:r>
      <w:r>
        <w:rPr>
          <w:sz w:val="24"/>
          <w:szCs w:val="24"/>
        </w:rPr>
        <w:t>.</w:t>
      </w:r>
      <w:r w:rsidR="00FA2728">
        <w:rPr>
          <w:sz w:val="24"/>
          <w:szCs w:val="24"/>
        </w:rPr>
        <w:t xml:space="preserve"> </w:t>
      </w:r>
      <w:r w:rsidR="00D15849">
        <w:rPr>
          <w:sz w:val="24"/>
          <w:szCs w:val="24"/>
        </w:rPr>
        <w:t>Podrobnosti o obsahu</w:t>
      </w:r>
      <w:r w:rsidR="00004CE5" w:rsidRPr="00FA2516">
        <w:rPr>
          <w:sz w:val="24"/>
          <w:szCs w:val="24"/>
        </w:rPr>
        <w:t xml:space="preserve"> </w:t>
      </w:r>
      <w:r w:rsidR="00FA2728" w:rsidRPr="00FA2516">
        <w:rPr>
          <w:sz w:val="24"/>
          <w:szCs w:val="24"/>
        </w:rPr>
        <w:t>žiadosti</w:t>
      </w:r>
      <w:r w:rsidR="00316A46" w:rsidRPr="00316A46">
        <w:rPr>
          <w:sz w:val="24"/>
          <w:szCs w:val="24"/>
        </w:rPr>
        <w:t xml:space="preserve"> </w:t>
      </w:r>
      <w:r w:rsidR="00316A46">
        <w:rPr>
          <w:sz w:val="24"/>
          <w:szCs w:val="24"/>
        </w:rPr>
        <w:t>vrátane jej príloh a vzor žiadosti</w:t>
      </w:r>
      <w:r w:rsidR="00FA2728" w:rsidRPr="00FA2516">
        <w:rPr>
          <w:sz w:val="24"/>
          <w:szCs w:val="24"/>
        </w:rPr>
        <w:t xml:space="preserve"> </w:t>
      </w:r>
      <w:r w:rsidR="00E82152" w:rsidRPr="00FA2516">
        <w:rPr>
          <w:sz w:val="24"/>
          <w:szCs w:val="24"/>
        </w:rPr>
        <w:t xml:space="preserve">ustanoví všeobecne záväzný </w:t>
      </w:r>
      <w:r w:rsidR="00795459">
        <w:rPr>
          <w:sz w:val="24"/>
          <w:szCs w:val="24"/>
        </w:rPr>
        <w:t xml:space="preserve">právny </w:t>
      </w:r>
      <w:r w:rsidR="00E82152" w:rsidRPr="00FA2516">
        <w:rPr>
          <w:sz w:val="24"/>
          <w:szCs w:val="24"/>
        </w:rPr>
        <w:t>predpis, ktorý vydá úrad</w:t>
      </w:r>
      <w:r w:rsidR="00C81DA9" w:rsidRPr="00FA2516">
        <w:rPr>
          <w:sz w:val="24"/>
          <w:szCs w:val="24"/>
        </w:rPr>
        <w:t>.</w:t>
      </w:r>
      <w:r w:rsidR="00C81DA9">
        <w:rPr>
          <w:sz w:val="24"/>
          <w:szCs w:val="24"/>
        </w:rPr>
        <w:t xml:space="preserve"> </w:t>
      </w:r>
    </w:p>
    <w:p w14:paraId="05C51210" w14:textId="3CD30C8D" w:rsidR="00BE7EAD" w:rsidRDefault="00BE7EAD" w:rsidP="00E91C06">
      <w:pPr>
        <w:pStyle w:val="p1"/>
        <w:rPr>
          <w:sz w:val="24"/>
          <w:szCs w:val="24"/>
        </w:rPr>
      </w:pPr>
    </w:p>
    <w:p w14:paraId="07955EA2" w14:textId="73E918F5" w:rsidR="00BE7EAD" w:rsidRDefault="00BE7EAD" w:rsidP="00E91C06">
      <w:pPr>
        <w:pStyle w:val="p1"/>
        <w:rPr>
          <w:sz w:val="24"/>
          <w:szCs w:val="24"/>
        </w:rPr>
      </w:pPr>
      <w:r>
        <w:rPr>
          <w:sz w:val="24"/>
          <w:szCs w:val="24"/>
        </w:rPr>
        <w:t>(2) Ak žiadosť neobsahuje predpísané náležitosti, úrad do desiatich dní odo dňa doručenia žiadosti vyzve žiadateľa, aby ju doplnil. Ak žiadateľ výzve na doplnenie žiadosti v určenej lehote nevyhovie, úrad žiadosť zamietne.</w:t>
      </w:r>
    </w:p>
    <w:p w14:paraId="22F2B361" w14:textId="77777777" w:rsidR="008050E9" w:rsidRDefault="008050E9" w:rsidP="00E91C06">
      <w:pPr>
        <w:pStyle w:val="p1"/>
        <w:rPr>
          <w:sz w:val="24"/>
          <w:szCs w:val="24"/>
        </w:rPr>
      </w:pPr>
    </w:p>
    <w:p w14:paraId="4D3A5219" w14:textId="1FDB2BE8" w:rsidR="00C04271" w:rsidRDefault="00C04271" w:rsidP="003742A1">
      <w:pPr>
        <w:pStyle w:val="p1"/>
        <w:rPr>
          <w:sz w:val="24"/>
          <w:szCs w:val="24"/>
        </w:rPr>
      </w:pPr>
      <w:r>
        <w:rPr>
          <w:sz w:val="24"/>
          <w:szCs w:val="24"/>
        </w:rPr>
        <w:t>(</w:t>
      </w:r>
      <w:r w:rsidR="00BE7EAD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C507E3">
        <w:rPr>
          <w:sz w:val="24"/>
          <w:szCs w:val="24"/>
        </w:rPr>
        <w:t xml:space="preserve">Dotácia sa poskytuje na základe písomnej zmluvy o poskytnutí dotácie </w:t>
      </w:r>
      <w:r w:rsidR="00795459">
        <w:rPr>
          <w:sz w:val="24"/>
          <w:szCs w:val="24"/>
        </w:rPr>
        <w:t>uzatvorenej</w:t>
      </w:r>
      <w:r w:rsidR="00795459" w:rsidRPr="00C507E3">
        <w:rPr>
          <w:sz w:val="24"/>
          <w:szCs w:val="24"/>
        </w:rPr>
        <w:t xml:space="preserve"> </w:t>
      </w:r>
      <w:r w:rsidRPr="00C507E3">
        <w:rPr>
          <w:sz w:val="24"/>
          <w:szCs w:val="24"/>
        </w:rPr>
        <w:t>medzi úradom a</w:t>
      </w:r>
      <w:r w:rsidR="00F11B74">
        <w:rPr>
          <w:sz w:val="24"/>
          <w:szCs w:val="24"/>
        </w:rPr>
        <w:t> </w:t>
      </w:r>
      <w:r w:rsidRPr="00C507E3">
        <w:rPr>
          <w:sz w:val="24"/>
          <w:szCs w:val="24"/>
        </w:rPr>
        <w:t>žiadateľom</w:t>
      </w:r>
      <w:r w:rsidR="00156A4B">
        <w:rPr>
          <w:sz w:val="24"/>
          <w:szCs w:val="24"/>
        </w:rPr>
        <w:t xml:space="preserve"> podľa § 4</w:t>
      </w:r>
      <w:r w:rsidR="00F11B74">
        <w:rPr>
          <w:sz w:val="24"/>
          <w:szCs w:val="24"/>
        </w:rPr>
        <w:t xml:space="preserve"> ods. 1 alebo medzi úradom</w:t>
      </w:r>
      <w:r w:rsidR="00795459">
        <w:rPr>
          <w:sz w:val="24"/>
          <w:szCs w:val="24"/>
        </w:rPr>
        <w:t>,</w:t>
      </w:r>
      <w:r w:rsidR="00F11B74">
        <w:rPr>
          <w:sz w:val="24"/>
          <w:szCs w:val="24"/>
        </w:rPr>
        <w:t xml:space="preserve"> </w:t>
      </w:r>
      <w:r w:rsidR="00795459">
        <w:rPr>
          <w:sz w:val="24"/>
          <w:szCs w:val="24"/>
        </w:rPr>
        <w:t xml:space="preserve">žiadateľom </w:t>
      </w:r>
      <w:r w:rsidR="00F11B74">
        <w:rPr>
          <w:sz w:val="24"/>
          <w:szCs w:val="24"/>
        </w:rPr>
        <w:t>a zriaďovateľom, ak ide o žiadateľa</w:t>
      </w:r>
      <w:r w:rsidR="00156A4B">
        <w:rPr>
          <w:sz w:val="24"/>
          <w:szCs w:val="24"/>
        </w:rPr>
        <w:t xml:space="preserve"> podľa § 4</w:t>
      </w:r>
      <w:r w:rsidRPr="00C507E3">
        <w:rPr>
          <w:sz w:val="24"/>
          <w:szCs w:val="24"/>
        </w:rPr>
        <w:t xml:space="preserve"> ods. 1</w:t>
      </w:r>
      <w:r w:rsidR="003B1B76">
        <w:rPr>
          <w:sz w:val="24"/>
          <w:szCs w:val="24"/>
        </w:rPr>
        <w:t xml:space="preserve"> písm</w:t>
      </w:r>
      <w:r w:rsidR="00EF4409">
        <w:rPr>
          <w:sz w:val="24"/>
          <w:szCs w:val="24"/>
        </w:rPr>
        <w:t>. i</w:t>
      </w:r>
      <w:r w:rsidR="00C507E3">
        <w:rPr>
          <w:sz w:val="24"/>
          <w:szCs w:val="24"/>
        </w:rPr>
        <w:t>).</w:t>
      </w:r>
    </w:p>
    <w:p w14:paraId="7F5B0236" w14:textId="6170C947" w:rsidR="00316A46" w:rsidRDefault="00316A46" w:rsidP="003742A1">
      <w:pPr>
        <w:pStyle w:val="p1"/>
        <w:rPr>
          <w:sz w:val="24"/>
          <w:szCs w:val="24"/>
        </w:rPr>
      </w:pPr>
    </w:p>
    <w:p w14:paraId="3EE685C8" w14:textId="27B1E68E" w:rsidR="00316A46" w:rsidRDefault="00316A46" w:rsidP="003742A1">
      <w:pPr>
        <w:pStyle w:val="p1"/>
        <w:rPr>
          <w:sz w:val="24"/>
          <w:szCs w:val="24"/>
        </w:rPr>
      </w:pPr>
      <w:r>
        <w:rPr>
          <w:sz w:val="24"/>
          <w:szCs w:val="24"/>
        </w:rPr>
        <w:t>(4) Zmluva o poskytnutí dotácie obsahuje</w:t>
      </w:r>
    </w:p>
    <w:p w14:paraId="6EE68C35" w14:textId="19FED583" w:rsidR="00316A46" w:rsidRDefault="00316A46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05B9E">
        <w:rPr>
          <w:sz w:val="24"/>
          <w:szCs w:val="24"/>
        </w:rPr>
        <w:t>označenie zmluvných strán,</w:t>
      </w:r>
    </w:p>
    <w:p w14:paraId="6051C3C7" w14:textId="60B4635C" w:rsidR="00505B9E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b) účel, na ktorý sa dotácia poskytuje,</w:t>
      </w:r>
    </w:p>
    <w:p w14:paraId="0354A43B" w14:textId="54FB34F5" w:rsidR="00505B9E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c) výšku poskytnutej dotácie,</w:t>
      </w:r>
    </w:p>
    <w:p w14:paraId="24F75E8E" w14:textId="34553E67" w:rsidR="00505B9E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d) číslo účtu v banke alebo pobočke zahraničnej banky, na ktorý sa dotácia poukazuje,</w:t>
      </w:r>
    </w:p>
    <w:p w14:paraId="4547CCB6" w14:textId="752BEBCC" w:rsidR="00505B9E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e) podmienky poskytnutia a použitia dotácie,</w:t>
      </w:r>
    </w:p>
    <w:p w14:paraId="5C8FC265" w14:textId="5193451C" w:rsidR="00505B9E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f) práva a povinnosti zmluvných strán,</w:t>
      </w:r>
    </w:p>
    <w:p w14:paraId="19CF1A2B" w14:textId="52166897" w:rsidR="00505B9E" w:rsidRDefault="00505B9E" w:rsidP="000A2DC4">
      <w:pPr>
        <w:pStyle w:val="p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g) podmienky zúčtovania dotácie a termín odvodu </w:t>
      </w:r>
      <w:r w:rsidR="00D32B01">
        <w:rPr>
          <w:sz w:val="24"/>
          <w:szCs w:val="24"/>
        </w:rPr>
        <w:t xml:space="preserve">nepoužitých finančných prostriedkov a </w:t>
      </w:r>
      <w:r>
        <w:rPr>
          <w:sz w:val="24"/>
          <w:szCs w:val="24"/>
        </w:rPr>
        <w:t>výnosov z prostriedkov štátneho rozpočtu,</w:t>
      </w:r>
    </w:p>
    <w:p w14:paraId="0A36DF2A" w14:textId="66FB655C" w:rsidR="00505B9E" w:rsidRDefault="00505B9E" w:rsidP="000A2DC4">
      <w:pPr>
        <w:pStyle w:val="p1"/>
        <w:ind w:left="720" w:firstLine="0"/>
        <w:rPr>
          <w:sz w:val="24"/>
          <w:szCs w:val="24"/>
        </w:rPr>
      </w:pPr>
      <w:r>
        <w:rPr>
          <w:sz w:val="24"/>
          <w:szCs w:val="24"/>
        </w:rPr>
        <w:t>h) číslo účtu v Štátnej pokladnici, na ktorý sa poukazujú nepoužité finančné prostriedky a výnosy z prostriedkov štátneho rozpočtu,</w:t>
      </w:r>
    </w:p>
    <w:p w14:paraId="79EB99CA" w14:textId="77777777" w:rsidR="00505B9E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i) sankcie za porušenie finančnej disciplíny,</w:t>
      </w:r>
      <w:r>
        <w:rPr>
          <w:rStyle w:val="Odkaznapoznmkupodiarou"/>
          <w:sz w:val="24"/>
          <w:szCs w:val="24"/>
        </w:rPr>
        <w:footnoteReference w:id="7"/>
      </w:r>
      <w:r>
        <w:rPr>
          <w:sz w:val="24"/>
          <w:szCs w:val="24"/>
        </w:rPr>
        <w:t>)</w:t>
      </w:r>
    </w:p>
    <w:p w14:paraId="2A04C13A" w14:textId="77777777" w:rsidR="00505B9E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j) dôvod a spôsob odstúpenia od zmluvy,</w:t>
      </w:r>
    </w:p>
    <w:p w14:paraId="605F4B58" w14:textId="77777777" w:rsidR="00505B9E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k) vymedzenie času, na ktorý sa zmluva uzatvára,</w:t>
      </w:r>
    </w:p>
    <w:p w14:paraId="0E37CD8A" w14:textId="77777777" w:rsidR="00D32B01" w:rsidRDefault="00505B9E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 w:rsidR="00D32B01">
        <w:rPr>
          <w:sz w:val="24"/>
          <w:szCs w:val="24"/>
        </w:rPr>
        <w:t xml:space="preserve">možnosť </w:t>
      </w:r>
      <w:proofErr w:type="spellStart"/>
      <w:r w:rsidR="00D32B01">
        <w:rPr>
          <w:sz w:val="24"/>
          <w:szCs w:val="24"/>
        </w:rPr>
        <w:t>jednorázového</w:t>
      </w:r>
      <w:proofErr w:type="spellEnd"/>
      <w:r w:rsidR="00D32B01">
        <w:rPr>
          <w:sz w:val="24"/>
          <w:szCs w:val="24"/>
        </w:rPr>
        <w:t xml:space="preserve"> alebo postupného čerpania dotácie,</w:t>
      </w:r>
    </w:p>
    <w:p w14:paraId="556C66D8" w14:textId="79BCFD37" w:rsidR="00505B9E" w:rsidRDefault="00D32B01" w:rsidP="000A2DC4">
      <w:pPr>
        <w:pStyle w:val="p1"/>
        <w:ind w:left="720" w:firstLine="0"/>
        <w:rPr>
          <w:sz w:val="24"/>
          <w:szCs w:val="24"/>
        </w:rPr>
      </w:pPr>
      <w:r>
        <w:rPr>
          <w:sz w:val="24"/>
          <w:szCs w:val="24"/>
        </w:rPr>
        <w:t>m) záväzok príjemcu dotácie, že poskytnutú dotáciu vráti, ak mu bola na ten istý účel už poskytnutá dotácia zo štátneho rozpočtu v príslušnom rozpočtovom období.</w:t>
      </w:r>
      <w:r w:rsidR="00505B9E">
        <w:rPr>
          <w:sz w:val="24"/>
          <w:szCs w:val="24"/>
        </w:rPr>
        <w:t xml:space="preserve"> </w:t>
      </w:r>
    </w:p>
    <w:p w14:paraId="33F2FE08" w14:textId="77777777" w:rsidR="00505B9E" w:rsidRDefault="00505B9E" w:rsidP="003742A1">
      <w:pPr>
        <w:pStyle w:val="p1"/>
        <w:rPr>
          <w:sz w:val="24"/>
          <w:szCs w:val="24"/>
        </w:rPr>
      </w:pPr>
    </w:p>
    <w:p w14:paraId="4521B4A8" w14:textId="36301735" w:rsidR="003B1B76" w:rsidRPr="00CB7C42" w:rsidRDefault="003B1B76" w:rsidP="003B1B76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 w:rsidR="00394897">
        <w:rPr>
          <w:b/>
          <w:sz w:val="24"/>
          <w:szCs w:val="24"/>
        </w:rPr>
        <w:t>6</w:t>
      </w:r>
    </w:p>
    <w:p w14:paraId="391C77AF" w14:textId="77777777" w:rsidR="003B1B76" w:rsidRPr="00CB7C42" w:rsidRDefault="0014281F" w:rsidP="003B1B76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Vyhodnocovanie žiadostí</w:t>
      </w:r>
    </w:p>
    <w:p w14:paraId="14284892" w14:textId="77777777" w:rsidR="0016720E" w:rsidRDefault="0016720E" w:rsidP="0016720E">
      <w:pPr>
        <w:pStyle w:val="p1"/>
        <w:rPr>
          <w:sz w:val="24"/>
          <w:szCs w:val="24"/>
        </w:rPr>
      </w:pPr>
    </w:p>
    <w:p w14:paraId="7FDE63AB" w14:textId="331F79F0" w:rsidR="00D90137" w:rsidRDefault="0014281F" w:rsidP="0014281F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D90137">
        <w:rPr>
          <w:sz w:val="24"/>
          <w:szCs w:val="24"/>
        </w:rPr>
        <w:t xml:space="preserve">Žiadosť schvaľuje vedúci úradu na základe odporúčania </w:t>
      </w:r>
      <w:r>
        <w:rPr>
          <w:sz w:val="24"/>
          <w:szCs w:val="24"/>
        </w:rPr>
        <w:t xml:space="preserve">najmenej </w:t>
      </w:r>
      <w:r w:rsidR="002664BD">
        <w:rPr>
          <w:sz w:val="24"/>
          <w:szCs w:val="24"/>
        </w:rPr>
        <w:t xml:space="preserve">trojčlennej </w:t>
      </w:r>
      <w:r w:rsidR="00D90137">
        <w:rPr>
          <w:sz w:val="24"/>
          <w:szCs w:val="24"/>
        </w:rPr>
        <w:t>komisie</w:t>
      </w:r>
      <w:r>
        <w:rPr>
          <w:sz w:val="24"/>
          <w:szCs w:val="24"/>
        </w:rPr>
        <w:t xml:space="preserve">, </w:t>
      </w:r>
      <w:r w:rsidR="00D90137">
        <w:rPr>
          <w:sz w:val="24"/>
          <w:szCs w:val="24"/>
        </w:rPr>
        <w:t xml:space="preserve">ktorá vyhodnocuje žiadosti a ktorú </w:t>
      </w:r>
      <w:r>
        <w:rPr>
          <w:sz w:val="24"/>
          <w:szCs w:val="24"/>
        </w:rPr>
        <w:t xml:space="preserve">zriaďuje </w:t>
      </w:r>
      <w:r w:rsidR="00D90137">
        <w:rPr>
          <w:sz w:val="24"/>
          <w:szCs w:val="24"/>
        </w:rPr>
        <w:t xml:space="preserve">vedúci </w:t>
      </w:r>
      <w:r>
        <w:rPr>
          <w:sz w:val="24"/>
          <w:szCs w:val="24"/>
        </w:rPr>
        <w:t>úrad</w:t>
      </w:r>
      <w:r w:rsidR="00D90137">
        <w:rPr>
          <w:sz w:val="24"/>
          <w:szCs w:val="24"/>
        </w:rPr>
        <w:t>u ako poradný orgán</w:t>
      </w:r>
      <w:r>
        <w:rPr>
          <w:sz w:val="24"/>
          <w:szCs w:val="24"/>
        </w:rPr>
        <w:t xml:space="preserve">. </w:t>
      </w:r>
    </w:p>
    <w:p w14:paraId="2D33BD43" w14:textId="34F08D8E" w:rsidR="00EA29DF" w:rsidRDefault="00EA29DF" w:rsidP="0014281F">
      <w:pPr>
        <w:pStyle w:val="p1"/>
        <w:rPr>
          <w:sz w:val="24"/>
          <w:szCs w:val="24"/>
        </w:rPr>
      </w:pPr>
    </w:p>
    <w:p w14:paraId="0B735D20" w14:textId="5CFD2F55" w:rsidR="00EA29DF" w:rsidRDefault="00EA29DF" w:rsidP="0014281F">
      <w:pPr>
        <w:pStyle w:val="p1"/>
        <w:rPr>
          <w:sz w:val="24"/>
          <w:szCs w:val="24"/>
        </w:rPr>
      </w:pPr>
      <w:r w:rsidRPr="000A2DC4">
        <w:rPr>
          <w:sz w:val="24"/>
          <w:szCs w:val="24"/>
        </w:rPr>
        <w:t>(2) Členov komisie vymenúva a odvoláva vedúci úradu na návrh tajomníka komisie, ktorým je vedúci zamestnanec vecne príslušného organizačného útvaru úradu.</w:t>
      </w:r>
    </w:p>
    <w:p w14:paraId="24F32425" w14:textId="77777777" w:rsidR="00D90137" w:rsidRDefault="00D90137" w:rsidP="0014281F">
      <w:pPr>
        <w:pStyle w:val="p1"/>
        <w:rPr>
          <w:sz w:val="24"/>
          <w:szCs w:val="24"/>
        </w:rPr>
      </w:pPr>
    </w:p>
    <w:p w14:paraId="1BE73CBD" w14:textId="6B09344A" w:rsidR="00A66F82" w:rsidRDefault="00DB1876" w:rsidP="0014281F">
      <w:pPr>
        <w:pStyle w:val="p1"/>
        <w:rPr>
          <w:sz w:val="24"/>
          <w:szCs w:val="24"/>
        </w:rPr>
      </w:pPr>
      <w:r>
        <w:rPr>
          <w:sz w:val="24"/>
          <w:szCs w:val="24"/>
        </w:rPr>
        <w:t>(3</w:t>
      </w:r>
      <w:r w:rsidR="00D90137">
        <w:rPr>
          <w:sz w:val="24"/>
          <w:szCs w:val="24"/>
        </w:rPr>
        <w:t>)</w:t>
      </w:r>
      <w:r w:rsidR="0014281F">
        <w:rPr>
          <w:sz w:val="24"/>
          <w:szCs w:val="24"/>
        </w:rPr>
        <w:t>Člen komisie ani jemu blízka osoba</w:t>
      </w:r>
      <w:r w:rsidR="00490FAD">
        <w:rPr>
          <w:rStyle w:val="Odkaznapoznmkupodiarou"/>
          <w:sz w:val="24"/>
          <w:szCs w:val="24"/>
        </w:rPr>
        <w:footnoteReference w:id="8"/>
      </w:r>
      <w:r w:rsidR="00490FAD">
        <w:rPr>
          <w:sz w:val="24"/>
          <w:szCs w:val="24"/>
        </w:rPr>
        <w:t>)</w:t>
      </w:r>
      <w:r w:rsidR="0014281F">
        <w:rPr>
          <w:sz w:val="24"/>
          <w:szCs w:val="24"/>
        </w:rPr>
        <w:t xml:space="preserve"> nesmie byť </w:t>
      </w:r>
    </w:p>
    <w:p w14:paraId="21BD561C" w14:textId="5EE6CE3A" w:rsidR="00A66F82" w:rsidRDefault="00A66F82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a) žiadateľom alebo </w:t>
      </w:r>
      <w:r w:rsidRPr="000A2DC4">
        <w:rPr>
          <w:sz w:val="24"/>
          <w:szCs w:val="24"/>
        </w:rPr>
        <w:t>zaujatý</w:t>
      </w:r>
      <w:r>
        <w:rPr>
          <w:sz w:val="24"/>
          <w:szCs w:val="24"/>
        </w:rPr>
        <w:t xml:space="preserve"> </w:t>
      </w:r>
      <w:r w:rsidR="00B42F1B">
        <w:rPr>
          <w:sz w:val="24"/>
          <w:szCs w:val="24"/>
        </w:rPr>
        <w:t>voči</w:t>
      </w:r>
      <w:r>
        <w:rPr>
          <w:sz w:val="24"/>
          <w:szCs w:val="24"/>
        </w:rPr>
        <w:t xml:space="preserve"> žiadateľovi,</w:t>
      </w:r>
    </w:p>
    <w:p w14:paraId="0128EBDF" w14:textId="77777777" w:rsidR="00A66F82" w:rsidRDefault="00A66F82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4281F">
        <w:rPr>
          <w:sz w:val="24"/>
          <w:szCs w:val="24"/>
        </w:rPr>
        <w:t xml:space="preserve">štatutárnym orgánom alebo členom štatutárneho orgánu žiadateľa, </w:t>
      </w:r>
    </w:p>
    <w:p w14:paraId="07BAA7C0" w14:textId="45290DB8" w:rsidR="00A66F82" w:rsidRDefault="00A66F82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14281F">
        <w:rPr>
          <w:sz w:val="24"/>
          <w:szCs w:val="24"/>
        </w:rPr>
        <w:t>spoločníkom</w:t>
      </w:r>
      <w:r w:rsidR="00BE7EAD">
        <w:rPr>
          <w:sz w:val="24"/>
          <w:szCs w:val="24"/>
        </w:rPr>
        <w:t>, akcionárom alebo členom</w:t>
      </w:r>
      <w:r w:rsidR="0014281F">
        <w:rPr>
          <w:sz w:val="24"/>
          <w:szCs w:val="24"/>
        </w:rPr>
        <w:t xml:space="preserve"> právnickej osoby, ktorá je žiadateľom</w:t>
      </w:r>
      <w:r>
        <w:rPr>
          <w:sz w:val="24"/>
          <w:szCs w:val="24"/>
        </w:rPr>
        <w:t xml:space="preserve">, </w:t>
      </w:r>
    </w:p>
    <w:p w14:paraId="6874D444" w14:textId="4924B117" w:rsidR="0016720E" w:rsidRDefault="00A66F82" w:rsidP="000A2DC4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14281F">
        <w:rPr>
          <w:sz w:val="24"/>
          <w:szCs w:val="24"/>
        </w:rPr>
        <w:t xml:space="preserve">zamestnancom žiadateľa alebo zamestnancom </w:t>
      </w:r>
      <w:r w:rsidR="004C5BF2">
        <w:rPr>
          <w:sz w:val="24"/>
          <w:szCs w:val="24"/>
        </w:rPr>
        <w:tab/>
      </w:r>
      <w:r w:rsidR="00BE7EAD">
        <w:rPr>
          <w:sz w:val="24"/>
          <w:szCs w:val="24"/>
        </w:rPr>
        <w:t>právnickej osoby, ktorej je žiadateľ spoločníkom, akcionárom alebo členom</w:t>
      </w:r>
      <w:r w:rsidR="0014281F">
        <w:rPr>
          <w:sz w:val="24"/>
          <w:szCs w:val="24"/>
        </w:rPr>
        <w:t xml:space="preserve">, </w:t>
      </w:r>
    </w:p>
    <w:p w14:paraId="21B9674A" w14:textId="6753A3BF" w:rsidR="00A66F82" w:rsidRDefault="00A66F82" w:rsidP="000A2DC4">
      <w:pPr>
        <w:pStyle w:val="p1"/>
        <w:ind w:left="720" w:firstLine="0"/>
        <w:rPr>
          <w:sz w:val="24"/>
          <w:szCs w:val="24"/>
        </w:rPr>
      </w:pPr>
      <w:r>
        <w:rPr>
          <w:sz w:val="24"/>
          <w:szCs w:val="24"/>
        </w:rPr>
        <w:t>e) konečným užívateľom výhod žiadateľa, ktorý je ako partner verejného sektora zapísaný v registri partnerov verejného sektora podľa osobitného predpisu.</w:t>
      </w:r>
      <w:r>
        <w:rPr>
          <w:rStyle w:val="Odkaznapoznmkupodiarou"/>
          <w:sz w:val="24"/>
          <w:szCs w:val="24"/>
        </w:rPr>
        <w:footnoteReference w:id="9"/>
      </w:r>
      <w:r w:rsidR="005549C8">
        <w:rPr>
          <w:sz w:val="24"/>
          <w:szCs w:val="24"/>
        </w:rPr>
        <w:t>)</w:t>
      </w:r>
    </w:p>
    <w:p w14:paraId="65001CA0" w14:textId="77777777" w:rsidR="0014281F" w:rsidRDefault="0014281F" w:rsidP="0014281F">
      <w:pPr>
        <w:pStyle w:val="p1"/>
        <w:rPr>
          <w:sz w:val="24"/>
          <w:szCs w:val="24"/>
        </w:rPr>
      </w:pPr>
    </w:p>
    <w:p w14:paraId="505723DB" w14:textId="4E5121FF" w:rsidR="0014281F" w:rsidRDefault="0014281F" w:rsidP="0014281F">
      <w:pPr>
        <w:pStyle w:val="p1"/>
        <w:rPr>
          <w:sz w:val="24"/>
          <w:szCs w:val="24"/>
        </w:rPr>
      </w:pPr>
      <w:r>
        <w:rPr>
          <w:sz w:val="24"/>
          <w:szCs w:val="24"/>
        </w:rPr>
        <w:t>(</w:t>
      </w:r>
      <w:r w:rsidR="00DB1876">
        <w:rPr>
          <w:sz w:val="24"/>
          <w:szCs w:val="24"/>
        </w:rPr>
        <w:t>4</w:t>
      </w:r>
      <w:r>
        <w:rPr>
          <w:sz w:val="24"/>
          <w:szCs w:val="24"/>
        </w:rPr>
        <w:t>) Komisia je pri vyhodnocovaní žiadostí nezávislá a vyhodnocuje ich podľa kritérií uvedených vo výzve na predkladanie žiadostí, pričom jednotlivé žiadosti musia byť očíslované</w:t>
      </w:r>
      <w:r w:rsidRPr="000A2DC4">
        <w:rPr>
          <w:sz w:val="24"/>
          <w:szCs w:val="24"/>
        </w:rPr>
        <w:t>.</w:t>
      </w:r>
    </w:p>
    <w:p w14:paraId="234545DA" w14:textId="33958447" w:rsidR="00D90137" w:rsidRDefault="00D90137" w:rsidP="0014281F">
      <w:pPr>
        <w:pStyle w:val="p1"/>
        <w:rPr>
          <w:sz w:val="24"/>
          <w:szCs w:val="24"/>
        </w:rPr>
      </w:pPr>
    </w:p>
    <w:p w14:paraId="0A006798" w14:textId="5C3138CA" w:rsidR="00D90137" w:rsidRDefault="00D90137" w:rsidP="0014281F">
      <w:pPr>
        <w:pStyle w:val="p1"/>
        <w:rPr>
          <w:sz w:val="24"/>
          <w:szCs w:val="24"/>
        </w:rPr>
      </w:pPr>
      <w:r>
        <w:rPr>
          <w:sz w:val="24"/>
          <w:szCs w:val="24"/>
        </w:rPr>
        <w:t>(</w:t>
      </w:r>
      <w:r w:rsidR="00DB1876">
        <w:rPr>
          <w:sz w:val="24"/>
          <w:szCs w:val="24"/>
        </w:rPr>
        <w:t>5</w:t>
      </w:r>
      <w:r>
        <w:rPr>
          <w:sz w:val="24"/>
          <w:szCs w:val="24"/>
        </w:rPr>
        <w:t>) Ak je to potrebné, na zabezpečenie účelu poskytovania dotácie môže byť zriadených viacero komisií.</w:t>
      </w:r>
    </w:p>
    <w:p w14:paraId="3A075A75" w14:textId="77777777" w:rsidR="0014281F" w:rsidRDefault="0014281F" w:rsidP="0014281F">
      <w:pPr>
        <w:pStyle w:val="p1"/>
        <w:rPr>
          <w:sz w:val="24"/>
          <w:szCs w:val="24"/>
        </w:rPr>
      </w:pPr>
    </w:p>
    <w:p w14:paraId="4726026F" w14:textId="3716EF50" w:rsidR="0014281F" w:rsidRDefault="0014281F" w:rsidP="0014281F">
      <w:pPr>
        <w:pStyle w:val="p1"/>
        <w:rPr>
          <w:sz w:val="24"/>
          <w:szCs w:val="24"/>
        </w:rPr>
      </w:pPr>
      <w:r>
        <w:rPr>
          <w:sz w:val="24"/>
          <w:szCs w:val="24"/>
        </w:rPr>
        <w:t>(</w:t>
      </w:r>
      <w:r w:rsidR="00DB1876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03218D">
        <w:rPr>
          <w:sz w:val="24"/>
          <w:szCs w:val="24"/>
        </w:rPr>
        <w:t xml:space="preserve">Podrobnosti o zložení, </w:t>
      </w:r>
      <w:r w:rsidR="00D90137">
        <w:rPr>
          <w:sz w:val="24"/>
          <w:szCs w:val="24"/>
        </w:rPr>
        <w:t xml:space="preserve">prijímaní odporúčaní </w:t>
      </w:r>
      <w:proofErr w:type="spellStart"/>
      <w:r w:rsidR="0003218D">
        <w:rPr>
          <w:sz w:val="24"/>
          <w:szCs w:val="24"/>
        </w:rPr>
        <w:t>komisie</w:t>
      </w:r>
      <w:r w:rsidR="003F420B">
        <w:rPr>
          <w:sz w:val="24"/>
          <w:szCs w:val="24"/>
        </w:rPr>
        <w:t>a</w:t>
      </w:r>
      <w:proofErr w:type="spellEnd"/>
      <w:r w:rsidR="003F420B">
        <w:rPr>
          <w:sz w:val="24"/>
          <w:szCs w:val="24"/>
        </w:rPr>
        <w:t xml:space="preserve"> </w:t>
      </w:r>
      <w:r w:rsidR="0003218D">
        <w:rPr>
          <w:sz w:val="24"/>
          <w:szCs w:val="24"/>
        </w:rPr>
        <w:t xml:space="preserve">postupe komisie pri vyhodnocovaní žiadostí </w:t>
      </w:r>
      <w:r w:rsidR="00D15849">
        <w:rPr>
          <w:sz w:val="24"/>
          <w:szCs w:val="24"/>
        </w:rPr>
        <w:t xml:space="preserve">o poskytovanie dotácií </w:t>
      </w:r>
      <w:r w:rsidR="0003218D">
        <w:rPr>
          <w:sz w:val="24"/>
          <w:szCs w:val="24"/>
        </w:rPr>
        <w:t xml:space="preserve">ustanoví </w:t>
      </w:r>
      <w:r w:rsidR="002664BD">
        <w:rPr>
          <w:sz w:val="24"/>
          <w:szCs w:val="24"/>
        </w:rPr>
        <w:t>štatút komisie</w:t>
      </w:r>
      <w:r w:rsidR="0003218D">
        <w:rPr>
          <w:sz w:val="24"/>
          <w:szCs w:val="24"/>
        </w:rPr>
        <w:t xml:space="preserve">, ktorý vydá </w:t>
      </w:r>
      <w:r w:rsidR="004672EA">
        <w:rPr>
          <w:sz w:val="24"/>
          <w:szCs w:val="24"/>
        </w:rPr>
        <w:t xml:space="preserve">vedúci </w:t>
      </w:r>
      <w:r w:rsidR="0003218D">
        <w:rPr>
          <w:sz w:val="24"/>
          <w:szCs w:val="24"/>
        </w:rPr>
        <w:t>úrad</w:t>
      </w:r>
      <w:r w:rsidR="004672EA">
        <w:rPr>
          <w:sz w:val="24"/>
          <w:szCs w:val="24"/>
        </w:rPr>
        <w:t>u</w:t>
      </w:r>
      <w:r w:rsidR="0003218D">
        <w:rPr>
          <w:sz w:val="24"/>
          <w:szCs w:val="24"/>
        </w:rPr>
        <w:t>.</w:t>
      </w:r>
    </w:p>
    <w:p w14:paraId="63E156FD" w14:textId="77777777" w:rsidR="0037244F" w:rsidRDefault="0037244F" w:rsidP="0003218D">
      <w:pPr>
        <w:pStyle w:val="p1"/>
        <w:ind w:left="360" w:firstLine="0"/>
        <w:jc w:val="center"/>
        <w:rPr>
          <w:b/>
          <w:sz w:val="24"/>
          <w:szCs w:val="24"/>
        </w:rPr>
      </w:pPr>
    </w:p>
    <w:p w14:paraId="41AAA219" w14:textId="05E7AC9A" w:rsidR="0003218D" w:rsidRPr="00CB7C42" w:rsidRDefault="0003218D" w:rsidP="0003218D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 w:rsidR="00394897">
        <w:rPr>
          <w:b/>
          <w:sz w:val="24"/>
          <w:szCs w:val="24"/>
        </w:rPr>
        <w:t>7</w:t>
      </w:r>
    </w:p>
    <w:p w14:paraId="4A1980DC" w14:textId="77777777" w:rsidR="0003218D" w:rsidRPr="00CB7C42" w:rsidRDefault="008E063C" w:rsidP="0003218D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Zverejňovanie informácií</w:t>
      </w:r>
    </w:p>
    <w:p w14:paraId="4F71415A" w14:textId="77777777" w:rsidR="0016720E" w:rsidRDefault="0016720E" w:rsidP="0016720E">
      <w:pPr>
        <w:pStyle w:val="p1"/>
        <w:rPr>
          <w:sz w:val="24"/>
          <w:szCs w:val="24"/>
        </w:rPr>
      </w:pPr>
    </w:p>
    <w:p w14:paraId="46E4F3D5" w14:textId="7AB42C08" w:rsidR="008E063C" w:rsidRDefault="004C5BF2" w:rsidP="007018F1">
      <w:pPr>
        <w:pStyle w:val="p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CB6B80">
        <w:rPr>
          <w:sz w:val="24"/>
          <w:szCs w:val="24"/>
        </w:rPr>
        <w:t>Úrad zverejňuje na svojom webovom sídle</w:t>
      </w:r>
    </w:p>
    <w:p w14:paraId="586B1FEC" w14:textId="77777777" w:rsidR="00CB6B80" w:rsidRDefault="00CB6B80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a) úplné znenia všeobecne záväzných právnych predpisov upravujúcich poskytovanie dotácií v jeho pôsobnosti,</w:t>
      </w:r>
    </w:p>
    <w:p w14:paraId="20B49001" w14:textId="77777777" w:rsidR="00CB6B80" w:rsidRDefault="00CB6B80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b) schválený rozpočet na dotácie podľa ich účelu pre daný rozpočtový rok a predpoklad na nasledujúce dva roky,</w:t>
      </w:r>
    </w:p>
    <w:p w14:paraId="4A054616" w14:textId="23D54FF0" w:rsidR="00CB6B80" w:rsidRDefault="00CB6B80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c) najmenej dva mesiace pred termínom predkladania žiadostí výzvu na predkladanie žiadostí, ktorá obsahuje </w:t>
      </w:r>
    </w:p>
    <w:p w14:paraId="475E9E05" w14:textId="5949E5D3" w:rsidR="006D1E69" w:rsidRDefault="00CB6B80" w:rsidP="00F95915">
      <w:pPr>
        <w:pStyle w:val="p1"/>
        <w:ind w:left="1440" w:firstLine="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50B6">
        <w:rPr>
          <w:sz w:val="24"/>
          <w:szCs w:val="24"/>
        </w:rPr>
        <w:t>lehotu na predloženie žiadosti</w:t>
      </w:r>
      <w:r w:rsidR="00A27C89">
        <w:rPr>
          <w:sz w:val="24"/>
          <w:szCs w:val="24"/>
        </w:rPr>
        <w:t>,</w:t>
      </w:r>
    </w:p>
    <w:p w14:paraId="13E11277" w14:textId="4968624F" w:rsidR="00CB6B80" w:rsidRDefault="006D1E69" w:rsidP="00F95915">
      <w:pPr>
        <w:pStyle w:val="p1"/>
        <w:ind w:left="1440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94897">
        <w:rPr>
          <w:sz w:val="24"/>
          <w:szCs w:val="24"/>
        </w:rPr>
        <w:t>účel</w:t>
      </w:r>
      <w:r w:rsidR="00CB6B80">
        <w:rPr>
          <w:sz w:val="24"/>
          <w:szCs w:val="24"/>
        </w:rPr>
        <w:t xml:space="preserve"> a kritériá, podľa ktorých sa budú vyhodnocovať žiadosti, a ich váhu</w:t>
      </w:r>
      <w:r w:rsidR="00F95915">
        <w:rPr>
          <w:sz w:val="24"/>
          <w:szCs w:val="24"/>
        </w:rPr>
        <w:t>,</w:t>
      </w:r>
    </w:p>
    <w:p w14:paraId="3C8E213E" w14:textId="77777777" w:rsidR="00CB6B80" w:rsidRDefault="00CB6B80" w:rsidP="00CB6B80">
      <w:pPr>
        <w:pStyle w:val="p1"/>
        <w:ind w:left="709" w:hanging="283"/>
        <w:rPr>
          <w:sz w:val="24"/>
          <w:szCs w:val="24"/>
        </w:rPr>
      </w:pPr>
      <w:r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6D1E69">
        <w:rPr>
          <w:sz w:val="24"/>
          <w:szCs w:val="24"/>
        </w:rPr>
        <w:t>3</w:t>
      </w:r>
      <w:r>
        <w:rPr>
          <w:sz w:val="24"/>
          <w:szCs w:val="24"/>
        </w:rPr>
        <w:t>. formulár žiadosti v elektronickej podobe,</w:t>
      </w:r>
    </w:p>
    <w:p w14:paraId="339E2256" w14:textId="3AF23BD4" w:rsidR="00CB6B80" w:rsidRDefault="00CB6B80" w:rsidP="00CB6B80">
      <w:pPr>
        <w:pStyle w:val="p1"/>
        <w:ind w:left="709" w:hanging="283"/>
        <w:rPr>
          <w:sz w:val="24"/>
          <w:szCs w:val="24"/>
        </w:rPr>
      </w:pPr>
      <w:r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6D1E69">
        <w:rPr>
          <w:sz w:val="24"/>
          <w:szCs w:val="24"/>
        </w:rPr>
        <w:t>4</w:t>
      </w:r>
      <w:r>
        <w:rPr>
          <w:sz w:val="24"/>
          <w:szCs w:val="24"/>
        </w:rPr>
        <w:t xml:space="preserve">. okruh </w:t>
      </w:r>
      <w:r w:rsidR="008407AD">
        <w:rPr>
          <w:sz w:val="24"/>
          <w:szCs w:val="24"/>
        </w:rPr>
        <w:t>osôb, ktoré môžu podať žiadosť</w:t>
      </w:r>
      <w:r>
        <w:rPr>
          <w:sz w:val="24"/>
          <w:szCs w:val="24"/>
        </w:rPr>
        <w:t>,</w:t>
      </w:r>
    </w:p>
    <w:p w14:paraId="54981CC6" w14:textId="0ABF6BA0" w:rsidR="00CB6B80" w:rsidRDefault="00CB6B80" w:rsidP="00CB6B80">
      <w:pPr>
        <w:pStyle w:val="p1"/>
        <w:ind w:left="709" w:hanging="283"/>
        <w:rPr>
          <w:sz w:val="24"/>
          <w:szCs w:val="24"/>
        </w:rPr>
      </w:pPr>
      <w:r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6D1E69">
        <w:rPr>
          <w:sz w:val="24"/>
          <w:szCs w:val="24"/>
        </w:rPr>
        <w:t>5</w:t>
      </w:r>
      <w:r>
        <w:rPr>
          <w:sz w:val="24"/>
          <w:szCs w:val="24"/>
        </w:rPr>
        <w:t xml:space="preserve">. disponibilný objem </w:t>
      </w:r>
      <w:r w:rsidR="008407AD">
        <w:rPr>
          <w:sz w:val="24"/>
          <w:szCs w:val="24"/>
        </w:rPr>
        <w:t>finančných prostriedkov na vyhlásenú výzvu</w:t>
      </w:r>
      <w:r>
        <w:rPr>
          <w:sz w:val="24"/>
          <w:szCs w:val="24"/>
        </w:rPr>
        <w:t>,</w:t>
      </w:r>
    </w:p>
    <w:p w14:paraId="6C90913E" w14:textId="43B30BDF" w:rsidR="00394897" w:rsidRDefault="00394897" w:rsidP="00CB6B80">
      <w:pPr>
        <w:pStyle w:val="p1"/>
        <w:ind w:left="709"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najvyššiu a najnižšiu výšku jednej dotácie,</w:t>
      </w:r>
    </w:p>
    <w:p w14:paraId="6A94C878" w14:textId="44904C69" w:rsidR="00CB6B80" w:rsidRDefault="00105D46" w:rsidP="00CB6B80">
      <w:pPr>
        <w:pStyle w:val="p1"/>
        <w:ind w:left="709" w:hanging="283"/>
        <w:rPr>
          <w:sz w:val="24"/>
          <w:szCs w:val="24"/>
        </w:rPr>
      </w:pPr>
      <w:r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94897">
        <w:rPr>
          <w:sz w:val="24"/>
          <w:szCs w:val="24"/>
        </w:rPr>
        <w:t>7</w:t>
      </w:r>
      <w:r>
        <w:rPr>
          <w:sz w:val="24"/>
          <w:szCs w:val="24"/>
        </w:rPr>
        <w:t>. spôsob odstraňovania formálnych nedostatkov žiadostí,</w:t>
      </w:r>
    </w:p>
    <w:p w14:paraId="68DB9D0D" w14:textId="6ED03E92" w:rsidR="00105D46" w:rsidRPr="00826C8E" w:rsidRDefault="00105D46" w:rsidP="00CB6B80">
      <w:pPr>
        <w:pStyle w:val="p1"/>
        <w:ind w:left="709" w:hanging="283"/>
        <w:rPr>
          <w:sz w:val="24"/>
          <w:szCs w:val="24"/>
        </w:rPr>
      </w:pPr>
      <w:r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9489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826C8E">
        <w:rPr>
          <w:sz w:val="24"/>
          <w:szCs w:val="24"/>
        </w:rPr>
        <w:t>termín a postup vyhodnocovania žiadostí,</w:t>
      </w:r>
    </w:p>
    <w:p w14:paraId="4C24E66C" w14:textId="45FD4C7E" w:rsidR="00105D46" w:rsidRPr="00826C8E" w:rsidRDefault="00105D46" w:rsidP="00CB6B80">
      <w:pPr>
        <w:pStyle w:val="p1"/>
        <w:ind w:left="709" w:hanging="283"/>
        <w:rPr>
          <w:sz w:val="24"/>
          <w:szCs w:val="24"/>
        </w:rPr>
      </w:pPr>
      <w:r w:rsidRPr="00826C8E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94897">
        <w:rPr>
          <w:sz w:val="24"/>
          <w:szCs w:val="24"/>
        </w:rPr>
        <w:t>9</w:t>
      </w:r>
      <w:r w:rsidR="00E650B6">
        <w:rPr>
          <w:sz w:val="24"/>
          <w:szCs w:val="24"/>
        </w:rPr>
        <w:t>. zloženie komisie na vyhodnocovanie</w:t>
      </w:r>
      <w:r w:rsidRPr="00826C8E">
        <w:rPr>
          <w:sz w:val="24"/>
          <w:szCs w:val="24"/>
        </w:rPr>
        <w:t xml:space="preserve"> žiadostí,</w:t>
      </w:r>
    </w:p>
    <w:p w14:paraId="3EA889E3" w14:textId="216C5584" w:rsidR="00105D46" w:rsidRPr="00826C8E" w:rsidRDefault="00105D46" w:rsidP="00CB6B80">
      <w:pPr>
        <w:pStyle w:val="p1"/>
        <w:ind w:left="709" w:hanging="283"/>
        <w:rPr>
          <w:sz w:val="24"/>
          <w:szCs w:val="24"/>
        </w:rPr>
      </w:pPr>
      <w:r w:rsidRPr="00826C8E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742A1">
        <w:rPr>
          <w:sz w:val="24"/>
          <w:szCs w:val="24"/>
        </w:rPr>
        <w:tab/>
      </w:r>
      <w:r w:rsidR="00394897">
        <w:rPr>
          <w:sz w:val="24"/>
          <w:szCs w:val="24"/>
        </w:rPr>
        <w:t>10</w:t>
      </w:r>
      <w:r w:rsidRPr="00826C8E">
        <w:rPr>
          <w:sz w:val="24"/>
          <w:szCs w:val="24"/>
        </w:rPr>
        <w:t>. návrh zmluvy o poskytnutí dotácie,</w:t>
      </w:r>
    </w:p>
    <w:p w14:paraId="62BE9C55" w14:textId="2B8633D3" w:rsidR="00105D46" w:rsidRDefault="00105D46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27C89">
        <w:rPr>
          <w:sz w:val="24"/>
          <w:szCs w:val="24"/>
        </w:rPr>
        <w:t xml:space="preserve">do 30 dní od schválenia žiadosti </w:t>
      </w:r>
      <w:r>
        <w:rPr>
          <w:sz w:val="24"/>
          <w:szCs w:val="24"/>
        </w:rPr>
        <w:t xml:space="preserve">všetky schválené žiadosti, </w:t>
      </w:r>
      <w:r w:rsidR="00A27C89">
        <w:rPr>
          <w:sz w:val="24"/>
          <w:szCs w:val="24"/>
        </w:rPr>
        <w:t xml:space="preserve">výšku </w:t>
      </w:r>
      <w:r>
        <w:rPr>
          <w:sz w:val="24"/>
          <w:szCs w:val="24"/>
        </w:rPr>
        <w:t>a účel dotácie a </w:t>
      </w:r>
      <w:r w:rsidR="00A27C89">
        <w:rPr>
          <w:sz w:val="24"/>
          <w:szCs w:val="24"/>
        </w:rPr>
        <w:t xml:space="preserve">identifikáciu </w:t>
      </w:r>
      <w:r>
        <w:rPr>
          <w:sz w:val="24"/>
          <w:szCs w:val="24"/>
        </w:rPr>
        <w:t xml:space="preserve">konečného prijímateľa dotácie, </w:t>
      </w:r>
    </w:p>
    <w:p w14:paraId="6470B6A2" w14:textId="22FB07B6" w:rsidR="00EE5FF5" w:rsidRDefault="00105D46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e)</w:t>
      </w:r>
      <w:r w:rsidR="00EE5FF5">
        <w:rPr>
          <w:sz w:val="24"/>
          <w:szCs w:val="24"/>
        </w:rPr>
        <w:t xml:space="preserve"> do 30 dní od neschválenia žiadosti všetky neschválené žiadosti, výšku a účel dotácie, identifikáciu konečného prijímateľa dotácie a dôvod neschválenia žiadosti</w:t>
      </w:r>
      <w:r>
        <w:rPr>
          <w:sz w:val="24"/>
          <w:szCs w:val="24"/>
        </w:rPr>
        <w:t xml:space="preserve"> </w:t>
      </w:r>
    </w:p>
    <w:p w14:paraId="45806509" w14:textId="5FD7850F" w:rsidR="00105D46" w:rsidRDefault="00EE5FF5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105D46">
        <w:rPr>
          <w:sz w:val="24"/>
          <w:szCs w:val="24"/>
        </w:rPr>
        <w:t xml:space="preserve">vyhodnotenie výsledkov už poskytnutých dotácií, </w:t>
      </w:r>
      <w:r w:rsidR="003F420B">
        <w:rPr>
          <w:sz w:val="24"/>
          <w:szCs w:val="24"/>
        </w:rPr>
        <w:t>ktoré</w:t>
      </w:r>
      <w:r w:rsidR="00105D46">
        <w:rPr>
          <w:sz w:val="24"/>
          <w:szCs w:val="24"/>
        </w:rPr>
        <w:t xml:space="preserve"> má úrad k dispozícii,</w:t>
      </w:r>
    </w:p>
    <w:p w14:paraId="69B0E348" w14:textId="6A186F28" w:rsidR="00105D46" w:rsidRDefault="00EE5FF5" w:rsidP="003742A1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g</w:t>
      </w:r>
      <w:r w:rsidR="00105D46">
        <w:rPr>
          <w:sz w:val="24"/>
          <w:szCs w:val="24"/>
        </w:rPr>
        <w:t>) často kladené otázky súvisiace s dotáciami.</w:t>
      </w:r>
    </w:p>
    <w:p w14:paraId="08FCADBE" w14:textId="41977E3C" w:rsidR="004C5BF2" w:rsidRDefault="004C5BF2" w:rsidP="000A2DC4">
      <w:pPr>
        <w:pStyle w:val="p1"/>
        <w:rPr>
          <w:sz w:val="24"/>
          <w:szCs w:val="24"/>
        </w:rPr>
      </w:pPr>
    </w:p>
    <w:p w14:paraId="6BD2976A" w14:textId="349D6F5E" w:rsidR="004C5BF2" w:rsidRDefault="004C5BF2" w:rsidP="000A2DC4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0A2DC4">
        <w:rPr>
          <w:color w:val="494949"/>
          <w:sz w:val="24"/>
          <w:szCs w:val="24"/>
          <w:shd w:val="clear" w:color="auto" w:fill="FFFFFF"/>
        </w:rPr>
        <w:t>Ustanovenia osobitného predpisu</w:t>
      </w:r>
      <w:r>
        <w:rPr>
          <w:rStyle w:val="Odkaznapoznmkupodiarou"/>
          <w:color w:val="494949"/>
          <w:sz w:val="24"/>
          <w:szCs w:val="24"/>
          <w:shd w:val="clear" w:color="auto" w:fill="FFFFFF"/>
        </w:rPr>
        <w:footnoteReference w:id="10"/>
      </w:r>
      <w:r>
        <w:rPr>
          <w:color w:val="494949"/>
          <w:sz w:val="24"/>
          <w:szCs w:val="24"/>
          <w:shd w:val="clear" w:color="auto" w:fill="FFFFFF"/>
        </w:rPr>
        <w:t xml:space="preserve">) </w:t>
      </w:r>
      <w:r w:rsidRPr="000A2DC4">
        <w:rPr>
          <w:color w:val="494949"/>
          <w:sz w:val="24"/>
          <w:szCs w:val="24"/>
          <w:shd w:val="clear" w:color="auto" w:fill="FFFFFF"/>
        </w:rPr>
        <w:t>o obmedzení prístupu k informáciám nie sú dotknuté.</w:t>
      </w:r>
    </w:p>
    <w:p w14:paraId="420C3944" w14:textId="77777777" w:rsidR="008E063C" w:rsidRDefault="008E063C" w:rsidP="0016720E">
      <w:pPr>
        <w:pStyle w:val="p1"/>
        <w:rPr>
          <w:sz w:val="24"/>
          <w:szCs w:val="24"/>
        </w:rPr>
      </w:pPr>
    </w:p>
    <w:p w14:paraId="69FDC60F" w14:textId="466D4226" w:rsidR="009E2C7C" w:rsidRDefault="009E2C7C" w:rsidP="00AA12FF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94897">
        <w:rPr>
          <w:b/>
          <w:sz w:val="24"/>
          <w:szCs w:val="24"/>
        </w:rPr>
        <w:t>8</w:t>
      </w:r>
    </w:p>
    <w:p w14:paraId="47A41DEB" w14:textId="77777777" w:rsidR="009E2C7C" w:rsidRDefault="009E2C7C" w:rsidP="00AA12FF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Kontrola</w:t>
      </w:r>
    </w:p>
    <w:p w14:paraId="7E1C8C7F" w14:textId="77777777" w:rsidR="009E2C7C" w:rsidRDefault="009E2C7C" w:rsidP="009E2C7C">
      <w:pPr>
        <w:pStyle w:val="p1"/>
        <w:ind w:left="360" w:firstLine="0"/>
        <w:rPr>
          <w:b/>
          <w:sz w:val="24"/>
          <w:szCs w:val="24"/>
        </w:rPr>
      </w:pPr>
    </w:p>
    <w:p w14:paraId="2846D2F5" w14:textId="688F85DE" w:rsidR="009E2C7C" w:rsidRPr="00970556" w:rsidRDefault="009E2C7C" w:rsidP="009E2C7C">
      <w:pPr>
        <w:pStyle w:val="p1"/>
        <w:ind w:left="360" w:firstLine="349"/>
        <w:rPr>
          <w:sz w:val="24"/>
          <w:szCs w:val="24"/>
        </w:rPr>
      </w:pPr>
      <w:r w:rsidRPr="00970556">
        <w:rPr>
          <w:sz w:val="24"/>
          <w:szCs w:val="24"/>
        </w:rPr>
        <w:t>(1) Úrad vykonáva finančnú kontrolu hospodárenia s poskytnutou dotáciou</w:t>
      </w:r>
      <w:r w:rsidRPr="00970556">
        <w:rPr>
          <w:rStyle w:val="Odkaznapoznmkupodiarou"/>
          <w:sz w:val="24"/>
          <w:szCs w:val="24"/>
        </w:rPr>
        <w:footnoteReference w:id="11"/>
      </w:r>
      <w:r w:rsidRPr="00970556">
        <w:rPr>
          <w:sz w:val="24"/>
          <w:szCs w:val="24"/>
        </w:rPr>
        <w:t>) a kontrolu dodržania podmienok zmluvy o poskytnutí dotácie</w:t>
      </w:r>
    </w:p>
    <w:p w14:paraId="4017CD5B" w14:textId="77777777" w:rsidR="009E2C7C" w:rsidRPr="00970556" w:rsidRDefault="009E2C7C" w:rsidP="009E2C7C">
      <w:pPr>
        <w:pStyle w:val="p1"/>
        <w:ind w:left="360" w:firstLine="360"/>
        <w:rPr>
          <w:sz w:val="24"/>
          <w:szCs w:val="24"/>
        </w:rPr>
      </w:pPr>
    </w:p>
    <w:p w14:paraId="6C2DF96B" w14:textId="77777777" w:rsidR="009E2C7C" w:rsidRPr="009E2C7C" w:rsidRDefault="009E2C7C" w:rsidP="009E2C7C">
      <w:pPr>
        <w:pStyle w:val="p1"/>
        <w:ind w:left="360" w:firstLine="360"/>
        <w:rPr>
          <w:sz w:val="24"/>
          <w:szCs w:val="24"/>
        </w:rPr>
      </w:pPr>
      <w:r w:rsidRPr="00970556">
        <w:rPr>
          <w:sz w:val="24"/>
          <w:szCs w:val="24"/>
        </w:rPr>
        <w:t>(2) Ak prijímateľ dotácie porušil finančnú disciplínu, postupuje sa podľa osobitného predpisu.</w:t>
      </w:r>
      <w:r w:rsidRPr="00970556">
        <w:rPr>
          <w:rStyle w:val="Odkaznapoznmkupodiarou"/>
          <w:sz w:val="24"/>
          <w:szCs w:val="24"/>
        </w:rPr>
        <w:footnoteReference w:id="12"/>
      </w:r>
      <w:r w:rsidRPr="00970556">
        <w:rPr>
          <w:sz w:val="24"/>
          <w:szCs w:val="24"/>
        </w:rPr>
        <w:t>)</w:t>
      </w:r>
    </w:p>
    <w:p w14:paraId="3AC66426" w14:textId="77777777" w:rsidR="009E2C7C" w:rsidRDefault="009E2C7C" w:rsidP="00AA12FF">
      <w:pPr>
        <w:pStyle w:val="p1"/>
        <w:ind w:left="360" w:firstLine="0"/>
        <w:jc w:val="center"/>
        <w:rPr>
          <w:b/>
          <w:sz w:val="24"/>
          <w:szCs w:val="24"/>
        </w:rPr>
      </w:pPr>
    </w:p>
    <w:p w14:paraId="67FCDD65" w14:textId="650F7C39" w:rsidR="00AA12FF" w:rsidRPr="00CB7C42" w:rsidRDefault="00AA12FF" w:rsidP="00AA12FF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 w:rsidR="00394897">
        <w:rPr>
          <w:b/>
          <w:sz w:val="24"/>
          <w:szCs w:val="24"/>
        </w:rPr>
        <w:t>9</w:t>
      </w:r>
    </w:p>
    <w:p w14:paraId="6AC6527E" w14:textId="77777777" w:rsidR="00AA12FF" w:rsidRPr="00CB7C42" w:rsidRDefault="00AA12FF" w:rsidP="00AA12FF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ustanovenia</w:t>
      </w:r>
    </w:p>
    <w:p w14:paraId="55578DB4" w14:textId="77777777" w:rsidR="00AA12FF" w:rsidRDefault="00AA12FF" w:rsidP="0016720E">
      <w:pPr>
        <w:pStyle w:val="p1"/>
        <w:rPr>
          <w:sz w:val="24"/>
          <w:szCs w:val="24"/>
        </w:rPr>
      </w:pPr>
    </w:p>
    <w:p w14:paraId="6318EBEE" w14:textId="77777777" w:rsidR="0066748D" w:rsidRDefault="00AA12FF" w:rsidP="00E64744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F431FA">
        <w:rPr>
          <w:sz w:val="24"/>
          <w:szCs w:val="24"/>
        </w:rPr>
        <w:t xml:space="preserve">Na poskytnutie dotácie </w:t>
      </w:r>
      <w:r w:rsidR="0066748D">
        <w:rPr>
          <w:sz w:val="24"/>
          <w:szCs w:val="24"/>
        </w:rPr>
        <w:t xml:space="preserve">podľa tohto zákona </w:t>
      </w:r>
      <w:r w:rsidR="00F431FA">
        <w:rPr>
          <w:sz w:val="24"/>
          <w:szCs w:val="24"/>
        </w:rPr>
        <w:t xml:space="preserve">nie je právny nárok. </w:t>
      </w:r>
    </w:p>
    <w:p w14:paraId="3831E02E" w14:textId="77777777" w:rsidR="0066748D" w:rsidRDefault="0066748D" w:rsidP="00E64744">
      <w:pPr>
        <w:pStyle w:val="p1"/>
        <w:ind w:left="709" w:firstLine="0"/>
        <w:rPr>
          <w:sz w:val="24"/>
          <w:szCs w:val="24"/>
        </w:rPr>
      </w:pPr>
    </w:p>
    <w:p w14:paraId="0C6B66E6" w14:textId="65C59135" w:rsidR="00BB2676" w:rsidRDefault="0066748D" w:rsidP="00E64744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F431FA">
        <w:rPr>
          <w:sz w:val="24"/>
          <w:szCs w:val="24"/>
        </w:rPr>
        <w:t>Na konanie o žiadosti sa nevzťahuje všeobecný predpis o správnom konaní.</w:t>
      </w:r>
      <w:r w:rsidR="00F431FA">
        <w:rPr>
          <w:rStyle w:val="Odkaznapoznmkupodiarou"/>
          <w:sz w:val="24"/>
          <w:szCs w:val="24"/>
        </w:rPr>
        <w:footnoteReference w:id="13"/>
      </w:r>
      <w:r w:rsidR="00A3006A">
        <w:rPr>
          <w:sz w:val="24"/>
          <w:szCs w:val="24"/>
        </w:rPr>
        <w:t>)</w:t>
      </w:r>
    </w:p>
    <w:p w14:paraId="653158AD" w14:textId="77777777" w:rsidR="0066748D" w:rsidRDefault="0066748D" w:rsidP="00E64744">
      <w:pPr>
        <w:pStyle w:val="p1"/>
        <w:ind w:left="709" w:firstLine="0"/>
        <w:rPr>
          <w:sz w:val="24"/>
          <w:szCs w:val="24"/>
        </w:rPr>
      </w:pPr>
    </w:p>
    <w:p w14:paraId="1AE41BD1" w14:textId="4F485383" w:rsidR="00AA12FF" w:rsidRDefault="0066748D" w:rsidP="00E64744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AA12FF">
        <w:rPr>
          <w:sz w:val="24"/>
          <w:szCs w:val="24"/>
        </w:rPr>
        <w:t xml:space="preserve">Na poskytovanie, používanie a zúčtovanie dotácií sa </w:t>
      </w:r>
      <w:r>
        <w:rPr>
          <w:sz w:val="24"/>
          <w:szCs w:val="24"/>
        </w:rPr>
        <w:t xml:space="preserve">použijú ustanovenia tohto zákona a ustanovenia osobitného </w:t>
      </w:r>
      <w:r w:rsidR="00AA12FF">
        <w:rPr>
          <w:sz w:val="24"/>
          <w:szCs w:val="24"/>
        </w:rPr>
        <w:t>predpis</w:t>
      </w:r>
      <w:r>
        <w:rPr>
          <w:sz w:val="24"/>
          <w:szCs w:val="24"/>
        </w:rPr>
        <w:t>u</w:t>
      </w:r>
      <w:r w:rsidR="003C2059">
        <w:rPr>
          <w:sz w:val="24"/>
          <w:szCs w:val="24"/>
        </w:rPr>
        <w:t>.</w:t>
      </w:r>
      <w:r w:rsidR="00A3006A">
        <w:rPr>
          <w:sz w:val="24"/>
          <w:szCs w:val="24"/>
          <w:vertAlign w:val="superscript"/>
        </w:rPr>
        <w:t>4</w:t>
      </w:r>
      <w:r w:rsidR="003C2059">
        <w:rPr>
          <w:sz w:val="24"/>
          <w:szCs w:val="24"/>
        </w:rPr>
        <w:t>)</w:t>
      </w:r>
    </w:p>
    <w:p w14:paraId="3C0BEA35" w14:textId="77777777" w:rsidR="00AA12FF" w:rsidRDefault="00AA12FF" w:rsidP="00E64744">
      <w:pPr>
        <w:pStyle w:val="p1"/>
        <w:ind w:left="709" w:firstLine="0"/>
        <w:rPr>
          <w:sz w:val="24"/>
          <w:szCs w:val="24"/>
        </w:rPr>
      </w:pPr>
    </w:p>
    <w:p w14:paraId="64FD049D" w14:textId="4EBB4B58" w:rsidR="00AA12FF" w:rsidRDefault="00AA12FF" w:rsidP="00E64744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394897">
        <w:rPr>
          <w:sz w:val="24"/>
          <w:szCs w:val="24"/>
        </w:rPr>
        <w:t>4</w:t>
      </w:r>
      <w:r>
        <w:rPr>
          <w:sz w:val="24"/>
          <w:szCs w:val="24"/>
        </w:rPr>
        <w:t xml:space="preserve">) Týmto zákonom nie sú dotknuté </w:t>
      </w:r>
      <w:r w:rsidR="00BE7EAD">
        <w:rPr>
          <w:sz w:val="24"/>
          <w:szCs w:val="24"/>
        </w:rPr>
        <w:t>ustanovenia osobitných predpisov</w:t>
      </w:r>
      <w:r>
        <w:rPr>
          <w:sz w:val="24"/>
          <w:szCs w:val="24"/>
        </w:rPr>
        <w:t xml:space="preserve"> o štátnej pomoci.</w:t>
      </w:r>
      <w:r w:rsidR="00BA2BA1">
        <w:rPr>
          <w:rStyle w:val="Odkaznapoznmkupodiarou"/>
          <w:sz w:val="24"/>
          <w:szCs w:val="24"/>
        </w:rPr>
        <w:footnoteReference w:id="14"/>
      </w:r>
      <w:r w:rsidR="0066748D">
        <w:rPr>
          <w:sz w:val="24"/>
          <w:szCs w:val="24"/>
        </w:rPr>
        <w:t>)</w:t>
      </w:r>
    </w:p>
    <w:p w14:paraId="59A6F82A" w14:textId="77777777" w:rsidR="00AA12FF" w:rsidRDefault="00AA12FF" w:rsidP="0016720E">
      <w:pPr>
        <w:pStyle w:val="p1"/>
        <w:rPr>
          <w:sz w:val="24"/>
          <w:szCs w:val="24"/>
        </w:rPr>
      </w:pPr>
    </w:p>
    <w:p w14:paraId="780DF362" w14:textId="77777777" w:rsidR="0037244F" w:rsidRDefault="0037244F" w:rsidP="00AA12FF">
      <w:pPr>
        <w:pStyle w:val="p1"/>
        <w:ind w:left="360" w:firstLine="0"/>
        <w:jc w:val="center"/>
        <w:rPr>
          <w:b/>
          <w:sz w:val="24"/>
          <w:szCs w:val="24"/>
        </w:rPr>
      </w:pPr>
    </w:p>
    <w:p w14:paraId="758B4A22" w14:textId="02464777" w:rsidR="00AA12FF" w:rsidRPr="00CB7C42" w:rsidRDefault="00AA12FF" w:rsidP="00AA12FF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lastRenderedPageBreak/>
        <w:t xml:space="preserve">§ </w:t>
      </w:r>
      <w:r w:rsidR="00394897">
        <w:rPr>
          <w:b/>
          <w:sz w:val="24"/>
          <w:szCs w:val="24"/>
        </w:rPr>
        <w:t>10</w:t>
      </w:r>
    </w:p>
    <w:p w14:paraId="7BA7E33F" w14:textId="5D304133" w:rsidR="00AA12FF" w:rsidRDefault="00AA12FF" w:rsidP="00AA12FF">
      <w:pPr>
        <w:pStyle w:val="p1"/>
        <w:ind w:left="360" w:firstLine="0"/>
        <w:jc w:val="center"/>
        <w:rPr>
          <w:b/>
          <w:sz w:val="24"/>
          <w:szCs w:val="24"/>
        </w:rPr>
      </w:pPr>
    </w:p>
    <w:p w14:paraId="72C5F37A" w14:textId="77777777" w:rsidR="00AA12FF" w:rsidRDefault="00AA12FF" w:rsidP="00AA12FF">
      <w:pPr>
        <w:pStyle w:val="p1"/>
        <w:ind w:left="360" w:firstLine="0"/>
        <w:jc w:val="center"/>
        <w:rPr>
          <w:b/>
          <w:sz w:val="24"/>
          <w:szCs w:val="24"/>
        </w:rPr>
      </w:pPr>
    </w:p>
    <w:p w14:paraId="1636199B" w14:textId="4CF6EEBF" w:rsidR="0034154F" w:rsidRDefault="00AA12FF" w:rsidP="0037244F">
      <w:pPr>
        <w:pStyle w:val="p1"/>
        <w:rPr>
          <w:b/>
          <w:sz w:val="24"/>
          <w:szCs w:val="24"/>
        </w:rPr>
      </w:pPr>
      <w:r>
        <w:rPr>
          <w:sz w:val="24"/>
          <w:szCs w:val="24"/>
        </w:rPr>
        <w:t xml:space="preserve">Tento zákon nadobúda účinnosť 1. </w:t>
      </w:r>
      <w:r w:rsidR="000A2DC4">
        <w:rPr>
          <w:sz w:val="24"/>
          <w:szCs w:val="24"/>
        </w:rPr>
        <w:t>mája</w:t>
      </w:r>
      <w:r>
        <w:rPr>
          <w:sz w:val="24"/>
          <w:szCs w:val="24"/>
        </w:rPr>
        <w:t xml:space="preserve"> 2018.</w:t>
      </w:r>
    </w:p>
    <w:sectPr w:rsidR="0034154F" w:rsidSect="00ED13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AE71" w14:textId="77777777" w:rsidR="00835B92" w:rsidRDefault="00835B92" w:rsidP="00CB7838">
      <w:r>
        <w:separator/>
      </w:r>
    </w:p>
  </w:endnote>
  <w:endnote w:type="continuationSeparator" w:id="0">
    <w:p w14:paraId="6D12EB6C" w14:textId="77777777" w:rsidR="00835B92" w:rsidRDefault="00835B92" w:rsidP="00C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31C3" w14:textId="77777777" w:rsidR="00835B92" w:rsidRDefault="00835B92" w:rsidP="00CB7838">
      <w:r>
        <w:separator/>
      </w:r>
    </w:p>
  </w:footnote>
  <w:footnote w:type="continuationSeparator" w:id="0">
    <w:p w14:paraId="5B030F41" w14:textId="77777777" w:rsidR="00835B92" w:rsidRDefault="00835B92" w:rsidP="00CB7838">
      <w:r>
        <w:continuationSeparator/>
      </w:r>
    </w:p>
  </w:footnote>
  <w:footnote w:id="1">
    <w:p w14:paraId="126C4914" w14:textId="1F421860" w:rsidR="00E82152" w:rsidRPr="00CB7838" w:rsidRDefault="00E82152" w:rsidP="00A96A33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 w:rsidR="00C75183">
        <w:t xml:space="preserve">§ 8a </w:t>
      </w:r>
      <w:proofErr w:type="spellStart"/>
      <w:r w:rsidR="00C75183">
        <w:t>z</w:t>
      </w:r>
      <w:r w:rsidRPr="00CB7838">
        <w:t>ákon</w:t>
      </w:r>
      <w:r w:rsidR="00C75183">
        <w:t>a</w:t>
      </w:r>
      <w:proofErr w:type="spellEnd"/>
      <w:r w:rsidRPr="00CB7838">
        <w:t xml:space="preserve"> č. 523/2004 Z. z. o </w:t>
      </w:r>
      <w:proofErr w:type="spellStart"/>
      <w:r w:rsidRPr="00CB7838">
        <w:t>rozpočtových</w:t>
      </w:r>
      <w:proofErr w:type="spellEnd"/>
      <w:r w:rsidRPr="00CB7838">
        <w:t xml:space="preserve"> </w:t>
      </w:r>
      <w:proofErr w:type="spellStart"/>
      <w:r w:rsidRPr="00CB7838">
        <w:t>pravidlách</w:t>
      </w:r>
      <w:proofErr w:type="spellEnd"/>
      <w:r w:rsidRPr="00CB7838">
        <w:t xml:space="preserve"> </w:t>
      </w:r>
      <w:proofErr w:type="spellStart"/>
      <w:r w:rsidRPr="00CB7838">
        <w:t>verejnej</w:t>
      </w:r>
      <w:proofErr w:type="spellEnd"/>
      <w:r w:rsidRPr="00CB7838">
        <w:t xml:space="preserve"> </w:t>
      </w:r>
      <w:proofErr w:type="spellStart"/>
      <w:r w:rsidRPr="00CB7838">
        <w:t>správy</w:t>
      </w:r>
      <w:proofErr w:type="spellEnd"/>
      <w:r w:rsidRPr="00CB7838">
        <w:t xml:space="preserve"> </w:t>
      </w:r>
      <w:proofErr w:type="gramStart"/>
      <w:r w:rsidRPr="00CB7838">
        <w:t>a</w:t>
      </w:r>
      <w:proofErr w:type="gramEnd"/>
      <w:r w:rsidRPr="00CB7838">
        <w:t xml:space="preserve"> o </w:t>
      </w:r>
      <w:proofErr w:type="spellStart"/>
      <w:r w:rsidRPr="00CB7838">
        <w:t>zmene</w:t>
      </w:r>
      <w:proofErr w:type="spellEnd"/>
      <w:r w:rsidRPr="00CB7838">
        <w:t xml:space="preserve"> a </w:t>
      </w:r>
      <w:proofErr w:type="spellStart"/>
      <w:r w:rsidRPr="00CB7838">
        <w:t>doplnení</w:t>
      </w:r>
      <w:proofErr w:type="spellEnd"/>
      <w:r w:rsidRPr="00CB7838">
        <w:t xml:space="preserve"> </w:t>
      </w:r>
      <w:proofErr w:type="spellStart"/>
      <w:r w:rsidRPr="00CB7838">
        <w:t>niektorých</w:t>
      </w:r>
      <w:proofErr w:type="spellEnd"/>
      <w:r w:rsidRPr="00CB7838">
        <w:t xml:space="preserve"> </w:t>
      </w:r>
      <w:proofErr w:type="spellStart"/>
      <w:r w:rsidRPr="00CB7838">
        <w:t>zákonov</w:t>
      </w:r>
      <w:proofErr w:type="spellEnd"/>
      <w:r w:rsidRPr="00CB7838">
        <w:t xml:space="preserve"> v </w:t>
      </w:r>
      <w:proofErr w:type="spellStart"/>
      <w:r w:rsidRPr="00CB7838">
        <w:t>znení</w:t>
      </w:r>
      <w:proofErr w:type="spellEnd"/>
      <w:r w:rsidRPr="00CB7838">
        <w:t xml:space="preserve"> </w:t>
      </w:r>
      <w:proofErr w:type="spellStart"/>
      <w:r w:rsidRPr="00CB7838">
        <w:t>neskorších</w:t>
      </w:r>
      <w:proofErr w:type="spellEnd"/>
      <w:r w:rsidRPr="00CB7838">
        <w:t xml:space="preserve"> </w:t>
      </w:r>
      <w:proofErr w:type="spellStart"/>
      <w:r w:rsidRPr="00CB7838">
        <w:t>predpisov</w:t>
      </w:r>
      <w:proofErr w:type="spellEnd"/>
      <w:r w:rsidRPr="00CB7838">
        <w:t>.</w:t>
      </w:r>
    </w:p>
  </w:footnote>
  <w:footnote w:id="2">
    <w:p w14:paraId="22C92CFF" w14:textId="1471FFEF" w:rsidR="00E82152" w:rsidRPr="00A96A33" w:rsidRDefault="00E82152" w:rsidP="001A2AF4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proofErr w:type="spellStart"/>
      <w:r w:rsidRPr="00A96A33">
        <w:t>Napríklad</w:t>
      </w:r>
      <w:proofErr w:type="spellEnd"/>
      <w:r w:rsidRPr="00A96A33">
        <w:t xml:space="preserve"> </w:t>
      </w:r>
      <w:proofErr w:type="spellStart"/>
      <w:r w:rsidRPr="00A96A33">
        <w:t>zákon</w:t>
      </w:r>
      <w:proofErr w:type="spellEnd"/>
      <w:r w:rsidRPr="00A96A33">
        <w:t xml:space="preserve"> č. 68/1997 Z. z. o </w:t>
      </w:r>
      <w:proofErr w:type="spellStart"/>
      <w:r w:rsidRPr="00A96A33">
        <w:t>Matici</w:t>
      </w:r>
      <w:proofErr w:type="spellEnd"/>
      <w:r w:rsidRPr="00A96A33">
        <w:t xml:space="preserve"> </w:t>
      </w:r>
      <w:proofErr w:type="spellStart"/>
      <w:r w:rsidRPr="00A96A33">
        <w:t>slovenskej</w:t>
      </w:r>
      <w:proofErr w:type="spellEnd"/>
      <w:r w:rsidRPr="00A96A33">
        <w:t xml:space="preserve"> v </w:t>
      </w:r>
      <w:proofErr w:type="spellStart"/>
      <w:r w:rsidRPr="00A96A33">
        <w:t>znení</w:t>
      </w:r>
      <w:proofErr w:type="spellEnd"/>
      <w:r w:rsidRPr="00A96A33">
        <w:t xml:space="preserve"> </w:t>
      </w:r>
      <w:proofErr w:type="spellStart"/>
      <w:r w:rsidRPr="00A96A33">
        <w:t>neskorších</w:t>
      </w:r>
      <w:proofErr w:type="spellEnd"/>
      <w:r w:rsidRPr="00A96A33">
        <w:t xml:space="preserve"> </w:t>
      </w:r>
      <w:proofErr w:type="spellStart"/>
      <w:r w:rsidRPr="00A96A33">
        <w:t>predpisov</w:t>
      </w:r>
      <w:proofErr w:type="spellEnd"/>
      <w:proofErr w:type="gramStart"/>
      <w:r w:rsidR="00A3006A">
        <w:t>.</w:t>
      </w:r>
      <w:r w:rsidRPr="00A96A33">
        <w:t>.</w:t>
      </w:r>
      <w:proofErr w:type="gramEnd"/>
    </w:p>
  </w:footnote>
  <w:footnote w:id="3">
    <w:p w14:paraId="5A8DE095" w14:textId="1B109234" w:rsidR="00A3006A" w:rsidRPr="000A2DC4" w:rsidRDefault="00A3006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proofErr w:type="spellStart"/>
      <w:r>
        <w:t>Z</w:t>
      </w:r>
      <w:r w:rsidRPr="00CB7838">
        <w:t>ákon</w:t>
      </w:r>
      <w:proofErr w:type="spellEnd"/>
      <w:r w:rsidRPr="00CB7838">
        <w:t xml:space="preserve"> č. 523/2004 Z. z. v </w:t>
      </w:r>
      <w:proofErr w:type="spellStart"/>
      <w:r w:rsidRPr="00CB7838">
        <w:t>znení</w:t>
      </w:r>
      <w:proofErr w:type="spellEnd"/>
      <w:r w:rsidRPr="00CB7838">
        <w:t xml:space="preserve"> </w:t>
      </w:r>
      <w:proofErr w:type="spellStart"/>
      <w:r w:rsidRPr="00CB7838">
        <w:t>neskorších</w:t>
      </w:r>
      <w:proofErr w:type="spellEnd"/>
      <w:r w:rsidRPr="00CB7838">
        <w:t xml:space="preserve"> </w:t>
      </w:r>
      <w:proofErr w:type="spellStart"/>
      <w:r w:rsidRPr="00CB7838">
        <w:t>predpisov</w:t>
      </w:r>
      <w:proofErr w:type="spellEnd"/>
      <w:r w:rsidRPr="00CB7838">
        <w:t>.</w:t>
      </w:r>
    </w:p>
  </w:footnote>
  <w:footnote w:id="4">
    <w:p w14:paraId="1ACFF121" w14:textId="7474250D" w:rsidR="00E82152" w:rsidRPr="00A96A33" w:rsidRDefault="00E82152" w:rsidP="001A2AF4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 w:rsidR="00857BAB">
        <w:rPr>
          <w:lang w:val="sk-SK"/>
        </w:rPr>
        <w:t xml:space="preserve">Napríklad čl. 107 a 108 Zmluvy o fungovaní Európskej únie, nariadenie Komisie (EÚ) č. 651/2014 zo 17. júna 2014 o vyhlásení určitých kategórií pomoci za zlučiteľné s vnútorným trhom podľa článkov 107 a 108 zmluvy (Ú. V. EÚ L 187, 26.6.2014), zákon č. 358/2015 Z. z. o úprave niektorých vzťahov v oblasti štátnej pomoci a minimálnej pomoci a o zmene a doplnení niektorých zákonov (zákon o štátnej pomoci), </w:t>
      </w:r>
      <w:r w:rsidRPr="00A96A33">
        <w:t xml:space="preserve">§ 8a </w:t>
      </w:r>
      <w:proofErr w:type="spellStart"/>
      <w:r w:rsidRPr="00A96A33">
        <w:t>ods</w:t>
      </w:r>
      <w:proofErr w:type="spellEnd"/>
      <w:r w:rsidRPr="00A96A33">
        <w:t xml:space="preserve">. 4 </w:t>
      </w:r>
      <w:proofErr w:type="spellStart"/>
      <w:r w:rsidRPr="00A96A33">
        <w:t>zákona</w:t>
      </w:r>
      <w:proofErr w:type="spellEnd"/>
      <w:r w:rsidRPr="00A96A33">
        <w:t xml:space="preserve"> č. 523/2004 Z. z. v </w:t>
      </w:r>
      <w:proofErr w:type="spellStart"/>
      <w:r w:rsidRPr="00A96A33">
        <w:t>znení</w:t>
      </w:r>
      <w:proofErr w:type="spellEnd"/>
      <w:r w:rsidRPr="00A96A33">
        <w:t xml:space="preserve"> </w:t>
      </w:r>
      <w:proofErr w:type="spellStart"/>
      <w:r w:rsidR="00B84A01">
        <w:t>neskorších</w:t>
      </w:r>
      <w:proofErr w:type="spellEnd"/>
      <w:r w:rsidR="00B84A01">
        <w:t xml:space="preserve"> </w:t>
      </w:r>
      <w:proofErr w:type="spellStart"/>
      <w:r w:rsidR="00B84A01">
        <w:t>predpisov</w:t>
      </w:r>
      <w:proofErr w:type="spellEnd"/>
      <w:r>
        <w:t xml:space="preserve"> </w:t>
      </w:r>
    </w:p>
  </w:footnote>
  <w:footnote w:id="5">
    <w:p w14:paraId="36624532" w14:textId="77777777" w:rsidR="00E82152" w:rsidRPr="00A96A33" w:rsidRDefault="00E82152" w:rsidP="001A2AF4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 w:rsidRPr="00A96A33">
        <w:t xml:space="preserve">§ 8a </w:t>
      </w:r>
      <w:proofErr w:type="spellStart"/>
      <w:proofErr w:type="gramStart"/>
      <w:r w:rsidRPr="00A96A33">
        <w:t>ods</w:t>
      </w:r>
      <w:proofErr w:type="spellEnd"/>
      <w:proofErr w:type="gramEnd"/>
      <w:r w:rsidRPr="00A96A33">
        <w:t xml:space="preserve">. </w:t>
      </w:r>
      <w:proofErr w:type="gramStart"/>
      <w:r w:rsidRPr="00A96A33">
        <w:t xml:space="preserve">8 </w:t>
      </w:r>
      <w:proofErr w:type="spellStart"/>
      <w:r w:rsidRPr="00A96A33">
        <w:t>zákona</w:t>
      </w:r>
      <w:proofErr w:type="spellEnd"/>
      <w:proofErr w:type="gramEnd"/>
      <w:r w:rsidRPr="00A96A33">
        <w:t xml:space="preserve"> č. 523/2004 Z. z. v </w:t>
      </w:r>
      <w:proofErr w:type="spellStart"/>
      <w:r w:rsidRPr="00A96A33">
        <w:t>znení</w:t>
      </w:r>
      <w:proofErr w:type="spellEnd"/>
      <w:r w:rsidRPr="00A96A33">
        <w:t xml:space="preserve"> </w:t>
      </w:r>
      <w:proofErr w:type="spellStart"/>
      <w:r w:rsidRPr="00A96A33">
        <w:t>zákona</w:t>
      </w:r>
      <w:proofErr w:type="spellEnd"/>
      <w:r w:rsidRPr="00A96A33">
        <w:t xml:space="preserve"> č. 383/2008 Z. z.</w:t>
      </w:r>
      <w:r>
        <w:t xml:space="preserve"> </w:t>
      </w:r>
    </w:p>
  </w:footnote>
  <w:footnote w:id="6">
    <w:p w14:paraId="2BAAB441" w14:textId="6D3DD89C" w:rsidR="00BE46AC" w:rsidRPr="00DC464D" w:rsidRDefault="00BE46A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="005549C8">
        <w:t>)</w:t>
      </w:r>
      <w:r>
        <w:t xml:space="preserve"> </w:t>
      </w:r>
      <w:proofErr w:type="spellStart"/>
      <w:r w:rsidR="005128B9">
        <w:t>Čl</w:t>
      </w:r>
      <w:proofErr w:type="spellEnd"/>
      <w:r w:rsidR="00E650B6">
        <w:t xml:space="preserve">. 3 </w:t>
      </w:r>
      <w:proofErr w:type="spellStart"/>
      <w:proofErr w:type="gramStart"/>
      <w:r w:rsidR="00E650B6">
        <w:t>ods</w:t>
      </w:r>
      <w:proofErr w:type="spellEnd"/>
      <w:proofErr w:type="gramEnd"/>
      <w:r w:rsidR="00E650B6">
        <w:t xml:space="preserve">. </w:t>
      </w:r>
      <w:proofErr w:type="gramStart"/>
      <w:r w:rsidR="00E650B6">
        <w:t xml:space="preserve">12 </w:t>
      </w:r>
      <w:proofErr w:type="spellStart"/>
      <w:r w:rsidR="005128B9">
        <w:t>nariadenia</w:t>
      </w:r>
      <w:proofErr w:type="spellEnd"/>
      <w:proofErr w:type="gramEnd"/>
      <w:r w:rsidR="005128B9">
        <w:t xml:space="preserve"> </w:t>
      </w:r>
      <w:proofErr w:type="spellStart"/>
      <w:r w:rsidR="005128B9">
        <w:t>Európskeho</w:t>
      </w:r>
      <w:proofErr w:type="spellEnd"/>
      <w:r w:rsidR="005128B9">
        <w:t xml:space="preserve"> </w:t>
      </w:r>
      <w:proofErr w:type="spellStart"/>
      <w:r w:rsidR="005128B9">
        <w:t>parlamentu</w:t>
      </w:r>
      <w:proofErr w:type="spellEnd"/>
      <w:r w:rsidR="005128B9">
        <w:t xml:space="preserve"> a </w:t>
      </w:r>
      <w:proofErr w:type="spellStart"/>
      <w:r w:rsidR="005128B9">
        <w:t>Rady</w:t>
      </w:r>
      <w:proofErr w:type="spellEnd"/>
      <w:r w:rsidR="005128B9">
        <w:t xml:space="preserve"> (EÚ) č. 910/2014 z 23. </w:t>
      </w:r>
      <w:proofErr w:type="spellStart"/>
      <w:proofErr w:type="gramStart"/>
      <w:r w:rsidR="005128B9">
        <w:t>júla</w:t>
      </w:r>
      <w:proofErr w:type="spellEnd"/>
      <w:proofErr w:type="gramEnd"/>
      <w:r w:rsidR="005128B9">
        <w:t xml:space="preserve"> 2014 o </w:t>
      </w:r>
      <w:proofErr w:type="spellStart"/>
      <w:r w:rsidR="005128B9">
        <w:t>elektronickej</w:t>
      </w:r>
      <w:proofErr w:type="spellEnd"/>
      <w:r w:rsidR="005128B9">
        <w:t xml:space="preserve"> </w:t>
      </w:r>
      <w:proofErr w:type="spellStart"/>
      <w:r w:rsidR="005128B9">
        <w:t>identifikácii</w:t>
      </w:r>
      <w:proofErr w:type="spellEnd"/>
      <w:r w:rsidR="005128B9">
        <w:t xml:space="preserve"> a </w:t>
      </w:r>
      <w:proofErr w:type="spellStart"/>
      <w:r w:rsidR="005128B9">
        <w:t>dôveryhodných</w:t>
      </w:r>
      <w:proofErr w:type="spellEnd"/>
      <w:r w:rsidR="005128B9">
        <w:t xml:space="preserve"> </w:t>
      </w:r>
      <w:proofErr w:type="spellStart"/>
      <w:r w:rsidR="005128B9">
        <w:t>službách</w:t>
      </w:r>
      <w:proofErr w:type="spellEnd"/>
      <w:r w:rsidR="005128B9">
        <w:t xml:space="preserve"> pre </w:t>
      </w:r>
      <w:proofErr w:type="spellStart"/>
      <w:r w:rsidR="005128B9">
        <w:t>elektronické</w:t>
      </w:r>
      <w:proofErr w:type="spellEnd"/>
      <w:r w:rsidR="005128B9">
        <w:t xml:space="preserve"> </w:t>
      </w:r>
      <w:proofErr w:type="spellStart"/>
      <w:r w:rsidR="005128B9">
        <w:t>transakcie</w:t>
      </w:r>
      <w:proofErr w:type="spellEnd"/>
      <w:r w:rsidR="005128B9">
        <w:t xml:space="preserve"> </w:t>
      </w:r>
      <w:proofErr w:type="spellStart"/>
      <w:r w:rsidR="005128B9">
        <w:t>na</w:t>
      </w:r>
      <w:proofErr w:type="spellEnd"/>
      <w:r w:rsidR="005128B9">
        <w:t xml:space="preserve"> </w:t>
      </w:r>
      <w:proofErr w:type="spellStart"/>
      <w:r w:rsidR="005128B9">
        <w:t>vnútornom</w:t>
      </w:r>
      <w:proofErr w:type="spellEnd"/>
      <w:r w:rsidR="005128B9">
        <w:t xml:space="preserve"> </w:t>
      </w:r>
      <w:proofErr w:type="spellStart"/>
      <w:r w:rsidR="005128B9">
        <w:t>trhu</w:t>
      </w:r>
      <w:proofErr w:type="spellEnd"/>
      <w:r w:rsidR="005128B9">
        <w:t xml:space="preserve"> a o </w:t>
      </w:r>
      <w:proofErr w:type="spellStart"/>
      <w:r w:rsidR="005128B9">
        <w:t>zrušení</w:t>
      </w:r>
      <w:proofErr w:type="spellEnd"/>
      <w:r w:rsidR="005128B9">
        <w:t xml:space="preserve"> </w:t>
      </w:r>
      <w:proofErr w:type="spellStart"/>
      <w:r w:rsidR="005128B9">
        <w:t>smernice</w:t>
      </w:r>
      <w:proofErr w:type="spellEnd"/>
      <w:r w:rsidR="005128B9">
        <w:t xml:space="preserve"> 1999/93/ES (</w:t>
      </w:r>
      <w:proofErr w:type="spellStart"/>
      <w:r w:rsidR="005128B9">
        <w:t>Ú.v</w:t>
      </w:r>
      <w:proofErr w:type="spellEnd"/>
      <w:r w:rsidR="005128B9">
        <w:t xml:space="preserve">. EÚ L 257, 28.8.2014). </w:t>
      </w:r>
    </w:p>
  </w:footnote>
  <w:footnote w:id="7">
    <w:p w14:paraId="3C2B06C0" w14:textId="3B4A5E40" w:rsidR="00505B9E" w:rsidRPr="000A2DC4" w:rsidRDefault="00505B9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hyperlink r:id="rId1" w:anchor="paragraf-31" w:tooltip="Odkaz na predpis alebo ustanovenie" w:history="1">
        <w:r w:rsidRPr="000A2DC4">
          <w:rPr>
            <w:rStyle w:val="Hypertextovprepojenie"/>
            <w:iCs/>
            <w:color w:val="5B677D"/>
            <w:shd w:val="clear" w:color="auto" w:fill="FFFFFF"/>
          </w:rPr>
          <w:t xml:space="preserve">§ 31 </w:t>
        </w:r>
        <w:proofErr w:type="spellStart"/>
        <w:r w:rsidRPr="000A2DC4">
          <w:rPr>
            <w:rStyle w:val="Hypertextovprepojenie"/>
            <w:iCs/>
            <w:color w:val="5B677D"/>
            <w:shd w:val="clear" w:color="auto" w:fill="FFFFFF"/>
          </w:rPr>
          <w:t>zákona</w:t>
        </w:r>
        <w:proofErr w:type="spellEnd"/>
        <w:r w:rsidRPr="000A2DC4">
          <w:rPr>
            <w:rStyle w:val="Hypertextovprepojenie"/>
            <w:iCs/>
            <w:color w:val="5B677D"/>
            <w:shd w:val="clear" w:color="auto" w:fill="FFFFFF"/>
          </w:rPr>
          <w:t xml:space="preserve"> č. 523/2004 Z. z.</w:t>
        </w:r>
      </w:hyperlink>
      <w:r w:rsidRPr="000A2DC4">
        <w:rPr>
          <w:color w:val="494949"/>
          <w:shd w:val="clear" w:color="auto" w:fill="FFFFFF"/>
        </w:rPr>
        <w:t xml:space="preserve"> v </w:t>
      </w:r>
      <w:proofErr w:type="spellStart"/>
      <w:r w:rsidRPr="000A2DC4">
        <w:rPr>
          <w:color w:val="494949"/>
          <w:shd w:val="clear" w:color="auto" w:fill="FFFFFF"/>
        </w:rPr>
        <w:t>znení</w:t>
      </w:r>
      <w:proofErr w:type="spellEnd"/>
      <w:r w:rsidRPr="000A2DC4">
        <w:rPr>
          <w:color w:val="494949"/>
          <w:shd w:val="clear" w:color="auto" w:fill="FFFFFF"/>
        </w:rPr>
        <w:t xml:space="preserve"> </w:t>
      </w:r>
      <w:proofErr w:type="spellStart"/>
      <w:r w:rsidRPr="000A2DC4">
        <w:rPr>
          <w:color w:val="494949"/>
          <w:shd w:val="clear" w:color="auto" w:fill="FFFFFF"/>
        </w:rPr>
        <w:t>neskorších</w:t>
      </w:r>
      <w:proofErr w:type="spellEnd"/>
      <w:r w:rsidRPr="000A2DC4">
        <w:rPr>
          <w:color w:val="494949"/>
          <w:shd w:val="clear" w:color="auto" w:fill="FFFFFF"/>
        </w:rPr>
        <w:t xml:space="preserve"> </w:t>
      </w:r>
      <w:proofErr w:type="spellStart"/>
      <w:r w:rsidRPr="000A2DC4">
        <w:rPr>
          <w:color w:val="494949"/>
          <w:shd w:val="clear" w:color="auto" w:fill="FFFFFF"/>
        </w:rPr>
        <w:t>predpisov</w:t>
      </w:r>
      <w:proofErr w:type="spellEnd"/>
      <w:r w:rsidRPr="000A2DC4">
        <w:rPr>
          <w:color w:val="494949"/>
          <w:shd w:val="clear" w:color="auto" w:fill="FFFFFF"/>
        </w:rPr>
        <w:t>.</w:t>
      </w:r>
    </w:p>
  </w:footnote>
  <w:footnote w:id="8">
    <w:p w14:paraId="32BC6FF9" w14:textId="77777777" w:rsidR="00E82152" w:rsidRPr="00490FAD" w:rsidRDefault="00E82152" w:rsidP="001A2AF4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 w:rsidRPr="00490FAD">
        <w:t xml:space="preserve"> § 116 </w:t>
      </w:r>
      <w:proofErr w:type="spellStart"/>
      <w:r w:rsidRPr="00490FAD">
        <w:t>Občianskeho</w:t>
      </w:r>
      <w:proofErr w:type="spellEnd"/>
      <w:r w:rsidRPr="00490FAD">
        <w:t xml:space="preserve"> </w:t>
      </w:r>
      <w:proofErr w:type="spellStart"/>
      <w:r w:rsidRPr="00490FAD">
        <w:t>zákonníka</w:t>
      </w:r>
      <w:proofErr w:type="spellEnd"/>
      <w:r w:rsidRPr="00490FAD">
        <w:t>.</w:t>
      </w:r>
      <w:r>
        <w:t xml:space="preserve"> </w:t>
      </w:r>
    </w:p>
  </w:footnote>
  <w:footnote w:id="9">
    <w:p w14:paraId="56F8A1A8" w14:textId="78ABC205" w:rsidR="00A66F82" w:rsidRPr="00EC4C98" w:rsidRDefault="00A66F8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) § 19 zákona č. 315/2016 Z. z. o registri partnerov verejného sektora a o zmene a doplnení niektorých zákonov </w:t>
      </w:r>
    </w:p>
  </w:footnote>
  <w:footnote w:id="10">
    <w:p w14:paraId="0C9B241A" w14:textId="161CF3A6" w:rsidR="004C5BF2" w:rsidRPr="000A2DC4" w:rsidRDefault="004C5BF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hyperlink r:id="rId2" w:anchor="paragraf-8" w:tooltip="Odkaz na predpis alebo ustanovenie" w:history="1">
        <w:r w:rsidRPr="000A2DC4">
          <w:rPr>
            <w:rStyle w:val="Hypertextovprepojenie"/>
            <w:iCs/>
            <w:color w:val="481659"/>
            <w:shd w:val="clear" w:color="auto" w:fill="FFFFFF"/>
          </w:rPr>
          <w:t xml:space="preserve">§ </w:t>
        </w:r>
        <w:proofErr w:type="gramStart"/>
        <w:r w:rsidRPr="000A2DC4">
          <w:rPr>
            <w:rStyle w:val="Hypertextovprepojenie"/>
            <w:iCs/>
            <w:color w:val="481659"/>
            <w:shd w:val="clear" w:color="auto" w:fill="FFFFFF"/>
          </w:rPr>
          <w:t>8</w:t>
        </w:r>
        <w:proofErr w:type="gramEnd"/>
        <w:r w:rsidRPr="000A2DC4">
          <w:rPr>
            <w:rStyle w:val="Hypertextovprepojenie"/>
            <w:iCs/>
            <w:color w:val="481659"/>
            <w:shd w:val="clear" w:color="auto" w:fill="FFFFFF"/>
          </w:rPr>
          <w:t xml:space="preserve"> </w:t>
        </w:r>
        <w:proofErr w:type="spellStart"/>
        <w:r w:rsidRPr="000A2DC4">
          <w:rPr>
            <w:rStyle w:val="Hypertextovprepojenie"/>
            <w:iCs/>
            <w:color w:val="481659"/>
            <w:shd w:val="clear" w:color="auto" w:fill="FFFFFF"/>
          </w:rPr>
          <w:t>až</w:t>
        </w:r>
        <w:proofErr w:type="spellEnd"/>
        <w:r w:rsidRPr="000A2DC4">
          <w:rPr>
            <w:rStyle w:val="Hypertextovprepojenie"/>
            <w:iCs/>
            <w:color w:val="481659"/>
            <w:shd w:val="clear" w:color="auto" w:fill="FFFFFF"/>
          </w:rPr>
          <w:t xml:space="preserve"> 13 </w:t>
        </w:r>
        <w:proofErr w:type="spellStart"/>
        <w:r w:rsidRPr="000A2DC4">
          <w:rPr>
            <w:rStyle w:val="Hypertextovprepojenie"/>
            <w:iCs/>
            <w:color w:val="481659"/>
            <w:shd w:val="clear" w:color="auto" w:fill="FFFFFF"/>
          </w:rPr>
          <w:t>zákona</w:t>
        </w:r>
        <w:proofErr w:type="spellEnd"/>
        <w:r w:rsidRPr="000A2DC4">
          <w:rPr>
            <w:rStyle w:val="Hypertextovprepojenie"/>
            <w:iCs/>
            <w:color w:val="481659"/>
            <w:shd w:val="clear" w:color="auto" w:fill="FFFFFF"/>
          </w:rPr>
          <w:t xml:space="preserve"> č. 211/2000 Z. z.</w:t>
        </w:r>
      </w:hyperlink>
      <w:r w:rsidRPr="000A2DC4">
        <w:rPr>
          <w:color w:val="494949"/>
          <w:shd w:val="clear" w:color="auto" w:fill="FFFFFF"/>
        </w:rPr>
        <w:t xml:space="preserve"> o </w:t>
      </w:r>
      <w:proofErr w:type="spellStart"/>
      <w:r w:rsidRPr="000A2DC4">
        <w:rPr>
          <w:color w:val="494949"/>
          <w:shd w:val="clear" w:color="auto" w:fill="FFFFFF"/>
        </w:rPr>
        <w:t>slobodnom</w:t>
      </w:r>
      <w:proofErr w:type="spellEnd"/>
      <w:r w:rsidRPr="000A2DC4">
        <w:rPr>
          <w:color w:val="494949"/>
          <w:shd w:val="clear" w:color="auto" w:fill="FFFFFF"/>
        </w:rPr>
        <w:t xml:space="preserve"> </w:t>
      </w:r>
      <w:proofErr w:type="spellStart"/>
      <w:r w:rsidRPr="000A2DC4">
        <w:rPr>
          <w:color w:val="494949"/>
          <w:shd w:val="clear" w:color="auto" w:fill="FFFFFF"/>
        </w:rPr>
        <w:t>prístupe</w:t>
      </w:r>
      <w:proofErr w:type="spellEnd"/>
      <w:r w:rsidRPr="000A2DC4">
        <w:rPr>
          <w:color w:val="494949"/>
          <w:shd w:val="clear" w:color="auto" w:fill="FFFFFF"/>
        </w:rPr>
        <w:t xml:space="preserve"> k </w:t>
      </w:r>
      <w:proofErr w:type="spellStart"/>
      <w:r w:rsidRPr="000A2DC4">
        <w:rPr>
          <w:color w:val="494949"/>
          <w:shd w:val="clear" w:color="auto" w:fill="FFFFFF"/>
        </w:rPr>
        <w:t>informáciám</w:t>
      </w:r>
      <w:proofErr w:type="spellEnd"/>
      <w:r w:rsidRPr="000A2DC4">
        <w:rPr>
          <w:color w:val="494949"/>
          <w:shd w:val="clear" w:color="auto" w:fill="FFFFFF"/>
        </w:rPr>
        <w:t xml:space="preserve"> a o </w:t>
      </w:r>
      <w:proofErr w:type="spellStart"/>
      <w:r w:rsidRPr="000A2DC4">
        <w:rPr>
          <w:color w:val="494949"/>
          <w:shd w:val="clear" w:color="auto" w:fill="FFFFFF"/>
        </w:rPr>
        <w:t>zmene</w:t>
      </w:r>
      <w:proofErr w:type="spellEnd"/>
      <w:r w:rsidRPr="000A2DC4">
        <w:rPr>
          <w:color w:val="494949"/>
          <w:shd w:val="clear" w:color="auto" w:fill="FFFFFF"/>
        </w:rPr>
        <w:t xml:space="preserve"> a </w:t>
      </w:r>
      <w:proofErr w:type="spellStart"/>
      <w:r w:rsidRPr="000A2DC4">
        <w:rPr>
          <w:color w:val="494949"/>
          <w:shd w:val="clear" w:color="auto" w:fill="FFFFFF"/>
        </w:rPr>
        <w:t>doplnení</w:t>
      </w:r>
      <w:proofErr w:type="spellEnd"/>
      <w:r w:rsidRPr="000A2DC4">
        <w:rPr>
          <w:color w:val="494949"/>
          <w:shd w:val="clear" w:color="auto" w:fill="FFFFFF"/>
        </w:rPr>
        <w:t xml:space="preserve"> </w:t>
      </w:r>
      <w:proofErr w:type="spellStart"/>
      <w:r w:rsidRPr="000A2DC4">
        <w:rPr>
          <w:color w:val="494949"/>
          <w:shd w:val="clear" w:color="auto" w:fill="FFFFFF"/>
        </w:rPr>
        <w:t>niektorých</w:t>
      </w:r>
      <w:proofErr w:type="spellEnd"/>
      <w:r w:rsidRPr="000A2DC4">
        <w:rPr>
          <w:color w:val="494949"/>
          <w:shd w:val="clear" w:color="auto" w:fill="FFFFFF"/>
        </w:rPr>
        <w:t xml:space="preserve"> </w:t>
      </w:r>
      <w:proofErr w:type="spellStart"/>
      <w:r w:rsidRPr="000A2DC4">
        <w:rPr>
          <w:color w:val="494949"/>
          <w:shd w:val="clear" w:color="auto" w:fill="FFFFFF"/>
        </w:rPr>
        <w:t>zákonov</w:t>
      </w:r>
      <w:proofErr w:type="spellEnd"/>
      <w:r w:rsidRPr="000A2DC4">
        <w:rPr>
          <w:color w:val="494949"/>
          <w:shd w:val="clear" w:color="auto" w:fill="FFFFFF"/>
        </w:rPr>
        <w:t xml:space="preserve"> (</w:t>
      </w:r>
      <w:proofErr w:type="spellStart"/>
      <w:r w:rsidRPr="000A2DC4">
        <w:rPr>
          <w:color w:val="494949"/>
          <w:shd w:val="clear" w:color="auto" w:fill="FFFFFF"/>
        </w:rPr>
        <w:t>zákon</w:t>
      </w:r>
      <w:proofErr w:type="spellEnd"/>
      <w:r w:rsidRPr="000A2DC4">
        <w:rPr>
          <w:color w:val="494949"/>
          <w:shd w:val="clear" w:color="auto" w:fill="FFFFFF"/>
        </w:rPr>
        <w:t xml:space="preserve"> o </w:t>
      </w:r>
      <w:proofErr w:type="spellStart"/>
      <w:r w:rsidRPr="000A2DC4">
        <w:rPr>
          <w:color w:val="494949"/>
          <w:shd w:val="clear" w:color="auto" w:fill="FFFFFF"/>
        </w:rPr>
        <w:t>slobode</w:t>
      </w:r>
      <w:proofErr w:type="spellEnd"/>
      <w:r w:rsidRPr="000A2DC4">
        <w:rPr>
          <w:color w:val="494949"/>
          <w:shd w:val="clear" w:color="auto" w:fill="FFFFFF"/>
        </w:rPr>
        <w:t xml:space="preserve"> </w:t>
      </w:r>
      <w:proofErr w:type="spellStart"/>
      <w:r w:rsidRPr="000A2DC4">
        <w:rPr>
          <w:color w:val="494949"/>
          <w:shd w:val="clear" w:color="auto" w:fill="FFFFFF"/>
        </w:rPr>
        <w:t>informácií</w:t>
      </w:r>
      <w:proofErr w:type="spellEnd"/>
      <w:r w:rsidRPr="000A2DC4">
        <w:rPr>
          <w:color w:val="494949"/>
          <w:shd w:val="clear" w:color="auto" w:fill="FFFFFF"/>
        </w:rPr>
        <w:t xml:space="preserve">) v </w:t>
      </w:r>
      <w:proofErr w:type="spellStart"/>
      <w:r w:rsidRPr="000A2DC4">
        <w:rPr>
          <w:color w:val="494949"/>
          <w:shd w:val="clear" w:color="auto" w:fill="FFFFFF"/>
        </w:rPr>
        <w:t>znení</w:t>
      </w:r>
      <w:proofErr w:type="spellEnd"/>
      <w:r w:rsidRPr="000A2DC4">
        <w:rPr>
          <w:color w:val="494949"/>
          <w:shd w:val="clear" w:color="auto" w:fill="FFFFFF"/>
        </w:rPr>
        <w:t xml:space="preserve"> </w:t>
      </w:r>
      <w:proofErr w:type="spellStart"/>
      <w:r w:rsidRPr="000A2DC4">
        <w:rPr>
          <w:color w:val="494949"/>
          <w:shd w:val="clear" w:color="auto" w:fill="FFFFFF"/>
        </w:rPr>
        <w:t>neskorších</w:t>
      </w:r>
      <w:proofErr w:type="spellEnd"/>
      <w:r w:rsidRPr="000A2DC4">
        <w:rPr>
          <w:color w:val="494949"/>
          <w:shd w:val="clear" w:color="auto" w:fill="FFFFFF"/>
        </w:rPr>
        <w:t xml:space="preserve"> </w:t>
      </w:r>
      <w:proofErr w:type="spellStart"/>
      <w:r w:rsidRPr="000A2DC4">
        <w:rPr>
          <w:color w:val="494949"/>
          <w:shd w:val="clear" w:color="auto" w:fill="FFFFFF"/>
        </w:rPr>
        <w:t>predpisov</w:t>
      </w:r>
      <w:proofErr w:type="spellEnd"/>
      <w:r w:rsidRPr="000A2DC4">
        <w:rPr>
          <w:color w:val="494949"/>
          <w:shd w:val="clear" w:color="auto" w:fill="FFFFFF"/>
        </w:rPr>
        <w:t>.</w:t>
      </w:r>
      <w:r>
        <w:t xml:space="preserve"> </w:t>
      </w:r>
    </w:p>
  </w:footnote>
  <w:footnote w:id="11">
    <w:p w14:paraId="022082B2" w14:textId="1FFB9D47" w:rsidR="009E2C7C" w:rsidRPr="009E2C7C" w:rsidRDefault="009E2C7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="005549C8">
        <w:t>)</w:t>
      </w:r>
      <w:r>
        <w:t xml:space="preserve"> </w:t>
      </w:r>
      <w:proofErr w:type="spellStart"/>
      <w:r w:rsidRPr="009E2C7C">
        <w:t>Zákon</w:t>
      </w:r>
      <w:proofErr w:type="spellEnd"/>
      <w:r w:rsidRPr="009E2C7C">
        <w:t xml:space="preserve"> č. 357/2015 Z. z. o </w:t>
      </w:r>
      <w:proofErr w:type="spellStart"/>
      <w:r w:rsidRPr="009E2C7C">
        <w:t>finančnej</w:t>
      </w:r>
      <w:proofErr w:type="spellEnd"/>
      <w:r w:rsidRPr="009E2C7C">
        <w:t xml:space="preserve"> </w:t>
      </w:r>
      <w:proofErr w:type="spellStart"/>
      <w:r w:rsidRPr="009E2C7C">
        <w:t>kontrole</w:t>
      </w:r>
      <w:proofErr w:type="spellEnd"/>
      <w:r w:rsidRPr="009E2C7C">
        <w:t xml:space="preserve"> </w:t>
      </w:r>
      <w:proofErr w:type="gramStart"/>
      <w:r w:rsidRPr="009E2C7C">
        <w:t>a</w:t>
      </w:r>
      <w:proofErr w:type="gramEnd"/>
      <w:r w:rsidRPr="009E2C7C">
        <w:t xml:space="preserve"> </w:t>
      </w:r>
      <w:proofErr w:type="spellStart"/>
      <w:r w:rsidRPr="009E2C7C">
        <w:t>audite</w:t>
      </w:r>
      <w:proofErr w:type="spellEnd"/>
      <w:r w:rsidRPr="009E2C7C">
        <w:t xml:space="preserve"> a o </w:t>
      </w:r>
      <w:proofErr w:type="spellStart"/>
      <w:r w:rsidRPr="009E2C7C">
        <w:t>zmene</w:t>
      </w:r>
      <w:proofErr w:type="spellEnd"/>
      <w:r w:rsidRPr="009E2C7C">
        <w:t xml:space="preserve"> a </w:t>
      </w:r>
      <w:proofErr w:type="spellStart"/>
      <w:r w:rsidRPr="009E2C7C">
        <w:t>doplnení</w:t>
      </w:r>
      <w:proofErr w:type="spellEnd"/>
      <w:r w:rsidRPr="009E2C7C">
        <w:t xml:space="preserve"> </w:t>
      </w:r>
      <w:proofErr w:type="spellStart"/>
      <w:r w:rsidRPr="009E2C7C">
        <w:t>niektorých</w:t>
      </w:r>
      <w:proofErr w:type="spellEnd"/>
      <w:r w:rsidRPr="009E2C7C">
        <w:t xml:space="preserve"> </w:t>
      </w:r>
      <w:proofErr w:type="spellStart"/>
      <w:r w:rsidRPr="009E2C7C">
        <w:t>zákonov</w:t>
      </w:r>
      <w:proofErr w:type="spellEnd"/>
      <w:r w:rsidRPr="009E2C7C">
        <w:t>.</w:t>
      </w:r>
    </w:p>
  </w:footnote>
  <w:footnote w:id="12">
    <w:p w14:paraId="344294F9" w14:textId="12CD6644" w:rsidR="009E2C7C" w:rsidRPr="009E2C7C" w:rsidRDefault="009E2C7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="005549C8">
        <w:t>)</w:t>
      </w:r>
      <w:r>
        <w:t xml:space="preserve"> </w:t>
      </w:r>
      <w:r w:rsidRPr="009E2C7C">
        <w:t xml:space="preserve">§ 31 </w:t>
      </w:r>
      <w:proofErr w:type="spellStart"/>
      <w:r w:rsidRPr="009E2C7C">
        <w:t>zákona</w:t>
      </w:r>
      <w:proofErr w:type="spellEnd"/>
      <w:r w:rsidRPr="009E2C7C">
        <w:t xml:space="preserve"> č. 523/2004 Z. z. v </w:t>
      </w:r>
      <w:proofErr w:type="spellStart"/>
      <w:r w:rsidRPr="009E2C7C">
        <w:t>znení</w:t>
      </w:r>
      <w:proofErr w:type="spellEnd"/>
      <w:r w:rsidRPr="009E2C7C">
        <w:t xml:space="preserve"> </w:t>
      </w:r>
      <w:proofErr w:type="spellStart"/>
      <w:r w:rsidRPr="009E2C7C">
        <w:t>neskorších</w:t>
      </w:r>
      <w:proofErr w:type="spellEnd"/>
      <w:r w:rsidRPr="009E2C7C">
        <w:t xml:space="preserve"> </w:t>
      </w:r>
      <w:proofErr w:type="spellStart"/>
      <w:r w:rsidRPr="009E2C7C">
        <w:t>predpisov</w:t>
      </w:r>
      <w:proofErr w:type="spellEnd"/>
      <w:r w:rsidRPr="009E2C7C">
        <w:t>.</w:t>
      </w:r>
    </w:p>
  </w:footnote>
  <w:footnote w:id="13">
    <w:p w14:paraId="7C4EFFD9" w14:textId="29D68171" w:rsidR="00F431FA" w:rsidRPr="000A2DC4" w:rsidRDefault="00F431F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="0066748D">
        <w:t>)</w:t>
      </w:r>
      <w:r>
        <w:t xml:space="preserve"> </w:t>
      </w:r>
      <w:r>
        <w:rPr>
          <w:lang w:val="sk-SK"/>
        </w:rPr>
        <w:t>Zákon č. 71/1967 Zb. o správnom konaní (správny poriadok) v znení neskorších predpisov</w:t>
      </w:r>
    </w:p>
  </w:footnote>
  <w:footnote w:id="14">
    <w:p w14:paraId="47000EF7" w14:textId="25309123" w:rsidR="00BA2BA1" w:rsidRPr="000A2DC4" w:rsidRDefault="00BA2BA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="0066748D">
        <w:t>)</w:t>
      </w:r>
      <w:r>
        <w:t xml:space="preserve"> </w:t>
      </w:r>
      <w:r>
        <w:rPr>
          <w:lang w:val="sk-SK"/>
        </w:rPr>
        <w:t>Napríklad čl. 107 a 108 Zmluvy o fungovaní Európskej únie, nariadenie Komisie (EÚ) č. 651/2014 zo 17. júna 2014 o vyhlásení určitých kategórií pomoci za zlučiteľné s vnútorným trhom podľa článkov 107 a 108 zmluvy (Ú. V. EÚ L 187, 26.6.2014), zákon č. 358/2015 Z. z. o úprave niektorých vzťahov v oblasti štátnej pomoci a minimálnej pomoci a o zmene a doplnení niektorých zákonov (zákon o štátnej pomoci).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80F80D2E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1" w15:restartNumberingAfterBreak="0">
    <w:nsid w:val="00000022"/>
    <w:multiLevelType w:val="multilevel"/>
    <w:tmpl w:val="3D50AA0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6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6" w:hanging="18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6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6" w:hanging="180"/>
      </w:pPr>
      <w:rPr>
        <w:rFonts w:cs="Times New Roman"/>
      </w:rPr>
    </w:lvl>
  </w:abstractNum>
  <w:abstractNum w:abstractNumId="3" w15:restartNumberingAfterBreak="0">
    <w:nsid w:val="07340E0C"/>
    <w:multiLevelType w:val="hybridMultilevel"/>
    <w:tmpl w:val="2FF64540"/>
    <w:lvl w:ilvl="0" w:tplc="6F242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C6D"/>
    <w:multiLevelType w:val="singleLevel"/>
    <w:tmpl w:val="72B28AD4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143B5E96"/>
    <w:multiLevelType w:val="hybridMultilevel"/>
    <w:tmpl w:val="B2B6828C"/>
    <w:lvl w:ilvl="0" w:tplc="C2BA10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C4502"/>
    <w:multiLevelType w:val="hybridMultilevel"/>
    <w:tmpl w:val="6AFEFF12"/>
    <w:lvl w:ilvl="0" w:tplc="1CA2D1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4206"/>
    <w:multiLevelType w:val="hybridMultilevel"/>
    <w:tmpl w:val="5BF0735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5452E9"/>
    <w:multiLevelType w:val="hybridMultilevel"/>
    <w:tmpl w:val="7CE84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0C4D"/>
    <w:multiLevelType w:val="hybridMultilevel"/>
    <w:tmpl w:val="38C2F186"/>
    <w:lvl w:ilvl="0" w:tplc="C2BA1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37E3"/>
    <w:multiLevelType w:val="hybridMultilevel"/>
    <w:tmpl w:val="865847BA"/>
    <w:lvl w:ilvl="0" w:tplc="4F5A8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4A82"/>
    <w:multiLevelType w:val="hybridMultilevel"/>
    <w:tmpl w:val="4CA0FE04"/>
    <w:lvl w:ilvl="0" w:tplc="C2BA107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153DAA"/>
    <w:multiLevelType w:val="hybridMultilevel"/>
    <w:tmpl w:val="DB18A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3533"/>
    <w:multiLevelType w:val="hybridMultilevel"/>
    <w:tmpl w:val="AE4C1114"/>
    <w:lvl w:ilvl="0" w:tplc="9E78C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EAA090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1CC48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15BA"/>
    <w:multiLevelType w:val="hybridMultilevel"/>
    <w:tmpl w:val="00400F4E"/>
    <w:lvl w:ilvl="0" w:tplc="6BB8E354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BB8E354">
      <w:start w:val="1"/>
      <w:numFmt w:val="decimal"/>
      <w:lvlText w:val="(%3)"/>
      <w:lvlJc w:val="left"/>
      <w:pPr>
        <w:ind w:left="2700" w:hanging="36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B71EF"/>
    <w:multiLevelType w:val="hybridMultilevel"/>
    <w:tmpl w:val="027A556A"/>
    <w:lvl w:ilvl="0" w:tplc="19BCA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7E92"/>
    <w:multiLevelType w:val="hybridMultilevel"/>
    <w:tmpl w:val="0A0E02C6"/>
    <w:lvl w:ilvl="0" w:tplc="A0C41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40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88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65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0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9052F1"/>
    <w:multiLevelType w:val="hybridMultilevel"/>
    <w:tmpl w:val="5C2C6F68"/>
    <w:lvl w:ilvl="0" w:tplc="C2BA10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03BCB"/>
    <w:multiLevelType w:val="hybridMultilevel"/>
    <w:tmpl w:val="D4E60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37828B6">
      <w:start w:val="1"/>
      <w:numFmt w:val="decimal"/>
      <w:lvlText w:val="(%2)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90C7F"/>
    <w:multiLevelType w:val="hybridMultilevel"/>
    <w:tmpl w:val="2CBA2D3E"/>
    <w:lvl w:ilvl="0" w:tplc="6D3059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6D305972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47EAC"/>
    <w:multiLevelType w:val="hybridMultilevel"/>
    <w:tmpl w:val="E27E9F76"/>
    <w:lvl w:ilvl="0" w:tplc="EA6C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D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A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E4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CF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E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CB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8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4D1884"/>
    <w:multiLevelType w:val="hybridMultilevel"/>
    <w:tmpl w:val="C2F84E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C43D5"/>
    <w:multiLevelType w:val="hybridMultilevel"/>
    <w:tmpl w:val="197E6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666FB5"/>
    <w:multiLevelType w:val="hybridMultilevel"/>
    <w:tmpl w:val="9B6881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F314D30"/>
    <w:multiLevelType w:val="hybridMultilevel"/>
    <w:tmpl w:val="5A866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D4504"/>
    <w:multiLevelType w:val="hybridMultilevel"/>
    <w:tmpl w:val="EDBCCA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2EFCCDB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3"/>
  </w:num>
  <w:num w:numId="5">
    <w:abstractNumId w:val="5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8"/>
  </w:num>
  <w:num w:numId="13">
    <w:abstractNumId w:val="24"/>
  </w:num>
  <w:num w:numId="14">
    <w:abstractNumId w:val="7"/>
  </w:num>
  <w:num w:numId="15">
    <w:abstractNumId w:val="23"/>
  </w:num>
  <w:num w:numId="16">
    <w:abstractNumId w:val="22"/>
  </w:num>
  <w:num w:numId="17">
    <w:abstractNumId w:val="21"/>
  </w:num>
  <w:num w:numId="18">
    <w:abstractNumId w:val="14"/>
  </w:num>
  <w:num w:numId="19">
    <w:abstractNumId w:val="15"/>
  </w:num>
  <w:num w:numId="20">
    <w:abstractNumId w:val="16"/>
  </w:num>
  <w:num w:numId="21">
    <w:abstractNumId w:val="20"/>
  </w:num>
  <w:num w:numId="22">
    <w:abstractNumId w:val="6"/>
  </w:num>
  <w:num w:numId="23">
    <w:abstractNumId w:val="10"/>
  </w:num>
  <w:num w:numId="24">
    <w:abstractNumId w:val="19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C"/>
    <w:rsid w:val="00004CE5"/>
    <w:rsid w:val="00011BF1"/>
    <w:rsid w:val="00015E16"/>
    <w:rsid w:val="000219A4"/>
    <w:rsid w:val="000256BB"/>
    <w:rsid w:val="000259C9"/>
    <w:rsid w:val="00025DA9"/>
    <w:rsid w:val="00025E21"/>
    <w:rsid w:val="00026A7A"/>
    <w:rsid w:val="0002709F"/>
    <w:rsid w:val="000312B5"/>
    <w:rsid w:val="00031F30"/>
    <w:rsid w:val="0003218D"/>
    <w:rsid w:val="000447D3"/>
    <w:rsid w:val="00044CEF"/>
    <w:rsid w:val="0005091C"/>
    <w:rsid w:val="000523EF"/>
    <w:rsid w:val="000525C5"/>
    <w:rsid w:val="00053652"/>
    <w:rsid w:val="0005385D"/>
    <w:rsid w:val="00060B95"/>
    <w:rsid w:val="00063700"/>
    <w:rsid w:val="00063A9C"/>
    <w:rsid w:val="00063B5D"/>
    <w:rsid w:val="00064468"/>
    <w:rsid w:val="000674F4"/>
    <w:rsid w:val="00070C28"/>
    <w:rsid w:val="000730A1"/>
    <w:rsid w:val="00073B20"/>
    <w:rsid w:val="00074413"/>
    <w:rsid w:val="00075152"/>
    <w:rsid w:val="000771A8"/>
    <w:rsid w:val="000772B4"/>
    <w:rsid w:val="00082029"/>
    <w:rsid w:val="00082D38"/>
    <w:rsid w:val="000A0298"/>
    <w:rsid w:val="000A2111"/>
    <w:rsid w:val="000A2DC4"/>
    <w:rsid w:val="000A616C"/>
    <w:rsid w:val="000A7314"/>
    <w:rsid w:val="000B27F6"/>
    <w:rsid w:val="000B487C"/>
    <w:rsid w:val="000B6335"/>
    <w:rsid w:val="000B6BCA"/>
    <w:rsid w:val="000C408A"/>
    <w:rsid w:val="000C4895"/>
    <w:rsid w:val="000C515E"/>
    <w:rsid w:val="000C6F3A"/>
    <w:rsid w:val="000D1D61"/>
    <w:rsid w:val="000E1893"/>
    <w:rsid w:val="000E2F13"/>
    <w:rsid w:val="00103F6E"/>
    <w:rsid w:val="00105D46"/>
    <w:rsid w:val="00110ACF"/>
    <w:rsid w:val="00113B00"/>
    <w:rsid w:val="00114D3F"/>
    <w:rsid w:val="001218EB"/>
    <w:rsid w:val="00124E0A"/>
    <w:rsid w:val="0012506D"/>
    <w:rsid w:val="0013106F"/>
    <w:rsid w:val="001376BF"/>
    <w:rsid w:val="00140161"/>
    <w:rsid w:val="001424F1"/>
    <w:rsid w:val="0014281F"/>
    <w:rsid w:val="00143471"/>
    <w:rsid w:val="00150CA6"/>
    <w:rsid w:val="00156A4B"/>
    <w:rsid w:val="00161B5D"/>
    <w:rsid w:val="0016720E"/>
    <w:rsid w:val="001678B2"/>
    <w:rsid w:val="00170A2F"/>
    <w:rsid w:val="00171F53"/>
    <w:rsid w:val="00176824"/>
    <w:rsid w:val="00182F3A"/>
    <w:rsid w:val="00183DA3"/>
    <w:rsid w:val="0018663C"/>
    <w:rsid w:val="001870AE"/>
    <w:rsid w:val="00193ECD"/>
    <w:rsid w:val="001A2AF4"/>
    <w:rsid w:val="001A5D7C"/>
    <w:rsid w:val="001A7534"/>
    <w:rsid w:val="001A77F3"/>
    <w:rsid w:val="001B35F0"/>
    <w:rsid w:val="001C3171"/>
    <w:rsid w:val="001C33F9"/>
    <w:rsid w:val="001C67FA"/>
    <w:rsid w:val="001D0D6C"/>
    <w:rsid w:val="001D2E55"/>
    <w:rsid w:val="001D3265"/>
    <w:rsid w:val="001D36CF"/>
    <w:rsid w:val="001D3B98"/>
    <w:rsid w:val="001D4157"/>
    <w:rsid w:val="001D7A5E"/>
    <w:rsid w:val="001E0343"/>
    <w:rsid w:val="001F2D15"/>
    <w:rsid w:val="001F445D"/>
    <w:rsid w:val="001F6356"/>
    <w:rsid w:val="001F722C"/>
    <w:rsid w:val="00210E7B"/>
    <w:rsid w:val="00213AF5"/>
    <w:rsid w:val="00213F28"/>
    <w:rsid w:val="00215326"/>
    <w:rsid w:val="002165A6"/>
    <w:rsid w:val="002213C8"/>
    <w:rsid w:val="002241E0"/>
    <w:rsid w:val="002338DA"/>
    <w:rsid w:val="00234E29"/>
    <w:rsid w:val="00235611"/>
    <w:rsid w:val="00235629"/>
    <w:rsid w:val="00240AD1"/>
    <w:rsid w:val="00240D5E"/>
    <w:rsid w:val="00243FFB"/>
    <w:rsid w:val="00246D84"/>
    <w:rsid w:val="00256D33"/>
    <w:rsid w:val="00263F4E"/>
    <w:rsid w:val="0026565F"/>
    <w:rsid w:val="002664BD"/>
    <w:rsid w:val="002711F6"/>
    <w:rsid w:val="00274E1A"/>
    <w:rsid w:val="00275156"/>
    <w:rsid w:val="002764AB"/>
    <w:rsid w:val="00277328"/>
    <w:rsid w:val="00281B99"/>
    <w:rsid w:val="002919D2"/>
    <w:rsid w:val="002A47B3"/>
    <w:rsid w:val="002A5F66"/>
    <w:rsid w:val="002B2198"/>
    <w:rsid w:val="002B4063"/>
    <w:rsid w:val="002B78CF"/>
    <w:rsid w:val="002C2DE6"/>
    <w:rsid w:val="002C7745"/>
    <w:rsid w:val="002D17F4"/>
    <w:rsid w:val="002D43A9"/>
    <w:rsid w:val="002E3B59"/>
    <w:rsid w:val="002E51CB"/>
    <w:rsid w:val="002E7390"/>
    <w:rsid w:val="002F0F16"/>
    <w:rsid w:val="002F16D8"/>
    <w:rsid w:val="002F33B8"/>
    <w:rsid w:val="002F3BF6"/>
    <w:rsid w:val="002F3DA0"/>
    <w:rsid w:val="003027F5"/>
    <w:rsid w:val="00306E17"/>
    <w:rsid w:val="0030777C"/>
    <w:rsid w:val="0031029B"/>
    <w:rsid w:val="00310480"/>
    <w:rsid w:val="003112B4"/>
    <w:rsid w:val="00312492"/>
    <w:rsid w:val="003168D2"/>
    <w:rsid w:val="00316A46"/>
    <w:rsid w:val="00316FCD"/>
    <w:rsid w:val="00320067"/>
    <w:rsid w:val="00321B2D"/>
    <w:rsid w:val="003220E3"/>
    <w:rsid w:val="00323677"/>
    <w:rsid w:val="00323AC1"/>
    <w:rsid w:val="00325FC2"/>
    <w:rsid w:val="003265DD"/>
    <w:rsid w:val="00330687"/>
    <w:rsid w:val="00330FA9"/>
    <w:rsid w:val="00333281"/>
    <w:rsid w:val="00340284"/>
    <w:rsid w:val="0034154F"/>
    <w:rsid w:val="00344E14"/>
    <w:rsid w:val="00344E51"/>
    <w:rsid w:val="00351E6C"/>
    <w:rsid w:val="00353FA3"/>
    <w:rsid w:val="00366686"/>
    <w:rsid w:val="0037244F"/>
    <w:rsid w:val="003742A1"/>
    <w:rsid w:val="00374631"/>
    <w:rsid w:val="00383BF5"/>
    <w:rsid w:val="003844F2"/>
    <w:rsid w:val="00387CF4"/>
    <w:rsid w:val="00394897"/>
    <w:rsid w:val="00396FDD"/>
    <w:rsid w:val="003A79BD"/>
    <w:rsid w:val="003B000D"/>
    <w:rsid w:val="003B1B76"/>
    <w:rsid w:val="003B31EE"/>
    <w:rsid w:val="003B771E"/>
    <w:rsid w:val="003B773D"/>
    <w:rsid w:val="003C06BF"/>
    <w:rsid w:val="003C2059"/>
    <w:rsid w:val="003C3791"/>
    <w:rsid w:val="003C7E35"/>
    <w:rsid w:val="003D3E77"/>
    <w:rsid w:val="003E123B"/>
    <w:rsid w:val="003E54A4"/>
    <w:rsid w:val="003E70DB"/>
    <w:rsid w:val="003F13CD"/>
    <w:rsid w:val="003F346F"/>
    <w:rsid w:val="003F420B"/>
    <w:rsid w:val="003F6609"/>
    <w:rsid w:val="004020D6"/>
    <w:rsid w:val="004035B5"/>
    <w:rsid w:val="00411C87"/>
    <w:rsid w:val="004172FB"/>
    <w:rsid w:val="00417957"/>
    <w:rsid w:val="00421CFF"/>
    <w:rsid w:val="00423CD4"/>
    <w:rsid w:val="00424608"/>
    <w:rsid w:val="00426020"/>
    <w:rsid w:val="00430CC4"/>
    <w:rsid w:val="00431C0A"/>
    <w:rsid w:val="0043622E"/>
    <w:rsid w:val="00437992"/>
    <w:rsid w:val="00437DA9"/>
    <w:rsid w:val="004414CB"/>
    <w:rsid w:val="00446173"/>
    <w:rsid w:val="00446D0A"/>
    <w:rsid w:val="004522E9"/>
    <w:rsid w:val="004571B5"/>
    <w:rsid w:val="00460A0E"/>
    <w:rsid w:val="004619E7"/>
    <w:rsid w:val="00461A27"/>
    <w:rsid w:val="00461F56"/>
    <w:rsid w:val="004639DC"/>
    <w:rsid w:val="004672EA"/>
    <w:rsid w:val="00467F1C"/>
    <w:rsid w:val="00470FE1"/>
    <w:rsid w:val="00471E24"/>
    <w:rsid w:val="0047305B"/>
    <w:rsid w:val="004755BA"/>
    <w:rsid w:val="004762A7"/>
    <w:rsid w:val="004838F0"/>
    <w:rsid w:val="00490FAD"/>
    <w:rsid w:val="00491F9C"/>
    <w:rsid w:val="004A3AC7"/>
    <w:rsid w:val="004A5104"/>
    <w:rsid w:val="004A6BFF"/>
    <w:rsid w:val="004B0650"/>
    <w:rsid w:val="004B4796"/>
    <w:rsid w:val="004B496B"/>
    <w:rsid w:val="004B4B28"/>
    <w:rsid w:val="004C474E"/>
    <w:rsid w:val="004C552F"/>
    <w:rsid w:val="004C5576"/>
    <w:rsid w:val="004C5BF2"/>
    <w:rsid w:val="004D7ED3"/>
    <w:rsid w:val="004E3D21"/>
    <w:rsid w:val="004E6789"/>
    <w:rsid w:val="004E70A0"/>
    <w:rsid w:val="004F1C32"/>
    <w:rsid w:val="004F6F99"/>
    <w:rsid w:val="004F7C65"/>
    <w:rsid w:val="00500748"/>
    <w:rsid w:val="00505B52"/>
    <w:rsid w:val="00505B9E"/>
    <w:rsid w:val="00506E4D"/>
    <w:rsid w:val="00511228"/>
    <w:rsid w:val="005128B9"/>
    <w:rsid w:val="005153A4"/>
    <w:rsid w:val="005235C6"/>
    <w:rsid w:val="00531722"/>
    <w:rsid w:val="005317A8"/>
    <w:rsid w:val="00531C73"/>
    <w:rsid w:val="00532528"/>
    <w:rsid w:val="0053344B"/>
    <w:rsid w:val="005375A9"/>
    <w:rsid w:val="005475DD"/>
    <w:rsid w:val="005549C8"/>
    <w:rsid w:val="0056268C"/>
    <w:rsid w:val="00574086"/>
    <w:rsid w:val="00583342"/>
    <w:rsid w:val="005875C6"/>
    <w:rsid w:val="00592603"/>
    <w:rsid w:val="005934F1"/>
    <w:rsid w:val="005A145F"/>
    <w:rsid w:val="005A234A"/>
    <w:rsid w:val="005A265E"/>
    <w:rsid w:val="005B27AE"/>
    <w:rsid w:val="005B535F"/>
    <w:rsid w:val="005B58ED"/>
    <w:rsid w:val="005B7EA7"/>
    <w:rsid w:val="005C14B8"/>
    <w:rsid w:val="005D1F4F"/>
    <w:rsid w:val="005D2BC7"/>
    <w:rsid w:val="005D6F82"/>
    <w:rsid w:val="005E0426"/>
    <w:rsid w:val="005E1B86"/>
    <w:rsid w:val="005E32B3"/>
    <w:rsid w:val="005E431C"/>
    <w:rsid w:val="005E4F14"/>
    <w:rsid w:val="005F085E"/>
    <w:rsid w:val="005F2164"/>
    <w:rsid w:val="005F429B"/>
    <w:rsid w:val="005F56BF"/>
    <w:rsid w:val="005F62BE"/>
    <w:rsid w:val="0060024F"/>
    <w:rsid w:val="00600A63"/>
    <w:rsid w:val="00612C4A"/>
    <w:rsid w:val="00617466"/>
    <w:rsid w:val="00623F02"/>
    <w:rsid w:val="0062582E"/>
    <w:rsid w:val="00627E3B"/>
    <w:rsid w:val="00627FA7"/>
    <w:rsid w:val="00632D1F"/>
    <w:rsid w:val="0063441B"/>
    <w:rsid w:val="00637A64"/>
    <w:rsid w:val="0064003C"/>
    <w:rsid w:val="0064536D"/>
    <w:rsid w:val="00654113"/>
    <w:rsid w:val="00654E30"/>
    <w:rsid w:val="006613AF"/>
    <w:rsid w:val="0066222A"/>
    <w:rsid w:val="00663373"/>
    <w:rsid w:val="0066748D"/>
    <w:rsid w:val="006749D5"/>
    <w:rsid w:val="00677614"/>
    <w:rsid w:val="0068148C"/>
    <w:rsid w:val="0068346B"/>
    <w:rsid w:val="00683DD6"/>
    <w:rsid w:val="006906C8"/>
    <w:rsid w:val="00691C13"/>
    <w:rsid w:val="00693DAC"/>
    <w:rsid w:val="006A33CE"/>
    <w:rsid w:val="006A5198"/>
    <w:rsid w:val="006A5E67"/>
    <w:rsid w:val="006A7884"/>
    <w:rsid w:val="006B09AC"/>
    <w:rsid w:val="006B4253"/>
    <w:rsid w:val="006B66E7"/>
    <w:rsid w:val="006C25FE"/>
    <w:rsid w:val="006C2E02"/>
    <w:rsid w:val="006C5382"/>
    <w:rsid w:val="006D1E69"/>
    <w:rsid w:val="006D44C6"/>
    <w:rsid w:val="006D5E64"/>
    <w:rsid w:val="006E14B0"/>
    <w:rsid w:val="006F10F7"/>
    <w:rsid w:val="006F4805"/>
    <w:rsid w:val="007018B1"/>
    <w:rsid w:val="007018F1"/>
    <w:rsid w:val="007021BC"/>
    <w:rsid w:val="0071624B"/>
    <w:rsid w:val="00716655"/>
    <w:rsid w:val="007227EC"/>
    <w:rsid w:val="00724359"/>
    <w:rsid w:val="0072581D"/>
    <w:rsid w:val="0073076B"/>
    <w:rsid w:val="00731528"/>
    <w:rsid w:val="00731B7F"/>
    <w:rsid w:val="00736859"/>
    <w:rsid w:val="00741571"/>
    <w:rsid w:val="00744A84"/>
    <w:rsid w:val="00744B9D"/>
    <w:rsid w:val="0075003D"/>
    <w:rsid w:val="0075040C"/>
    <w:rsid w:val="00750605"/>
    <w:rsid w:val="00754946"/>
    <w:rsid w:val="0075707E"/>
    <w:rsid w:val="00757882"/>
    <w:rsid w:val="00760359"/>
    <w:rsid w:val="00762516"/>
    <w:rsid w:val="00767F86"/>
    <w:rsid w:val="00771E02"/>
    <w:rsid w:val="007825C2"/>
    <w:rsid w:val="0078370D"/>
    <w:rsid w:val="00790921"/>
    <w:rsid w:val="00791BA3"/>
    <w:rsid w:val="00795459"/>
    <w:rsid w:val="007961E0"/>
    <w:rsid w:val="00797659"/>
    <w:rsid w:val="00797F2A"/>
    <w:rsid w:val="007A5750"/>
    <w:rsid w:val="007B1344"/>
    <w:rsid w:val="007B1545"/>
    <w:rsid w:val="007B42DC"/>
    <w:rsid w:val="007B42EA"/>
    <w:rsid w:val="007B56BE"/>
    <w:rsid w:val="007B6A8D"/>
    <w:rsid w:val="007C15D6"/>
    <w:rsid w:val="007C711B"/>
    <w:rsid w:val="007C75FC"/>
    <w:rsid w:val="007D0207"/>
    <w:rsid w:val="007D4C52"/>
    <w:rsid w:val="007D6A83"/>
    <w:rsid w:val="007E2A8C"/>
    <w:rsid w:val="007E2CB2"/>
    <w:rsid w:val="007E44D2"/>
    <w:rsid w:val="007E482B"/>
    <w:rsid w:val="007E56F7"/>
    <w:rsid w:val="007E5E36"/>
    <w:rsid w:val="007E6B57"/>
    <w:rsid w:val="007E72EC"/>
    <w:rsid w:val="007F191F"/>
    <w:rsid w:val="007F22E3"/>
    <w:rsid w:val="007F26B4"/>
    <w:rsid w:val="0080058B"/>
    <w:rsid w:val="008050E9"/>
    <w:rsid w:val="00812D8F"/>
    <w:rsid w:val="008146B7"/>
    <w:rsid w:val="00814F34"/>
    <w:rsid w:val="00824283"/>
    <w:rsid w:val="00826C8E"/>
    <w:rsid w:val="00834CC9"/>
    <w:rsid w:val="00835B92"/>
    <w:rsid w:val="008407AD"/>
    <w:rsid w:val="0084298C"/>
    <w:rsid w:val="008442D9"/>
    <w:rsid w:val="00845644"/>
    <w:rsid w:val="00845A41"/>
    <w:rsid w:val="00852052"/>
    <w:rsid w:val="00855716"/>
    <w:rsid w:val="00857BAB"/>
    <w:rsid w:val="00860E3B"/>
    <w:rsid w:val="008622C7"/>
    <w:rsid w:val="0086287C"/>
    <w:rsid w:val="00870AE8"/>
    <w:rsid w:val="00870E62"/>
    <w:rsid w:val="00876CF1"/>
    <w:rsid w:val="00876FDE"/>
    <w:rsid w:val="00882A4B"/>
    <w:rsid w:val="00885812"/>
    <w:rsid w:val="008916E2"/>
    <w:rsid w:val="0089297C"/>
    <w:rsid w:val="00897E71"/>
    <w:rsid w:val="008A210F"/>
    <w:rsid w:val="008B3206"/>
    <w:rsid w:val="008B65F7"/>
    <w:rsid w:val="008D4A1F"/>
    <w:rsid w:val="008D4FB6"/>
    <w:rsid w:val="008E063C"/>
    <w:rsid w:val="008F106F"/>
    <w:rsid w:val="008F5DFD"/>
    <w:rsid w:val="009003EF"/>
    <w:rsid w:val="00900BEB"/>
    <w:rsid w:val="00902AD6"/>
    <w:rsid w:val="00906DC1"/>
    <w:rsid w:val="00916CF9"/>
    <w:rsid w:val="009177BF"/>
    <w:rsid w:val="00921424"/>
    <w:rsid w:val="00924BF8"/>
    <w:rsid w:val="00925F44"/>
    <w:rsid w:val="00926610"/>
    <w:rsid w:val="00935FF6"/>
    <w:rsid w:val="00936572"/>
    <w:rsid w:val="00941504"/>
    <w:rsid w:val="009504E8"/>
    <w:rsid w:val="009620D8"/>
    <w:rsid w:val="00970556"/>
    <w:rsid w:val="00970C45"/>
    <w:rsid w:val="0097145A"/>
    <w:rsid w:val="00977EF0"/>
    <w:rsid w:val="009826D5"/>
    <w:rsid w:val="009878DF"/>
    <w:rsid w:val="0099035D"/>
    <w:rsid w:val="00991056"/>
    <w:rsid w:val="009944E3"/>
    <w:rsid w:val="00994AA0"/>
    <w:rsid w:val="00994FEB"/>
    <w:rsid w:val="009A12BD"/>
    <w:rsid w:val="009A59DB"/>
    <w:rsid w:val="009A5CF9"/>
    <w:rsid w:val="009B0306"/>
    <w:rsid w:val="009B4D04"/>
    <w:rsid w:val="009B68DE"/>
    <w:rsid w:val="009C0E8C"/>
    <w:rsid w:val="009C58D6"/>
    <w:rsid w:val="009C6985"/>
    <w:rsid w:val="009C7997"/>
    <w:rsid w:val="009C7F6B"/>
    <w:rsid w:val="009D1F7C"/>
    <w:rsid w:val="009D21BA"/>
    <w:rsid w:val="009E2C7C"/>
    <w:rsid w:val="009E4EE3"/>
    <w:rsid w:val="009F1E09"/>
    <w:rsid w:val="009F60C0"/>
    <w:rsid w:val="009F7D6F"/>
    <w:rsid w:val="00A05526"/>
    <w:rsid w:val="00A06104"/>
    <w:rsid w:val="00A06473"/>
    <w:rsid w:val="00A06C1F"/>
    <w:rsid w:val="00A06CF3"/>
    <w:rsid w:val="00A13D99"/>
    <w:rsid w:val="00A17D5E"/>
    <w:rsid w:val="00A27C89"/>
    <w:rsid w:val="00A3006A"/>
    <w:rsid w:val="00A320DA"/>
    <w:rsid w:val="00A32EE2"/>
    <w:rsid w:val="00A33868"/>
    <w:rsid w:val="00A36488"/>
    <w:rsid w:val="00A36C20"/>
    <w:rsid w:val="00A4054E"/>
    <w:rsid w:val="00A4228B"/>
    <w:rsid w:val="00A424E9"/>
    <w:rsid w:val="00A4332D"/>
    <w:rsid w:val="00A45B18"/>
    <w:rsid w:val="00A466FE"/>
    <w:rsid w:val="00A46A0F"/>
    <w:rsid w:val="00A522F8"/>
    <w:rsid w:val="00A52D7D"/>
    <w:rsid w:val="00A53C60"/>
    <w:rsid w:val="00A60884"/>
    <w:rsid w:val="00A66F82"/>
    <w:rsid w:val="00A67778"/>
    <w:rsid w:val="00A7163D"/>
    <w:rsid w:val="00A71996"/>
    <w:rsid w:val="00A73290"/>
    <w:rsid w:val="00A802F6"/>
    <w:rsid w:val="00A82F08"/>
    <w:rsid w:val="00A83D14"/>
    <w:rsid w:val="00A869BB"/>
    <w:rsid w:val="00A91038"/>
    <w:rsid w:val="00A91A22"/>
    <w:rsid w:val="00A96A33"/>
    <w:rsid w:val="00A97A7A"/>
    <w:rsid w:val="00AA12FF"/>
    <w:rsid w:val="00AA7D46"/>
    <w:rsid w:val="00AB4414"/>
    <w:rsid w:val="00AB670D"/>
    <w:rsid w:val="00AB6E1A"/>
    <w:rsid w:val="00AB71E5"/>
    <w:rsid w:val="00AC0305"/>
    <w:rsid w:val="00AC175E"/>
    <w:rsid w:val="00AD2D76"/>
    <w:rsid w:val="00AD2DB3"/>
    <w:rsid w:val="00AD329C"/>
    <w:rsid w:val="00AE0E7F"/>
    <w:rsid w:val="00AE1D99"/>
    <w:rsid w:val="00AE250D"/>
    <w:rsid w:val="00AE28DD"/>
    <w:rsid w:val="00AF0359"/>
    <w:rsid w:val="00AF3585"/>
    <w:rsid w:val="00AF68A1"/>
    <w:rsid w:val="00AF6ABA"/>
    <w:rsid w:val="00B02911"/>
    <w:rsid w:val="00B02BC8"/>
    <w:rsid w:val="00B035AC"/>
    <w:rsid w:val="00B05328"/>
    <w:rsid w:val="00B060CD"/>
    <w:rsid w:val="00B222A6"/>
    <w:rsid w:val="00B22FED"/>
    <w:rsid w:val="00B23379"/>
    <w:rsid w:val="00B30BD1"/>
    <w:rsid w:val="00B323FC"/>
    <w:rsid w:val="00B34CBB"/>
    <w:rsid w:val="00B42321"/>
    <w:rsid w:val="00B42F1B"/>
    <w:rsid w:val="00B46D14"/>
    <w:rsid w:val="00B5065A"/>
    <w:rsid w:val="00B51EC2"/>
    <w:rsid w:val="00B5474F"/>
    <w:rsid w:val="00B56798"/>
    <w:rsid w:val="00B639F3"/>
    <w:rsid w:val="00B668B8"/>
    <w:rsid w:val="00B738BD"/>
    <w:rsid w:val="00B812E6"/>
    <w:rsid w:val="00B81B4F"/>
    <w:rsid w:val="00B825C6"/>
    <w:rsid w:val="00B826D8"/>
    <w:rsid w:val="00B84A01"/>
    <w:rsid w:val="00B86CC4"/>
    <w:rsid w:val="00B9268A"/>
    <w:rsid w:val="00B949E9"/>
    <w:rsid w:val="00B966C7"/>
    <w:rsid w:val="00BA16F1"/>
    <w:rsid w:val="00BA2BA1"/>
    <w:rsid w:val="00BA30FE"/>
    <w:rsid w:val="00BA6909"/>
    <w:rsid w:val="00BB0827"/>
    <w:rsid w:val="00BB0C75"/>
    <w:rsid w:val="00BB0F3B"/>
    <w:rsid w:val="00BB2676"/>
    <w:rsid w:val="00BB6ED0"/>
    <w:rsid w:val="00BC1B24"/>
    <w:rsid w:val="00BC36E1"/>
    <w:rsid w:val="00BC549B"/>
    <w:rsid w:val="00BC62DD"/>
    <w:rsid w:val="00BC640C"/>
    <w:rsid w:val="00BD10CB"/>
    <w:rsid w:val="00BD2695"/>
    <w:rsid w:val="00BD341E"/>
    <w:rsid w:val="00BD4343"/>
    <w:rsid w:val="00BD4B4B"/>
    <w:rsid w:val="00BE46AC"/>
    <w:rsid w:val="00BE7EAD"/>
    <w:rsid w:val="00BF07BE"/>
    <w:rsid w:val="00BF104D"/>
    <w:rsid w:val="00BF6F2F"/>
    <w:rsid w:val="00C03D16"/>
    <w:rsid w:val="00C04271"/>
    <w:rsid w:val="00C0437B"/>
    <w:rsid w:val="00C07C3E"/>
    <w:rsid w:val="00C07FD5"/>
    <w:rsid w:val="00C14CB3"/>
    <w:rsid w:val="00C23E1D"/>
    <w:rsid w:val="00C25657"/>
    <w:rsid w:val="00C27CD9"/>
    <w:rsid w:val="00C3029C"/>
    <w:rsid w:val="00C30A16"/>
    <w:rsid w:val="00C455D9"/>
    <w:rsid w:val="00C47434"/>
    <w:rsid w:val="00C47D32"/>
    <w:rsid w:val="00C507E3"/>
    <w:rsid w:val="00C50D90"/>
    <w:rsid w:val="00C54757"/>
    <w:rsid w:val="00C61D40"/>
    <w:rsid w:val="00C75183"/>
    <w:rsid w:val="00C81DA9"/>
    <w:rsid w:val="00C9345B"/>
    <w:rsid w:val="00C95819"/>
    <w:rsid w:val="00CA058B"/>
    <w:rsid w:val="00CA4C04"/>
    <w:rsid w:val="00CB0212"/>
    <w:rsid w:val="00CB2EB3"/>
    <w:rsid w:val="00CB39BB"/>
    <w:rsid w:val="00CB6B80"/>
    <w:rsid w:val="00CB7838"/>
    <w:rsid w:val="00CB7C42"/>
    <w:rsid w:val="00CC1A81"/>
    <w:rsid w:val="00CC2C8C"/>
    <w:rsid w:val="00CD0D8E"/>
    <w:rsid w:val="00CD47EE"/>
    <w:rsid w:val="00CD543D"/>
    <w:rsid w:val="00CD70F0"/>
    <w:rsid w:val="00CE5342"/>
    <w:rsid w:val="00CE5ED6"/>
    <w:rsid w:val="00CE706D"/>
    <w:rsid w:val="00CF3205"/>
    <w:rsid w:val="00D0340F"/>
    <w:rsid w:val="00D03BBB"/>
    <w:rsid w:val="00D110C4"/>
    <w:rsid w:val="00D15849"/>
    <w:rsid w:val="00D160BC"/>
    <w:rsid w:val="00D219B0"/>
    <w:rsid w:val="00D23D7B"/>
    <w:rsid w:val="00D32B01"/>
    <w:rsid w:val="00D34AAB"/>
    <w:rsid w:val="00D34D96"/>
    <w:rsid w:val="00D41926"/>
    <w:rsid w:val="00D461BE"/>
    <w:rsid w:val="00D54DC4"/>
    <w:rsid w:val="00D56868"/>
    <w:rsid w:val="00D65DFC"/>
    <w:rsid w:val="00D66E86"/>
    <w:rsid w:val="00D77BB9"/>
    <w:rsid w:val="00D81EE4"/>
    <w:rsid w:val="00D85F24"/>
    <w:rsid w:val="00D90137"/>
    <w:rsid w:val="00D90BA5"/>
    <w:rsid w:val="00D92814"/>
    <w:rsid w:val="00D94C37"/>
    <w:rsid w:val="00D97565"/>
    <w:rsid w:val="00DA0610"/>
    <w:rsid w:val="00DA0848"/>
    <w:rsid w:val="00DA50E6"/>
    <w:rsid w:val="00DA55F2"/>
    <w:rsid w:val="00DB10B4"/>
    <w:rsid w:val="00DB1876"/>
    <w:rsid w:val="00DC2F5E"/>
    <w:rsid w:val="00DC3A30"/>
    <w:rsid w:val="00DC464D"/>
    <w:rsid w:val="00DC4EC5"/>
    <w:rsid w:val="00DC51D5"/>
    <w:rsid w:val="00DD6DA2"/>
    <w:rsid w:val="00DE2F50"/>
    <w:rsid w:val="00DE7E60"/>
    <w:rsid w:val="00DF065D"/>
    <w:rsid w:val="00DF15C8"/>
    <w:rsid w:val="00DF2C53"/>
    <w:rsid w:val="00DF7AC6"/>
    <w:rsid w:val="00E049B3"/>
    <w:rsid w:val="00E050B2"/>
    <w:rsid w:val="00E075C0"/>
    <w:rsid w:val="00E13873"/>
    <w:rsid w:val="00E14B54"/>
    <w:rsid w:val="00E15F8C"/>
    <w:rsid w:val="00E174C8"/>
    <w:rsid w:val="00E20CA8"/>
    <w:rsid w:val="00E2119E"/>
    <w:rsid w:val="00E26800"/>
    <w:rsid w:val="00E27445"/>
    <w:rsid w:val="00E308FD"/>
    <w:rsid w:val="00E34C67"/>
    <w:rsid w:val="00E36CA2"/>
    <w:rsid w:val="00E3701D"/>
    <w:rsid w:val="00E523A3"/>
    <w:rsid w:val="00E64744"/>
    <w:rsid w:val="00E650B6"/>
    <w:rsid w:val="00E65D6B"/>
    <w:rsid w:val="00E70B66"/>
    <w:rsid w:val="00E72528"/>
    <w:rsid w:val="00E73BAF"/>
    <w:rsid w:val="00E82152"/>
    <w:rsid w:val="00E86789"/>
    <w:rsid w:val="00E877CA"/>
    <w:rsid w:val="00E9028A"/>
    <w:rsid w:val="00E915C7"/>
    <w:rsid w:val="00E91C06"/>
    <w:rsid w:val="00E91FBD"/>
    <w:rsid w:val="00E9430D"/>
    <w:rsid w:val="00E95924"/>
    <w:rsid w:val="00E97310"/>
    <w:rsid w:val="00EA29DF"/>
    <w:rsid w:val="00EA3CCF"/>
    <w:rsid w:val="00EA50F9"/>
    <w:rsid w:val="00EB0A5A"/>
    <w:rsid w:val="00EB1CAB"/>
    <w:rsid w:val="00EB48C2"/>
    <w:rsid w:val="00EB729A"/>
    <w:rsid w:val="00EC4C98"/>
    <w:rsid w:val="00EC6E1E"/>
    <w:rsid w:val="00ED13FF"/>
    <w:rsid w:val="00ED2840"/>
    <w:rsid w:val="00EE5FF5"/>
    <w:rsid w:val="00EE614C"/>
    <w:rsid w:val="00EE633E"/>
    <w:rsid w:val="00EF1B6D"/>
    <w:rsid w:val="00EF4409"/>
    <w:rsid w:val="00EF78A6"/>
    <w:rsid w:val="00F00A7C"/>
    <w:rsid w:val="00F05B59"/>
    <w:rsid w:val="00F05D75"/>
    <w:rsid w:val="00F10C6B"/>
    <w:rsid w:val="00F11B74"/>
    <w:rsid w:val="00F11D9F"/>
    <w:rsid w:val="00F13570"/>
    <w:rsid w:val="00F20D78"/>
    <w:rsid w:val="00F30AD1"/>
    <w:rsid w:val="00F33350"/>
    <w:rsid w:val="00F41CD9"/>
    <w:rsid w:val="00F431FA"/>
    <w:rsid w:val="00F44AF3"/>
    <w:rsid w:val="00F46515"/>
    <w:rsid w:val="00F47561"/>
    <w:rsid w:val="00F50C92"/>
    <w:rsid w:val="00F54365"/>
    <w:rsid w:val="00F56499"/>
    <w:rsid w:val="00F62BCF"/>
    <w:rsid w:val="00F70488"/>
    <w:rsid w:val="00F70D03"/>
    <w:rsid w:val="00F72049"/>
    <w:rsid w:val="00F83052"/>
    <w:rsid w:val="00F842CD"/>
    <w:rsid w:val="00F93A5D"/>
    <w:rsid w:val="00F93B8F"/>
    <w:rsid w:val="00F95915"/>
    <w:rsid w:val="00FA2516"/>
    <w:rsid w:val="00FA2728"/>
    <w:rsid w:val="00FA2E50"/>
    <w:rsid w:val="00FA4824"/>
    <w:rsid w:val="00FA7C85"/>
    <w:rsid w:val="00FB17E8"/>
    <w:rsid w:val="00FB1AD8"/>
    <w:rsid w:val="00FD34C0"/>
    <w:rsid w:val="00FD730E"/>
    <w:rsid w:val="00FF3AE4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38AF"/>
  <w15:docId w15:val="{B4975759-A28E-45AF-9EF4-FDE74AF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96B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460A0E"/>
    <w:pPr>
      <w:ind w:firstLine="426"/>
      <w:jc w:val="both"/>
    </w:pPr>
    <w:rPr>
      <w:sz w:val="18"/>
      <w:szCs w:val="18"/>
      <w:lang w:val="sk-SK"/>
    </w:rPr>
  </w:style>
  <w:style w:type="character" w:customStyle="1" w:styleId="s1">
    <w:name w:val="s1"/>
    <w:basedOn w:val="Predvolenpsmoodseku"/>
    <w:rsid w:val="00460A0E"/>
    <w:rPr>
      <w:rFonts w:ascii="Times" w:hAnsi="Times" w:hint="default"/>
      <w:sz w:val="18"/>
      <w:szCs w:val="18"/>
    </w:rPr>
  </w:style>
  <w:style w:type="paragraph" w:customStyle="1" w:styleId="ZKON">
    <w:name w:val="ZÁKON"/>
    <w:basedOn w:val="Normlny"/>
    <w:next w:val="Normlny"/>
    <w:rsid w:val="00FF3AE4"/>
    <w:pPr>
      <w:keepNext/>
      <w:keepLines/>
      <w:jc w:val="center"/>
      <w:outlineLvl w:val="0"/>
    </w:pPr>
    <w:rPr>
      <w:rFonts w:eastAsia="Times New Roman"/>
      <w:b/>
      <w:bCs/>
      <w:caps/>
      <w:lang w:val="sk-SK"/>
    </w:rPr>
  </w:style>
  <w:style w:type="paragraph" w:styleId="Odsekzoznamu">
    <w:name w:val="List Paragraph"/>
    <w:basedOn w:val="Normlny"/>
    <w:uiPriority w:val="34"/>
    <w:qFormat/>
    <w:rsid w:val="009177BF"/>
    <w:pPr>
      <w:ind w:left="720"/>
      <w:contextualSpacing/>
      <w:jc w:val="both"/>
    </w:pPr>
    <w:rPr>
      <w:rFonts w:eastAsia="Times New Roman"/>
      <w:lang w:val="sk-SK"/>
    </w:rPr>
  </w:style>
  <w:style w:type="character" w:customStyle="1" w:styleId="s2">
    <w:name w:val="s2"/>
    <w:basedOn w:val="Predvolenpsmoodseku"/>
    <w:rsid w:val="00E075C0"/>
    <w:rPr>
      <w:rFonts w:ascii="Trebuchet MS" w:hAnsi="Trebuchet MS" w:hint="default"/>
      <w:color w:val="5F1675"/>
      <w:sz w:val="16"/>
      <w:szCs w:val="16"/>
    </w:rPr>
  </w:style>
  <w:style w:type="character" w:customStyle="1" w:styleId="s3">
    <w:name w:val="s3"/>
    <w:basedOn w:val="Predvolenpsmoodseku"/>
    <w:rsid w:val="00E075C0"/>
    <w:rPr>
      <w:color w:val="5F1675"/>
    </w:rPr>
  </w:style>
  <w:style w:type="character" w:customStyle="1" w:styleId="apple-converted-space">
    <w:name w:val="apple-converted-space"/>
    <w:basedOn w:val="Predvolenpsmoodseku"/>
    <w:rsid w:val="000A0298"/>
  </w:style>
  <w:style w:type="paragraph" w:customStyle="1" w:styleId="p2">
    <w:name w:val="p2"/>
    <w:basedOn w:val="Normlny"/>
    <w:rsid w:val="00243FFB"/>
    <w:pPr>
      <w:shd w:val="clear" w:color="auto" w:fill="FFFFFF"/>
      <w:jc w:val="both"/>
    </w:pPr>
    <w:rPr>
      <w:rFonts w:ascii="Trebuchet MS" w:hAnsi="Trebuchet MS"/>
      <w:color w:val="494949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unhideWhenUsed/>
    <w:rsid w:val="003D3E77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3D3E77"/>
    <w:rPr>
      <w:rFonts w:asciiTheme="minorHAnsi" w:hAnsiTheme="minorHAnsi" w:cstheme="minorBidi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D3E7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3E7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3E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E77"/>
    <w:rPr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E77"/>
    <w:rPr>
      <w:rFonts w:ascii="Times New Roman" w:hAnsi="Times New Roman" w:cs="Times New Roman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8370D"/>
    <w:rPr>
      <w:i/>
      <w:iCs/>
    </w:rPr>
  </w:style>
  <w:style w:type="paragraph" w:styleId="Revzia">
    <w:name w:val="Revision"/>
    <w:hidden/>
    <w:uiPriority w:val="99"/>
    <w:semiHidden/>
    <w:rsid w:val="0012506D"/>
    <w:rPr>
      <w:lang w:val="sk-SK"/>
    </w:rPr>
  </w:style>
  <w:style w:type="paragraph" w:styleId="Zkladntext">
    <w:name w:val="Body Text"/>
    <w:aliases w:val="Normal + 9 pt,Justified,Before:  2 pt,After:  2 pt,After:  2 pt + Blue,b,heading3,Body Text - Level 2,bt,body text,t1,taten_body,block,Body Text 1,NoticeText-List"/>
    <w:basedOn w:val="Normlny"/>
    <w:link w:val="ZkladntextChar"/>
    <w:qFormat/>
    <w:rsid w:val="00A424E9"/>
    <w:pPr>
      <w:spacing w:before="130" w:after="130"/>
      <w:jc w:val="both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Predvolenpsmoodseku"/>
    <w:uiPriority w:val="99"/>
    <w:semiHidden/>
    <w:rsid w:val="00A424E9"/>
    <w:rPr>
      <w:lang w:val="sk-SK"/>
    </w:rPr>
  </w:style>
  <w:style w:type="character" w:customStyle="1" w:styleId="ZkladntextChar">
    <w:name w:val="Základný text Char"/>
    <w:aliases w:val="Normal + 9 pt Char,Justified Char,Before:  2 pt Char,After:  2 pt Char,After:  2 pt + Blue Char,b Char,heading3 Char,Body Text - Level 2 Char,bt Char,body text Char,t1 Char,taten_body Char,block Char,Body Text 1 Char"/>
    <w:basedOn w:val="Predvolenpsmoodseku"/>
    <w:link w:val="Zkladntext"/>
    <w:rsid w:val="00A424E9"/>
    <w:rPr>
      <w:rFonts w:ascii="Times New Roman" w:eastAsia="Times New Roman" w:hAnsi="Times New Roman" w:cs="Times New Roman"/>
      <w:sz w:val="22"/>
      <w:szCs w:val="20"/>
    </w:rPr>
  </w:style>
  <w:style w:type="character" w:styleId="Hypertextovprepojenie">
    <w:name w:val="Hyperlink"/>
    <w:basedOn w:val="Predvolenpsmoodseku"/>
    <w:uiPriority w:val="99"/>
    <w:unhideWhenUsed/>
    <w:rsid w:val="00316FC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B783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B7838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7838"/>
    <w:rPr>
      <w:vertAlign w:val="superscript"/>
    </w:rPr>
  </w:style>
  <w:style w:type="character" w:customStyle="1" w:styleId="Mention">
    <w:name w:val="Mention"/>
    <w:basedOn w:val="Predvolenpsmoodseku"/>
    <w:uiPriority w:val="99"/>
    <w:semiHidden/>
    <w:unhideWhenUsed/>
    <w:rsid w:val="006906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2000/211/" TargetMode="External"/><Relationship Id="rId1" Type="http://schemas.openxmlformats.org/officeDocument/2006/relationships/hyperlink" Target="https://www.slov-lex.sk/pravne-predpisy/SK/ZZ/2004/5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28A6-F62F-4761-B761-09C57A9B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Martin Semanco</cp:lastModifiedBy>
  <cp:revision>21</cp:revision>
  <cp:lastPrinted>2017-12-29T09:13:00Z</cp:lastPrinted>
  <dcterms:created xsi:type="dcterms:W3CDTF">2017-07-17T08:42:00Z</dcterms:created>
  <dcterms:modified xsi:type="dcterms:W3CDTF">2017-12-29T09:21:00Z</dcterms:modified>
</cp:coreProperties>
</file>