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6A123E">
              <w:rPr>
                <w:sz w:val="25"/>
                <w:szCs w:val="25"/>
              </w:rPr>
              <w:fldChar w:fldCharType="separate"/>
            </w:r>
            <w:r w:rsidR="006A123E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A123E">
              <w:rPr>
                <w:sz w:val="25"/>
                <w:szCs w:val="25"/>
              </w:rPr>
              <w:fldChar w:fldCharType="separate"/>
            </w:r>
            <w:r w:rsidR="006A123E">
              <w:rPr>
                <w:sz w:val="25"/>
                <w:szCs w:val="25"/>
              </w:rPr>
              <w:t xml:space="preserve"> Zákon, ktorým sa mení a dopĺňa zákon č. 409/2011 Z. z. o niektorých opatreniach na úseku environmentálnej záťaže a o zmene a doplnení niektorých zákonov a ktorým sa menia a dopĺňajú niektoré zákony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42B90241" w:rsidR="008570D4" w:rsidRPr="00117A7E" w:rsidRDefault="00393946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4DFB7C38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5F05160E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20AE1B8A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7525476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DF0425B" w:rsidR="001F0AA3" w:rsidRPr="00117A7E" w:rsidRDefault="00393946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37E2D75C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1CDF735E" w:rsidR="003D0DA4" w:rsidRPr="00117A7E" w:rsidRDefault="00393946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93946"/>
    <w:rsid w:val="003D0DA4"/>
    <w:rsid w:val="00482868"/>
    <w:rsid w:val="004A3CCB"/>
    <w:rsid w:val="004B1E6E"/>
    <w:rsid w:val="004E7F23"/>
    <w:rsid w:val="00596545"/>
    <w:rsid w:val="00632C56"/>
    <w:rsid w:val="006A123E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416515A-E634-48F4-A898-32D69F76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6.12.2017 10:42:53"/>
    <f:field ref="objchangedby" par="" text="Administrator, System"/>
    <f:field ref="objmodifiedat" par="" text="6.12.2017 10:42:5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7CBE56-FA80-4AC7-9206-C8567254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2</cp:revision>
  <dcterms:created xsi:type="dcterms:W3CDTF">2018-01-24T07:50:00Z</dcterms:created>
  <dcterms:modified xsi:type="dcterms:W3CDTF">2018-01-24T07:50:00Z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COO.2145.1000.3.2307984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409/2011 Z. z. o niektorých opatreniach na úseku environmentálnej záťaže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409/2011 Z. z. o niektorých opatreniach na úseku environmentálnej záťaže a o zmene a doplnení niektorých zákonov a ktorým sa menia a dopĺňajú niektoré zákony</vt:lpwstr>
  </property>
  <property fmtid="{D5CDD505-2E9C-101B-9397-08002B2CF9AE}" pid="19" name="FSC#SKEDITIONSLOVLEX@103.510:rezortcislopredpis">
    <vt:lpwstr>9659/2017-9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LP/2017/893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9. 11. 2017</vt:lpwstr>
  </property>
  <property fmtid="{D5CDD505-2E9C-101B-9397-08002B2CF9AE}" pid="51" name="FSC#SKEDITIONSLOVLEX@103.510:AttrDateDocPropUkonceniePKK">
    <vt:lpwstr>26. 11. 2017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Schválením predloženého návrhu novely zákona nevzniknú  žiadne vplyvy na podnikateľské prostredie, vplyvy na informatizáciu ani vplyvy na služby verejnej správy pre občana. 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STANOVISKO KOMISIE (PREDBEŽNÉ PRIPOMIENKOVÉ KONANIE)K NÁVRHUNOVELY ZÁKONA Č. 409/2011 Z. Z. O NIEKTORÝCH OPATRENIACH NA ÚSEKU ENVIRONMENTÁLNEJ ZÁŤAŽE A O ZMENE A DOPLNENÍ NIEKTORÝCH ZÁKONOVI. Úvod: Ministerstvo životného prostredia SR dňa 10. novembra 201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409/2011 Z. z. o niektorých opatreniach na úseku environmentálnej záťaže a o zmene a doplnení niektorých zákon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409/2011 Z. z. o&amp;nbsp;niektorých opatreniach na úseku environmentálnej záťaže a o zmene a doplnení niektorých zákonov a&amp;nbsp;ktorým sa menia a&amp;nbsp;dopĺňajú niektoré zákony (ďalej len „návrh zákona“)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6. 12. 2017</vt:lpwstr>
  </property>
</Properties>
</file>