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F9" w:rsidRPr="006816E8" w:rsidRDefault="000C16F9" w:rsidP="000C16F9">
      <w:pPr>
        <w:pStyle w:val="Normlnywebov"/>
        <w:spacing w:before="0" w:beforeAutospacing="0" w:after="0" w:afterAutospacing="0"/>
        <w:jc w:val="center"/>
        <w:rPr>
          <w:sz w:val="27"/>
          <w:szCs w:val="27"/>
        </w:rPr>
      </w:pPr>
      <w:r>
        <w:rPr>
          <w:b/>
          <w:bCs/>
        </w:rPr>
        <w:t>(</w:t>
      </w:r>
      <w:r w:rsidRPr="006816E8">
        <w:rPr>
          <w:b/>
          <w:bCs/>
        </w:rPr>
        <w:t>Návrh</w:t>
      </w:r>
      <w:r>
        <w:rPr>
          <w:b/>
          <w:bCs/>
        </w:rPr>
        <w:t>)</w:t>
      </w:r>
    </w:p>
    <w:p w:rsidR="000C16F9" w:rsidRPr="006816E8" w:rsidRDefault="000C16F9" w:rsidP="000C16F9">
      <w:pPr>
        <w:pStyle w:val="Normlnywebov"/>
        <w:spacing w:before="0" w:beforeAutospacing="0" w:after="0" w:afterAutospacing="0"/>
        <w:jc w:val="center"/>
        <w:rPr>
          <w:sz w:val="27"/>
          <w:szCs w:val="27"/>
        </w:rPr>
      </w:pPr>
    </w:p>
    <w:p w:rsidR="000C16F9" w:rsidRPr="006816E8" w:rsidRDefault="000C16F9" w:rsidP="000C16F9">
      <w:pPr>
        <w:pStyle w:val="Normlnywebov"/>
        <w:spacing w:before="0" w:beforeAutospacing="0" w:after="0" w:afterAutospacing="0"/>
        <w:jc w:val="center"/>
        <w:rPr>
          <w:sz w:val="27"/>
          <w:szCs w:val="27"/>
        </w:rPr>
      </w:pPr>
      <w:r w:rsidRPr="006816E8">
        <w:rPr>
          <w:b/>
          <w:bCs/>
          <w:caps/>
        </w:rPr>
        <w:t>NARIADENIE VLÁDY</w:t>
      </w:r>
    </w:p>
    <w:p w:rsidR="000C16F9" w:rsidRPr="006816E8" w:rsidRDefault="000C16F9" w:rsidP="000C16F9">
      <w:pPr>
        <w:pStyle w:val="Normlnywebov"/>
        <w:spacing w:before="0" w:beforeAutospacing="0" w:after="0" w:afterAutospacing="0"/>
        <w:jc w:val="center"/>
        <w:rPr>
          <w:sz w:val="27"/>
          <w:szCs w:val="27"/>
        </w:rPr>
      </w:pPr>
      <w:r w:rsidRPr="006816E8">
        <w:rPr>
          <w:b/>
          <w:bCs/>
        </w:rPr>
        <w:t>Slovenskej republiky</w:t>
      </w:r>
    </w:p>
    <w:p w:rsidR="000C16F9" w:rsidRDefault="000C16F9" w:rsidP="000C16F9">
      <w:pPr>
        <w:pStyle w:val="Normlnywebov"/>
        <w:spacing w:before="0" w:beforeAutospacing="0" w:after="0" w:afterAutospacing="0"/>
        <w:jc w:val="center"/>
        <w:rPr>
          <w:b/>
          <w:bCs/>
        </w:rPr>
      </w:pPr>
    </w:p>
    <w:p w:rsidR="000C16F9" w:rsidRPr="006816E8" w:rsidRDefault="000C16F9" w:rsidP="000C16F9">
      <w:pPr>
        <w:pStyle w:val="Normlnywebov"/>
        <w:spacing w:before="0" w:beforeAutospacing="0" w:after="0" w:afterAutospacing="0"/>
        <w:jc w:val="center"/>
        <w:rPr>
          <w:sz w:val="27"/>
          <w:szCs w:val="27"/>
        </w:rPr>
      </w:pPr>
      <w:r w:rsidRPr="006816E8">
        <w:rPr>
          <w:b/>
          <w:bCs/>
        </w:rPr>
        <w:t>z ...................... 201</w:t>
      </w:r>
      <w:r>
        <w:rPr>
          <w:b/>
          <w:bCs/>
        </w:rPr>
        <w:t>8</w:t>
      </w:r>
      <w:r w:rsidRPr="006816E8">
        <w:rPr>
          <w:b/>
          <w:bCs/>
        </w:rPr>
        <w:t>,</w:t>
      </w:r>
    </w:p>
    <w:p w:rsidR="000C16F9" w:rsidRPr="006816E8" w:rsidRDefault="000C16F9" w:rsidP="000C16F9">
      <w:pPr>
        <w:pStyle w:val="Normlnywebov"/>
        <w:spacing w:before="0" w:beforeAutospacing="0" w:after="0" w:afterAutospacing="0"/>
        <w:jc w:val="center"/>
        <w:rPr>
          <w:sz w:val="27"/>
          <w:szCs w:val="27"/>
        </w:rPr>
      </w:pPr>
    </w:p>
    <w:p w:rsidR="000C16F9" w:rsidRPr="004604BB" w:rsidRDefault="000C16F9" w:rsidP="000C16F9">
      <w:pPr>
        <w:pStyle w:val="Normlnywebov"/>
        <w:spacing w:after="0"/>
        <w:jc w:val="center"/>
        <w:rPr>
          <w:b/>
          <w:bCs/>
        </w:rPr>
      </w:pPr>
      <w:r w:rsidRPr="006816E8">
        <w:rPr>
          <w:b/>
          <w:bCs/>
        </w:rPr>
        <w:t xml:space="preserve">ktorým sa mení </w:t>
      </w:r>
      <w:r>
        <w:rPr>
          <w:b/>
          <w:bCs/>
        </w:rPr>
        <w:t xml:space="preserve">a dopĺňa </w:t>
      </w:r>
      <w:r w:rsidRPr="006816E8">
        <w:rPr>
          <w:b/>
          <w:bCs/>
        </w:rPr>
        <w:t>nariadenie vlády Slovenskej republiky</w:t>
      </w:r>
    </w:p>
    <w:p w:rsidR="000C16F9" w:rsidRPr="006816E8" w:rsidRDefault="000C16F9" w:rsidP="000C16F9">
      <w:pPr>
        <w:pStyle w:val="Normlnywebov"/>
        <w:spacing w:before="0" w:beforeAutospacing="0" w:after="0" w:afterAutospacing="0"/>
        <w:jc w:val="center"/>
        <w:rPr>
          <w:b/>
          <w:bCs/>
        </w:rPr>
      </w:pPr>
      <w:r>
        <w:rPr>
          <w:b/>
          <w:bCs/>
        </w:rPr>
        <w:t xml:space="preserve">č. 104/2003 Z. z. </w:t>
      </w:r>
      <w:r w:rsidRPr="004604BB">
        <w:rPr>
          <w:b/>
          <w:bCs/>
        </w:rPr>
        <w:t>o Akreditačnej komisii</w:t>
      </w:r>
      <w:r>
        <w:rPr>
          <w:b/>
          <w:bCs/>
        </w:rPr>
        <w:t xml:space="preserve"> v znení neskorších predpisov</w:t>
      </w:r>
    </w:p>
    <w:p w:rsidR="000C16F9" w:rsidRPr="006816E8" w:rsidRDefault="000C16F9" w:rsidP="000C16F9">
      <w:pPr>
        <w:pStyle w:val="Normlnywebov"/>
        <w:spacing w:before="0" w:beforeAutospacing="0" w:after="0" w:afterAutospacing="0"/>
        <w:jc w:val="center"/>
        <w:rPr>
          <w:b/>
          <w:bCs/>
        </w:rPr>
      </w:pPr>
    </w:p>
    <w:p w:rsidR="000C16F9" w:rsidRDefault="000C16F9" w:rsidP="000C16F9">
      <w:pPr>
        <w:pStyle w:val="Normlnywebov"/>
        <w:spacing w:before="0" w:beforeAutospacing="0" w:after="240" w:afterAutospacing="0"/>
        <w:jc w:val="both"/>
      </w:pPr>
    </w:p>
    <w:p w:rsidR="000C16F9" w:rsidRDefault="000C16F9" w:rsidP="000C16F9">
      <w:pPr>
        <w:pStyle w:val="Normlnywebov"/>
        <w:spacing w:before="0" w:beforeAutospacing="0" w:after="240" w:afterAutospacing="0"/>
        <w:jc w:val="both"/>
      </w:pPr>
      <w:r w:rsidRPr="006816E8">
        <w:t xml:space="preserve">Vláda Slovenskej republiky podľa </w:t>
      </w:r>
      <w:r w:rsidRPr="004604BB">
        <w:t xml:space="preserve">§ 82 ods. </w:t>
      </w:r>
      <w:r>
        <w:t>6</w:t>
      </w:r>
      <w:r w:rsidRPr="004604BB">
        <w:t xml:space="preserve"> zákona č. 131/2002 Z. z. o vysokých školách a o zmene a doplnení niektorých zákonov</w:t>
      </w:r>
      <w:r>
        <w:t xml:space="preserve"> v znení zákona č. 528/2003 Z. z. </w:t>
      </w:r>
      <w:r w:rsidRPr="004604BB">
        <w:t>nariaďuje:</w:t>
      </w:r>
    </w:p>
    <w:p w:rsidR="000C16F9" w:rsidRDefault="000C16F9" w:rsidP="000C16F9">
      <w:pPr>
        <w:pStyle w:val="Normlnywebov"/>
        <w:spacing w:before="0" w:beforeAutospacing="0" w:after="240" w:afterAutospacing="0"/>
        <w:jc w:val="both"/>
        <w:rPr>
          <w:b/>
          <w:bCs/>
        </w:rPr>
      </w:pPr>
    </w:p>
    <w:p w:rsidR="000C16F9" w:rsidRPr="006816E8" w:rsidRDefault="000C16F9" w:rsidP="000C16F9">
      <w:pPr>
        <w:pStyle w:val="Normlnywebov"/>
        <w:spacing w:before="0" w:beforeAutospacing="0" w:after="240" w:afterAutospacing="0"/>
        <w:jc w:val="center"/>
        <w:rPr>
          <w:sz w:val="27"/>
          <w:szCs w:val="27"/>
        </w:rPr>
      </w:pPr>
      <w:r w:rsidRPr="006816E8">
        <w:rPr>
          <w:b/>
          <w:bCs/>
        </w:rPr>
        <w:t>Čl. I</w:t>
      </w:r>
    </w:p>
    <w:p w:rsidR="000C16F9" w:rsidRPr="006816E8" w:rsidRDefault="000C16F9" w:rsidP="000C16F9">
      <w:pPr>
        <w:pStyle w:val="Normlnywebov"/>
        <w:spacing w:before="0" w:beforeAutospacing="0" w:after="120" w:afterAutospacing="0"/>
        <w:jc w:val="both"/>
        <w:rPr>
          <w:sz w:val="27"/>
          <w:szCs w:val="27"/>
        </w:rPr>
      </w:pPr>
      <w:r w:rsidRPr="006816E8">
        <w:t>Nariadenie vlády Slovenskej republiky č.</w:t>
      </w:r>
      <w:r w:rsidRPr="006816E8">
        <w:rPr>
          <w:rStyle w:val="apple-converted-space"/>
        </w:rPr>
        <w:t> </w:t>
      </w:r>
      <w:r>
        <w:t>104/2003 Z. z. o Akreditačnej komisii</w:t>
      </w:r>
      <w:r w:rsidRPr="006816E8">
        <w:rPr>
          <w:rStyle w:val="apple-converted-space"/>
        </w:rPr>
        <w:t xml:space="preserve"> v znení nariadenia vlády </w:t>
      </w:r>
      <w:r>
        <w:rPr>
          <w:rStyle w:val="apple-converted-space"/>
        </w:rPr>
        <w:t xml:space="preserve">Slovenskej republiky </w:t>
      </w:r>
      <w:r w:rsidRPr="006816E8">
        <w:rPr>
          <w:rStyle w:val="apple-converted-space"/>
        </w:rPr>
        <w:t xml:space="preserve">č. </w:t>
      </w:r>
      <w:r>
        <w:rPr>
          <w:rStyle w:val="apple-converted-space"/>
        </w:rPr>
        <w:t>558/2</w:t>
      </w:r>
      <w:bookmarkStart w:id="0" w:name="_GoBack"/>
      <w:bookmarkEnd w:id="0"/>
      <w:r>
        <w:rPr>
          <w:rStyle w:val="apple-converted-space"/>
        </w:rPr>
        <w:t>007 Z. z., nariadenia vlády Slovenskej republiky č. 253/2012 Z. z. a nariadenia vlády Slovenskej republiky č. 427/2013</w:t>
      </w:r>
      <w:r w:rsidRPr="006816E8">
        <w:rPr>
          <w:rStyle w:val="apple-converted-space"/>
        </w:rPr>
        <w:t xml:space="preserve"> Z. z. </w:t>
      </w:r>
      <w:r w:rsidRPr="006816E8">
        <w:t xml:space="preserve">sa </w:t>
      </w:r>
      <w:r>
        <w:t>mení</w:t>
      </w:r>
      <w:r w:rsidRPr="006816E8">
        <w:t xml:space="preserve"> </w:t>
      </w:r>
      <w:r>
        <w:t xml:space="preserve">a dopĺňa </w:t>
      </w:r>
      <w:r w:rsidRPr="006816E8">
        <w:t>takto:</w:t>
      </w:r>
    </w:p>
    <w:p w:rsidR="000C16F9" w:rsidRDefault="000C16F9" w:rsidP="000C16F9">
      <w:pPr>
        <w:jc w:val="both"/>
      </w:pPr>
    </w:p>
    <w:p w:rsidR="000C16F9" w:rsidRDefault="000C16F9" w:rsidP="000C16F9">
      <w:pPr>
        <w:pStyle w:val="Odsekzoznamu"/>
        <w:numPr>
          <w:ilvl w:val="0"/>
          <w:numId w:val="2"/>
        </w:numPr>
        <w:jc w:val="both"/>
        <w:rPr>
          <w:rFonts w:ascii="Times New Roman" w:hAnsi="Times New Roman"/>
          <w:sz w:val="24"/>
          <w:szCs w:val="24"/>
        </w:rPr>
      </w:pPr>
      <w:r>
        <w:rPr>
          <w:rFonts w:ascii="Times New Roman" w:hAnsi="Times New Roman"/>
          <w:sz w:val="24"/>
          <w:szCs w:val="24"/>
        </w:rPr>
        <w:t>V § 2 ods. 2 písmeno a) znie:</w:t>
      </w:r>
    </w:p>
    <w:p w:rsidR="000C16F9" w:rsidRDefault="000C16F9" w:rsidP="000C16F9">
      <w:pPr>
        <w:pStyle w:val="Odsekzoznamu"/>
        <w:jc w:val="both"/>
        <w:rPr>
          <w:rFonts w:ascii="Times New Roman" w:hAnsi="Times New Roman"/>
          <w:sz w:val="24"/>
          <w:szCs w:val="24"/>
        </w:rPr>
      </w:pPr>
      <w:r>
        <w:rPr>
          <w:rFonts w:ascii="Times New Roman" w:hAnsi="Times New Roman"/>
          <w:sz w:val="24"/>
          <w:szCs w:val="24"/>
        </w:rPr>
        <w:t>„a) v prílohách č. 1 a 7, ak ide o vyjadrenie o spôsobilosti vysokej školy uskutočňovať študijný program oprávňujúci jeho absolventom udeľovať akademický titul; ak ide o profesijne orientovaný bakalársky študijný program, prikladajú sa prílohy uvedené v prílohách č. 1a a 7,“.</w:t>
      </w:r>
    </w:p>
    <w:p w:rsidR="000C16F9" w:rsidRDefault="000C16F9" w:rsidP="000C16F9">
      <w:pPr>
        <w:pStyle w:val="Odsekzoznamu"/>
        <w:jc w:val="both"/>
        <w:rPr>
          <w:rFonts w:ascii="Times New Roman" w:hAnsi="Times New Roman"/>
          <w:sz w:val="24"/>
          <w:szCs w:val="24"/>
        </w:rPr>
      </w:pPr>
    </w:p>
    <w:p w:rsidR="000C16F9" w:rsidRDefault="000C16F9" w:rsidP="000C16F9">
      <w:pPr>
        <w:pStyle w:val="Odsekzoznamu"/>
        <w:numPr>
          <w:ilvl w:val="0"/>
          <w:numId w:val="2"/>
        </w:numPr>
        <w:jc w:val="both"/>
        <w:rPr>
          <w:rFonts w:ascii="Times New Roman" w:hAnsi="Times New Roman"/>
          <w:sz w:val="24"/>
          <w:szCs w:val="24"/>
        </w:rPr>
      </w:pPr>
      <w:r>
        <w:rPr>
          <w:rFonts w:ascii="Times New Roman" w:hAnsi="Times New Roman"/>
          <w:sz w:val="24"/>
          <w:szCs w:val="24"/>
        </w:rPr>
        <w:t>V § 2 ods. 3 a 5 sa za slová „č. 1,“ vkladajú slová „1a,“.</w:t>
      </w:r>
    </w:p>
    <w:p w:rsidR="00613D76" w:rsidRDefault="00613D76" w:rsidP="00613D76">
      <w:pPr>
        <w:pStyle w:val="Odsekzoznamu"/>
        <w:jc w:val="both"/>
        <w:rPr>
          <w:rFonts w:ascii="Times New Roman" w:hAnsi="Times New Roman"/>
          <w:sz w:val="24"/>
          <w:szCs w:val="24"/>
        </w:rPr>
      </w:pPr>
    </w:p>
    <w:p w:rsidR="000C16F9" w:rsidRPr="00F66EC0" w:rsidRDefault="000C16F9" w:rsidP="000C16F9">
      <w:pPr>
        <w:pStyle w:val="Odsekzoznamu"/>
        <w:numPr>
          <w:ilvl w:val="0"/>
          <w:numId w:val="2"/>
        </w:numPr>
        <w:jc w:val="both"/>
        <w:rPr>
          <w:rFonts w:ascii="Times New Roman" w:hAnsi="Times New Roman"/>
          <w:sz w:val="24"/>
          <w:szCs w:val="24"/>
        </w:rPr>
      </w:pPr>
      <w:r w:rsidRPr="00F66EC0">
        <w:rPr>
          <w:rFonts w:ascii="Times New Roman" w:hAnsi="Times New Roman"/>
          <w:sz w:val="24"/>
          <w:szCs w:val="24"/>
        </w:rPr>
        <w:t>Za prílohu č. 1 sa vkladá príloha č. 1a, ktorá vrátane nadpisu znie:</w:t>
      </w:r>
      <w:r w:rsidRPr="000E4A49">
        <w:rPr>
          <w:rFonts w:ascii="Times New Roman" w:hAnsi="Times New Roman"/>
          <w:sz w:val="24"/>
          <w:szCs w:val="24"/>
        </w:rPr>
        <w:t xml:space="preserve"> </w:t>
      </w:r>
      <w:r>
        <w:rPr>
          <w:rFonts w:ascii="Times New Roman" w:hAnsi="Times New Roman"/>
          <w:sz w:val="24"/>
          <w:szCs w:val="24"/>
        </w:rPr>
        <w:t>„</w:t>
      </w:r>
    </w:p>
    <w:p w:rsidR="000C16F9" w:rsidRDefault="000C16F9" w:rsidP="000C16F9">
      <w:pPr>
        <w:spacing w:after="120"/>
        <w:jc w:val="right"/>
        <w:rPr>
          <w:rFonts w:ascii="Times New Roman" w:hAnsi="Times New Roman"/>
          <w:b/>
          <w:sz w:val="24"/>
          <w:szCs w:val="24"/>
        </w:rPr>
      </w:pPr>
    </w:p>
    <w:p w:rsidR="000C16F9" w:rsidRDefault="000C16F9" w:rsidP="000C16F9">
      <w:pPr>
        <w:spacing w:after="120"/>
        <w:jc w:val="right"/>
        <w:rPr>
          <w:rFonts w:ascii="Times New Roman" w:hAnsi="Times New Roman"/>
          <w:b/>
          <w:sz w:val="24"/>
          <w:szCs w:val="24"/>
        </w:rPr>
      </w:pPr>
    </w:p>
    <w:p w:rsidR="000C16F9" w:rsidRDefault="000C16F9" w:rsidP="000C16F9">
      <w:pPr>
        <w:spacing w:after="120"/>
        <w:jc w:val="right"/>
        <w:rPr>
          <w:rFonts w:ascii="Times New Roman" w:hAnsi="Times New Roman"/>
          <w:b/>
          <w:sz w:val="24"/>
          <w:szCs w:val="24"/>
        </w:rPr>
      </w:pPr>
    </w:p>
    <w:p w:rsidR="000C16F9" w:rsidRDefault="000C16F9" w:rsidP="000C16F9">
      <w:pPr>
        <w:spacing w:after="120"/>
        <w:jc w:val="right"/>
        <w:rPr>
          <w:rFonts w:ascii="Times New Roman" w:hAnsi="Times New Roman"/>
          <w:b/>
          <w:sz w:val="24"/>
          <w:szCs w:val="24"/>
        </w:rPr>
      </w:pPr>
    </w:p>
    <w:p w:rsidR="000C16F9" w:rsidRDefault="000C16F9" w:rsidP="000C16F9">
      <w:pPr>
        <w:spacing w:after="120"/>
        <w:jc w:val="right"/>
        <w:rPr>
          <w:rFonts w:ascii="Times New Roman" w:hAnsi="Times New Roman"/>
          <w:b/>
          <w:sz w:val="24"/>
          <w:szCs w:val="24"/>
        </w:rPr>
      </w:pPr>
    </w:p>
    <w:p w:rsidR="000C16F9" w:rsidRDefault="000C16F9" w:rsidP="000C16F9">
      <w:pPr>
        <w:spacing w:after="120"/>
        <w:jc w:val="right"/>
        <w:rPr>
          <w:rFonts w:ascii="Times New Roman" w:hAnsi="Times New Roman"/>
          <w:b/>
          <w:sz w:val="24"/>
          <w:szCs w:val="24"/>
        </w:rPr>
      </w:pPr>
    </w:p>
    <w:p w:rsidR="000C16F9" w:rsidRDefault="000C16F9" w:rsidP="000C16F9">
      <w:pPr>
        <w:spacing w:after="120"/>
        <w:jc w:val="right"/>
        <w:rPr>
          <w:rFonts w:ascii="Times New Roman" w:hAnsi="Times New Roman"/>
          <w:b/>
          <w:sz w:val="24"/>
          <w:szCs w:val="24"/>
        </w:rPr>
      </w:pPr>
    </w:p>
    <w:p w:rsidR="000C16F9" w:rsidRDefault="000C16F9" w:rsidP="000C16F9">
      <w:pPr>
        <w:spacing w:after="120"/>
        <w:jc w:val="right"/>
        <w:rPr>
          <w:rFonts w:ascii="Times New Roman" w:hAnsi="Times New Roman"/>
          <w:b/>
          <w:sz w:val="24"/>
          <w:szCs w:val="24"/>
        </w:rPr>
      </w:pPr>
    </w:p>
    <w:p w:rsidR="000C16F9" w:rsidRDefault="000C16F9" w:rsidP="000C16F9">
      <w:pPr>
        <w:spacing w:after="120"/>
        <w:jc w:val="right"/>
        <w:rPr>
          <w:rFonts w:ascii="Times New Roman" w:hAnsi="Times New Roman"/>
          <w:b/>
          <w:sz w:val="24"/>
          <w:szCs w:val="24"/>
        </w:rPr>
      </w:pPr>
    </w:p>
    <w:p w:rsidR="000C16F9" w:rsidRDefault="000C16F9" w:rsidP="000C16F9">
      <w:pPr>
        <w:spacing w:after="120"/>
        <w:jc w:val="right"/>
        <w:rPr>
          <w:rFonts w:ascii="Times New Roman" w:hAnsi="Times New Roman"/>
          <w:b/>
          <w:sz w:val="24"/>
          <w:szCs w:val="24"/>
        </w:rPr>
      </w:pPr>
    </w:p>
    <w:p w:rsidR="000C16F9" w:rsidRPr="00FA66E5" w:rsidRDefault="000C16F9" w:rsidP="000C16F9">
      <w:pPr>
        <w:spacing w:after="120"/>
        <w:jc w:val="right"/>
        <w:rPr>
          <w:rFonts w:ascii="Times New Roman" w:hAnsi="Times New Roman"/>
          <w:b/>
          <w:sz w:val="24"/>
          <w:szCs w:val="24"/>
        </w:rPr>
      </w:pPr>
      <w:r w:rsidRPr="00FA66E5">
        <w:rPr>
          <w:rFonts w:ascii="Times New Roman" w:hAnsi="Times New Roman"/>
          <w:b/>
          <w:sz w:val="24"/>
          <w:szCs w:val="24"/>
        </w:rPr>
        <w:t>Príloha č. 1a k nariadeniu vlády č. 104/2003 Z. z.</w:t>
      </w:r>
      <w:r w:rsidRPr="00FA66E5">
        <w:rPr>
          <w:rFonts w:ascii="Times New Roman" w:hAnsi="Times New Roman"/>
          <w:b/>
          <w:sz w:val="24"/>
          <w:szCs w:val="24"/>
        </w:rPr>
        <w:tab/>
      </w:r>
    </w:p>
    <w:p w:rsidR="000C16F9" w:rsidRPr="00FA66E5" w:rsidRDefault="000C16F9" w:rsidP="000C16F9">
      <w:pPr>
        <w:pStyle w:val="Hlavika"/>
        <w:jc w:val="center"/>
        <w:rPr>
          <w:b/>
          <w:szCs w:val="24"/>
        </w:rPr>
      </w:pPr>
      <w:r w:rsidRPr="00FA66E5">
        <w:rPr>
          <w:b/>
          <w:szCs w:val="24"/>
        </w:rPr>
        <w:t xml:space="preserve">Formulár k žiadosti o vyjadrenie o spôsobilosti vysokej školy uskutočňovať profesijne orientovaný bakalársky študijný program </w:t>
      </w:r>
    </w:p>
    <w:p w:rsidR="000C16F9" w:rsidRPr="00FA66E5" w:rsidRDefault="000C16F9" w:rsidP="000C16F9">
      <w:pPr>
        <w:pStyle w:val="Hlavika"/>
        <w:jc w:val="center"/>
        <w:rPr>
          <w:b/>
          <w:szCs w:val="24"/>
        </w:rPr>
      </w:pPr>
      <w:r w:rsidRPr="00FA66E5">
        <w:rPr>
          <w:b/>
          <w:szCs w:val="24"/>
        </w:rPr>
        <w:t>oprávňujúci udeliť jeho absolventom akademický titul</w:t>
      </w:r>
    </w:p>
    <w:p w:rsidR="000C16F9" w:rsidRPr="00C01214" w:rsidRDefault="000C16F9" w:rsidP="000C16F9">
      <w:pPr>
        <w:rPr>
          <w:rFonts w:ascii="Times New Roman" w:hAnsi="Times New Roman"/>
          <w:sz w:val="24"/>
          <w:szCs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
        <w:gridCol w:w="688"/>
        <w:gridCol w:w="215"/>
        <w:gridCol w:w="329"/>
        <w:gridCol w:w="643"/>
        <w:gridCol w:w="63"/>
        <w:gridCol w:w="97"/>
        <w:gridCol w:w="170"/>
        <w:gridCol w:w="15"/>
        <w:gridCol w:w="285"/>
        <w:gridCol w:w="431"/>
        <w:gridCol w:w="168"/>
        <w:gridCol w:w="291"/>
        <w:gridCol w:w="108"/>
        <w:gridCol w:w="24"/>
        <w:gridCol w:w="15"/>
        <w:gridCol w:w="120"/>
        <w:gridCol w:w="197"/>
        <w:gridCol w:w="108"/>
        <w:gridCol w:w="142"/>
        <w:gridCol w:w="59"/>
        <w:gridCol w:w="38"/>
        <w:gridCol w:w="32"/>
        <w:gridCol w:w="516"/>
        <w:gridCol w:w="94"/>
        <w:gridCol w:w="17"/>
        <w:gridCol w:w="50"/>
        <w:gridCol w:w="44"/>
        <w:gridCol w:w="247"/>
        <w:gridCol w:w="25"/>
        <w:gridCol w:w="257"/>
        <w:gridCol w:w="281"/>
        <w:gridCol w:w="147"/>
        <w:gridCol w:w="30"/>
        <w:gridCol w:w="10"/>
        <w:gridCol w:w="137"/>
        <w:gridCol w:w="21"/>
        <w:gridCol w:w="34"/>
        <w:gridCol w:w="22"/>
        <w:gridCol w:w="17"/>
        <w:gridCol w:w="36"/>
        <w:gridCol w:w="295"/>
        <w:gridCol w:w="107"/>
        <w:gridCol w:w="165"/>
        <w:gridCol w:w="142"/>
        <w:gridCol w:w="156"/>
        <w:gridCol w:w="217"/>
        <w:gridCol w:w="30"/>
        <w:gridCol w:w="34"/>
        <w:gridCol w:w="104"/>
        <w:gridCol w:w="19"/>
        <w:gridCol w:w="18"/>
        <w:gridCol w:w="105"/>
        <w:gridCol w:w="7"/>
        <w:gridCol w:w="23"/>
        <w:gridCol w:w="56"/>
        <w:gridCol w:w="76"/>
        <w:gridCol w:w="82"/>
        <w:gridCol w:w="49"/>
        <w:gridCol w:w="139"/>
        <w:gridCol w:w="138"/>
        <w:gridCol w:w="682"/>
      </w:tblGrid>
      <w:tr w:rsidR="000C16F9" w:rsidRPr="00CF4FAF" w:rsidTr="0005747E">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28"/>
              </w:rPr>
            </w:pPr>
            <w:r w:rsidRPr="00CF4FAF">
              <w:rPr>
                <w:rFonts w:ascii="Times New Roman" w:hAnsi="Times New Roman"/>
                <w:b/>
                <w:sz w:val="28"/>
              </w:rPr>
              <w:t>I. Základné informácie</w:t>
            </w:r>
          </w:p>
        </w:tc>
      </w:tr>
      <w:tr w:rsidR="000C16F9" w:rsidRPr="00CF4FAF" w:rsidTr="0005747E">
        <w:tc>
          <w:tcPr>
            <w:tcW w:w="2896" w:type="dxa"/>
            <w:gridSpan w:val="10"/>
            <w:tcBorders>
              <w:top w:val="single" w:sz="12" w:space="0" w:color="auto"/>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I.1 Vysoká škola</w:t>
            </w:r>
          </w:p>
        </w:tc>
        <w:tc>
          <w:tcPr>
            <w:tcW w:w="6362" w:type="dxa"/>
            <w:gridSpan w:val="52"/>
            <w:tcBorders>
              <w:top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2896" w:type="dxa"/>
            <w:gridSpan w:val="10"/>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I.2 Fakulta</w:t>
            </w:r>
          </w:p>
        </w:tc>
        <w:tc>
          <w:tcPr>
            <w:tcW w:w="6362" w:type="dxa"/>
            <w:gridSpan w:val="52"/>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2896" w:type="dxa"/>
            <w:gridSpan w:val="10"/>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I.3 Miesto poskytovania študijného programu</w:t>
            </w:r>
          </w:p>
        </w:tc>
        <w:tc>
          <w:tcPr>
            <w:tcW w:w="6362" w:type="dxa"/>
            <w:gridSpan w:val="52"/>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2896" w:type="dxa"/>
            <w:gridSpan w:val="10"/>
            <w:tcBorders>
              <w:left w:val="single" w:sz="12" w:space="0" w:color="auto"/>
            </w:tcBorders>
          </w:tcPr>
          <w:p w:rsidR="000C16F9" w:rsidRPr="00CF4FAF" w:rsidRDefault="000C16F9" w:rsidP="0005747E">
            <w:pPr>
              <w:spacing w:after="0" w:line="240" w:lineRule="auto"/>
              <w:rPr>
                <w:rFonts w:ascii="Times New Roman" w:hAnsi="Times New Roman"/>
                <w:b/>
                <w:sz w:val="16"/>
              </w:rPr>
            </w:pPr>
            <w:r>
              <w:rPr>
                <w:rFonts w:ascii="Times New Roman" w:hAnsi="Times New Roman"/>
                <w:b/>
                <w:sz w:val="16"/>
              </w:rPr>
              <w:t xml:space="preserve">I.3a Spolupracujúce  organizácie </w:t>
            </w:r>
          </w:p>
        </w:tc>
        <w:tc>
          <w:tcPr>
            <w:tcW w:w="6362" w:type="dxa"/>
            <w:gridSpan w:val="52"/>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2896" w:type="dxa"/>
            <w:gridSpan w:val="10"/>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I.4 Číslo a názov študijného odboru</w:t>
            </w:r>
          </w:p>
        </w:tc>
        <w:tc>
          <w:tcPr>
            <w:tcW w:w="1354" w:type="dxa"/>
            <w:gridSpan w:val="8"/>
          </w:tcPr>
          <w:p w:rsidR="000C16F9" w:rsidRPr="00CF4FAF" w:rsidRDefault="000C16F9" w:rsidP="0005747E">
            <w:pPr>
              <w:spacing w:after="0" w:line="240" w:lineRule="auto"/>
              <w:rPr>
                <w:rFonts w:ascii="Times New Roman" w:hAnsi="Times New Roman"/>
                <w:i/>
                <w:sz w:val="20"/>
              </w:rPr>
            </w:pPr>
          </w:p>
        </w:tc>
        <w:tc>
          <w:tcPr>
            <w:tcW w:w="5008" w:type="dxa"/>
            <w:gridSpan w:val="44"/>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2896" w:type="dxa"/>
            <w:gridSpan w:val="10"/>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I.5 Názov študijného programu</w:t>
            </w:r>
          </w:p>
        </w:tc>
        <w:tc>
          <w:tcPr>
            <w:tcW w:w="6362" w:type="dxa"/>
            <w:gridSpan w:val="52"/>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2896" w:type="dxa"/>
            <w:gridSpan w:val="10"/>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I.6 Stupeň vysokoškolského štúdia</w:t>
            </w:r>
          </w:p>
        </w:tc>
        <w:tc>
          <w:tcPr>
            <w:tcW w:w="6362" w:type="dxa"/>
            <w:gridSpan w:val="52"/>
            <w:tcBorders>
              <w:right w:val="single" w:sz="12" w:space="0" w:color="auto"/>
            </w:tcBorders>
          </w:tcPr>
          <w:p w:rsidR="000C16F9" w:rsidRPr="00CF4FAF" w:rsidRDefault="000C16F9" w:rsidP="0005747E">
            <w:pPr>
              <w:spacing w:after="0" w:line="240" w:lineRule="auto"/>
              <w:rPr>
                <w:rFonts w:ascii="Times New Roman" w:hAnsi="Times New Roman"/>
                <w:i/>
                <w:sz w:val="20"/>
              </w:rPr>
            </w:pPr>
            <w:r w:rsidRPr="00BE0EF6">
              <w:rPr>
                <w:rFonts w:ascii="Times New Roman" w:hAnsi="Times New Roman"/>
                <w:i/>
                <w:sz w:val="16"/>
              </w:rPr>
              <w:t>Prvý</w:t>
            </w:r>
          </w:p>
        </w:tc>
      </w:tr>
      <w:tr w:rsidR="000C16F9" w:rsidRPr="00CF4FAF" w:rsidTr="0005747E">
        <w:tc>
          <w:tcPr>
            <w:tcW w:w="7760" w:type="dxa"/>
            <w:gridSpan w:val="49"/>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I.7 Počet kreditov potrebných na riadne skončenie štúdia príslušného  študijného programu</w:t>
            </w:r>
          </w:p>
        </w:tc>
        <w:tc>
          <w:tcPr>
            <w:tcW w:w="1498" w:type="dxa"/>
            <w:gridSpan w:val="13"/>
            <w:tcBorders>
              <w:right w:val="single" w:sz="12" w:space="0" w:color="auto"/>
            </w:tcBorders>
          </w:tcPr>
          <w:p w:rsidR="000C16F9" w:rsidRPr="00CF4FAF" w:rsidRDefault="000C16F9" w:rsidP="0005747E">
            <w:pPr>
              <w:spacing w:after="0" w:line="240" w:lineRule="auto"/>
              <w:jc w:val="center"/>
              <w:rPr>
                <w:rFonts w:ascii="Times New Roman" w:hAnsi="Times New Roman"/>
                <w:i/>
                <w:sz w:val="20"/>
              </w:rPr>
            </w:pPr>
          </w:p>
        </w:tc>
      </w:tr>
      <w:tr w:rsidR="000C16F9" w:rsidRPr="00CF4FAF" w:rsidTr="0005747E">
        <w:tc>
          <w:tcPr>
            <w:tcW w:w="7760" w:type="dxa"/>
            <w:gridSpan w:val="49"/>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I.8 Minimálny počet hodín výučby (len v zdravotníckych študijných odboroch)</w:t>
            </w:r>
          </w:p>
        </w:tc>
        <w:tc>
          <w:tcPr>
            <w:tcW w:w="1498" w:type="dxa"/>
            <w:gridSpan w:val="13"/>
            <w:tcBorders>
              <w:right w:val="single" w:sz="12" w:space="0" w:color="auto"/>
            </w:tcBorders>
          </w:tcPr>
          <w:p w:rsidR="000C16F9" w:rsidRPr="00CF4FAF" w:rsidRDefault="000C16F9" w:rsidP="0005747E">
            <w:pPr>
              <w:spacing w:after="0" w:line="240" w:lineRule="auto"/>
              <w:jc w:val="center"/>
              <w:rPr>
                <w:rFonts w:ascii="Times New Roman" w:hAnsi="Times New Roman"/>
                <w:i/>
                <w:sz w:val="20"/>
              </w:rPr>
            </w:pPr>
          </w:p>
        </w:tc>
      </w:tr>
      <w:tr w:rsidR="000C16F9" w:rsidRPr="00CF4FAF" w:rsidTr="0005747E">
        <w:tc>
          <w:tcPr>
            <w:tcW w:w="7760" w:type="dxa"/>
            <w:gridSpan w:val="49"/>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I.9 Celkový počet hodín odbornej praxe</w:t>
            </w:r>
          </w:p>
        </w:tc>
        <w:tc>
          <w:tcPr>
            <w:tcW w:w="1498" w:type="dxa"/>
            <w:gridSpan w:val="13"/>
            <w:tcBorders>
              <w:right w:val="single" w:sz="12" w:space="0" w:color="auto"/>
            </w:tcBorders>
          </w:tcPr>
          <w:p w:rsidR="000C16F9" w:rsidRPr="00CF4FAF" w:rsidRDefault="000C16F9" w:rsidP="0005747E">
            <w:pPr>
              <w:spacing w:after="0" w:line="240" w:lineRule="auto"/>
              <w:jc w:val="center"/>
              <w:rPr>
                <w:rFonts w:ascii="Times New Roman" w:hAnsi="Times New Roman"/>
                <w:i/>
                <w:sz w:val="20"/>
              </w:rPr>
            </w:pPr>
          </w:p>
        </w:tc>
      </w:tr>
      <w:tr w:rsidR="000C16F9" w:rsidRPr="00CF4FAF" w:rsidTr="0005747E">
        <w:tc>
          <w:tcPr>
            <w:tcW w:w="2896" w:type="dxa"/>
            <w:gridSpan w:val="10"/>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I.10 Forma štúdia</w:t>
            </w:r>
          </w:p>
        </w:tc>
        <w:tc>
          <w:tcPr>
            <w:tcW w:w="1462" w:type="dxa"/>
            <w:gridSpan w:val="9"/>
          </w:tcPr>
          <w:p w:rsidR="000C16F9" w:rsidRPr="00CF4FAF" w:rsidRDefault="000C16F9" w:rsidP="0005747E">
            <w:pPr>
              <w:spacing w:after="0" w:line="240" w:lineRule="auto"/>
              <w:jc w:val="right"/>
              <w:rPr>
                <w:rFonts w:ascii="Times New Roman" w:hAnsi="Times New Roman"/>
                <w:b/>
                <w:sz w:val="16"/>
              </w:rPr>
            </w:pPr>
            <w:r w:rsidRPr="00CF4FAF">
              <w:rPr>
                <w:rFonts w:ascii="Times New Roman" w:hAnsi="Times New Roman"/>
                <w:b/>
                <w:sz w:val="16"/>
              </w:rPr>
              <w:t>denná</w:t>
            </w:r>
          </w:p>
        </w:tc>
        <w:tc>
          <w:tcPr>
            <w:tcW w:w="2551" w:type="dxa"/>
            <w:gridSpan w:val="23"/>
          </w:tcPr>
          <w:p w:rsidR="000C16F9" w:rsidRPr="00CF4FAF" w:rsidRDefault="000C16F9" w:rsidP="0005747E">
            <w:pPr>
              <w:spacing w:after="0" w:line="240" w:lineRule="auto"/>
              <w:jc w:val="center"/>
              <w:rPr>
                <w:rFonts w:ascii="Times New Roman" w:hAnsi="Times New Roman"/>
                <w:i/>
                <w:sz w:val="20"/>
              </w:rPr>
            </w:pPr>
            <w:r w:rsidRPr="00CF4FAF">
              <w:rPr>
                <w:rFonts w:ascii="Times New Roman" w:hAnsi="Times New Roman"/>
                <w:i/>
                <w:sz w:val="20"/>
              </w:rPr>
              <w:t>áno/nie</w:t>
            </w:r>
          </w:p>
        </w:tc>
        <w:tc>
          <w:tcPr>
            <w:tcW w:w="851" w:type="dxa"/>
            <w:gridSpan w:val="7"/>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externá</w:t>
            </w:r>
          </w:p>
        </w:tc>
        <w:tc>
          <w:tcPr>
            <w:tcW w:w="1498" w:type="dxa"/>
            <w:gridSpan w:val="13"/>
            <w:tcBorders>
              <w:right w:val="single" w:sz="12" w:space="0" w:color="auto"/>
            </w:tcBorders>
          </w:tcPr>
          <w:p w:rsidR="000C16F9" w:rsidRPr="00CF4FAF" w:rsidRDefault="000C16F9" w:rsidP="0005747E">
            <w:pPr>
              <w:spacing w:after="0" w:line="240" w:lineRule="auto"/>
              <w:jc w:val="center"/>
              <w:rPr>
                <w:rFonts w:ascii="Times New Roman" w:hAnsi="Times New Roman"/>
                <w:i/>
                <w:sz w:val="20"/>
              </w:rPr>
            </w:pPr>
            <w:r w:rsidRPr="00CF4FAF">
              <w:rPr>
                <w:rFonts w:ascii="Times New Roman" w:hAnsi="Times New Roman"/>
                <w:i/>
                <w:sz w:val="20"/>
              </w:rPr>
              <w:t>áno/nie</w:t>
            </w:r>
          </w:p>
        </w:tc>
      </w:tr>
      <w:tr w:rsidR="000C16F9" w:rsidRPr="00CF4FAF" w:rsidTr="0005747E">
        <w:tc>
          <w:tcPr>
            <w:tcW w:w="4358" w:type="dxa"/>
            <w:gridSpan w:val="19"/>
            <w:tcBorders>
              <w:left w:val="single" w:sz="12" w:space="0" w:color="auto"/>
            </w:tcBorders>
          </w:tcPr>
          <w:p w:rsidR="000C16F9" w:rsidRPr="00CF4FAF" w:rsidRDefault="000C16F9" w:rsidP="0005747E">
            <w:pPr>
              <w:spacing w:after="0" w:line="240" w:lineRule="auto"/>
              <w:rPr>
                <w:rFonts w:ascii="Times New Roman" w:hAnsi="Times New Roman"/>
                <w:sz w:val="16"/>
              </w:rPr>
            </w:pPr>
          </w:p>
        </w:tc>
        <w:tc>
          <w:tcPr>
            <w:tcW w:w="2551" w:type="dxa"/>
            <w:gridSpan w:val="23"/>
            <w:vAlign w:val="center"/>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Denná forma štúdia</w:t>
            </w:r>
          </w:p>
        </w:tc>
        <w:tc>
          <w:tcPr>
            <w:tcW w:w="2349" w:type="dxa"/>
            <w:gridSpan w:val="20"/>
            <w:tcBorders>
              <w:right w:val="single" w:sz="12" w:space="0" w:color="auto"/>
            </w:tcBorders>
            <w:vAlign w:val="center"/>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Externá forma štúdia</w:t>
            </w:r>
          </w:p>
        </w:tc>
      </w:tr>
      <w:tr w:rsidR="000C16F9" w:rsidRPr="00CF4FAF" w:rsidTr="0005747E">
        <w:tc>
          <w:tcPr>
            <w:tcW w:w="4358" w:type="dxa"/>
            <w:gridSpan w:val="19"/>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I.11 Štandardná dĺžka štúdia</w:t>
            </w:r>
          </w:p>
        </w:tc>
        <w:tc>
          <w:tcPr>
            <w:tcW w:w="2551" w:type="dxa"/>
            <w:gridSpan w:val="23"/>
          </w:tcPr>
          <w:p w:rsidR="000C16F9" w:rsidRPr="00CF4FAF" w:rsidRDefault="000C16F9" w:rsidP="0005747E">
            <w:pPr>
              <w:spacing w:after="0" w:line="240" w:lineRule="auto"/>
              <w:rPr>
                <w:rFonts w:ascii="Times New Roman" w:hAnsi="Times New Roman"/>
                <w:i/>
                <w:sz w:val="20"/>
              </w:rPr>
            </w:pPr>
          </w:p>
        </w:tc>
        <w:tc>
          <w:tcPr>
            <w:tcW w:w="2349" w:type="dxa"/>
            <w:gridSpan w:val="20"/>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4358" w:type="dxa"/>
            <w:gridSpan w:val="19"/>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I.12 Platnosť priznaného práva do</w:t>
            </w:r>
          </w:p>
        </w:tc>
        <w:tc>
          <w:tcPr>
            <w:tcW w:w="2551" w:type="dxa"/>
            <w:gridSpan w:val="23"/>
          </w:tcPr>
          <w:p w:rsidR="000C16F9" w:rsidRPr="00CF4FAF" w:rsidRDefault="000C16F9" w:rsidP="0005747E">
            <w:pPr>
              <w:spacing w:after="0" w:line="240" w:lineRule="auto"/>
              <w:rPr>
                <w:rFonts w:ascii="Times New Roman" w:hAnsi="Times New Roman"/>
                <w:i/>
                <w:sz w:val="20"/>
              </w:rPr>
            </w:pPr>
          </w:p>
        </w:tc>
        <w:tc>
          <w:tcPr>
            <w:tcW w:w="2349" w:type="dxa"/>
            <w:gridSpan w:val="20"/>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4358" w:type="dxa"/>
            <w:gridSpan w:val="19"/>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I.13 Identifikačný kód študijného programu</w:t>
            </w:r>
          </w:p>
        </w:tc>
        <w:tc>
          <w:tcPr>
            <w:tcW w:w="2551" w:type="dxa"/>
            <w:gridSpan w:val="23"/>
          </w:tcPr>
          <w:p w:rsidR="000C16F9" w:rsidRPr="00CF4FAF" w:rsidRDefault="000C16F9" w:rsidP="0005747E">
            <w:pPr>
              <w:spacing w:after="0" w:line="240" w:lineRule="auto"/>
              <w:rPr>
                <w:rFonts w:ascii="Times New Roman" w:hAnsi="Times New Roman"/>
                <w:i/>
                <w:sz w:val="20"/>
              </w:rPr>
            </w:pPr>
          </w:p>
        </w:tc>
        <w:tc>
          <w:tcPr>
            <w:tcW w:w="2349" w:type="dxa"/>
            <w:gridSpan w:val="20"/>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4358" w:type="dxa"/>
            <w:gridSpan w:val="19"/>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I.14 Jazyk, v ktorom sa má študijný program uskutočňovať</w:t>
            </w:r>
          </w:p>
        </w:tc>
        <w:tc>
          <w:tcPr>
            <w:tcW w:w="2551" w:type="dxa"/>
            <w:gridSpan w:val="23"/>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1.</w:t>
            </w:r>
          </w:p>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2.</w:t>
            </w:r>
          </w:p>
        </w:tc>
        <w:tc>
          <w:tcPr>
            <w:tcW w:w="2349" w:type="dxa"/>
            <w:gridSpan w:val="20"/>
            <w:tcBorders>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1.</w:t>
            </w:r>
          </w:p>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2.</w:t>
            </w:r>
          </w:p>
        </w:tc>
      </w:tr>
      <w:tr w:rsidR="000C16F9" w:rsidRPr="00CF4FAF" w:rsidTr="0005747E">
        <w:tc>
          <w:tcPr>
            <w:tcW w:w="4358" w:type="dxa"/>
            <w:gridSpan w:val="19"/>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I.15 Udeľovaný akademický titul</w:t>
            </w:r>
          </w:p>
        </w:tc>
        <w:tc>
          <w:tcPr>
            <w:tcW w:w="4900" w:type="dxa"/>
            <w:gridSpan w:val="43"/>
            <w:tcBorders>
              <w:right w:val="single" w:sz="12" w:space="0" w:color="auto"/>
            </w:tcBorders>
          </w:tcPr>
          <w:p w:rsidR="000C16F9" w:rsidRPr="00CF4FAF" w:rsidRDefault="000C16F9" w:rsidP="0005747E">
            <w:pPr>
              <w:spacing w:after="0" w:line="240" w:lineRule="auto"/>
              <w:rPr>
                <w:rFonts w:ascii="Times New Roman" w:hAnsi="Times New Roman"/>
                <w:i/>
                <w:sz w:val="20"/>
              </w:rPr>
            </w:pPr>
            <w:r>
              <w:rPr>
                <w:rFonts w:ascii="Times New Roman" w:hAnsi="Times New Roman"/>
                <w:i/>
                <w:sz w:val="20"/>
              </w:rPr>
              <w:t>bakalár (Bc.)</w:t>
            </w:r>
          </w:p>
        </w:tc>
      </w:tr>
      <w:tr w:rsidR="000C16F9" w:rsidRPr="00CF4FAF" w:rsidTr="0005747E">
        <w:tc>
          <w:tcPr>
            <w:tcW w:w="8299" w:type="dxa"/>
            <w:gridSpan w:val="59"/>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I.1</w:t>
            </w:r>
            <w:r>
              <w:rPr>
                <w:rFonts w:ascii="Times New Roman" w:hAnsi="Times New Roman"/>
                <w:b/>
                <w:sz w:val="16"/>
              </w:rPr>
              <w:t xml:space="preserve">6 </w:t>
            </w:r>
            <w:r w:rsidRPr="00CF4FAF">
              <w:rPr>
                <w:rFonts w:ascii="Times New Roman" w:hAnsi="Times New Roman"/>
                <w:b/>
                <w:sz w:val="16"/>
              </w:rPr>
              <w:t>Spoločný študijný program</w:t>
            </w:r>
          </w:p>
        </w:tc>
        <w:tc>
          <w:tcPr>
            <w:tcW w:w="959" w:type="dxa"/>
            <w:gridSpan w:val="3"/>
            <w:tcBorders>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áno/nie</w:t>
            </w:r>
          </w:p>
        </w:tc>
      </w:tr>
      <w:tr w:rsidR="000C16F9" w:rsidRPr="00CF4FAF" w:rsidTr="0005747E">
        <w:tc>
          <w:tcPr>
            <w:tcW w:w="4358" w:type="dxa"/>
            <w:gridSpan w:val="19"/>
            <w:tcBorders>
              <w:left w:val="single" w:sz="12" w:space="0" w:color="auto"/>
              <w:bottom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I.1</w:t>
            </w:r>
            <w:r>
              <w:rPr>
                <w:rFonts w:ascii="Times New Roman" w:hAnsi="Times New Roman"/>
                <w:b/>
                <w:sz w:val="16"/>
              </w:rPr>
              <w:t>7</w:t>
            </w:r>
            <w:r w:rsidRPr="00CF4FAF">
              <w:rPr>
                <w:rFonts w:ascii="Times New Roman" w:hAnsi="Times New Roman"/>
                <w:b/>
                <w:sz w:val="16"/>
              </w:rPr>
              <w:t xml:space="preserve"> Typ žiadosti</w:t>
            </w:r>
          </w:p>
        </w:tc>
        <w:tc>
          <w:tcPr>
            <w:tcW w:w="4900" w:type="dxa"/>
            <w:gridSpan w:val="43"/>
            <w:tcBorders>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28"/>
              </w:rPr>
            </w:pPr>
            <w:r w:rsidRPr="00CF4FAF">
              <w:rPr>
                <w:rFonts w:ascii="Times New Roman" w:hAnsi="Times New Roman"/>
                <w:b/>
                <w:sz w:val="28"/>
              </w:rPr>
              <w:t>II. Podklady na vyhodnotenie plnenia jednotlivých kritérií akreditácie</w:t>
            </w:r>
          </w:p>
        </w:tc>
      </w:tr>
      <w:tr w:rsidR="000C16F9" w:rsidRPr="00CF4FAF" w:rsidTr="0005747E">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24"/>
              </w:rPr>
            </w:pPr>
            <w:r w:rsidRPr="00CF4FAF">
              <w:rPr>
                <w:rFonts w:ascii="Times New Roman" w:hAnsi="Times New Roman"/>
                <w:b/>
                <w:sz w:val="24"/>
              </w:rPr>
              <w:t>Úroveň výskumnej činnosti alebo umeleckej činnosti</w:t>
            </w:r>
          </w:p>
        </w:tc>
      </w:tr>
      <w:tr w:rsidR="000C16F9" w:rsidRPr="00CF4FAF" w:rsidTr="0005747E">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20"/>
              </w:rPr>
            </w:pPr>
            <w:r w:rsidRPr="00CF4FAF">
              <w:rPr>
                <w:rFonts w:ascii="Times New Roman" w:hAnsi="Times New Roman"/>
                <w:b/>
                <w:sz w:val="20"/>
              </w:rPr>
              <w:t>Podklady na vyhodnotenie plnenia kritéria KP</w:t>
            </w:r>
            <w:r>
              <w:rPr>
                <w:rFonts w:ascii="Times New Roman" w:hAnsi="Times New Roman"/>
                <w:b/>
                <w:sz w:val="20"/>
              </w:rPr>
              <w:t>B</w:t>
            </w:r>
            <w:r w:rsidRPr="00CF4FAF">
              <w:rPr>
                <w:rFonts w:ascii="Times New Roman" w:hAnsi="Times New Roman"/>
                <w:b/>
                <w:sz w:val="20"/>
              </w:rPr>
              <w:t>-A1</w:t>
            </w:r>
          </w:p>
        </w:tc>
      </w:tr>
      <w:tr w:rsidR="000C16F9" w:rsidRPr="00CF4FAF" w:rsidTr="0005747E">
        <w:tc>
          <w:tcPr>
            <w:tcW w:w="6160" w:type="dxa"/>
            <w:gridSpan w:val="32"/>
            <w:tcBorders>
              <w:top w:val="single" w:sz="12" w:space="0" w:color="auto"/>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II.1 Výsledok hodnotenia výskumnej činnosti alebo umeleckej činnosti, do ktorej patrí študijný odbor </w:t>
            </w:r>
          </w:p>
        </w:tc>
        <w:tc>
          <w:tcPr>
            <w:tcW w:w="3098" w:type="dxa"/>
            <w:gridSpan w:val="30"/>
            <w:tcBorders>
              <w:top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A,A-,B+,B,B-,C+,C,C-,D+,D</w:t>
            </w:r>
          </w:p>
        </w:tc>
      </w:tr>
      <w:tr w:rsidR="000C16F9" w:rsidRPr="00CF4FAF" w:rsidTr="0005747E">
        <w:tc>
          <w:tcPr>
            <w:tcW w:w="9258" w:type="dxa"/>
            <w:gridSpan w:val="62"/>
            <w:tcBorders>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II.2 Najvýznamnejšie</w:t>
            </w:r>
            <w:r>
              <w:rPr>
                <w:rFonts w:ascii="Times New Roman" w:hAnsi="Times New Roman"/>
                <w:b/>
                <w:sz w:val="16"/>
              </w:rPr>
              <w:t xml:space="preserve"> výsledky výskumnej činnosti alebo umeleckej  činnosti, </w:t>
            </w:r>
            <w:r w:rsidRPr="00CF4FAF">
              <w:rPr>
                <w:rFonts w:ascii="Times New Roman" w:hAnsi="Times New Roman"/>
                <w:b/>
                <w:sz w:val="16"/>
              </w:rPr>
              <w:t xml:space="preserve"> publikované vedecké práce alebo umelecké práce v príslušnom študijnom odbore s uvedením kategórie výstupu. Maximálne päť výstupov.</w:t>
            </w:r>
          </w:p>
        </w:tc>
      </w:tr>
      <w:tr w:rsidR="000C16F9" w:rsidRPr="00CF4FAF" w:rsidTr="0005747E">
        <w:tc>
          <w:tcPr>
            <w:tcW w:w="391" w:type="dxa"/>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1.</w:t>
            </w:r>
          </w:p>
        </w:tc>
        <w:tc>
          <w:tcPr>
            <w:tcW w:w="8867" w:type="dxa"/>
            <w:gridSpan w:val="61"/>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391" w:type="dxa"/>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2.</w:t>
            </w:r>
          </w:p>
        </w:tc>
        <w:tc>
          <w:tcPr>
            <w:tcW w:w="8867" w:type="dxa"/>
            <w:gridSpan w:val="61"/>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391" w:type="dxa"/>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3.</w:t>
            </w:r>
          </w:p>
        </w:tc>
        <w:tc>
          <w:tcPr>
            <w:tcW w:w="8867" w:type="dxa"/>
            <w:gridSpan w:val="61"/>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391" w:type="dxa"/>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4.</w:t>
            </w:r>
          </w:p>
        </w:tc>
        <w:tc>
          <w:tcPr>
            <w:tcW w:w="8867" w:type="dxa"/>
            <w:gridSpan w:val="61"/>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391" w:type="dxa"/>
            <w:tcBorders>
              <w:left w:val="single" w:sz="12" w:space="0" w:color="auto"/>
              <w:bottom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5.</w:t>
            </w:r>
          </w:p>
        </w:tc>
        <w:tc>
          <w:tcPr>
            <w:tcW w:w="8867" w:type="dxa"/>
            <w:gridSpan w:val="61"/>
            <w:tcBorders>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9258" w:type="dxa"/>
            <w:gridSpan w:val="62"/>
            <w:tcBorders>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II.3 </w:t>
            </w:r>
            <w:r w:rsidRPr="00CF4FAF">
              <w:rPr>
                <w:rFonts w:ascii="Times New Roman" w:hAnsi="Times New Roman"/>
                <w:b/>
                <w:bCs/>
                <w:sz w:val="16"/>
              </w:rPr>
              <w:t>Najvýznamnejšie publikované vedecké práce alebo umelecké práce za posledných šesť rokov v príslušnom študijnom odbore s uvedením kategórie výstupu. Maximálne päť výstupov.</w:t>
            </w:r>
          </w:p>
        </w:tc>
      </w:tr>
      <w:tr w:rsidR="000C16F9" w:rsidRPr="00CF4FAF" w:rsidTr="0005747E">
        <w:tc>
          <w:tcPr>
            <w:tcW w:w="391" w:type="dxa"/>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1.</w:t>
            </w:r>
          </w:p>
        </w:tc>
        <w:tc>
          <w:tcPr>
            <w:tcW w:w="8867" w:type="dxa"/>
            <w:gridSpan w:val="61"/>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391" w:type="dxa"/>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2.</w:t>
            </w:r>
          </w:p>
        </w:tc>
        <w:tc>
          <w:tcPr>
            <w:tcW w:w="8867" w:type="dxa"/>
            <w:gridSpan w:val="61"/>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391" w:type="dxa"/>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3.</w:t>
            </w:r>
          </w:p>
        </w:tc>
        <w:tc>
          <w:tcPr>
            <w:tcW w:w="8867" w:type="dxa"/>
            <w:gridSpan w:val="61"/>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391" w:type="dxa"/>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4.</w:t>
            </w:r>
          </w:p>
        </w:tc>
        <w:tc>
          <w:tcPr>
            <w:tcW w:w="8867" w:type="dxa"/>
            <w:gridSpan w:val="61"/>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391" w:type="dxa"/>
            <w:tcBorders>
              <w:left w:val="single" w:sz="12" w:space="0" w:color="auto"/>
              <w:bottom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5.</w:t>
            </w:r>
          </w:p>
        </w:tc>
        <w:tc>
          <w:tcPr>
            <w:tcW w:w="8867" w:type="dxa"/>
            <w:gridSpan w:val="61"/>
            <w:tcBorders>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II.4 </w:t>
            </w:r>
            <w:r w:rsidRPr="00CF4FAF">
              <w:rPr>
                <w:rFonts w:ascii="Times New Roman" w:hAnsi="Times New Roman"/>
                <w:b/>
                <w:bCs/>
                <w:sz w:val="16"/>
              </w:rPr>
              <w:t>Najvýznamnejšie získané a úspešne riešené výskumné projekty za posledných  šesť rokov v príslušnom študijnom odbore s vyznačením medzinárodných projektov. Maximálne päť projektov.</w:t>
            </w:r>
          </w:p>
        </w:tc>
      </w:tr>
      <w:tr w:rsidR="000C16F9" w:rsidRPr="00CF4FAF" w:rsidTr="0005747E">
        <w:tc>
          <w:tcPr>
            <w:tcW w:w="391" w:type="dxa"/>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1.</w:t>
            </w:r>
          </w:p>
        </w:tc>
        <w:tc>
          <w:tcPr>
            <w:tcW w:w="8867" w:type="dxa"/>
            <w:gridSpan w:val="61"/>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391" w:type="dxa"/>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2.</w:t>
            </w:r>
          </w:p>
        </w:tc>
        <w:tc>
          <w:tcPr>
            <w:tcW w:w="8867" w:type="dxa"/>
            <w:gridSpan w:val="61"/>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391" w:type="dxa"/>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3.</w:t>
            </w:r>
          </w:p>
        </w:tc>
        <w:tc>
          <w:tcPr>
            <w:tcW w:w="8867" w:type="dxa"/>
            <w:gridSpan w:val="61"/>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391" w:type="dxa"/>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4.</w:t>
            </w:r>
          </w:p>
        </w:tc>
        <w:tc>
          <w:tcPr>
            <w:tcW w:w="8867" w:type="dxa"/>
            <w:gridSpan w:val="61"/>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391" w:type="dxa"/>
            <w:tcBorders>
              <w:left w:val="single" w:sz="12" w:space="0" w:color="auto"/>
              <w:bottom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lastRenderedPageBreak/>
              <w:t>5.</w:t>
            </w:r>
          </w:p>
        </w:tc>
        <w:tc>
          <w:tcPr>
            <w:tcW w:w="8867" w:type="dxa"/>
            <w:gridSpan w:val="61"/>
            <w:tcBorders>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II.5 Výstupy v príslušnom študijnom odbore s najvýznamnejšími ohlasmi a prehľad ohlasov na tieto výstupy. Maximálne päť výstupov a desať najvýznamnejších ohlasov na jeden výstup.</w:t>
            </w:r>
          </w:p>
        </w:tc>
      </w:tr>
      <w:tr w:rsidR="000C16F9" w:rsidRPr="00CF4FAF" w:rsidTr="0005747E">
        <w:tc>
          <w:tcPr>
            <w:tcW w:w="391" w:type="dxa"/>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1.</w:t>
            </w:r>
          </w:p>
        </w:tc>
        <w:tc>
          <w:tcPr>
            <w:tcW w:w="8867" w:type="dxa"/>
            <w:gridSpan w:val="61"/>
            <w:tcBorders>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Okrem informácií o výstupe sa uvádzajú aj informácie o ohlasoch k nemu.</w:t>
            </w:r>
          </w:p>
        </w:tc>
      </w:tr>
      <w:tr w:rsidR="000C16F9" w:rsidRPr="00CF4FAF" w:rsidTr="0005747E">
        <w:tc>
          <w:tcPr>
            <w:tcW w:w="391" w:type="dxa"/>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2.</w:t>
            </w:r>
          </w:p>
        </w:tc>
        <w:tc>
          <w:tcPr>
            <w:tcW w:w="8867" w:type="dxa"/>
            <w:gridSpan w:val="61"/>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391" w:type="dxa"/>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3.</w:t>
            </w:r>
          </w:p>
        </w:tc>
        <w:tc>
          <w:tcPr>
            <w:tcW w:w="8867" w:type="dxa"/>
            <w:gridSpan w:val="61"/>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391" w:type="dxa"/>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4.</w:t>
            </w:r>
          </w:p>
        </w:tc>
        <w:tc>
          <w:tcPr>
            <w:tcW w:w="8867" w:type="dxa"/>
            <w:gridSpan w:val="61"/>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rPr>
          <w:trHeight w:val="172"/>
        </w:trPr>
        <w:tc>
          <w:tcPr>
            <w:tcW w:w="391" w:type="dxa"/>
            <w:tcBorders>
              <w:left w:val="single" w:sz="12" w:space="0" w:color="auto"/>
              <w:bottom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5.</w:t>
            </w:r>
          </w:p>
        </w:tc>
        <w:tc>
          <w:tcPr>
            <w:tcW w:w="8867" w:type="dxa"/>
            <w:gridSpan w:val="61"/>
            <w:tcBorders>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9258" w:type="dxa"/>
            <w:gridSpan w:val="62"/>
            <w:tcBorders>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II.6 </w:t>
            </w:r>
            <w:r w:rsidRPr="00CF4FAF">
              <w:rPr>
                <w:rFonts w:ascii="Times New Roman" w:hAnsi="Times New Roman"/>
                <w:b/>
                <w:bCs/>
                <w:sz w:val="16"/>
              </w:rPr>
              <w:t>Najvýznamnejšie uznanie vedeckých výstupov alebo umeleckých výstupov v študijnom odbore, v ktorom sa uskutočňuje študijný program.</w:t>
            </w:r>
          </w:p>
        </w:tc>
      </w:tr>
      <w:tr w:rsidR="000C16F9" w:rsidRPr="00CF4FAF" w:rsidTr="0005747E">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Maximálne 3500 znakov.</w:t>
            </w:r>
          </w:p>
          <w:p w:rsidR="000C16F9" w:rsidRPr="00CF4FAF" w:rsidRDefault="000C16F9" w:rsidP="0005747E">
            <w:pPr>
              <w:spacing w:after="0" w:line="240" w:lineRule="auto"/>
              <w:rPr>
                <w:rFonts w:ascii="Times New Roman" w:hAnsi="Times New Roman"/>
                <w:i/>
                <w:sz w:val="20"/>
              </w:rPr>
            </w:pPr>
          </w:p>
        </w:tc>
      </w:tr>
      <w:tr w:rsidR="000C16F9" w:rsidRPr="00CF4FAF" w:rsidTr="0005747E">
        <w:trPr>
          <w:trHeight w:val="50"/>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 7 Komentár vysokej školy k plneniu kritéria</w:t>
            </w:r>
          </w:p>
        </w:tc>
      </w:tr>
      <w:tr w:rsidR="000C16F9" w:rsidRPr="00CF4FAF" w:rsidTr="0005747E">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Ak to môže napomôcť k preukázaniu plnenia kritéria a k preukázaniu udržateľnosti jeho plnenia, vysoká škola môže doplniť akým spôsobom plní príslušné kritérium a má vytvorené predpoklady udržateľnosti jeho plnenia v ďalších rokoch. Maximálne 1700 znakov.</w:t>
            </w:r>
          </w:p>
        </w:tc>
      </w:tr>
      <w:tr w:rsidR="000C16F9" w:rsidRPr="00CF4FAF" w:rsidTr="0005747E">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24"/>
              </w:rPr>
            </w:pPr>
            <w:r w:rsidRPr="00CF4FAF">
              <w:rPr>
                <w:rFonts w:ascii="Times New Roman" w:hAnsi="Times New Roman"/>
                <w:b/>
                <w:sz w:val="24"/>
              </w:rPr>
              <w:t>Priestorové, materiálne, technické a informačné zabezpečenie študijného programu</w:t>
            </w:r>
          </w:p>
        </w:tc>
      </w:tr>
      <w:tr w:rsidR="000C16F9" w:rsidRPr="00CF4FAF" w:rsidTr="0005747E">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20"/>
              </w:rPr>
            </w:pPr>
            <w:r w:rsidRPr="00CF4FAF">
              <w:rPr>
                <w:rFonts w:ascii="Times New Roman" w:hAnsi="Times New Roman"/>
                <w:b/>
                <w:sz w:val="20"/>
              </w:rPr>
              <w:t>Podklady na vyhodnotenie plnenia kritéria KP</w:t>
            </w:r>
            <w:r>
              <w:rPr>
                <w:rFonts w:ascii="Times New Roman" w:hAnsi="Times New Roman"/>
                <w:b/>
                <w:sz w:val="20"/>
              </w:rPr>
              <w:t>B</w:t>
            </w:r>
            <w:r w:rsidRPr="00CF4FAF">
              <w:rPr>
                <w:rFonts w:ascii="Times New Roman" w:hAnsi="Times New Roman"/>
                <w:b/>
                <w:sz w:val="20"/>
              </w:rPr>
              <w:t>-A2</w:t>
            </w:r>
          </w:p>
        </w:tc>
      </w:tr>
      <w:tr w:rsidR="000C16F9" w:rsidRPr="00CF4FAF" w:rsidTr="0005747E">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II.8 Spôsob zabezpečenia knižničných služieb v mieste uskutočňovania študijného programu</w:t>
            </w:r>
            <w:r>
              <w:rPr>
                <w:rFonts w:ascii="Times New Roman" w:hAnsi="Times New Roman"/>
                <w:b/>
                <w:sz w:val="16"/>
              </w:rPr>
              <w:t xml:space="preserve"> vrátane miesta zabezpečovania praktickej výučby </w:t>
            </w:r>
          </w:p>
        </w:tc>
      </w:tr>
      <w:tr w:rsidR="000C16F9" w:rsidRPr="00CF4FAF" w:rsidTr="0005747E">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Uvádzajú sa miesto, kapacita a aktuálnosť knižničného fondu konkrétne vo vzťahu k posudzovanému študijnému programu. Maximálne 200 slov na jedno pracovisko.</w:t>
            </w:r>
          </w:p>
        </w:tc>
      </w:tr>
      <w:tr w:rsidR="000C16F9" w:rsidRPr="00CF4FAF" w:rsidTr="0005747E">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II.9 Informácie o materiálnom </w:t>
            </w:r>
            <w:r>
              <w:rPr>
                <w:rFonts w:ascii="Times New Roman" w:hAnsi="Times New Roman"/>
                <w:b/>
                <w:sz w:val="16"/>
              </w:rPr>
              <w:t xml:space="preserve">zabezpečení </w:t>
            </w:r>
            <w:r w:rsidRPr="00CF4FAF">
              <w:rPr>
                <w:rFonts w:ascii="Times New Roman" w:hAnsi="Times New Roman"/>
                <w:b/>
                <w:sz w:val="16"/>
              </w:rPr>
              <w:t>a technickom zabezpečení študijného programu</w:t>
            </w:r>
            <w:r>
              <w:rPr>
                <w:rFonts w:ascii="Times New Roman" w:hAnsi="Times New Roman"/>
                <w:b/>
                <w:sz w:val="16"/>
              </w:rPr>
              <w:t xml:space="preserve"> vrátane miesta zabezpečovania praktickej výučby</w:t>
            </w:r>
          </w:p>
        </w:tc>
      </w:tr>
      <w:tr w:rsidR="000C16F9" w:rsidRPr="00CF4FAF" w:rsidTr="0005747E">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Uvádzajú sa stručné údaje o</w:t>
            </w:r>
            <w:r>
              <w:rPr>
                <w:rFonts w:ascii="Times New Roman" w:hAnsi="Times New Roman"/>
                <w:i/>
                <w:sz w:val="20"/>
              </w:rPr>
              <w:t> </w:t>
            </w:r>
            <w:r w:rsidRPr="00CF4FAF">
              <w:rPr>
                <w:rFonts w:ascii="Times New Roman" w:hAnsi="Times New Roman"/>
                <w:i/>
                <w:sz w:val="20"/>
              </w:rPr>
              <w:t>materiálnom</w:t>
            </w:r>
            <w:r>
              <w:rPr>
                <w:rFonts w:ascii="Times New Roman" w:hAnsi="Times New Roman"/>
                <w:i/>
                <w:sz w:val="20"/>
              </w:rPr>
              <w:t xml:space="preserve"> zabezpečení</w:t>
            </w:r>
            <w:r w:rsidRPr="00CF4FAF">
              <w:rPr>
                <w:rFonts w:ascii="Times New Roman" w:hAnsi="Times New Roman"/>
                <w:i/>
                <w:sz w:val="20"/>
              </w:rPr>
              <w:t xml:space="preserve"> a technickom zabezpečení potrebnom na uskutočňovanie študijného programu, ktoré má vysoká škola alebo fakulta k dispozícii. Maximálne 3500 znakov.</w:t>
            </w:r>
          </w:p>
        </w:tc>
      </w:tr>
      <w:tr w:rsidR="000C16F9" w:rsidRPr="00CF4FAF" w:rsidTr="0005747E">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II.10 Informácie o priestorovom zabezpečení študijného programu</w:t>
            </w:r>
            <w:r>
              <w:rPr>
                <w:rFonts w:ascii="Times New Roman" w:hAnsi="Times New Roman"/>
                <w:b/>
                <w:sz w:val="16"/>
              </w:rPr>
              <w:t xml:space="preserve"> vrátane miesta zabezpečovania praktickej výučby</w:t>
            </w:r>
          </w:p>
        </w:tc>
      </w:tr>
      <w:tr w:rsidR="000C16F9" w:rsidRPr="00CF4FAF" w:rsidTr="0005747E">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Uvádza sa stručná charakteristika priestorov s konkrétnymi informáciami o zabezpečení posudzovaného študijného programu. Maximálne 3500 znakov.</w:t>
            </w:r>
          </w:p>
        </w:tc>
      </w:tr>
      <w:tr w:rsidR="000C16F9" w:rsidRPr="00CF4FAF" w:rsidTr="0005747E">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II.11 Informácie o informačnom zabezpečení študijného programu</w:t>
            </w:r>
            <w:r>
              <w:rPr>
                <w:rFonts w:ascii="Times New Roman" w:hAnsi="Times New Roman"/>
                <w:b/>
                <w:sz w:val="16"/>
              </w:rPr>
              <w:t xml:space="preserve"> </w:t>
            </w:r>
          </w:p>
        </w:tc>
      </w:tr>
      <w:tr w:rsidR="000C16F9" w:rsidRPr="00CF4FAF" w:rsidTr="0005747E">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Uvádzajú sa údaje o informačnom zabezpečení vyučovania v študijnom programe. Maximálne 7000 znakov.</w:t>
            </w:r>
          </w:p>
        </w:tc>
      </w:tr>
      <w:tr w:rsidR="000C16F9" w:rsidRPr="00CF4FAF" w:rsidTr="0005747E">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II.12 Komentár vysokej školy k plneniu kritéria</w:t>
            </w:r>
          </w:p>
        </w:tc>
      </w:tr>
      <w:tr w:rsidR="000C16F9" w:rsidRPr="00CF4FAF" w:rsidTr="0005747E">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Ak to môže napomôcť k preukázaniu plnenia kritéria a k preukázaniu udržateľnosti jeho plnenia, vysoká škola môže doplniť akým spôsobom plní príslušné kritérium a má vytvorené predpoklady udržateľnosti jeho plnenia v ďalších rokoch. Maximálne 1700 znakov.</w:t>
            </w:r>
          </w:p>
        </w:tc>
      </w:tr>
      <w:tr w:rsidR="000C16F9" w:rsidRPr="00CF4FAF" w:rsidTr="0005747E">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24"/>
              </w:rPr>
            </w:pPr>
            <w:r w:rsidRPr="00CF4FAF">
              <w:rPr>
                <w:rFonts w:ascii="Times New Roman" w:hAnsi="Times New Roman"/>
                <w:b/>
                <w:sz w:val="24"/>
              </w:rPr>
              <w:t>Personálne zabezpečenie</w:t>
            </w:r>
          </w:p>
        </w:tc>
      </w:tr>
      <w:tr w:rsidR="000C16F9" w:rsidRPr="00CF4FAF" w:rsidTr="0005747E">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20"/>
              </w:rPr>
            </w:pPr>
            <w:r w:rsidRPr="00CF4FAF">
              <w:rPr>
                <w:rFonts w:ascii="Times New Roman" w:hAnsi="Times New Roman"/>
                <w:b/>
                <w:sz w:val="20"/>
              </w:rPr>
              <w:t>Podklady na vyhodnotenie plnenia kritéria KP</w:t>
            </w:r>
            <w:r>
              <w:rPr>
                <w:rFonts w:ascii="Times New Roman" w:hAnsi="Times New Roman"/>
                <w:b/>
                <w:sz w:val="20"/>
              </w:rPr>
              <w:t>B</w:t>
            </w:r>
            <w:r w:rsidRPr="00CF4FAF">
              <w:rPr>
                <w:rFonts w:ascii="Times New Roman" w:hAnsi="Times New Roman"/>
                <w:b/>
                <w:sz w:val="20"/>
              </w:rPr>
              <w:t>-A3</w:t>
            </w:r>
          </w:p>
        </w:tc>
      </w:tr>
      <w:tr w:rsidR="000C16F9" w:rsidRPr="00CF4FAF" w:rsidTr="0005747E">
        <w:tc>
          <w:tcPr>
            <w:tcW w:w="4559" w:type="dxa"/>
            <w:gridSpan w:val="21"/>
            <w:tcBorders>
              <w:top w:val="single" w:sz="12" w:space="0" w:color="auto"/>
              <w:left w:val="single" w:sz="12" w:space="0" w:color="auto"/>
              <w:right w:val="single" w:sz="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II.13 Dátum, ku ktorému sú údaje platné</w:t>
            </w:r>
          </w:p>
        </w:tc>
        <w:tc>
          <w:tcPr>
            <w:tcW w:w="4699" w:type="dxa"/>
            <w:gridSpan w:val="41"/>
            <w:tcBorders>
              <w:top w:val="single" w:sz="12" w:space="0" w:color="auto"/>
              <w:left w:val="single" w:sz="2" w:space="0" w:color="auto"/>
              <w:bottom w:val="single" w:sz="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16"/>
              </w:rPr>
            </w:pPr>
            <w:r w:rsidRPr="00CF4FAF">
              <w:rPr>
                <w:rFonts w:ascii="Times New Roman" w:hAnsi="Times New Roman"/>
                <w:b/>
                <w:sz w:val="16"/>
              </w:rPr>
              <w:t>II.14 Počet a štruktúra osôb, ktoré majú zabezpečovať študijný program</w:t>
            </w:r>
          </w:p>
        </w:tc>
      </w:tr>
      <w:tr w:rsidR="000C16F9" w:rsidRPr="00CF4FAF" w:rsidTr="0005747E">
        <w:tc>
          <w:tcPr>
            <w:tcW w:w="3327" w:type="dxa"/>
            <w:gridSpan w:val="11"/>
            <w:vMerge w:val="restart"/>
            <w:tcBorders>
              <w:top w:val="single" w:sz="12" w:space="0" w:color="auto"/>
              <w:left w:val="single" w:sz="12" w:space="0" w:color="auto"/>
              <w:right w:val="single" w:sz="2" w:space="0" w:color="auto"/>
            </w:tcBorders>
            <w:vAlign w:val="center"/>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Funkcia alebo zaradenie fyzickej osoby</w:t>
            </w:r>
          </w:p>
        </w:tc>
        <w:tc>
          <w:tcPr>
            <w:tcW w:w="2270" w:type="dxa"/>
            <w:gridSpan w:val="18"/>
            <w:tcBorders>
              <w:top w:val="single" w:sz="12" w:space="0" w:color="auto"/>
              <w:left w:val="single" w:sz="2" w:space="0" w:color="auto"/>
              <w:bottom w:val="nil"/>
              <w:right w:val="single" w:sz="8" w:space="0" w:color="auto"/>
            </w:tcBorders>
            <w:vAlign w:val="center"/>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Fyzický počet</w:t>
            </w:r>
          </w:p>
        </w:tc>
        <w:tc>
          <w:tcPr>
            <w:tcW w:w="2416" w:type="dxa"/>
            <w:gridSpan w:val="25"/>
            <w:tcBorders>
              <w:top w:val="single" w:sz="12" w:space="0" w:color="auto"/>
              <w:left w:val="single" w:sz="8" w:space="0" w:color="auto"/>
              <w:bottom w:val="nil"/>
              <w:right w:val="single" w:sz="8" w:space="0" w:color="auto"/>
            </w:tcBorders>
            <w:vAlign w:val="center"/>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Prepočítaný počet</w:t>
            </w:r>
          </w:p>
        </w:tc>
        <w:tc>
          <w:tcPr>
            <w:tcW w:w="1245" w:type="dxa"/>
            <w:gridSpan w:val="8"/>
            <w:vMerge w:val="restart"/>
            <w:tcBorders>
              <w:top w:val="single" w:sz="12" w:space="0" w:color="auto"/>
              <w:left w:val="single" w:sz="8" w:space="0" w:color="auto"/>
              <w:right w:val="single" w:sz="12" w:space="0" w:color="auto"/>
            </w:tcBorders>
            <w:vAlign w:val="center"/>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Z toho na ustanovený týždenný pracovný čas</w:t>
            </w:r>
          </w:p>
        </w:tc>
      </w:tr>
      <w:tr w:rsidR="000C16F9" w:rsidRPr="00CF4FAF" w:rsidTr="0005747E">
        <w:tc>
          <w:tcPr>
            <w:tcW w:w="3327" w:type="dxa"/>
            <w:gridSpan w:val="11"/>
            <w:vMerge/>
            <w:tcBorders>
              <w:left w:val="single" w:sz="12"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567" w:type="dxa"/>
            <w:gridSpan w:val="3"/>
            <w:tcBorders>
              <w:top w:val="nil"/>
              <w:left w:val="single" w:sz="2" w:space="0" w:color="auto"/>
              <w:right w:val="single" w:sz="2" w:space="0" w:color="auto"/>
            </w:tcBorders>
            <w:vAlign w:val="center"/>
          </w:tcPr>
          <w:p w:rsidR="000C16F9" w:rsidRPr="00CF4FAF" w:rsidRDefault="000C16F9" w:rsidP="0005747E">
            <w:pPr>
              <w:spacing w:after="0" w:line="240" w:lineRule="auto"/>
              <w:jc w:val="center"/>
              <w:rPr>
                <w:rFonts w:ascii="Times New Roman" w:hAnsi="Times New Roman"/>
                <w:b/>
                <w:sz w:val="16"/>
              </w:rPr>
            </w:pPr>
          </w:p>
        </w:tc>
        <w:tc>
          <w:tcPr>
            <w:tcW w:w="1703" w:type="dxa"/>
            <w:gridSpan w:val="15"/>
            <w:tcBorders>
              <w:left w:val="single" w:sz="2" w:space="0" w:color="auto"/>
              <w:right w:val="single" w:sz="8" w:space="0" w:color="auto"/>
            </w:tcBorders>
            <w:vAlign w:val="center"/>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Z toho mimoriadnych</w:t>
            </w:r>
          </w:p>
        </w:tc>
        <w:tc>
          <w:tcPr>
            <w:tcW w:w="710" w:type="dxa"/>
            <w:gridSpan w:val="4"/>
            <w:tcBorders>
              <w:top w:val="nil"/>
              <w:left w:val="single" w:sz="8" w:space="0" w:color="auto"/>
              <w:right w:val="single" w:sz="2" w:space="0" w:color="auto"/>
            </w:tcBorders>
            <w:vAlign w:val="center"/>
          </w:tcPr>
          <w:p w:rsidR="000C16F9" w:rsidRPr="00CF4FAF" w:rsidRDefault="000C16F9" w:rsidP="0005747E">
            <w:pPr>
              <w:spacing w:after="0" w:line="240" w:lineRule="auto"/>
              <w:jc w:val="center"/>
              <w:rPr>
                <w:rFonts w:ascii="Times New Roman" w:hAnsi="Times New Roman"/>
                <w:b/>
                <w:sz w:val="16"/>
              </w:rPr>
            </w:pPr>
          </w:p>
        </w:tc>
        <w:tc>
          <w:tcPr>
            <w:tcW w:w="1706" w:type="dxa"/>
            <w:gridSpan w:val="21"/>
            <w:tcBorders>
              <w:left w:val="single" w:sz="2" w:space="0" w:color="auto"/>
              <w:right w:val="single" w:sz="8" w:space="0" w:color="auto"/>
            </w:tcBorders>
            <w:vAlign w:val="center"/>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Z toho mimoriadnych</w:t>
            </w:r>
          </w:p>
        </w:tc>
        <w:tc>
          <w:tcPr>
            <w:tcW w:w="1245" w:type="dxa"/>
            <w:gridSpan w:val="8"/>
            <w:vMerge/>
            <w:tcBorders>
              <w:left w:val="single" w:sz="8" w:space="0" w:color="auto"/>
              <w:right w:val="single" w:sz="12" w:space="0" w:color="auto"/>
            </w:tcBorders>
            <w:vAlign w:val="center"/>
          </w:tcPr>
          <w:p w:rsidR="000C16F9" w:rsidRPr="00CF4FAF" w:rsidRDefault="000C16F9" w:rsidP="0005747E">
            <w:pPr>
              <w:spacing w:after="0" w:line="240" w:lineRule="auto"/>
              <w:jc w:val="center"/>
              <w:rPr>
                <w:rFonts w:ascii="Times New Roman" w:hAnsi="Times New Roman"/>
                <w:b/>
                <w:sz w:val="16"/>
              </w:rPr>
            </w:pPr>
          </w:p>
        </w:tc>
      </w:tr>
      <w:tr w:rsidR="000C16F9" w:rsidRPr="00CF4FAF" w:rsidTr="0005747E">
        <w:tc>
          <w:tcPr>
            <w:tcW w:w="3327" w:type="dxa"/>
            <w:gridSpan w:val="11"/>
            <w:tcBorders>
              <w:left w:val="single" w:sz="12" w:space="0" w:color="auto"/>
              <w:right w:val="single" w:sz="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Profesor </w:t>
            </w:r>
            <w:r w:rsidRPr="00CF4FAF">
              <w:rPr>
                <w:rFonts w:ascii="Times New Roman" w:hAnsi="Times New Roman"/>
                <w:b/>
                <w:sz w:val="16"/>
                <w:vertAlign w:val="subscript"/>
              </w:rPr>
              <w:t>r1</w:t>
            </w:r>
          </w:p>
        </w:tc>
        <w:tc>
          <w:tcPr>
            <w:tcW w:w="567" w:type="dxa"/>
            <w:gridSpan w:val="3"/>
            <w:tcBorders>
              <w:left w:val="single" w:sz="2" w:space="0" w:color="auto"/>
              <w:right w:val="single" w:sz="2" w:space="0" w:color="auto"/>
            </w:tcBorders>
            <w:vAlign w:val="center"/>
          </w:tcPr>
          <w:p w:rsidR="000C16F9" w:rsidRPr="00CF4FAF" w:rsidRDefault="000C16F9" w:rsidP="0005747E">
            <w:pPr>
              <w:spacing w:after="0" w:line="240" w:lineRule="auto"/>
              <w:jc w:val="center"/>
              <w:rPr>
                <w:rFonts w:ascii="Times New Roman" w:hAnsi="Times New Roman"/>
                <w:b/>
                <w:sz w:val="16"/>
              </w:rPr>
            </w:pPr>
          </w:p>
        </w:tc>
        <w:tc>
          <w:tcPr>
            <w:tcW w:w="1703" w:type="dxa"/>
            <w:gridSpan w:val="15"/>
            <w:tcBorders>
              <w:left w:val="single" w:sz="2" w:space="0" w:color="auto"/>
              <w:right w:val="single" w:sz="8" w:space="0" w:color="auto"/>
            </w:tcBorders>
            <w:vAlign w:val="center"/>
          </w:tcPr>
          <w:p w:rsidR="000C16F9" w:rsidRPr="00CF4FAF" w:rsidRDefault="000C16F9" w:rsidP="0005747E">
            <w:pPr>
              <w:spacing w:after="0" w:line="240" w:lineRule="auto"/>
              <w:jc w:val="center"/>
              <w:rPr>
                <w:rFonts w:ascii="Times New Roman" w:hAnsi="Times New Roman"/>
                <w:b/>
                <w:sz w:val="16"/>
              </w:rPr>
            </w:pPr>
          </w:p>
        </w:tc>
        <w:tc>
          <w:tcPr>
            <w:tcW w:w="710" w:type="dxa"/>
            <w:gridSpan w:val="4"/>
            <w:tcBorders>
              <w:left w:val="single" w:sz="8" w:space="0" w:color="auto"/>
              <w:right w:val="single" w:sz="2" w:space="0" w:color="auto"/>
            </w:tcBorders>
            <w:vAlign w:val="center"/>
          </w:tcPr>
          <w:p w:rsidR="000C16F9" w:rsidRPr="00CF4FAF" w:rsidRDefault="000C16F9" w:rsidP="0005747E">
            <w:pPr>
              <w:spacing w:after="0" w:line="240" w:lineRule="auto"/>
              <w:jc w:val="center"/>
              <w:rPr>
                <w:rFonts w:ascii="Times New Roman" w:hAnsi="Times New Roman"/>
                <w:b/>
                <w:sz w:val="16"/>
              </w:rPr>
            </w:pPr>
          </w:p>
        </w:tc>
        <w:tc>
          <w:tcPr>
            <w:tcW w:w="1706" w:type="dxa"/>
            <w:gridSpan w:val="21"/>
            <w:tcBorders>
              <w:left w:val="single" w:sz="2" w:space="0" w:color="auto"/>
              <w:right w:val="single" w:sz="8" w:space="0" w:color="auto"/>
            </w:tcBorders>
            <w:vAlign w:val="center"/>
          </w:tcPr>
          <w:p w:rsidR="000C16F9" w:rsidRPr="00CF4FAF" w:rsidRDefault="000C16F9" w:rsidP="0005747E">
            <w:pPr>
              <w:spacing w:after="0" w:line="240" w:lineRule="auto"/>
              <w:jc w:val="center"/>
              <w:rPr>
                <w:rFonts w:ascii="Times New Roman" w:hAnsi="Times New Roman"/>
                <w:b/>
                <w:sz w:val="16"/>
              </w:rPr>
            </w:pPr>
          </w:p>
        </w:tc>
        <w:tc>
          <w:tcPr>
            <w:tcW w:w="1245" w:type="dxa"/>
            <w:gridSpan w:val="8"/>
            <w:tcBorders>
              <w:left w:val="single" w:sz="8" w:space="0" w:color="auto"/>
              <w:right w:val="single" w:sz="12" w:space="0" w:color="auto"/>
            </w:tcBorders>
            <w:vAlign w:val="center"/>
          </w:tcPr>
          <w:p w:rsidR="000C16F9" w:rsidRPr="00CF4FAF" w:rsidRDefault="000C16F9" w:rsidP="0005747E">
            <w:pPr>
              <w:spacing w:after="0" w:line="240" w:lineRule="auto"/>
              <w:jc w:val="center"/>
              <w:rPr>
                <w:rFonts w:ascii="Times New Roman" w:hAnsi="Times New Roman"/>
                <w:b/>
                <w:sz w:val="16"/>
              </w:rPr>
            </w:pPr>
          </w:p>
        </w:tc>
      </w:tr>
      <w:tr w:rsidR="000C16F9" w:rsidRPr="00CF4FAF" w:rsidTr="0005747E">
        <w:tc>
          <w:tcPr>
            <w:tcW w:w="3327" w:type="dxa"/>
            <w:gridSpan w:val="11"/>
            <w:tcBorders>
              <w:left w:val="single" w:sz="12" w:space="0" w:color="auto"/>
              <w:right w:val="single" w:sz="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Docent </w:t>
            </w:r>
            <w:r w:rsidRPr="00CF4FAF">
              <w:rPr>
                <w:rFonts w:ascii="Times New Roman" w:hAnsi="Times New Roman"/>
                <w:b/>
                <w:sz w:val="16"/>
                <w:vertAlign w:val="subscript"/>
              </w:rPr>
              <w:t>r2</w:t>
            </w:r>
          </w:p>
        </w:tc>
        <w:tc>
          <w:tcPr>
            <w:tcW w:w="567" w:type="dxa"/>
            <w:gridSpan w:val="3"/>
            <w:tcBorders>
              <w:left w:val="single" w:sz="2"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3" w:type="dxa"/>
            <w:gridSpan w:val="15"/>
            <w:tcBorders>
              <w:left w:val="single" w:sz="2" w:space="0" w:color="auto"/>
              <w:right w:val="single" w:sz="8" w:space="0" w:color="auto"/>
              <w:tl2br w:val="single" w:sz="4" w:space="0" w:color="auto"/>
            </w:tcBorders>
          </w:tcPr>
          <w:p w:rsidR="000C16F9" w:rsidRPr="00CF4FAF" w:rsidRDefault="000C16F9" w:rsidP="0005747E">
            <w:pPr>
              <w:spacing w:after="0" w:line="240" w:lineRule="auto"/>
              <w:rPr>
                <w:rFonts w:ascii="Times New Roman" w:hAnsi="Times New Roman"/>
                <w:b/>
                <w:sz w:val="16"/>
              </w:rPr>
            </w:pPr>
          </w:p>
        </w:tc>
        <w:tc>
          <w:tcPr>
            <w:tcW w:w="710" w:type="dxa"/>
            <w:gridSpan w:val="4"/>
            <w:tcBorders>
              <w:left w:val="single" w:sz="8"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6" w:type="dxa"/>
            <w:gridSpan w:val="21"/>
            <w:tcBorders>
              <w:left w:val="single" w:sz="2" w:space="0" w:color="auto"/>
              <w:right w:val="single" w:sz="8" w:space="0" w:color="auto"/>
              <w:tl2br w:val="single" w:sz="4" w:space="0" w:color="auto"/>
            </w:tcBorders>
          </w:tcPr>
          <w:p w:rsidR="000C16F9" w:rsidRPr="00CF4FAF" w:rsidRDefault="000C16F9" w:rsidP="0005747E">
            <w:pPr>
              <w:spacing w:after="0" w:line="240" w:lineRule="auto"/>
              <w:rPr>
                <w:rFonts w:ascii="Times New Roman" w:hAnsi="Times New Roman"/>
                <w:b/>
                <w:sz w:val="16"/>
              </w:rPr>
            </w:pPr>
          </w:p>
        </w:tc>
        <w:tc>
          <w:tcPr>
            <w:tcW w:w="1245" w:type="dxa"/>
            <w:gridSpan w:val="8"/>
            <w:tcBorders>
              <w:left w:val="single" w:sz="8"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c>
          <w:tcPr>
            <w:tcW w:w="3327" w:type="dxa"/>
            <w:gridSpan w:val="11"/>
            <w:tcBorders>
              <w:left w:val="single" w:sz="12"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567" w:type="dxa"/>
            <w:gridSpan w:val="3"/>
            <w:tcBorders>
              <w:left w:val="single" w:sz="2"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3" w:type="dxa"/>
            <w:gridSpan w:val="15"/>
            <w:tcBorders>
              <w:left w:val="single" w:sz="2" w:space="0" w:color="auto"/>
              <w:right w:val="single" w:sz="8"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Z toho s vysokoškolským vzdelaním tretieho stupňa</w:t>
            </w:r>
          </w:p>
        </w:tc>
        <w:tc>
          <w:tcPr>
            <w:tcW w:w="710" w:type="dxa"/>
            <w:gridSpan w:val="4"/>
            <w:tcBorders>
              <w:left w:val="single" w:sz="8"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6" w:type="dxa"/>
            <w:gridSpan w:val="21"/>
            <w:tcBorders>
              <w:left w:val="single" w:sz="2" w:space="0" w:color="auto"/>
              <w:right w:val="single" w:sz="8"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Z toho s vysokoškolským vzdelaním tretieho stupňa</w:t>
            </w:r>
          </w:p>
        </w:tc>
        <w:tc>
          <w:tcPr>
            <w:tcW w:w="1245" w:type="dxa"/>
            <w:gridSpan w:val="8"/>
            <w:tcBorders>
              <w:left w:val="single" w:sz="8"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c>
          <w:tcPr>
            <w:tcW w:w="3327" w:type="dxa"/>
            <w:gridSpan w:val="11"/>
            <w:tcBorders>
              <w:left w:val="single" w:sz="12" w:space="0" w:color="auto"/>
              <w:right w:val="single" w:sz="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Hosťujúci profesor </w:t>
            </w:r>
            <w:r w:rsidRPr="00CF4FAF">
              <w:rPr>
                <w:rFonts w:ascii="Times New Roman" w:hAnsi="Times New Roman"/>
                <w:b/>
                <w:sz w:val="16"/>
                <w:vertAlign w:val="subscript"/>
              </w:rPr>
              <w:t>r3</w:t>
            </w:r>
          </w:p>
        </w:tc>
        <w:tc>
          <w:tcPr>
            <w:tcW w:w="567" w:type="dxa"/>
            <w:gridSpan w:val="3"/>
            <w:tcBorders>
              <w:left w:val="single" w:sz="2"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3" w:type="dxa"/>
            <w:gridSpan w:val="15"/>
            <w:tcBorders>
              <w:left w:val="single" w:sz="2" w:space="0" w:color="auto"/>
              <w:right w:val="single" w:sz="8" w:space="0" w:color="auto"/>
            </w:tcBorders>
          </w:tcPr>
          <w:p w:rsidR="000C16F9" w:rsidRPr="00CF4FAF" w:rsidRDefault="000C16F9" w:rsidP="0005747E">
            <w:pPr>
              <w:spacing w:after="0" w:line="240" w:lineRule="auto"/>
              <w:rPr>
                <w:rFonts w:ascii="Times New Roman" w:hAnsi="Times New Roman"/>
                <w:b/>
                <w:sz w:val="16"/>
              </w:rPr>
            </w:pPr>
          </w:p>
        </w:tc>
        <w:tc>
          <w:tcPr>
            <w:tcW w:w="710" w:type="dxa"/>
            <w:gridSpan w:val="4"/>
            <w:tcBorders>
              <w:left w:val="single" w:sz="8"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6" w:type="dxa"/>
            <w:gridSpan w:val="21"/>
            <w:tcBorders>
              <w:left w:val="single" w:sz="2" w:space="0" w:color="auto"/>
              <w:right w:val="single" w:sz="8" w:space="0" w:color="auto"/>
            </w:tcBorders>
          </w:tcPr>
          <w:p w:rsidR="000C16F9" w:rsidRPr="00CF4FAF" w:rsidRDefault="000C16F9" w:rsidP="0005747E">
            <w:pPr>
              <w:spacing w:after="0" w:line="240" w:lineRule="auto"/>
              <w:rPr>
                <w:rFonts w:ascii="Times New Roman" w:hAnsi="Times New Roman"/>
                <w:b/>
                <w:sz w:val="16"/>
              </w:rPr>
            </w:pPr>
          </w:p>
        </w:tc>
        <w:tc>
          <w:tcPr>
            <w:tcW w:w="1245" w:type="dxa"/>
            <w:gridSpan w:val="8"/>
            <w:tcBorders>
              <w:left w:val="single" w:sz="8"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c>
          <w:tcPr>
            <w:tcW w:w="3327" w:type="dxa"/>
            <w:gridSpan w:val="11"/>
            <w:tcBorders>
              <w:left w:val="single" w:sz="12" w:space="0" w:color="auto"/>
              <w:right w:val="single" w:sz="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Odborný asistent </w:t>
            </w:r>
            <w:r w:rsidRPr="00CF4FAF">
              <w:rPr>
                <w:rFonts w:ascii="Times New Roman" w:hAnsi="Times New Roman"/>
                <w:b/>
                <w:sz w:val="16"/>
                <w:vertAlign w:val="subscript"/>
              </w:rPr>
              <w:t>r4</w:t>
            </w:r>
          </w:p>
        </w:tc>
        <w:tc>
          <w:tcPr>
            <w:tcW w:w="567" w:type="dxa"/>
            <w:gridSpan w:val="3"/>
            <w:tcBorders>
              <w:left w:val="single" w:sz="2"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3" w:type="dxa"/>
            <w:gridSpan w:val="15"/>
            <w:tcBorders>
              <w:left w:val="single" w:sz="2" w:space="0" w:color="auto"/>
              <w:right w:val="single" w:sz="8" w:space="0" w:color="auto"/>
            </w:tcBorders>
          </w:tcPr>
          <w:p w:rsidR="000C16F9" w:rsidRPr="00CF4FAF" w:rsidRDefault="000C16F9" w:rsidP="0005747E">
            <w:pPr>
              <w:spacing w:after="0" w:line="240" w:lineRule="auto"/>
              <w:rPr>
                <w:rFonts w:ascii="Times New Roman" w:hAnsi="Times New Roman"/>
                <w:b/>
                <w:sz w:val="16"/>
              </w:rPr>
            </w:pPr>
          </w:p>
        </w:tc>
        <w:tc>
          <w:tcPr>
            <w:tcW w:w="710" w:type="dxa"/>
            <w:gridSpan w:val="4"/>
            <w:tcBorders>
              <w:left w:val="single" w:sz="8"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6" w:type="dxa"/>
            <w:gridSpan w:val="21"/>
            <w:tcBorders>
              <w:left w:val="single" w:sz="2" w:space="0" w:color="auto"/>
              <w:right w:val="single" w:sz="8" w:space="0" w:color="auto"/>
            </w:tcBorders>
          </w:tcPr>
          <w:p w:rsidR="000C16F9" w:rsidRPr="00CF4FAF" w:rsidRDefault="000C16F9" w:rsidP="0005747E">
            <w:pPr>
              <w:spacing w:after="0" w:line="240" w:lineRule="auto"/>
              <w:rPr>
                <w:rFonts w:ascii="Times New Roman" w:hAnsi="Times New Roman"/>
                <w:b/>
                <w:sz w:val="16"/>
              </w:rPr>
            </w:pPr>
          </w:p>
        </w:tc>
        <w:tc>
          <w:tcPr>
            <w:tcW w:w="1245" w:type="dxa"/>
            <w:gridSpan w:val="8"/>
            <w:tcBorders>
              <w:left w:val="single" w:sz="8"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c>
          <w:tcPr>
            <w:tcW w:w="3327" w:type="dxa"/>
            <w:gridSpan w:val="11"/>
            <w:tcBorders>
              <w:left w:val="single" w:sz="12" w:space="0" w:color="auto"/>
              <w:right w:val="single" w:sz="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Asistent </w:t>
            </w:r>
            <w:r w:rsidRPr="00CF4FAF">
              <w:rPr>
                <w:rFonts w:ascii="Times New Roman" w:hAnsi="Times New Roman"/>
                <w:b/>
                <w:sz w:val="16"/>
                <w:vertAlign w:val="subscript"/>
              </w:rPr>
              <w:t>r5</w:t>
            </w:r>
          </w:p>
        </w:tc>
        <w:tc>
          <w:tcPr>
            <w:tcW w:w="567" w:type="dxa"/>
            <w:gridSpan w:val="3"/>
            <w:tcBorders>
              <w:left w:val="single" w:sz="2"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3" w:type="dxa"/>
            <w:gridSpan w:val="15"/>
            <w:tcBorders>
              <w:left w:val="single" w:sz="2" w:space="0" w:color="auto"/>
              <w:right w:val="single" w:sz="8" w:space="0" w:color="auto"/>
            </w:tcBorders>
          </w:tcPr>
          <w:p w:rsidR="000C16F9" w:rsidRPr="00CF4FAF" w:rsidRDefault="000C16F9" w:rsidP="0005747E">
            <w:pPr>
              <w:spacing w:after="0" w:line="240" w:lineRule="auto"/>
              <w:rPr>
                <w:rFonts w:ascii="Times New Roman" w:hAnsi="Times New Roman"/>
                <w:b/>
                <w:sz w:val="16"/>
              </w:rPr>
            </w:pPr>
          </w:p>
        </w:tc>
        <w:tc>
          <w:tcPr>
            <w:tcW w:w="710" w:type="dxa"/>
            <w:gridSpan w:val="4"/>
            <w:tcBorders>
              <w:left w:val="single" w:sz="8"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6" w:type="dxa"/>
            <w:gridSpan w:val="21"/>
            <w:tcBorders>
              <w:left w:val="single" w:sz="2" w:space="0" w:color="auto"/>
              <w:right w:val="single" w:sz="8" w:space="0" w:color="auto"/>
            </w:tcBorders>
          </w:tcPr>
          <w:p w:rsidR="000C16F9" w:rsidRPr="00CF4FAF" w:rsidRDefault="000C16F9" w:rsidP="0005747E">
            <w:pPr>
              <w:spacing w:after="0" w:line="240" w:lineRule="auto"/>
              <w:rPr>
                <w:rFonts w:ascii="Times New Roman" w:hAnsi="Times New Roman"/>
                <w:b/>
                <w:sz w:val="16"/>
              </w:rPr>
            </w:pPr>
          </w:p>
        </w:tc>
        <w:tc>
          <w:tcPr>
            <w:tcW w:w="1245" w:type="dxa"/>
            <w:gridSpan w:val="8"/>
            <w:tcBorders>
              <w:left w:val="single" w:sz="8"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c>
          <w:tcPr>
            <w:tcW w:w="3327" w:type="dxa"/>
            <w:gridSpan w:val="11"/>
            <w:tcBorders>
              <w:left w:val="single" w:sz="12" w:space="0" w:color="auto"/>
              <w:right w:val="single" w:sz="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Lektor </w:t>
            </w:r>
            <w:r w:rsidRPr="00CF4FAF">
              <w:rPr>
                <w:rFonts w:ascii="Times New Roman" w:hAnsi="Times New Roman"/>
                <w:b/>
                <w:sz w:val="16"/>
                <w:vertAlign w:val="subscript"/>
              </w:rPr>
              <w:t>r6</w:t>
            </w:r>
          </w:p>
        </w:tc>
        <w:tc>
          <w:tcPr>
            <w:tcW w:w="567" w:type="dxa"/>
            <w:gridSpan w:val="3"/>
            <w:tcBorders>
              <w:left w:val="single" w:sz="2"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3" w:type="dxa"/>
            <w:gridSpan w:val="15"/>
            <w:tcBorders>
              <w:left w:val="single" w:sz="2" w:space="0" w:color="auto"/>
              <w:right w:val="single" w:sz="8" w:space="0" w:color="auto"/>
            </w:tcBorders>
          </w:tcPr>
          <w:p w:rsidR="000C16F9" w:rsidRPr="00CF4FAF" w:rsidRDefault="000C16F9" w:rsidP="0005747E">
            <w:pPr>
              <w:spacing w:after="0" w:line="240" w:lineRule="auto"/>
              <w:rPr>
                <w:rFonts w:ascii="Times New Roman" w:hAnsi="Times New Roman"/>
                <w:b/>
                <w:sz w:val="16"/>
              </w:rPr>
            </w:pPr>
          </w:p>
        </w:tc>
        <w:tc>
          <w:tcPr>
            <w:tcW w:w="710" w:type="dxa"/>
            <w:gridSpan w:val="4"/>
            <w:tcBorders>
              <w:left w:val="single" w:sz="8"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6" w:type="dxa"/>
            <w:gridSpan w:val="21"/>
            <w:tcBorders>
              <w:left w:val="single" w:sz="2" w:space="0" w:color="auto"/>
              <w:right w:val="single" w:sz="8" w:space="0" w:color="auto"/>
            </w:tcBorders>
          </w:tcPr>
          <w:p w:rsidR="000C16F9" w:rsidRPr="00CF4FAF" w:rsidRDefault="000C16F9" w:rsidP="0005747E">
            <w:pPr>
              <w:spacing w:after="0" w:line="240" w:lineRule="auto"/>
              <w:rPr>
                <w:rFonts w:ascii="Times New Roman" w:hAnsi="Times New Roman"/>
                <w:b/>
                <w:sz w:val="16"/>
              </w:rPr>
            </w:pPr>
          </w:p>
        </w:tc>
        <w:tc>
          <w:tcPr>
            <w:tcW w:w="1245" w:type="dxa"/>
            <w:gridSpan w:val="8"/>
            <w:tcBorders>
              <w:left w:val="single" w:sz="8"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c>
          <w:tcPr>
            <w:tcW w:w="3327" w:type="dxa"/>
            <w:gridSpan w:val="11"/>
            <w:tcBorders>
              <w:left w:val="single" w:sz="12" w:space="0" w:color="auto"/>
              <w:right w:val="single" w:sz="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Vysokoškolskí učitelia spolu </w:t>
            </w:r>
            <w:r w:rsidRPr="00CF4FAF">
              <w:rPr>
                <w:rFonts w:ascii="Times New Roman" w:hAnsi="Times New Roman"/>
                <w:b/>
                <w:sz w:val="16"/>
                <w:vertAlign w:val="subscript"/>
              </w:rPr>
              <w:t>r7=r1+r2+r3+r4+r5+r6</w:t>
            </w:r>
          </w:p>
        </w:tc>
        <w:tc>
          <w:tcPr>
            <w:tcW w:w="567" w:type="dxa"/>
            <w:gridSpan w:val="3"/>
            <w:tcBorders>
              <w:left w:val="single" w:sz="2"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3" w:type="dxa"/>
            <w:gridSpan w:val="15"/>
            <w:tcBorders>
              <w:left w:val="single" w:sz="2" w:space="0" w:color="auto"/>
              <w:right w:val="single" w:sz="8" w:space="0" w:color="auto"/>
            </w:tcBorders>
          </w:tcPr>
          <w:p w:rsidR="000C16F9" w:rsidRPr="00CF4FAF" w:rsidRDefault="000C16F9" w:rsidP="0005747E">
            <w:pPr>
              <w:spacing w:after="0" w:line="240" w:lineRule="auto"/>
              <w:rPr>
                <w:rFonts w:ascii="Times New Roman" w:hAnsi="Times New Roman"/>
                <w:b/>
                <w:sz w:val="16"/>
              </w:rPr>
            </w:pPr>
          </w:p>
        </w:tc>
        <w:tc>
          <w:tcPr>
            <w:tcW w:w="710" w:type="dxa"/>
            <w:gridSpan w:val="4"/>
            <w:tcBorders>
              <w:left w:val="single" w:sz="8"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6" w:type="dxa"/>
            <w:gridSpan w:val="21"/>
            <w:tcBorders>
              <w:left w:val="single" w:sz="2" w:space="0" w:color="auto"/>
              <w:right w:val="single" w:sz="8" w:space="0" w:color="auto"/>
            </w:tcBorders>
          </w:tcPr>
          <w:p w:rsidR="000C16F9" w:rsidRPr="00CF4FAF" w:rsidRDefault="000C16F9" w:rsidP="0005747E">
            <w:pPr>
              <w:spacing w:after="0" w:line="240" w:lineRule="auto"/>
              <w:rPr>
                <w:rFonts w:ascii="Times New Roman" w:hAnsi="Times New Roman"/>
                <w:b/>
                <w:sz w:val="16"/>
              </w:rPr>
            </w:pPr>
          </w:p>
        </w:tc>
        <w:tc>
          <w:tcPr>
            <w:tcW w:w="1245" w:type="dxa"/>
            <w:gridSpan w:val="8"/>
            <w:tcBorders>
              <w:left w:val="single" w:sz="8"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c>
          <w:tcPr>
            <w:tcW w:w="3327" w:type="dxa"/>
            <w:gridSpan w:val="11"/>
            <w:tcBorders>
              <w:left w:val="single" w:sz="12" w:space="0" w:color="auto"/>
              <w:right w:val="single" w:sz="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Výskumný pracovník </w:t>
            </w:r>
            <w:r w:rsidRPr="00CF4FAF">
              <w:rPr>
                <w:rFonts w:ascii="Times New Roman" w:hAnsi="Times New Roman"/>
                <w:b/>
                <w:sz w:val="16"/>
                <w:vertAlign w:val="subscript"/>
              </w:rPr>
              <w:t>r8</w:t>
            </w:r>
          </w:p>
        </w:tc>
        <w:tc>
          <w:tcPr>
            <w:tcW w:w="567" w:type="dxa"/>
            <w:gridSpan w:val="3"/>
            <w:tcBorders>
              <w:left w:val="single" w:sz="2"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3" w:type="dxa"/>
            <w:gridSpan w:val="15"/>
            <w:tcBorders>
              <w:left w:val="single" w:sz="2" w:space="0" w:color="auto"/>
              <w:right w:val="single" w:sz="8" w:space="0" w:color="auto"/>
            </w:tcBorders>
          </w:tcPr>
          <w:p w:rsidR="000C16F9" w:rsidRPr="00CF4FAF" w:rsidRDefault="000C16F9" w:rsidP="0005747E">
            <w:pPr>
              <w:spacing w:after="0" w:line="240" w:lineRule="auto"/>
              <w:rPr>
                <w:rFonts w:ascii="Times New Roman" w:hAnsi="Times New Roman"/>
                <w:b/>
                <w:sz w:val="16"/>
              </w:rPr>
            </w:pPr>
          </w:p>
        </w:tc>
        <w:tc>
          <w:tcPr>
            <w:tcW w:w="710" w:type="dxa"/>
            <w:gridSpan w:val="4"/>
            <w:tcBorders>
              <w:left w:val="single" w:sz="8"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6" w:type="dxa"/>
            <w:gridSpan w:val="21"/>
            <w:tcBorders>
              <w:left w:val="single" w:sz="2" w:space="0" w:color="auto"/>
              <w:right w:val="single" w:sz="8" w:space="0" w:color="auto"/>
            </w:tcBorders>
          </w:tcPr>
          <w:p w:rsidR="000C16F9" w:rsidRPr="00CF4FAF" w:rsidRDefault="000C16F9" w:rsidP="0005747E">
            <w:pPr>
              <w:spacing w:after="0" w:line="240" w:lineRule="auto"/>
              <w:rPr>
                <w:rFonts w:ascii="Times New Roman" w:hAnsi="Times New Roman"/>
                <w:b/>
                <w:sz w:val="16"/>
              </w:rPr>
            </w:pPr>
          </w:p>
        </w:tc>
        <w:tc>
          <w:tcPr>
            <w:tcW w:w="1245" w:type="dxa"/>
            <w:gridSpan w:val="8"/>
            <w:tcBorders>
              <w:left w:val="single" w:sz="8"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c>
          <w:tcPr>
            <w:tcW w:w="3327" w:type="dxa"/>
            <w:gridSpan w:val="11"/>
            <w:tcBorders>
              <w:left w:val="single" w:sz="12" w:space="0" w:color="auto"/>
              <w:right w:val="single" w:sz="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Zamestnanci v pracovnom pomere spolu </w:t>
            </w:r>
            <w:r w:rsidRPr="00CF4FAF">
              <w:rPr>
                <w:rFonts w:ascii="Times New Roman" w:hAnsi="Times New Roman"/>
                <w:b/>
                <w:sz w:val="16"/>
                <w:vertAlign w:val="subscript"/>
              </w:rPr>
              <w:t>r9=r7+r8</w:t>
            </w:r>
          </w:p>
        </w:tc>
        <w:tc>
          <w:tcPr>
            <w:tcW w:w="567" w:type="dxa"/>
            <w:gridSpan w:val="3"/>
            <w:tcBorders>
              <w:left w:val="single" w:sz="2"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3" w:type="dxa"/>
            <w:gridSpan w:val="15"/>
            <w:tcBorders>
              <w:left w:val="single" w:sz="2" w:space="0" w:color="auto"/>
              <w:right w:val="single" w:sz="8" w:space="0" w:color="auto"/>
            </w:tcBorders>
          </w:tcPr>
          <w:p w:rsidR="000C16F9" w:rsidRPr="00CF4FAF" w:rsidRDefault="000C16F9" w:rsidP="0005747E">
            <w:pPr>
              <w:spacing w:after="0" w:line="240" w:lineRule="auto"/>
              <w:rPr>
                <w:rFonts w:ascii="Times New Roman" w:hAnsi="Times New Roman"/>
                <w:b/>
                <w:sz w:val="16"/>
              </w:rPr>
            </w:pPr>
          </w:p>
        </w:tc>
        <w:tc>
          <w:tcPr>
            <w:tcW w:w="710" w:type="dxa"/>
            <w:gridSpan w:val="4"/>
            <w:tcBorders>
              <w:left w:val="single" w:sz="8"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6" w:type="dxa"/>
            <w:gridSpan w:val="21"/>
            <w:tcBorders>
              <w:left w:val="single" w:sz="2" w:space="0" w:color="auto"/>
              <w:right w:val="single" w:sz="8" w:space="0" w:color="auto"/>
            </w:tcBorders>
          </w:tcPr>
          <w:p w:rsidR="000C16F9" w:rsidRPr="00CF4FAF" w:rsidRDefault="000C16F9" w:rsidP="0005747E">
            <w:pPr>
              <w:spacing w:after="0" w:line="240" w:lineRule="auto"/>
              <w:rPr>
                <w:rFonts w:ascii="Times New Roman" w:hAnsi="Times New Roman"/>
                <w:b/>
                <w:sz w:val="16"/>
              </w:rPr>
            </w:pPr>
          </w:p>
        </w:tc>
        <w:tc>
          <w:tcPr>
            <w:tcW w:w="1245" w:type="dxa"/>
            <w:gridSpan w:val="8"/>
            <w:tcBorders>
              <w:left w:val="single" w:sz="8"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c>
          <w:tcPr>
            <w:tcW w:w="3327" w:type="dxa"/>
            <w:gridSpan w:val="11"/>
            <w:tcBorders>
              <w:left w:val="single" w:sz="12" w:space="0" w:color="auto"/>
              <w:right w:val="single" w:sz="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Denný doktorand </w:t>
            </w:r>
            <w:r w:rsidRPr="00CF4FAF">
              <w:rPr>
                <w:rFonts w:ascii="Times New Roman" w:hAnsi="Times New Roman"/>
                <w:b/>
                <w:sz w:val="16"/>
                <w:vertAlign w:val="subscript"/>
              </w:rPr>
              <w:t>r10</w:t>
            </w:r>
          </w:p>
        </w:tc>
        <w:tc>
          <w:tcPr>
            <w:tcW w:w="567" w:type="dxa"/>
            <w:gridSpan w:val="3"/>
            <w:tcBorders>
              <w:left w:val="single" w:sz="2"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3" w:type="dxa"/>
            <w:gridSpan w:val="15"/>
            <w:tcBorders>
              <w:left w:val="single" w:sz="2" w:space="0" w:color="auto"/>
              <w:right w:val="single" w:sz="8" w:space="0" w:color="auto"/>
            </w:tcBorders>
          </w:tcPr>
          <w:p w:rsidR="000C16F9" w:rsidRPr="00CF4FAF" w:rsidRDefault="000C16F9" w:rsidP="0005747E">
            <w:pPr>
              <w:spacing w:after="0" w:line="240" w:lineRule="auto"/>
              <w:rPr>
                <w:rFonts w:ascii="Times New Roman" w:hAnsi="Times New Roman"/>
                <w:b/>
                <w:sz w:val="16"/>
              </w:rPr>
            </w:pPr>
          </w:p>
        </w:tc>
        <w:tc>
          <w:tcPr>
            <w:tcW w:w="710" w:type="dxa"/>
            <w:gridSpan w:val="4"/>
            <w:tcBorders>
              <w:left w:val="single" w:sz="8"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6" w:type="dxa"/>
            <w:gridSpan w:val="21"/>
            <w:tcBorders>
              <w:left w:val="single" w:sz="2" w:space="0" w:color="auto"/>
              <w:right w:val="single" w:sz="8" w:space="0" w:color="auto"/>
            </w:tcBorders>
          </w:tcPr>
          <w:p w:rsidR="000C16F9" w:rsidRPr="00CF4FAF" w:rsidRDefault="000C16F9" w:rsidP="0005747E">
            <w:pPr>
              <w:spacing w:after="0" w:line="240" w:lineRule="auto"/>
              <w:rPr>
                <w:rFonts w:ascii="Times New Roman" w:hAnsi="Times New Roman"/>
                <w:b/>
                <w:sz w:val="16"/>
              </w:rPr>
            </w:pPr>
          </w:p>
        </w:tc>
        <w:tc>
          <w:tcPr>
            <w:tcW w:w="1245" w:type="dxa"/>
            <w:gridSpan w:val="8"/>
            <w:tcBorders>
              <w:left w:val="single" w:sz="8"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c>
          <w:tcPr>
            <w:tcW w:w="3327" w:type="dxa"/>
            <w:gridSpan w:val="11"/>
            <w:tcBorders>
              <w:left w:val="single" w:sz="12" w:space="0" w:color="auto"/>
              <w:right w:val="single" w:sz="2" w:space="0" w:color="auto"/>
            </w:tcBorders>
          </w:tcPr>
          <w:p w:rsidR="000C16F9" w:rsidRPr="00CF4FAF" w:rsidRDefault="000C16F9" w:rsidP="0005747E">
            <w:pPr>
              <w:spacing w:after="0" w:line="240" w:lineRule="auto"/>
              <w:rPr>
                <w:rFonts w:ascii="Times New Roman" w:hAnsi="Times New Roman"/>
                <w:b/>
                <w:sz w:val="16"/>
              </w:rPr>
            </w:pPr>
            <w:r>
              <w:rPr>
                <w:rFonts w:ascii="Times New Roman" w:hAnsi="Times New Roman"/>
                <w:b/>
                <w:sz w:val="16"/>
              </w:rPr>
              <w:t>Zamestnanci</w:t>
            </w:r>
            <w:r w:rsidRPr="00CF4FAF">
              <w:rPr>
                <w:rFonts w:ascii="Times New Roman" w:hAnsi="Times New Roman"/>
                <w:b/>
                <w:sz w:val="16"/>
              </w:rPr>
              <w:t xml:space="preserve"> mimo pracovného pomeru </w:t>
            </w:r>
            <w:r w:rsidRPr="00CF4FAF">
              <w:rPr>
                <w:rFonts w:ascii="Times New Roman" w:hAnsi="Times New Roman"/>
                <w:b/>
                <w:sz w:val="16"/>
                <w:vertAlign w:val="subscript"/>
              </w:rPr>
              <w:t>r11</w:t>
            </w:r>
          </w:p>
        </w:tc>
        <w:tc>
          <w:tcPr>
            <w:tcW w:w="567" w:type="dxa"/>
            <w:gridSpan w:val="3"/>
            <w:tcBorders>
              <w:left w:val="single" w:sz="2"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3" w:type="dxa"/>
            <w:gridSpan w:val="15"/>
            <w:tcBorders>
              <w:left w:val="single" w:sz="2" w:space="0" w:color="auto"/>
              <w:right w:val="single" w:sz="8" w:space="0" w:color="auto"/>
            </w:tcBorders>
          </w:tcPr>
          <w:p w:rsidR="000C16F9" w:rsidRPr="00CF4FAF" w:rsidRDefault="000C16F9" w:rsidP="0005747E">
            <w:pPr>
              <w:spacing w:after="0" w:line="240" w:lineRule="auto"/>
              <w:rPr>
                <w:rFonts w:ascii="Times New Roman" w:hAnsi="Times New Roman"/>
                <w:b/>
                <w:sz w:val="16"/>
              </w:rPr>
            </w:pPr>
          </w:p>
        </w:tc>
        <w:tc>
          <w:tcPr>
            <w:tcW w:w="710" w:type="dxa"/>
            <w:gridSpan w:val="4"/>
            <w:tcBorders>
              <w:left w:val="single" w:sz="8"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6" w:type="dxa"/>
            <w:gridSpan w:val="21"/>
            <w:tcBorders>
              <w:left w:val="single" w:sz="2" w:space="0" w:color="auto"/>
              <w:right w:val="single" w:sz="8" w:space="0" w:color="auto"/>
            </w:tcBorders>
          </w:tcPr>
          <w:p w:rsidR="000C16F9" w:rsidRPr="00CF4FAF" w:rsidRDefault="000C16F9" w:rsidP="0005747E">
            <w:pPr>
              <w:spacing w:after="0" w:line="240" w:lineRule="auto"/>
              <w:rPr>
                <w:rFonts w:ascii="Times New Roman" w:hAnsi="Times New Roman"/>
                <w:b/>
                <w:sz w:val="16"/>
              </w:rPr>
            </w:pPr>
          </w:p>
        </w:tc>
        <w:tc>
          <w:tcPr>
            <w:tcW w:w="1245" w:type="dxa"/>
            <w:gridSpan w:val="8"/>
            <w:tcBorders>
              <w:left w:val="single" w:sz="8"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c>
          <w:tcPr>
            <w:tcW w:w="3327" w:type="dxa"/>
            <w:gridSpan w:val="11"/>
            <w:tcBorders>
              <w:left w:val="single" w:sz="12" w:space="0" w:color="auto"/>
              <w:bottom w:val="single" w:sz="12" w:space="0" w:color="auto"/>
              <w:right w:val="single" w:sz="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Spolu </w:t>
            </w:r>
            <w:r w:rsidRPr="00CF4FAF">
              <w:rPr>
                <w:rFonts w:ascii="Times New Roman" w:hAnsi="Times New Roman"/>
                <w:b/>
                <w:sz w:val="16"/>
                <w:vertAlign w:val="subscript"/>
              </w:rPr>
              <w:t>r12=r9+r10+r11</w:t>
            </w:r>
          </w:p>
        </w:tc>
        <w:tc>
          <w:tcPr>
            <w:tcW w:w="567" w:type="dxa"/>
            <w:gridSpan w:val="3"/>
            <w:tcBorders>
              <w:left w:val="single" w:sz="2" w:space="0" w:color="auto"/>
              <w:bottom w:val="single" w:sz="12"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3" w:type="dxa"/>
            <w:gridSpan w:val="15"/>
            <w:tcBorders>
              <w:left w:val="single" w:sz="2" w:space="0" w:color="auto"/>
              <w:bottom w:val="single" w:sz="12" w:space="0" w:color="auto"/>
              <w:right w:val="single" w:sz="8" w:space="0" w:color="auto"/>
            </w:tcBorders>
          </w:tcPr>
          <w:p w:rsidR="000C16F9" w:rsidRPr="00CF4FAF" w:rsidRDefault="000C16F9" w:rsidP="0005747E">
            <w:pPr>
              <w:spacing w:after="0" w:line="240" w:lineRule="auto"/>
              <w:rPr>
                <w:rFonts w:ascii="Times New Roman" w:hAnsi="Times New Roman"/>
                <w:b/>
                <w:sz w:val="16"/>
              </w:rPr>
            </w:pPr>
          </w:p>
        </w:tc>
        <w:tc>
          <w:tcPr>
            <w:tcW w:w="710" w:type="dxa"/>
            <w:gridSpan w:val="4"/>
            <w:tcBorders>
              <w:left w:val="single" w:sz="8" w:space="0" w:color="auto"/>
              <w:bottom w:val="single" w:sz="12"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1706" w:type="dxa"/>
            <w:gridSpan w:val="21"/>
            <w:tcBorders>
              <w:left w:val="single" w:sz="2" w:space="0" w:color="auto"/>
              <w:bottom w:val="single" w:sz="12" w:space="0" w:color="auto"/>
              <w:right w:val="single" w:sz="8" w:space="0" w:color="auto"/>
            </w:tcBorders>
          </w:tcPr>
          <w:p w:rsidR="000C16F9" w:rsidRPr="00CF4FAF" w:rsidRDefault="000C16F9" w:rsidP="0005747E">
            <w:pPr>
              <w:spacing w:after="0" w:line="240" w:lineRule="auto"/>
              <w:rPr>
                <w:rFonts w:ascii="Times New Roman" w:hAnsi="Times New Roman"/>
                <w:b/>
                <w:sz w:val="16"/>
              </w:rPr>
            </w:pPr>
          </w:p>
        </w:tc>
        <w:tc>
          <w:tcPr>
            <w:tcW w:w="1245" w:type="dxa"/>
            <w:gridSpan w:val="8"/>
            <w:tcBorders>
              <w:left w:val="single" w:sz="8"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c>
          <w:tcPr>
            <w:tcW w:w="3327" w:type="dxa"/>
            <w:gridSpan w:val="11"/>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II.15 Počet študentov študijného programu</w:t>
            </w:r>
          </w:p>
        </w:tc>
        <w:tc>
          <w:tcPr>
            <w:tcW w:w="2270" w:type="dxa"/>
            <w:gridSpan w:val="18"/>
            <w:tcBorders>
              <w:right w:val="single" w:sz="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v dennej forme štúdia:</w:t>
            </w:r>
          </w:p>
        </w:tc>
        <w:tc>
          <w:tcPr>
            <w:tcW w:w="2129" w:type="dxa"/>
            <w:gridSpan w:val="19"/>
            <w:tcBorders>
              <w:right w:val="single" w:sz="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v externej forme štúdia:</w:t>
            </w:r>
          </w:p>
        </w:tc>
        <w:tc>
          <w:tcPr>
            <w:tcW w:w="1532" w:type="dxa"/>
            <w:gridSpan w:val="14"/>
            <w:tcBorders>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spolu:</w:t>
            </w:r>
          </w:p>
        </w:tc>
      </w:tr>
      <w:tr w:rsidR="000C16F9" w:rsidRPr="00CF4FAF" w:rsidTr="0005747E">
        <w:tc>
          <w:tcPr>
            <w:tcW w:w="3327" w:type="dxa"/>
            <w:gridSpan w:val="11"/>
            <w:tcBorders>
              <w:left w:val="single" w:sz="12" w:space="0" w:color="auto"/>
              <w:bottom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II.16 Pomer počtu študentov študijného </w:t>
            </w:r>
            <w:r w:rsidRPr="00CF4FAF">
              <w:rPr>
                <w:rFonts w:ascii="Times New Roman" w:hAnsi="Times New Roman"/>
                <w:b/>
                <w:sz w:val="16"/>
              </w:rPr>
              <w:lastRenderedPageBreak/>
              <w:t>programu a prepočítaného počtu zamestnancov s vysokoškolským vzdelaním  tretieho stupňa</w:t>
            </w:r>
          </w:p>
        </w:tc>
        <w:tc>
          <w:tcPr>
            <w:tcW w:w="2270" w:type="dxa"/>
            <w:gridSpan w:val="18"/>
            <w:tcBorders>
              <w:bottom w:val="single" w:sz="12" w:space="0" w:color="auto"/>
              <w:right w:val="single" w:sz="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lastRenderedPageBreak/>
              <w:t>v dennej forme štúdia:</w:t>
            </w:r>
          </w:p>
        </w:tc>
        <w:tc>
          <w:tcPr>
            <w:tcW w:w="2129" w:type="dxa"/>
            <w:gridSpan w:val="19"/>
            <w:tcBorders>
              <w:bottom w:val="single" w:sz="12" w:space="0" w:color="auto"/>
              <w:right w:val="single" w:sz="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v externej forme štúdia:</w:t>
            </w:r>
          </w:p>
        </w:tc>
        <w:tc>
          <w:tcPr>
            <w:tcW w:w="1532" w:type="dxa"/>
            <w:gridSpan w:val="14"/>
            <w:tcBorders>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spolu:</w:t>
            </w:r>
          </w:p>
        </w:tc>
      </w:tr>
      <w:tr w:rsidR="000C16F9" w:rsidRPr="00CF4FAF" w:rsidTr="0005747E">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16"/>
              </w:rPr>
            </w:pPr>
            <w:r w:rsidRPr="00CF4FAF">
              <w:rPr>
                <w:rFonts w:ascii="Times New Roman" w:hAnsi="Times New Roman"/>
                <w:b/>
                <w:sz w:val="16"/>
              </w:rPr>
              <w:lastRenderedPageBreak/>
              <w:t xml:space="preserve">II.17 Zoznam všetkých fyzických osôb, ktoré zabezpečujú povinné </w:t>
            </w:r>
            <w:r>
              <w:rPr>
                <w:rFonts w:ascii="Times New Roman" w:hAnsi="Times New Roman"/>
                <w:b/>
                <w:sz w:val="16"/>
              </w:rPr>
              <w:t xml:space="preserve">predmety </w:t>
            </w:r>
            <w:r w:rsidRPr="00CF4FAF">
              <w:rPr>
                <w:rFonts w:ascii="Times New Roman" w:hAnsi="Times New Roman"/>
                <w:b/>
                <w:sz w:val="16"/>
              </w:rPr>
              <w:t>a povinne voliteľné predmety študijného programu</w:t>
            </w:r>
          </w:p>
        </w:tc>
      </w:tr>
      <w:tr w:rsidR="000C16F9" w:rsidRPr="00CF4FAF" w:rsidTr="0005747E">
        <w:trPr>
          <w:trHeight w:val="41"/>
        </w:trPr>
        <w:tc>
          <w:tcPr>
            <w:tcW w:w="2329" w:type="dxa"/>
            <w:gridSpan w:val="6"/>
            <w:tcBorders>
              <w:top w:val="single" w:sz="12" w:space="0" w:color="auto"/>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Názov predmetu</w:t>
            </w:r>
          </w:p>
        </w:tc>
        <w:tc>
          <w:tcPr>
            <w:tcW w:w="2171" w:type="dxa"/>
            <w:gridSpan w:val="14"/>
            <w:tcBorders>
              <w:top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Priezvisko a meno</w:t>
            </w:r>
          </w:p>
        </w:tc>
        <w:tc>
          <w:tcPr>
            <w:tcW w:w="850" w:type="dxa"/>
            <w:gridSpan w:val="8"/>
            <w:tcBorders>
              <w:top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Funkcia</w:t>
            </w:r>
          </w:p>
        </w:tc>
        <w:tc>
          <w:tcPr>
            <w:tcW w:w="1134" w:type="dxa"/>
            <w:gridSpan w:val="8"/>
            <w:tcBorders>
              <w:top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Kvalifikácia</w:t>
            </w:r>
          </w:p>
        </w:tc>
        <w:tc>
          <w:tcPr>
            <w:tcW w:w="995" w:type="dxa"/>
            <w:gridSpan w:val="10"/>
            <w:tcBorders>
              <w:top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Pracovný úväzok</w:t>
            </w:r>
          </w:p>
        </w:tc>
        <w:tc>
          <w:tcPr>
            <w:tcW w:w="1097" w:type="dxa"/>
            <w:gridSpan w:val="15"/>
            <w:tcBorders>
              <w:top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Typ vzdelávacej činnosti</w:t>
            </w:r>
          </w:p>
        </w:tc>
        <w:tc>
          <w:tcPr>
            <w:tcW w:w="682" w:type="dxa"/>
            <w:tcBorders>
              <w:top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Jadro ŠO</w:t>
            </w:r>
          </w:p>
          <w:p w:rsidR="000C16F9" w:rsidRPr="00CF4FAF" w:rsidRDefault="000C16F9" w:rsidP="0005747E">
            <w:pPr>
              <w:spacing w:after="0" w:line="240" w:lineRule="auto"/>
              <w:rPr>
                <w:rFonts w:ascii="Times New Roman" w:hAnsi="Times New Roman"/>
                <w:b/>
                <w:i/>
                <w:sz w:val="16"/>
              </w:rPr>
            </w:pPr>
            <w:r w:rsidRPr="00CF4FAF">
              <w:rPr>
                <w:rFonts w:ascii="Times New Roman" w:hAnsi="Times New Roman"/>
                <w:b/>
                <w:i/>
                <w:sz w:val="14"/>
              </w:rPr>
              <w:t>áno/nie</w:t>
            </w:r>
          </w:p>
        </w:tc>
      </w:tr>
      <w:tr w:rsidR="000C16F9" w:rsidRPr="00CF4FAF" w:rsidTr="0005747E">
        <w:trPr>
          <w:trHeight w:val="41"/>
        </w:trPr>
        <w:tc>
          <w:tcPr>
            <w:tcW w:w="2329" w:type="dxa"/>
            <w:gridSpan w:val="6"/>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1.</w:t>
            </w:r>
          </w:p>
        </w:tc>
        <w:tc>
          <w:tcPr>
            <w:tcW w:w="2171" w:type="dxa"/>
            <w:gridSpan w:val="14"/>
          </w:tcPr>
          <w:p w:rsidR="000C16F9" w:rsidRPr="00CF4FAF" w:rsidRDefault="000C16F9" w:rsidP="0005747E">
            <w:pPr>
              <w:spacing w:after="0" w:line="240" w:lineRule="auto"/>
              <w:rPr>
                <w:rFonts w:ascii="Times New Roman" w:hAnsi="Times New Roman"/>
                <w:b/>
                <w:sz w:val="16"/>
              </w:rPr>
            </w:pPr>
          </w:p>
        </w:tc>
        <w:tc>
          <w:tcPr>
            <w:tcW w:w="850" w:type="dxa"/>
            <w:gridSpan w:val="8"/>
          </w:tcPr>
          <w:p w:rsidR="000C16F9" w:rsidRPr="00CF4FAF" w:rsidRDefault="000C16F9" w:rsidP="0005747E">
            <w:pPr>
              <w:spacing w:after="0" w:line="240" w:lineRule="auto"/>
              <w:rPr>
                <w:rFonts w:ascii="Times New Roman" w:hAnsi="Times New Roman"/>
                <w:b/>
                <w:sz w:val="16"/>
              </w:rPr>
            </w:pPr>
          </w:p>
        </w:tc>
        <w:tc>
          <w:tcPr>
            <w:tcW w:w="1134" w:type="dxa"/>
            <w:gridSpan w:val="8"/>
          </w:tcPr>
          <w:p w:rsidR="000C16F9" w:rsidRPr="00CF4FAF" w:rsidRDefault="000C16F9" w:rsidP="0005747E">
            <w:pPr>
              <w:spacing w:after="0" w:line="240" w:lineRule="auto"/>
              <w:rPr>
                <w:rFonts w:ascii="Times New Roman" w:hAnsi="Times New Roman"/>
                <w:b/>
                <w:sz w:val="16"/>
              </w:rPr>
            </w:pPr>
          </w:p>
        </w:tc>
        <w:tc>
          <w:tcPr>
            <w:tcW w:w="995" w:type="dxa"/>
            <w:gridSpan w:val="10"/>
          </w:tcPr>
          <w:p w:rsidR="000C16F9" w:rsidRPr="00CF4FAF" w:rsidRDefault="000C16F9" w:rsidP="0005747E">
            <w:pPr>
              <w:spacing w:after="0" w:line="240" w:lineRule="auto"/>
              <w:rPr>
                <w:rFonts w:ascii="Times New Roman" w:hAnsi="Times New Roman"/>
                <w:b/>
                <w:sz w:val="16"/>
              </w:rPr>
            </w:pPr>
          </w:p>
        </w:tc>
        <w:tc>
          <w:tcPr>
            <w:tcW w:w="1097" w:type="dxa"/>
            <w:gridSpan w:val="15"/>
          </w:tcPr>
          <w:p w:rsidR="000C16F9" w:rsidRPr="00CF4FAF" w:rsidRDefault="000C16F9" w:rsidP="0005747E">
            <w:pPr>
              <w:spacing w:after="0" w:line="240" w:lineRule="auto"/>
              <w:rPr>
                <w:rFonts w:ascii="Times New Roman" w:hAnsi="Times New Roman"/>
                <w:b/>
                <w:sz w:val="16"/>
              </w:rPr>
            </w:pPr>
          </w:p>
        </w:tc>
        <w:tc>
          <w:tcPr>
            <w:tcW w:w="682" w:type="dxa"/>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2329" w:type="dxa"/>
            <w:gridSpan w:val="6"/>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2.</w:t>
            </w:r>
          </w:p>
        </w:tc>
        <w:tc>
          <w:tcPr>
            <w:tcW w:w="2171" w:type="dxa"/>
            <w:gridSpan w:val="14"/>
          </w:tcPr>
          <w:p w:rsidR="000C16F9" w:rsidRPr="00CF4FAF" w:rsidRDefault="000C16F9" w:rsidP="0005747E">
            <w:pPr>
              <w:spacing w:after="0" w:line="240" w:lineRule="auto"/>
              <w:rPr>
                <w:rFonts w:ascii="Times New Roman" w:hAnsi="Times New Roman"/>
                <w:b/>
                <w:sz w:val="16"/>
              </w:rPr>
            </w:pPr>
          </w:p>
        </w:tc>
        <w:tc>
          <w:tcPr>
            <w:tcW w:w="850" w:type="dxa"/>
            <w:gridSpan w:val="8"/>
          </w:tcPr>
          <w:p w:rsidR="000C16F9" w:rsidRPr="00CF4FAF" w:rsidRDefault="000C16F9" w:rsidP="0005747E">
            <w:pPr>
              <w:spacing w:after="0" w:line="240" w:lineRule="auto"/>
              <w:rPr>
                <w:rFonts w:ascii="Times New Roman" w:hAnsi="Times New Roman"/>
                <w:b/>
                <w:sz w:val="16"/>
              </w:rPr>
            </w:pPr>
          </w:p>
        </w:tc>
        <w:tc>
          <w:tcPr>
            <w:tcW w:w="1134" w:type="dxa"/>
            <w:gridSpan w:val="8"/>
          </w:tcPr>
          <w:p w:rsidR="000C16F9" w:rsidRPr="00CF4FAF" w:rsidRDefault="000C16F9" w:rsidP="0005747E">
            <w:pPr>
              <w:spacing w:after="0" w:line="240" w:lineRule="auto"/>
              <w:rPr>
                <w:rFonts w:ascii="Times New Roman" w:hAnsi="Times New Roman"/>
                <w:b/>
                <w:sz w:val="16"/>
              </w:rPr>
            </w:pPr>
          </w:p>
        </w:tc>
        <w:tc>
          <w:tcPr>
            <w:tcW w:w="995" w:type="dxa"/>
            <w:gridSpan w:val="10"/>
          </w:tcPr>
          <w:p w:rsidR="000C16F9" w:rsidRPr="00CF4FAF" w:rsidRDefault="000C16F9" w:rsidP="0005747E">
            <w:pPr>
              <w:spacing w:after="0" w:line="240" w:lineRule="auto"/>
              <w:rPr>
                <w:rFonts w:ascii="Times New Roman" w:hAnsi="Times New Roman"/>
                <w:b/>
                <w:sz w:val="16"/>
              </w:rPr>
            </w:pPr>
          </w:p>
        </w:tc>
        <w:tc>
          <w:tcPr>
            <w:tcW w:w="1097" w:type="dxa"/>
            <w:gridSpan w:val="15"/>
          </w:tcPr>
          <w:p w:rsidR="000C16F9" w:rsidRPr="00CF4FAF" w:rsidRDefault="000C16F9" w:rsidP="0005747E">
            <w:pPr>
              <w:spacing w:after="0" w:line="240" w:lineRule="auto"/>
              <w:rPr>
                <w:rFonts w:ascii="Times New Roman" w:hAnsi="Times New Roman"/>
                <w:b/>
                <w:sz w:val="16"/>
              </w:rPr>
            </w:pPr>
          </w:p>
        </w:tc>
        <w:tc>
          <w:tcPr>
            <w:tcW w:w="682" w:type="dxa"/>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9258" w:type="dxa"/>
            <w:gridSpan w:val="62"/>
            <w:tcBorders>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II.1</w:t>
            </w:r>
            <w:r>
              <w:rPr>
                <w:rFonts w:ascii="Times New Roman" w:hAnsi="Times New Roman"/>
                <w:b/>
                <w:sz w:val="16"/>
              </w:rPr>
              <w:t>8</w:t>
            </w:r>
            <w:r w:rsidRPr="00CF4FAF">
              <w:rPr>
                <w:rFonts w:ascii="Times New Roman" w:hAnsi="Times New Roman"/>
                <w:b/>
                <w:sz w:val="16"/>
              </w:rPr>
              <w:t xml:space="preserve"> Komentár vysokej školy k plneniu kritéria</w:t>
            </w:r>
          </w:p>
        </w:tc>
      </w:tr>
      <w:tr w:rsidR="000C16F9" w:rsidRPr="00CF4FAF" w:rsidTr="0005747E">
        <w:trPr>
          <w:trHeight w:val="41"/>
        </w:trPr>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Ak to môže napomôcť k preukázaniu plnenia kritéria a k preukázaniu udržateľnosti jeho plnenia, vysoká škola môže doplniť akým spôsobom plní príslušné kritérium a má vytvorené predpoklady udržateľnosti jeho plnenia v ďalších rokoch. Maximálne 1700 znakov.</w:t>
            </w:r>
          </w:p>
        </w:tc>
      </w:tr>
      <w:tr w:rsidR="000C16F9" w:rsidRPr="00CF4FAF" w:rsidTr="0005747E">
        <w:trPr>
          <w:trHeight w:val="173"/>
        </w:trPr>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20"/>
              </w:rPr>
            </w:pPr>
            <w:r w:rsidRPr="00CF4FAF">
              <w:rPr>
                <w:rFonts w:ascii="Times New Roman" w:hAnsi="Times New Roman"/>
                <w:b/>
                <w:sz w:val="20"/>
              </w:rPr>
              <w:t>Podklady na vyhodnotenie plnenia kritéria KP</w:t>
            </w:r>
            <w:r>
              <w:rPr>
                <w:rFonts w:ascii="Times New Roman" w:hAnsi="Times New Roman"/>
                <w:b/>
                <w:sz w:val="20"/>
              </w:rPr>
              <w:t>B</w:t>
            </w:r>
            <w:r w:rsidRPr="00CF4FAF">
              <w:rPr>
                <w:rFonts w:ascii="Times New Roman" w:hAnsi="Times New Roman"/>
                <w:b/>
                <w:sz w:val="20"/>
              </w:rPr>
              <w:t>-A4</w:t>
            </w:r>
          </w:p>
        </w:tc>
      </w:tr>
      <w:tr w:rsidR="000C16F9" w:rsidRPr="00CF4FAF" w:rsidTr="0005747E">
        <w:trPr>
          <w:trHeight w:val="41"/>
        </w:trPr>
        <w:tc>
          <w:tcPr>
            <w:tcW w:w="5879" w:type="dxa"/>
            <w:gridSpan w:val="31"/>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w:t>
            </w:r>
            <w:r>
              <w:rPr>
                <w:rFonts w:ascii="Times New Roman" w:hAnsi="Times New Roman"/>
                <w:b/>
                <w:sz w:val="16"/>
              </w:rPr>
              <w:t>19</w:t>
            </w:r>
            <w:r w:rsidRPr="00CF4FAF">
              <w:rPr>
                <w:rFonts w:ascii="Times New Roman" w:hAnsi="Times New Roman"/>
                <w:b/>
                <w:sz w:val="16"/>
              </w:rPr>
              <w:t xml:space="preserve"> Počet záverečných prác v študijnom programe za akademický rok</w:t>
            </w:r>
          </w:p>
        </w:tc>
        <w:tc>
          <w:tcPr>
            <w:tcW w:w="1302" w:type="dxa"/>
            <w:gridSpan w:val="13"/>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R/R+1</w:t>
            </w:r>
          </w:p>
        </w:tc>
        <w:tc>
          <w:tcPr>
            <w:tcW w:w="1257" w:type="dxa"/>
            <w:gridSpan w:val="16"/>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Počet</w:t>
            </w:r>
          </w:p>
        </w:tc>
        <w:tc>
          <w:tcPr>
            <w:tcW w:w="820" w:type="dxa"/>
            <w:gridSpan w:val="2"/>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5879" w:type="dxa"/>
            <w:gridSpan w:val="31"/>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w:t>
            </w:r>
            <w:r>
              <w:rPr>
                <w:rFonts w:ascii="Times New Roman" w:hAnsi="Times New Roman"/>
                <w:b/>
                <w:sz w:val="16"/>
              </w:rPr>
              <w:t>20</w:t>
            </w:r>
            <w:r w:rsidRPr="00CF4FAF">
              <w:rPr>
                <w:rFonts w:ascii="Times New Roman" w:hAnsi="Times New Roman"/>
                <w:b/>
                <w:sz w:val="16"/>
              </w:rPr>
              <w:t xml:space="preserve"> Počet vedúcich záverečných prác v študijnom programe</w:t>
            </w:r>
          </w:p>
        </w:tc>
        <w:tc>
          <w:tcPr>
            <w:tcW w:w="3379" w:type="dxa"/>
            <w:gridSpan w:val="31"/>
            <w:tcBorders>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rPr>
          <w:trHeight w:val="41"/>
        </w:trPr>
        <w:tc>
          <w:tcPr>
            <w:tcW w:w="5879" w:type="dxa"/>
            <w:gridSpan w:val="31"/>
            <w:tcBorders>
              <w:left w:val="single" w:sz="12" w:space="0" w:color="auto"/>
              <w:bottom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w:t>
            </w:r>
            <w:r>
              <w:rPr>
                <w:rFonts w:ascii="Times New Roman" w:hAnsi="Times New Roman"/>
                <w:b/>
                <w:sz w:val="16"/>
              </w:rPr>
              <w:t>21</w:t>
            </w:r>
            <w:r w:rsidRPr="00CF4FAF">
              <w:rPr>
                <w:rFonts w:ascii="Times New Roman" w:hAnsi="Times New Roman"/>
                <w:b/>
                <w:sz w:val="16"/>
              </w:rPr>
              <w:t>Celkový počet záverečných prác vedených vedúcimi záverečných prác v II.2</w:t>
            </w:r>
            <w:r>
              <w:rPr>
                <w:rFonts w:ascii="Times New Roman" w:hAnsi="Times New Roman"/>
                <w:b/>
                <w:sz w:val="16"/>
              </w:rPr>
              <w:t>0</w:t>
            </w:r>
          </w:p>
        </w:tc>
        <w:tc>
          <w:tcPr>
            <w:tcW w:w="3379" w:type="dxa"/>
            <w:gridSpan w:val="31"/>
            <w:tcBorders>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rPr>
          <w:trHeight w:val="41"/>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rPr>
                <w:rFonts w:ascii="Times New Roman" w:hAnsi="Times New Roman"/>
                <w:b/>
                <w:sz w:val="16"/>
              </w:rPr>
            </w:pPr>
            <w:r w:rsidRPr="00CF4FAF">
              <w:rPr>
                <w:rFonts w:ascii="Times New Roman" w:hAnsi="Times New Roman"/>
                <w:b/>
                <w:sz w:val="16"/>
              </w:rPr>
              <w:t>II.2</w:t>
            </w:r>
            <w:r>
              <w:rPr>
                <w:rFonts w:ascii="Times New Roman" w:hAnsi="Times New Roman"/>
                <w:b/>
                <w:sz w:val="16"/>
              </w:rPr>
              <w:t>2</w:t>
            </w:r>
            <w:r w:rsidRPr="00CF4FAF">
              <w:rPr>
                <w:rFonts w:ascii="Times New Roman" w:hAnsi="Times New Roman"/>
                <w:b/>
                <w:sz w:val="16"/>
              </w:rPr>
              <w:t xml:space="preserve"> Zoznam vedúcich záverečných prác</w:t>
            </w:r>
          </w:p>
        </w:tc>
      </w:tr>
      <w:tr w:rsidR="000C16F9" w:rsidRPr="00CF4FAF" w:rsidTr="0005747E">
        <w:trPr>
          <w:trHeight w:val="232"/>
        </w:trPr>
        <w:tc>
          <w:tcPr>
            <w:tcW w:w="3495" w:type="dxa"/>
            <w:gridSpan w:val="12"/>
            <w:vMerge w:val="restart"/>
            <w:tcBorders>
              <w:left w:val="single" w:sz="12" w:space="0" w:color="auto"/>
            </w:tcBorders>
            <w:vAlign w:val="center"/>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 xml:space="preserve"> Priezvisko a meno</w:t>
            </w:r>
          </w:p>
        </w:tc>
        <w:tc>
          <w:tcPr>
            <w:tcW w:w="1134" w:type="dxa"/>
            <w:gridSpan w:val="11"/>
            <w:vMerge w:val="restart"/>
            <w:vAlign w:val="center"/>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Kvalifikácia</w:t>
            </w:r>
          </w:p>
        </w:tc>
        <w:tc>
          <w:tcPr>
            <w:tcW w:w="993" w:type="dxa"/>
            <w:gridSpan w:val="7"/>
            <w:vMerge w:val="restart"/>
            <w:vAlign w:val="center"/>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Odborník z praxe</w:t>
            </w:r>
          </w:p>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áno/nie</w:t>
            </w:r>
          </w:p>
        </w:tc>
        <w:tc>
          <w:tcPr>
            <w:tcW w:w="992" w:type="dxa"/>
            <w:gridSpan w:val="11"/>
            <w:vMerge w:val="restart"/>
            <w:vAlign w:val="center"/>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Pracovný úväzok</w:t>
            </w:r>
          </w:p>
        </w:tc>
        <w:tc>
          <w:tcPr>
            <w:tcW w:w="709" w:type="dxa"/>
            <w:gridSpan w:val="4"/>
            <w:vMerge w:val="restart"/>
            <w:vAlign w:val="center"/>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Stupeň štúdia</w:t>
            </w:r>
          </w:p>
        </w:tc>
        <w:tc>
          <w:tcPr>
            <w:tcW w:w="1935" w:type="dxa"/>
            <w:gridSpan w:val="17"/>
            <w:tcBorders>
              <w:right w:val="single" w:sz="12" w:space="0" w:color="auto"/>
            </w:tcBorders>
            <w:vAlign w:val="center"/>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Celkový počet vedených záverečných prác</w:t>
            </w:r>
          </w:p>
        </w:tc>
      </w:tr>
      <w:tr w:rsidR="000C16F9" w:rsidRPr="00CF4FAF" w:rsidTr="0005747E">
        <w:trPr>
          <w:trHeight w:val="231"/>
        </w:trPr>
        <w:tc>
          <w:tcPr>
            <w:tcW w:w="3495" w:type="dxa"/>
            <w:gridSpan w:val="12"/>
            <w:vMerge/>
            <w:tcBorders>
              <w:left w:val="single" w:sz="12" w:space="0" w:color="auto"/>
            </w:tcBorders>
            <w:vAlign w:val="center"/>
          </w:tcPr>
          <w:p w:rsidR="000C16F9" w:rsidRPr="00CF4FAF" w:rsidRDefault="000C16F9" w:rsidP="0005747E">
            <w:pPr>
              <w:spacing w:after="0" w:line="240" w:lineRule="auto"/>
              <w:jc w:val="center"/>
              <w:rPr>
                <w:rFonts w:ascii="Times New Roman" w:hAnsi="Times New Roman"/>
                <w:b/>
                <w:sz w:val="16"/>
              </w:rPr>
            </w:pPr>
          </w:p>
        </w:tc>
        <w:tc>
          <w:tcPr>
            <w:tcW w:w="1134" w:type="dxa"/>
            <w:gridSpan w:val="11"/>
            <w:vMerge/>
            <w:vAlign w:val="center"/>
          </w:tcPr>
          <w:p w:rsidR="000C16F9" w:rsidRPr="00CF4FAF" w:rsidRDefault="000C16F9" w:rsidP="0005747E">
            <w:pPr>
              <w:spacing w:after="0" w:line="240" w:lineRule="auto"/>
              <w:jc w:val="center"/>
              <w:rPr>
                <w:rFonts w:ascii="Times New Roman" w:hAnsi="Times New Roman"/>
                <w:b/>
                <w:sz w:val="16"/>
              </w:rPr>
            </w:pPr>
          </w:p>
        </w:tc>
        <w:tc>
          <w:tcPr>
            <w:tcW w:w="993" w:type="dxa"/>
            <w:gridSpan w:val="7"/>
            <w:vMerge/>
            <w:vAlign w:val="center"/>
          </w:tcPr>
          <w:p w:rsidR="000C16F9" w:rsidRPr="00CF4FAF" w:rsidRDefault="000C16F9" w:rsidP="0005747E">
            <w:pPr>
              <w:spacing w:after="0" w:line="240" w:lineRule="auto"/>
              <w:jc w:val="center"/>
              <w:rPr>
                <w:rFonts w:ascii="Times New Roman" w:hAnsi="Times New Roman"/>
                <w:b/>
                <w:sz w:val="16"/>
              </w:rPr>
            </w:pPr>
          </w:p>
        </w:tc>
        <w:tc>
          <w:tcPr>
            <w:tcW w:w="992" w:type="dxa"/>
            <w:gridSpan w:val="11"/>
            <w:vMerge/>
            <w:vAlign w:val="center"/>
          </w:tcPr>
          <w:p w:rsidR="000C16F9" w:rsidRPr="00CF4FAF" w:rsidRDefault="000C16F9" w:rsidP="0005747E">
            <w:pPr>
              <w:spacing w:after="0" w:line="240" w:lineRule="auto"/>
              <w:jc w:val="center"/>
              <w:rPr>
                <w:rFonts w:ascii="Times New Roman" w:hAnsi="Times New Roman"/>
                <w:b/>
                <w:sz w:val="16"/>
              </w:rPr>
            </w:pPr>
          </w:p>
        </w:tc>
        <w:tc>
          <w:tcPr>
            <w:tcW w:w="709" w:type="dxa"/>
            <w:gridSpan w:val="4"/>
            <w:vMerge/>
            <w:vAlign w:val="center"/>
          </w:tcPr>
          <w:p w:rsidR="000C16F9" w:rsidRPr="00CF4FAF" w:rsidRDefault="000C16F9" w:rsidP="0005747E">
            <w:pPr>
              <w:spacing w:after="0" w:line="240" w:lineRule="auto"/>
              <w:jc w:val="center"/>
              <w:rPr>
                <w:rFonts w:ascii="Times New Roman" w:hAnsi="Times New Roman"/>
                <w:b/>
                <w:sz w:val="16"/>
              </w:rPr>
            </w:pPr>
          </w:p>
        </w:tc>
        <w:tc>
          <w:tcPr>
            <w:tcW w:w="927" w:type="dxa"/>
            <w:gridSpan w:val="13"/>
            <w:vAlign w:val="center"/>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R-1/R</w:t>
            </w:r>
          </w:p>
        </w:tc>
        <w:tc>
          <w:tcPr>
            <w:tcW w:w="1008" w:type="dxa"/>
            <w:gridSpan w:val="4"/>
            <w:tcBorders>
              <w:right w:val="single" w:sz="12" w:space="0" w:color="auto"/>
            </w:tcBorders>
            <w:vAlign w:val="center"/>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R/R+1</w:t>
            </w:r>
          </w:p>
        </w:tc>
      </w:tr>
      <w:tr w:rsidR="000C16F9" w:rsidRPr="00CF4FAF" w:rsidTr="0005747E">
        <w:trPr>
          <w:trHeight w:val="41"/>
        </w:trPr>
        <w:tc>
          <w:tcPr>
            <w:tcW w:w="3495" w:type="dxa"/>
            <w:gridSpan w:val="12"/>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1.</w:t>
            </w:r>
          </w:p>
        </w:tc>
        <w:tc>
          <w:tcPr>
            <w:tcW w:w="1134" w:type="dxa"/>
            <w:gridSpan w:val="11"/>
          </w:tcPr>
          <w:p w:rsidR="000C16F9" w:rsidRPr="00CF4FAF" w:rsidRDefault="000C16F9" w:rsidP="0005747E">
            <w:pPr>
              <w:spacing w:after="0" w:line="240" w:lineRule="auto"/>
              <w:rPr>
                <w:rFonts w:ascii="Times New Roman" w:hAnsi="Times New Roman"/>
                <w:b/>
                <w:sz w:val="16"/>
              </w:rPr>
            </w:pPr>
          </w:p>
        </w:tc>
        <w:tc>
          <w:tcPr>
            <w:tcW w:w="993" w:type="dxa"/>
            <w:gridSpan w:val="7"/>
          </w:tcPr>
          <w:p w:rsidR="000C16F9" w:rsidRPr="00CF4FAF" w:rsidRDefault="000C16F9" w:rsidP="0005747E">
            <w:pPr>
              <w:spacing w:after="0" w:line="240" w:lineRule="auto"/>
              <w:rPr>
                <w:rFonts w:ascii="Times New Roman" w:hAnsi="Times New Roman"/>
                <w:b/>
                <w:sz w:val="16"/>
              </w:rPr>
            </w:pPr>
          </w:p>
        </w:tc>
        <w:tc>
          <w:tcPr>
            <w:tcW w:w="992" w:type="dxa"/>
            <w:gridSpan w:val="11"/>
          </w:tcPr>
          <w:p w:rsidR="000C16F9" w:rsidRPr="00CF4FAF" w:rsidRDefault="000C16F9" w:rsidP="0005747E">
            <w:pPr>
              <w:spacing w:after="0" w:line="240" w:lineRule="auto"/>
              <w:rPr>
                <w:rFonts w:ascii="Times New Roman" w:hAnsi="Times New Roman"/>
                <w:b/>
                <w:sz w:val="16"/>
              </w:rPr>
            </w:pPr>
          </w:p>
        </w:tc>
        <w:tc>
          <w:tcPr>
            <w:tcW w:w="709" w:type="dxa"/>
            <w:gridSpan w:val="4"/>
          </w:tcPr>
          <w:p w:rsidR="000C16F9" w:rsidRPr="00CF4FAF" w:rsidRDefault="000C16F9" w:rsidP="0005747E">
            <w:pPr>
              <w:spacing w:after="0" w:line="240" w:lineRule="auto"/>
              <w:rPr>
                <w:rFonts w:ascii="Times New Roman" w:hAnsi="Times New Roman"/>
                <w:b/>
                <w:sz w:val="16"/>
              </w:rPr>
            </w:pPr>
          </w:p>
        </w:tc>
        <w:tc>
          <w:tcPr>
            <w:tcW w:w="927" w:type="dxa"/>
            <w:gridSpan w:val="13"/>
          </w:tcPr>
          <w:p w:rsidR="000C16F9" w:rsidRPr="00CF4FAF" w:rsidRDefault="000C16F9" w:rsidP="0005747E">
            <w:pPr>
              <w:spacing w:after="0" w:line="240" w:lineRule="auto"/>
              <w:rPr>
                <w:rFonts w:ascii="Times New Roman" w:hAnsi="Times New Roman"/>
                <w:b/>
                <w:sz w:val="16"/>
              </w:rPr>
            </w:pPr>
          </w:p>
        </w:tc>
        <w:tc>
          <w:tcPr>
            <w:tcW w:w="1008" w:type="dxa"/>
            <w:gridSpan w:val="4"/>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3495" w:type="dxa"/>
            <w:gridSpan w:val="12"/>
            <w:tcBorders>
              <w:left w:val="single" w:sz="12" w:space="0" w:color="auto"/>
              <w:bottom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2.</w:t>
            </w:r>
          </w:p>
        </w:tc>
        <w:tc>
          <w:tcPr>
            <w:tcW w:w="1134" w:type="dxa"/>
            <w:gridSpan w:val="11"/>
            <w:tcBorders>
              <w:bottom w:val="single" w:sz="12" w:space="0" w:color="auto"/>
            </w:tcBorders>
          </w:tcPr>
          <w:p w:rsidR="000C16F9" w:rsidRPr="00CF4FAF" w:rsidRDefault="000C16F9" w:rsidP="0005747E">
            <w:pPr>
              <w:spacing w:after="0" w:line="240" w:lineRule="auto"/>
              <w:rPr>
                <w:rFonts w:ascii="Times New Roman" w:hAnsi="Times New Roman"/>
                <w:b/>
                <w:sz w:val="16"/>
              </w:rPr>
            </w:pPr>
          </w:p>
        </w:tc>
        <w:tc>
          <w:tcPr>
            <w:tcW w:w="993" w:type="dxa"/>
            <w:gridSpan w:val="7"/>
            <w:tcBorders>
              <w:bottom w:val="single" w:sz="12" w:space="0" w:color="auto"/>
            </w:tcBorders>
          </w:tcPr>
          <w:p w:rsidR="000C16F9" w:rsidRPr="00CF4FAF" w:rsidRDefault="000C16F9" w:rsidP="0005747E">
            <w:pPr>
              <w:spacing w:after="0" w:line="240" w:lineRule="auto"/>
              <w:rPr>
                <w:rFonts w:ascii="Times New Roman" w:hAnsi="Times New Roman"/>
                <w:b/>
                <w:sz w:val="16"/>
              </w:rPr>
            </w:pPr>
          </w:p>
        </w:tc>
        <w:tc>
          <w:tcPr>
            <w:tcW w:w="992" w:type="dxa"/>
            <w:gridSpan w:val="11"/>
            <w:tcBorders>
              <w:bottom w:val="single" w:sz="12" w:space="0" w:color="auto"/>
            </w:tcBorders>
          </w:tcPr>
          <w:p w:rsidR="000C16F9" w:rsidRPr="00CF4FAF" w:rsidRDefault="000C16F9" w:rsidP="0005747E">
            <w:pPr>
              <w:spacing w:after="0" w:line="240" w:lineRule="auto"/>
              <w:rPr>
                <w:rFonts w:ascii="Times New Roman" w:hAnsi="Times New Roman"/>
                <w:b/>
                <w:sz w:val="16"/>
              </w:rPr>
            </w:pPr>
          </w:p>
        </w:tc>
        <w:tc>
          <w:tcPr>
            <w:tcW w:w="709" w:type="dxa"/>
            <w:gridSpan w:val="4"/>
            <w:tcBorders>
              <w:bottom w:val="single" w:sz="12" w:space="0" w:color="auto"/>
            </w:tcBorders>
          </w:tcPr>
          <w:p w:rsidR="000C16F9" w:rsidRPr="00CF4FAF" w:rsidRDefault="000C16F9" w:rsidP="0005747E">
            <w:pPr>
              <w:spacing w:after="0" w:line="240" w:lineRule="auto"/>
              <w:rPr>
                <w:rFonts w:ascii="Times New Roman" w:hAnsi="Times New Roman"/>
                <w:b/>
                <w:sz w:val="16"/>
              </w:rPr>
            </w:pPr>
          </w:p>
        </w:tc>
        <w:tc>
          <w:tcPr>
            <w:tcW w:w="927" w:type="dxa"/>
            <w:gridSpan w:val="13"/>
            <w:tcBorders>
              <w:bottom w:val="single" w:sz="12" w:space="0" w:color="auto"/>
            </w:tcBorders>
          </w:tcPr>
          <w:p w:rsidR="000C16F9" w:rsidRPr="00CF4FAF" w:rsidRDefault="000C16F9" w:rsidP="0005747E">
            <w:pPr>
              <w:spacing w:after="0" w:line="240" w:lineRule="auto"/>
              <w:rPr>
                <w:rFonts w:ascii="Times New Roman" w:hAnsi="Times New Roman"/>
                <w:b/>
                <w:sz w:val="16"/>
              </w:rPr>
            </w:pPr>
          </w:p>
        </w:tc>
        <w:tc>
          <w:tcPr>
            <w:tcW w:w="1008" w:type="dxa"/>
            <w:gridSpan w:val="4"/>
            <w:tcBorders>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II.2</w:t>
            </w:r>
            <w:r>
              <w:rPr>
                <w:rFonts w:ascii="Times New Roman" w:hAnsi="Times New Roman"/>
                <w:b/>
                <w:sz w:val="16"/>
              </w:rPr>
              <w:t>3</w:t>
            </w:r>
            <w:r w:rsidRPr="00CF4FAF">
              <w:rPr>
                <w:rFonts w:ascii="Times New Roman" w:hAnsi="Times New Roman"/>
                <w:b/>
                <w:sz w:val="16"/>
              </w:rPr>
              <w:t xml:space="preserve"> Komentár vysokej školy k plneniu kritéria</w:t>
            </w:r>
          </w:p>
        </w:tc>
      </w:tr>
      <w:tr w:rsidR="000C16F9" w:rsidRPr="00CF4FAF" w:rsidTr="0005747E">
        <w:trPr>
          <w:trHeight w:val="41"/>
        </w:trPr>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Ak to môže napomôcť k preukázaniu plnenia kritéria a k preukázaniu udržateľnosti jeho plnenia, vysoká škola môže doplniť akým spôsobom plní príslušné kritérium a má vytvorené predpoklady udržateľnosti jeho plnenia v ďalších rokoch. Maximálne 1700 znakov.</w:t>
            </w:r>
          </w:p>
        </w:tc>
      </w:tr>
      <w:tr w:rsidR="000C16F9" w:rsidRPr="00CF4FAF" w:rsidTr="0005747E">
        <w:trPr>
          <w:trHeight w:val="41"/>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rPr>
                <w:rFonts w:ascii="Times New Roman" w:hAnsi="Times New Roman"/>
                <w:b/>
                <w:sz w:val="20"/>
              </w:rPr>
            </w:pPr>
            <w:r w:rsidRPr="00CF4FAF">
              <w:rPr>
                <w:rFonts w:ascii="Times New Roman" w:hAnsi="Times New Roman"/>
                <w:b/>
                <w:sz w:val="20"/>
              </w:rPr>
              <w:t>Podklady na vyhodnotenie plnenia kritéria KP</w:t>
            </w:r>
            <w:r>
              <w:rPr>
                <w:rFonts w:ascii="Times New Roman" w:hAnsi="Times New Roman"/>
                <w:b/>
                <w:sz w:val="20"/>
              </w:rPr>
              <w:t>B</w:t>
            </w:r>
            <w:r w:rsidRPr="00CF4FAF">
              <w:rPr>
                <w:rFonts w:ascii="Times New Roman" w:hAnsi="Times New Roman"/>
                <w:b/>
                <w:sz w:val="20"/>
              </w:rPr>
              <w:t>-A5</w:t>
            </w:r>
          </w:p>
        </w:tc>
      </w:tr>
      <w:tr w:rsidR="000C16F9" w:rsidRPr="00CF4FAF" w:rsidTr="0005747E">
        <w:trPr>
          <w:trHeight w:val="41"/>
        </w:trPr>
        <w:tc>
          <w:tcPr>
            <w:tcW w:w="9258" w:type="dxa"/>
            <w:gridSpan w:val="62"/>
            <w:tcBorders>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II.2</w:t>
            </w:r>
            <w:r>
              <w:rPr>
                <w:rFonts w:ascii="Times New Roman" w:hAnsi="Times New Roman"/>
                <w:b/>
                <w:sz w:val="16"/>
              </w:rPr>
              <w:t>4</w:t>
            </w:r>
            <w:r w:rsidRPr="00CF4FAF">
              <w:rPr>
                <w:rFonts w:ascii="Times New Roman" w:hAnsi="Times New Roman"/>
                <w:b/>
                <w:sz w:val="16"/>
              </w:rPr>
              <w:t xml:space="preserve"> Pravidlá vytvárania skúšobných komisií na vykonanie štátnych skúšok</w:t>
            </w:r>
          </w:p>
        </w:tc>
      </w:tr>
      <w:tr w:rsidR="000C16F9" w:rsidRPr="00CF4FAF" w:rsidTr="0005747E">
        <w:trPr>
          <w:trHeight w:val="41"/>
        </w:trPr>
        <w:tc>
          <w:tcPr>
            <w:tcW w:w="9258" w:type="dxa"/>
            <w:gridSpan w:val="62"/>
            <w:tcBorders>
              <w:left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Uvádzajú sa pravidlá, podľa ktorých vysoká škola alebo fakulta zostavuje skúšobné komisie na vykonanie štátnych skúšok v danom študijnom programe. Maximálne 3500 znakov.</w:t>
            </w:r>
          </w:p>
          <w:p w:rsidR="000C16F9" w:rsidRPr="00CF4FAF" w:rsidRDefault="000C16F9" w:rsidP="0005747E">
            <w:pPr>
              <w:spacing w:after="0" w:line="240" w:lineRule="auto"/>
              <w:rPr>
                <w:rFonts w:ascii="Times New Roman" w:hAnsi="Times New Roman"/>
                <w:i/>
                <w:sz w:val="20"/>
              </w:rPr>
            </w:pPr>
          </w:p>
        </w:tc>
      </w:tr>
      <w:tr w:rsidR="000C16F9" w:rsidRPr="00CF4FAF" w:rsidTr="0005747E">
        <w:trPr>
          <w:trHeight w:val="41"/>
        </w:trPr>
        <w:tc>
          <w:tcPr>
            <w:tcW w:w="8006" w:type="dxa"/>
            <w:gridSpan w:val="53"/>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II.2</w:t>
            </w:r>
            <w:r>
              <w:rPr>
                <w:rFonts w:ascii="Times New Roman" w:hAnsi="Times New Roman"/>
                <w:b/>
                <w:sz w:val="16"/>
              </w:rPr>
              <w:t>5</w:t>
            </w:r>
            <w:r w:rsidRPr="00CF4FAF">
              <w:rPr>
                <w:rFonts w:ascii="Times New Roman" w:hAnsi="Times New Roman"/>
                <w:b/>
                <w:sz w:val="16"/>
              </w:rPr>
              <w:t>Počet skúšobných komisií na vykonanie štátnych skúšok v priemere v študijnom programe v jednom akademickom roku</w:t>
            </w:r>
          </w:p>
        </w:tc>
        <w:tc>
          <w:tcPr>
            <w:tcW w:w="1252" w:type="dxa"/>
            <w:gridSpan w:val="9"/>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9258" w:type="dxa"/>
            <w:gridSpan w:val="62"/>
            <w:tcBorders>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II.2</w:t>
            </w:r>
            <w:r>
              <w:rPr>
                <w:rFonts w:ascii="Times New Roman" w:hAnsi="Times New Roman"/>
                <w:b/>
                <w:sz w:val="16"/>
              </w:rPr>
              <w:t>6</w:t>
            </w:r>
            <w:r w:rsidRPr="00CF4FAF">
              <w:rPr>
                <w:rFonts w:ascii="Times New Roman" w:hAnsi="Times New Roman"/>
                <w:b/>
                <w:sz w:val="16"/>
              </w:rPr>
              <w:t xml:space="preserve"> Komentár vysokej školy k plneniu kritéria</w:t>
            </w:r>
          </w:p>
        </w:tc>
      </w:tr>
      <w:tr w:rsidR="000C16F9" w:rsidRPr="00CF4FAF" w:rsidTr="0005747E">
        <w:trPr>
          <w:trHeight w:val="41"/>
        </w:trPr>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 xml:space="preserve">Ak to môže napomôcť k preukázaniu plnenia kritéria a k preukázaniu udržateľnosti jeho plnenia, vysoká škola môže doplniť akým spôsobom plní príslušné kritérium a má vytvorené predpoklady udržateľnosti jeho plnenia v ďalších rokoch. Maximálne 1700 znakov. </w:t>
            </w:r>
          </w:p>
        </w:tc>
      </w:tr>
      <w:tr w:rsidR="000C16F9" w:rsidRPr="00CF4FAF" w:rsidTr="0005747E">
        <w:trPr>
          <w:trHeight w:val="41"/>
        </w:trPr>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20"/>
              </w:rPr>
            </w:pPr>
            <w:r w:rsidRPr="00CF4FAF">
              <w:rPr>
                <w:rFonts w:ascii="Times New Roman" w:hAnsi="Times New Roman"/>
                <w:b/>
                <w:sz w:val="20"/>
              </w:rPr>
              <w:t>Podklady na vyhodnotenie plnenia kritéria KP</w:t>
            </w:r>
            <w:r>
              <w:rPr>
                <w:rFonts w:ascii="Times New Roman" w:hAnsi="Times New Roman"/>
                <w:b/>
                <w:sz w:val="20"/>
              </w:rPr>
              <w:t>B</w:t>
            </w:r>
            <w:r w:rsidRPr="00CF4FAF">
              <w:rPr>
                <w:rFonts w:ascii="Times New Roman" w:hAnsi="Times New Roman"/>
                <w:b/>
                <w:sz w:val="20"/>
              </w:rPr>
              <w:t>-A6</w:t>
            </w:r>
          </w:p>
        </w:tc>
      </w:tr>
      <w:tr w:rsidR="000C16F9" w:rsidRPr="00CF4FAF" w:rsidTr="0005747E">
        <w:trPr>
          <w:trHeight w:val="41"/>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rPr>
                <w:rFonts w:ascii="Times New Roman" w:hAnsi="Times New Roman"/>
                <w:b/>
                <w:sz w:val="16"/>
              </w:rPr>
            </w:pPr>
            <w:r w:rsidRPr="00CF4FAF">
              <w:rPr>
                <w:rFonts w:ascii="Times New Roman" w:hAnsi="Times New Roman"/>
                <w:b/>
                <w:sz w:val="16"/>
              </w:rPr>
              <w:t>II.2</w:t>
            </w:r>
            <w:r>
              <w:rPr>
                <w:rFonts w:ascii="Times New Roman" w:hAnsi="Times New Roman"/>
                <w:b/>
                <w:sz w:val="16"/>
              </w:rPr>
              <w:t>7</w:t>
            </w:r>
            <w:r w:rsidRPr="00CF4FAF">
              <w:rPr>
                <w:rFonts w:ascii="Times New Roman" w:hAnsi="Times New Roman"/>
                <w:b/>
                <w:sz w:val="16"/>
              </w:rPr>
              <w:t xml:space="preserve"> Informácie o garantovi študijného programu</w:t>
            </w:r>
          </w:p>
        </w:tc>
      </w:tr>
      <w:tr w:rsidR="000C16F9" w:rsidRPr="00CF4FAF" w:rsidTr="0005747E">
        <w:trPr>
          <w:trHeight w:val="41"/>
        </w:trPr>
        <w:tc>
          <w:tcPr>
            <w:tcW w:w="2266" w:type="dxa"/>
            <w:gridSpan w:val="5"/>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Priezvisko a meno</w:t>
            </w:r>
          </w:p>
        </w:tc>
        <w:tc>
          <w:tcPr>
            <w:tcW w:w="3613" w:type="dxa"/>
            <w:gridSpan w:val="26"/>
          </w:tcPr>
          <w:p w:rsidR="000C16F9" w:rsidRPr="00CF4FAF" w:rsidRDefault="000C16F9" w:rsidP="0005747E">
            <w:pPr>
              <w:spacing w:after="0" w:line="240" w:lineRule="auto"/>
              <w:rPr>
                <w:rFonts w:ascii="Times New Roman" w:hAnsi="Times New Roman"/>
                <w:b/>
                <w:sz w:val="16"/>
              </w:rPr>
            </w:pPr>
          </w:p>
        </w:tc>
        <w:tc>
          <w:tcPr>
            <w:tcW w:w="1137" w:type="dxa"/>
            <w:gridSpan w:val="12"/>
          </w:tcPr>
          <w:p w:rsidR="000C16F9" w:rsidRPr="00CF4FAF" w:rsidRDefault="000C16F9" w:rsidP="0005747E">
            <w:pPr>
              <w:spacing w:after="0" w:line="240" w:lineRule="auto"/>
              <w:rPr>
                <w:rFonts w:ascii="Times New Roman" w:hAnsi="Times New Roman"/>
                <w:b/>
                <w:sz w:val="16"/>
              </w:rPr>
            </w:pPr>
            <w:r>
              <w:rPr>
                <w:rFonts w:ascii="Times New Roman" w:hAnsi="Times New Roman"/>
                <w:b/>
                <w:sz w:val="16"/>
              </w:rPr>
              <w:t>Titul</w:t>
            </w:r>
          </w:p>
        </w:tc>
        <w:tc>
          <w:tcPr>
            <w:tcW w:w="2242" w:type="dxa"/>
            <w:gridSpan w:val="19"/>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2266" w:type="dxa"/>
            <w:gridSpan w:val="5"/>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Rok narodenia</w:t>
            </w:r>
          </w:p>
        </w:tc>
        <w:tc>
          <w:tcPr>
            <w:tcW w:w="3613" w:type="dxa"/>
            <w:gridSpan w:val="26"/>
          </w:tcPr>
          <w:p w:rsidR="000C16F9" w:rsidRPr="00CF4FAF" w:rsidRDefault="000C16F9" w:rsidP="0005747E">
            <w:pPr>
              <w:spacing w:after="0" w:line="240" w:lineRule="auto"/>
              <w:rPr>
                <w:rFonts w:ascii="Times New Roman" w:hAnsi="Times New Roman"/>
                <w:b/>
                <w:sz w:val="16"/>
              </w:rPr>
            </w:pPr>
          </w:p>
        </w:tc>
        <w:tc>
          <w:tcPr>
            <w:tcW w:w="3379" w:type="dxa"/>
            <w:gridSpan w:val="31"/>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2266" w:type="dxa"/>
            <w:gridSpan w:val="5"/>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Študijný odbor (funkcia)</w:t>
            </w:r>
          </w:p>
        </w:tc>
        <w:tc>
          <w:tcPr>
            <w:tcW w:w="6992" w:type="dxa"/>
            <w:gridSpan w:val="57"/>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2266" w:type="dxa"/>
            <w:gridSpan w:val="5"/>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Študijný odbor (titul profesor)</w:t>
            </w:r>
          </w:p>
        </w:tc>
        <w:tc>
          <w:tcPr>
            <w:tcW w:w="3613" w:type="dxa"/>
            <w:gridSpan w:val="26"/>
          </w:tcPr>
          <w:p w:rsidR="000C16F9" w:rsidRPr="00CF4FAF" w:rsidRDefault="000C16F9" w:rsidP="0005747E">
            <w:pPr>
              <w:spacing w:after="0" w:line="240" w:lineRule="auto"/>
              <w:rPr>
                <w:rFonts w:ascii="Times New Roman" w:hAnsi="Times New Roman"/>
                <w:b/>
                <w:sz w:val="16"/>
              </w:rPr>
            </w:pPr>
          </w:p>
        </w:tc>
        <w:tc>
          <w:tcPr>
            <w:tcW w:w="1137" w:type="dxa"/>
            <w:gridSpan w:val="12"/>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Rok udelenia</w:t>
            </w:r>
          </w:p>
        </w:tc>
        <w:tc>
          <w:tcPr>
            <w:tcW w:w="2242" w:type="dxa"/>
            <w:gridSpan w:val="19"/>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2266" w:type="dxa"/>
            <w:gridSpan w:val="5"/>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Študijný odbor (titul docent)</w:t>
            </w:r>
          </w:p>
        </w:tc>
        <w:tc>
          <w:tcPr>
            <w:tcW w:w="3613" w:type="dxa"/>
            <w:gridSpan w:val="26"/>
          </w:tcPr>
          <w:p w:rsidR="000C16F9" w:rsidRPr="00CF4FAF" w:rsidRDefault="000C16F9" w:rsidP="0005747E">
            <w:pPr>
              <w:spacing w:after="0" w:line="240" w:lineRule="auto"/>
              <w:rPr>
                <w:rFonts w:ascii="Times New Roman" w:hAnsi="Times New Roman"/>
                <w:b/>
                <w:sz w:val="16"/>
              </w:rPr>
            </w:pPr>
          </w:p>
        </w:tc>
        <w:tc>
          <w:tcPr>
            <w:tcW w:w="1137" w:type="dxa"/>
            <w:gridSpan w:val="12"/>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Rok udelenia</w:t>
            </w:r>
          </w:p>
        </w:tc>
        <w:tc>
          <w:tcPr>
            <w:tcW w:w="2242" w:type="dxa"/>
            <w:gridSpan w:val="19"/>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202"/>
        </w:trPr>
        <w:tc>
          <w:tcPr>
            <w:tcW w:w="2266" w:type="dxa"/>
            <w:gridSpan w:val="5"/>
            <w:tcBorders>
              <w:left w:val="single" w:sz="12" w:space="0" w:color="auto"/>
            </w:tcBorders>
          </w:tcPr>
          <w:p w:rsidR="000C16F9" w:rsidRPr="00CF4FAF" w:rsidRDefault="000C16F9" w:rsidP="0005747E">
            <w:pPr>
              <w:spacing w:after="0" w:line="240" w:lineRule="auto"/>
              <w:rPr>
                <w:rFonts w:ascii="Times New Roman" w:hAnsi="Times New Roman"/>
                <w:b/>
                <w:sz w:val="16"/>
              </w:rPr>
            </w:pPr>
            <w:r>
              <w:rPr>
                <w:rFonts w:ascii="Times New Roman" w:hAnsi="Times New Roman"/>
                <w:b/>
                <w:sz w:val="16"/>
              </w:rPr>
              <w:t>Rozsah</w:t>
            </w:r>
            <w:r w:rsidRPr="00CF4FAF">
              <w:rPr>
                <w:rFonts w:ascii="Times New Roman" w:hAnsi="Times New Roman"/>
                <w:b/>
                <w:sz w:val="16"/>
              </w:rPr>
              <w:t xml:space="preserve"> pracovného úväzku</w:t>
            </w:r>
          </w:p>
        </w:tc>
        <w:tc>
          <w:tcPr>
            <w:tcW w:w="3613" w:type="dxa"/>
            <w:gridSpan w:val="26"/>
          </w:tcPr>
          <w:p w:rsidR="000C16F9" w:rsidRPr="00CF4FAF" w:rsidRDefault="000C16F9" w:rsidP="0005747E">
            <w:pPr>
              <w:spacing w:after="0" w:line="240" w:lineRule="auto"/>
              <w:rPr>
                <w:rFonts w:ascii="Times New Roman" w:hAnsi="Times New Roman"/>
                <w:b/>
                <w:sz w:val="16"/>
              </w:rPr>
            </w:pPr>
          </w:p>
        </w:tc>
        <w:tc>
          <w:tcPr>
            <w:tcW w:w="2213" w:type="dxa"/>
            <w:gridSpan w:val="25"/>
          </w:tcPr>
          <w:p w:rsidR="000C16F9" w:rsidRPr="00CF4FAF" w:rsidRDefault="000C16F9" w:rsidP="0005747E">
            <w:pPr>
              <w:spacing w:after="0" w:line="240" w:lineRule="auto"/>
              <w:rPr>
                <w:rFonts w:ascii="Times New Roman" w:hAnsi="Times New Roman"/>
                <w:b/>
                <w:sz w:val="16"/>
              </w:rPr>
            </w:pPr>
          </w:p>
        </w:tc>
        <w:tc>
          <w:tcPr>
            <w:tcW w:w="1166" w:type="dxa"/>
            <w:gridSpan w:val="6"/>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8092" w:type="dxa"/>
            <w:gridSpan w:val="56"/>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Garantuje študijný program na inej vysokej škole</w:t>
            </w:r>
          </w:p>
        </w:tc>
        <w:tc>
          <w:tcPr>
            <w:tcW w:w="1166" w:type="dxa"/>
            <w:gridSpan w:val="6"/>
            <w:tcBorders>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áno/nie</w:t>
            </w:r>
          </w:p>
        </w:tc>
      </w:tr>
      <w:tr w:rsidR="000C16F9" w:rsidRPr="00CF4FAF" w:rsidTr="0005747E">
        <w:trPr>
          <w:trHeight w:val="41"/>
        </w:trPr>
        <w:tc>
          <w:tcPr>
            <w:tcW w:w="8092" w:type="dxa"/>
            <w:gridSpan w:val="56"/>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Pracuje pre inú vysokú školu </w:t>
            </w:r>
            <w:r>
              <w:rPr>
                <w:rFonts w:ascii="Times New Roman" w:hAnsi="Times New Roman"/>
                <w:b/>
                <w:sz w:val="16"/>
              </w:rPr>
              <w:t>vo funkcii</w:t>
            </w:r>
            <w:r w:rsidRPr="00CF4FAF">
              <w:rPr>
                <w:rFonts w:ascii="Times New Roman" w:hAnsi="Times New Roman"/>
                <w:b/>
                <w:sz w:val="16"/>
              </w:rPr>
              <w:t xml:space="preserve"> rektora, prorektora, dekana, prodekana, vedúceho zamestnanca vysokej školy alebo vedúceho zamestnanca fakulty alebo vykonáva obdobnú prácu pre vysokú školu v zahraničí</w:t>
            </w:r>
          </w:p>
        </w:tc>
        <w:tc>
          <w:tcPr>
            <w:tcW w:w="1166" w:type="dxa"/>
            <w:gridSpan w:val="6"/>
            <w:tcBorders>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áno/nie</w:t>
            </w:r>
          </w:p>
        </w:tc>
      </w:tr>
      <w:tr w:rsidR="000C16F9" w:rsidRPr="00CF4FAF" w:rsidTr="0005747E">
        <w:trPr>
          <w:trHeight w:val="41"/>
        </w:trPr>
        <w:tc>
          <w:tcPr>
            <w:tcW w:w="8092" w:type="dxa"/>
            <w:gridSpan w:val="56"/>
            <w:tcBorders>
              <w:top w:val="single" w:sz="12" w:space="0" w:color="auto"/>
              <w:left w:val="single" w:sz="12" w:space="0" w:color="auto"/>
            </w:tcBorders>
          </w:tcPr>
          <w:p w:rsidR="000C16F9" w:rsidRPr="00CF4FAF" w:rsidRDefault="000C16F9" w:rsidP="0005747E">
            <w:pPr>
              <w:spacing w:after="0"/>
              <w:rPr>
                <w:rFonts w:ascii="Times New Roman" w:hAnsi="Times New Roman"/>
                <w:b/>
                <w:sz w:val="16"/>
              </w:rPr>
            </w:pPr>
            <w:r w:rsidRPr="00CF4FAF">
              <w:rPr>
                <w:rFonts w:ascii="Times New Roman" w:hAnsi="Times New Roman"/>
                <w:b/>
                <w:sz w:val="16"/>
              </w:rPr>
              <w:t>II.2</w:t>
            </w:r>
            <w:r>
              <w:rPr>
                <w:rFonts w:ascii="Times New Roman" w:hAnsi="Times New Roman"/>
                <w:b/>
                <w:sz w:val="16"/>
              </w:rPr>
              <w:t>8</w:t>
            </w:r>
            <w:r w:rsidRPr="00CF4FAF">
              <w:rPr>
                <w:rFonts w:ascii="Times New Roman" w:hAnsi="Times New Roman"/>
                <w:b/>
                <w:sz w:val="16"/>
              </w:rPr>
              <w:t xml:space="preserve"> Informácie o spolugarantovi študijného programu</w:t>
            </w:r>
            <w:r>
              <w:rPr>
                <w:rFonts w:ascii="Times New Roman" w:hAnsi="Times New Roman"/>
                <w:b/>
                <w:sz w:val="16"/>
              </w:rPr>
              <w:t xml:space="preserve"> z praxe</w:t>
            </w:r>
          </w:p>
        </w:tc>
        <w:tc>
          <w:tcPr>
            <w:tcW w:w="1166" w:type="dxa"/>
            <w:gridSpan w:val="6"/>
            <w:tcBorders>
              <w:top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p>
        </w:tc>
      </w:tr>
      <w:tr w:rsidR="000C16F9" w:rsidRPr="00CF4FAF" w:rsidTr="0005747E">
        <w:trPr>
          <w:trHeight w:val="41"/>
        </w:trPr>
        <w:tc>
          <w:tcPr>
            <w:tcW w:w="2266" w:type="dxa"/>
            <w:gridSpan w:val="5"/>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Priezvisko a meno</w:t>
            </w:r>
          </w:p>
        </w:tc>
        <w:tc>
          <w:tcPr>
            <w:tcW w:w="3613" w:type="dxa"/>
            <w:gridSpan w:val="26"/>
          </w:tcPr>
          <w:p w:rsidR="000C16F9" w:rsidRPr="00CF4FAF" w:rsidRDefault="000C16F9" w:rsidP="0005747E">
            <w:pPr>
              <w:spacing w:after="0" w:line="240" w:lineRule="auto"/>
              <w:rPr>
                <w:rFonts w:ascii="Times New Roman" w:hAnsi="Times New Roman"/>
                <w:b/>
                <w:sz w:val="16"/>
              </w:rPr>
            </w:pPr>
          </w:p>
        </w:tc>
        <w:tc>
          <w:tcPr>
            <w:tcW w:w="1137" w:type="dxa"/>
            <w:gridSpan w:val="12"/>
          </w:tcPr>
          <w:p w:rsidR="000C16F9" w:rsidRPr="00CF4FAF" w:rsidRDefault="000C16F9" w:rsidP="0005747E">
            <w:pPr>
              <w:spacing w:after="0" w:line="240" w:lineRule="auto"/>
              <w:rPr>
                <w:rFonts w:ascii="Times New Roman" w:hAnsi="Times New Roman"/>
                <w:b/>
                <w:sz w:val="16"/>
              </w:rPr>
            </w:pPr>
            <w:r>
              <w:rPr>
                <w:rFonts w:ascii="Times New Roman" w:hAnsi="Times New Roman"/>
                <w:b/>
                <w:sz w:val="16"/>
              </w:rPr>
              <w:t>Titul</w:t>
            </w:r>
          </w:p>
        </w:tc>
        <w:tc>
          <w:tcPr>
            <w:tcW w:w="2242" w:type="dxa"/>
            <w:gridSpan w:val="19"/>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2266" w:type="dxa"/>
            <w:gridSpan w:val="5"/>
            <w:tcBorders>
              <w:left w:val="single" w:sz="12" w:space="0" w:color="auto"/>
            </w:tcBorders>
          </w:tcPr>
          <w:p w:rsidR="000C16F9" w:rsidRPr="009F7A19" w:rsidRDefault="000C16F9" w:rsidP="0005747E">
            <w:pPr>
              <w:spacing w:after="0" w:line="240" w:lineRule="auto"/>
              <w:rPr>
                <w:rFonts w:ascii="Times New Roman" w:hAnsi="Times New Roman"/>
                <w:b/>
                <w:sz w:val="16"/>
                <w:highlight w:val="yellow"/>
              </w:rPr>
            </w:pPr>
            <w:r w:rsidRPr="00E446BC">
              <w:rPr>
                <w:rFonts w:ascii="Times New Roman" w:hAnsi="Times New Roman"/>
                <w:b/>
                <w:sz w:val="16"/>
              </w:rPr>
              <w:t>Rok narodenia</w:t>
            </w:r>
          </w:p>
        </w:tc>
        <w:tc>
          <w:tcPr>
            <w:tcW w:w="6992" w:type="dxa"/>
            <w:gridSpan w:val="57"/>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2266" w:type="dxa"/>
            <w:gridSpan w:val="5"/>
            <w:tcBorders>
              <w:left w:val="single" w:sz="12" w:space="0" w:color="auto"/>
            </w:tcBorders>
          </w:tcPr>
          <w:p w:rsidR="000C16F9" w:rsidRPr="00CF4FAF" w:rsidRDefault="000C16F9" w:rsidP="0005747E">
            <w:pPr>
              <w:spacing w:after="0" w:line="240" w:lineRule="auto"/>
              <w:rPr>
                <w:rFonts w:ascii="Times New Roman" w:hAnsi="Times New Roman"/>
                <w:b/>
                <w:sz w:val="16"/>
              </w:rPr>
            </w:pPr>
            <w:r>
              <w:rPr>
                <w:rFonts w:ascii="Times New Roman" w:hAnsi="Times New Roman"/>
                <w:b/>
                <w:sz w:val="16"/>
              </w:rPr>
              <w:t>Ukončený stupeň vzdelania</w:t>
            </w:r>
          </w:p>
        </w:tc>
        <w:tc>
          <w:tcPr>
            <w:tcW w:w="3613" w:type="dxa"/>
            <w:gridSpan w:val="26"/>
          </w:tcPr>
          <w:p w:rsidR="000C16F9" w:rsidRPr="00CF4FAF" w:rsidRDefault="000C16F9" w:rsidP="0005747E">
            <w:pPr>
              <w:spacing w:after="0" w:line="240" w:lineRule="auto"/>
              <w:rPr>
                <w:rFonts w:ascii="Times New Roman" w:hAnsi="Times New Roman"/>
                <w:b/>
                <w:sz w:val="16"/>
              </w:rPr>
            </w:pPr>
          </w:p>
        </w:tc>
        <w:tc>
          <w:tcPr>
            <w:tcW w:w="3379" w:type="dxa"/>
            <w:gridSpan w:val="31"/>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2266" w:type="dxa"/>
            <w:gridSpan w:val="5"/>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Študijný odbor </w:t>
            </w:r>
          </w:p>
        </w:tc>
        <w:tc>
          <w:tcPr>
            <w:tcW w:w="6992" w:type="dxa"/>
            <w:gridSpan w:val="57"/>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2266" w:type="dxa"/>
            <w:gridSpan w:val="5"/>
            <w:tcBorders>
              <w:left w:val="single" w:sz="12" w:space="0" w:color="auto"/>
            </w:tcBorders>
          </w:tcPr>
          <w:p w:rsidR="000C16F9" w:rsidRPr="00CF4FAF" w:rsidRDefault="000C16F9" w:rsidP="0005747E">
            <w:pPr>
              <w:spacing w:after="0" w:line="240" w:lineRule="auto"/>
              <w:rPr>
                <w:rFonts w:ascii="Times New Roman" w:hAnsi="Times New Roman"/>
                <w:b/>
                <w:sz w:val="16"/>
              </w:rPr>
            </w:pPr>
            <w:r>
              <w:rPr>
                <w:rFonts w:ascii="Times New Roman" w:hAnsi="Times New Roman"/>
                <w:b/>
                <w:sz w:val="16"/>
              </w:rPr>
              <w:t>Dĺžka odbornej praxe</w:t>
            </w:r>
            <w:r w:rsidRPr="00CF4FAF">
              <w:rPr>
                <w:rFonts w:ascii="Times New Roman" w:hAnsi="Times New Roman"/>
                <w:b/>
                <w:sz w:val="16"/>
              </w:rPr>
              <w:t xml:space="preserve"> </w:t>
            </w:r>
          </w:p>
        </w:tc>
        <w:tc>
          <w:tcPr>
            <w:tcW w:w="6992" w:type="dxa"/>
            <w:gridSpan w:val="57"/>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9258" w:type="dxa"/>
            <w:gridSpan w:val="62"/>
            <w:tcBorders>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Pr>
                <w:rFonts w:ascii="Times New Roman" w:hAnsi="Times New Roman"/>
                <w:b/>
                <w:sz w:val="16"/>
              </w:rPr>
              <w:t>Profesijný životopis</w:t>
            </w:r>
          </w:p>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202"/>
        </w:trPr>
        <w:tc>
          <w:tcPr>
            <w:tcW w:w="2266" w:type="dxa"/>
            <w:gridSpan w:val="5"/>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Veľkosť pracovného úväzku</w:t>
            </w:r>
          </w:p>
        </w:tc>
        <w:tc>
          <w:tcPr>
            <w:tcW w:w="6992" w:type="dxa"/>
            <w:gridSpan w:val="57"/>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8092" w:type="dxa"/>
            <w:gridSpan w:val="56"/>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Garantuje študijný program na inej vysokej škole</w:t>
            </w:r>
          </w:p>
        </w:tc>
        <w:tc>
          <w:tcPr>
            <w:tcW w:w="1166" w:type="dxa"/>
            <w:gridSpan w:val="6"/>
            <w:tcBorders>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áno/nie</w:t>
            </w:r>
          </w:p>
        </w:tc>
      </w:tr>
      <w:tr w:rsidR="000C16F9" w:rsidRPr="00CF4FAF" w:rsidTr="0005747E">
        <w:trPr>
          <w:trHeight w:val="41"/>
        </w:trPr>
        <w:tc>
          <w:tcPr>
            <w:tcW w:w="9258" w:type="dxa"/>
            <w:gridSpan w:val="62"/>
            <w:tcBorders>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w:t>
            </w:r>
            <w:r>
              <w:rPr>
                <w:rFonts w:ascii="Times New Roman" w:hAnsi="Times New Roman"/>
                <w:b/>
                <w:sz w:val="16"/>
              </w:rPr>
              <w:t>29</w:t>
            </w:r>
            <w:r w:rsidRPr="00CF4FAF">
              <w:rPr>
                <w:rFonts w:ascii="Times New Roman" w:hAnsi="Times New Roman"/>
                <w:b/>
                <w:sz w:val="16"/>
              </w:rPr>
              <w:t xml:space="preserve"> Požiadavky aplikované pri výberovom konaní na funkčné miesta profesorov a docentov</w:t>
            </w:r>
          </w:p>
        </w:tc>
      </w:tr>
      <w:tr w:rsidR="000C16F9" w:rsidRPr="00CF4FAF" w:rsidTr="0005747E">
        <w:trPr>
          <w:trHeight w:val="41"/>
        </w:trPr>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Uvádzajú sa požiadavky aplikované pri výberovom konaní na funkčné miesto profesora a</w:t>
            </w:r>
            <w:r>
              <w:rPr>
                <w:rFonts w:ascii="Times New Roman" w:hAnsi="Times New Roman"/>
                <w:i/>
                <w:sz w:val="20"/>
              </w:rPr>
              <w:t>lebo</w:t>
            </w:r>
            <w:r w:rsidRPr="00CF4FAF">
              <w:rPr>
                <w:rFonts w:ascii="Times New Roman" w:hAnsi="Times New Roman"/>
                <w:i/>
                <w:sz w:val="20"/>
              </w:rPr>
              <w:t> docenta, ktorý je garantom a spôsob ich splnenia vybraným uchádzačom. Maximálne 7000 znakov.</w:t>
            </w:r>
          </w:p>
          <w:p w:rsidR="000C16F9" w:rsidRPr="00CF4FAF" w:rsidRDefault="000C16F9" w:rsidP="0005747E">
            <w:pPr>
              <w:spacing w:after="0" w:line="240" w:lineRule="auto"/>
              <w:rPr>
                <w:rFonts w:ascii="Times New Roman" w:hAnsi="Times New Roman"/>
                <w:i/>
                <w:sz w:val="20"/>
              </w:rPr>
            </w:pPr>
          </w:p>
        </w:tc>
      </w:tr>
      <w:tr w:rsidR="000C16F9" w:rsidRPr="00CF4FAF" w:rsidTr="0005747E">
        <w:trPr>
          <w:trHeight w:val="41"/>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lastRenderedPageBreak/>
              <w:t>II.</w:t>
            </w:r>
            <w:r>
              <w:rPr>
                <w:rFonts w:ascii="Times New Roman" w:hAnsi="Times New Roman"/>
                <w:b/>
                <w:sz w:val="16"/>
              </w:rPr>
              <w:t>30</w:t>
            </w:r>
            <w:r w:rsidRPr="00CF4FAF">
              <w:rPr>
                <w:rFonts w:ascii="Times New Roman" w:hAnsi="Times New Roman"/>
                <w:b/>
                <w:sz w:val="16"/>
              </w:rPr>
              <w:t xml:space="preserve"> Komentár vysokej školy k plneniu kritéria</w:t>
            </w:r>
          </w:p>
        </w:tc>
      </w:tr>
      <w:tr w:rsidR="000C16F9" w:rsidRPr="00CF4FAF" w:rsidTr="0005747E">
        <w:trPr>
          <w:trHeight w:val="41"/>
        </w:trPr>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Ak to môže napomôcť k preukázaniu plnenia kritéria a k preukázaniu udržateľnosti jeho plnenia, vysoká škola môže doplniť akým spôsobom plní príslušné kritérium a má vytvorené predpoklady udržateľnosti jeho plnenia v ďalších rokoch. Maximálne 1700 znakov.</w:t>
            </w:r>
          </w:p>
        </w:tc>
      </w:tr>
      <w:tr w:rsidR="000C16F9" w:rsidRPr="00CF4FAF" w:rsidTr="0005747E">
        <w:trPr>
          <w:trHeight w:val="41"/>
        </w:trPr>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24"/>
              </w:rPr>
            </w:pPr>
            <w:r w:rsidRPr="00CF4FAF">
              <w:rPr>
                <w:rFonts w:ascii="Times New Roman" w:hAnsi="Times New Roman"/>
                <w:b/>
                <w:sz w:val="24"/>
              </w:rPr>
              <w:t>Obsah študijného programu</w:t>
            </w:r>
          </w:p>
        </w:tc>
      </w:tr>
      <w:tr w:rsidR="000C16F9" w:rsidRPr="00CF4FAF" w:rsidTr="0005747E">
        <w:trPr>
          <w:trHeight w:val="41"/>
        </w:trPr>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20"/>
              </w:rPr>
            </w:pPr>
            <w:r w:rsidRPr="00CF4FAF">
              <w:rPr>
                <w:rFonts w:ascii="Times New Roman" w:hAnsi="Times New Roman"/>
                <w:b/>
                <w:sz w:val="20"/>
              </w:rPr>
              <w:t>Podklady na vyhodnotenie plnenia kritéria KP</w:t>
            </w:r>
            <w:r>
              <w:rPr>
                <w:rFonts w:ascii="Times New Roman" w:hAnsi="Times New Roman"/>
                <w:b/>
                <w:sz w:val="20"/>
              </w:rPr>
              <w:t>B</w:t>
            </w:r>
            <w:r w:rsidRPr="00CF4FAF">
              <w:rPr>
                <w:rFonts w:ascii="Times New Roman" w:hAnsi="Times New Roman"/>
                <w:b/>
                <w:sz w:val="20"/>
              </w:rPr>
              <w:t>-B1</w:t>
            </w:r>
          </w:p>
        </w:tc>
      </w:tr>
      <w:tr w:rsidR="000C16F9" w:rsidRPr="00CF4FAF" w:rsidTr="0005747E">
        <w:trPr>
          <w:trHeight w:val="41"/>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rPr>
                <w:rFonts w:ascii="Times New Roman" w:hAnsi="Times New Roman"/>
                <w:b/>
                <w:sz w:val="16"/>
              </w:rPr>
            </w:pPr>
            <w:r w:rsidRPr="00CF4FAF">
              <w:rPr>
                <w:rFonts w:ascii="Times New Roman" w:hAnsi="Times New Roman"/>
                <w:b/>
                <w:sz w:val="16"/>
              </w:rPr>
              <w:t>II.3</w:t>
            </w:r>
            <w:r>
              <w:rPr>
                <w:rFonts w:ascii="Times New Roman" w:hAnsi="Times New Roman"/>
                <w:b/>
                <w:sz w:val="16"/>
              </w:rPr>
              <w:t>1</w:t>
            </w:r>
            <w:r w:rsidRPr="00CF4FAF">
              <w:rPr>
                <w:rFonts w:ascii="Times New Roman" w:hAnsi="Times New Roman"/>
                <w:b/>
                <w:sz w:val="16"/>
              </w:rPr>
              <w:t xml:space="preserve"> Štruktúra študijného programu z </w:t>
            </w:r>
            <w:r>
              <w:rPr>
                <w:rFonts w:ascii="Times New Roman" w:hAnsi="Times New Roman"/>
                <w:b/>
                <w:sz w:val="16"/>
              </w:rPr>
              <w:t>hľadiska</w:t>
            </w:r>
            <w:r w:rsidRPr="00CF4FAF">
              <w:rPr>
                <w:rFonts w:ascii="Times New Roman" w:hAnsi="Times New Roman"/>
                <w:b/>
                <w:sz w:val="16"/>
              </w:rPr>
              <w:t xml:space="preserve"> kreditov</w:t>
            </w:r>
          </w:p>
        </w:tc>
      </w:tr>
      <w:tr w:rsidR="000C16F9" w:rsidRPr="00CF4FAF" w:rsidTr="0005747E">
        <w:trPr>
          <w:trHeight w:val="41"/>
        </w:trPr>
        <w:tc>
          <w:tcPr>
            <w:tcW w:w="8036" w:type="dxa"/>
            <w:gridSpan w:val="55"/>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II.3</w:t>
            </w:r>
            <w:r>
              <w:rPr>
                <w:rFonts w:ascii="Times New Roman" w:hAnsi="Times New Roman"/>
                <w:b/>
                <w:sz w:val="16"/>
              </w:rPr>
              <w:t>1</w:t>
            </w:r>
            <w:r w:rsidRPr="00CF4FAF">
              <w:rPr>
                <w:rFonts w:ascii="Times New Roman" w:hAnsi="Times New Roman"/>
                <w:b/>
                <w:sz w:val="16"/>
              </w:rPr>
              <w:t>a Celkový počet kreditov potrebných na riadne skončenie štúdia</w:t>
            </w:r>
          </w:p>
        </w:tc>
        <w:tc>
          <w:tcPr>
            <w:tcW w:w="1222" w:type="dxa"/>
            <w:gridSpan w:val="7"/>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6337" w:type="dxa"/>
            <w:gridSpan w:val="34"/>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II.3</w:t>
            </w:r>
            <w:r>
              <w:rPr>
                <w:rFonts w:ascii="Times New Roman" w:hAnsi="Times New Roman"/>
                <w:b/>
                <w:sz w:val="16"/>
              </w:rPr>
              <w:t>1</w:t>
            </w:r>
            <w:r w:rsidRPr="00CF4FAF">
              <w:rPr>
                <w:rFonts w:ascii="Times New Roman" w:hAnsi="Times New Roman"/>
                <w:b/>
                <w:sz w:val="16"/>
              </w:rPr>
              <w:t>b Počet kreditov za povinné predmety, ktorý je potrebné získať na riadne skončenie štúdia</w:t>
            </w:r>
          </w:p>
        </w:tc>
        <w:tc>
          <w:tcPr>
            <w:tcW w:w="1699" w:type="dxa"/>
            <w:gridSpan w:val="21"/>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spolu</w:t>
            </w:r>
          </w:p>
        </w:tc>
        <w:tc>
          <w:tcPr>
            <w:tcW w:w="1222" w:type="dxa"/>
            <w:gridSpan w:val="7"/>
            <w:tcBorders>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jadro</w:t>
            </w:r>
          </w:p>
        </w:tc>
      </w:tr>
      <w:tr w:rsidR="000C16F9" w:rsidRPr="00CF4FAF" w:rsidTr="0005747E">
        <w:trPr>
          <w:trHeight w:val="41"/>
        </w:trPr>
        <w:tc>
          <w:tcPr>
            <w:tcW w:w="4053" w:type="dxa"/>
            <w:gridSpan w:val="17"/>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II.3</w:t>
            </w:r>
            <w:r>
              <w:rPr>
                <w:rFonts w:ascii="Times New Roman" w:hAnsi="Times New Roman"/>
                <w:b/>
                <w:sz w:val="16"/>
              </w:rPr>
              <w:t>1</w:t>
            </w:r>
            <w:r w:rsidRPr="00CF4FAF">
              <w:rPr>
                <w:rFonts w:ascii="Times New Roman" w:hAnsi="Times New Roman"/>
                <w:b/>
                <w:sz w:val="16"/>
              </w:rPr>
              <w:t>c Počet kreditov za povinne voliteľné predmety</w:t>
            </w:r>
          </w:p>
        </w:tc>
        <w:tc>
          <w:tcPr>
            <w:tcW w:w="2284" w:type="dxa"/>
            <w:gridSpan w:val="17"/>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minimum</w:t>
            </w:r>
          </w:p>
        </w:tc>
        <w:tc>
          <w:tcPr>
            <w:tcW w:w="1699" w:type="dxa"/>
            <w:gridSpan w:val="21"/>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maximum</w:t>
            </w:r>
          </w:p>
        </w:tc>
        <w:tc>
          <w:tcPr>
            <w:tcW w:w="1222" w:type="dxa"/>
            <w:gridSpan w:val="7"/>
            <w:tcBorders>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jadro</w:t>
            </w:r>
          </w:p>
        </w:tc>
      </w:tr>
      <w:tr w:rsidR="000C16F9" w:rsidRPr="00CF4FAF" w:rsidTr="0005747E">
        <w:trPr>
          <w:trHeight w:val="41"/>
        </w:trPr>
        <w:tc>
          <w:tcPr>
            <w:tcW w:w="6347" w:type="dxa"/>
            <w:gridSpan w:val="35"/>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II.3</w:t>
            </w:r>
            <w:r>
              <w:rPr>
                <w:rFonts w:ascii="Times New Roman" w:hAnsi="Times New Roman"/>
                <w:b/>
                <w:sz w:val="16"/>
              </w:rPr>
              <w:t>1</w:t>
            </w:r>
            <w:r w:rsidRPr="00CF4FAF">
              <w:rPr>
                <w:rFonts w:ascii="Times New Roman" w:hAnsi="Times New Roman"/>
                <w:b/>
                <w:sz w:val="16"/>
              </w:rPr>
              <w:t>d Celkový počet kreditov za jadro študijného odboru</w:t>
            </w:r>
          </w:p>
        </w:tc>
        <w:tc>
          <w:tcPr>
            <w:tcW w:w="1689" w:type="dxa"/>
            <w:gridSpan w:val="20"/>
          </w:tcPr>
          <w:p w:rsidR="000C16F9" w:rsidRPr="00CF4FAF" w:rsidRDefault="000C16F9" w:rsidP="0005747E">
            <w:pPr>
              <w:spacing w:after="0" w:line="240" w:lineRule="auto"/>
              <w:rPr>
                <w:rFonts w:ascii="Times New Roman" w:hAnsi="Times New Roman"/>
                <w:b/>
                <w:sz w:val="16"/>
              </w:rPr>
            </w:pPr>
          </w:p>
        </w:tc>
        <w:tc>
          <w:tcPr>
            <w:tcW w:w="1222" w:type="dxa"/>
            <w:gridSpan w:val="7"/>
            <w:tcBorders>
              <w:right w:val="single" w:sz="12" w:space="0" w:color="auto"/>
            </w:tcBorders>
          </w:tcPr>
          <w:p w:rsidR="000C16F9" w:rsidRPr="00CF4FAF" w:rsidRDefault="000C16F9" w:rsidP="0005747E">
            <w:pPr>
              <w:spacing w:after="0" w:line="240" w:lineRule="auto"/>
              <w:jc w:val="right"/>
              <w:rPr>
                <w:rFonts w:ascii="Times New Roman" w:hAnsi="Times New Roman"/>
                <w:b/>
                <w:sz w:val="16"/>
              </w:rPr>
            </w:pPr>
            <w:r w:rsidRPr="00CF4FAF">
              <w:rPr>
                <w:rFonts w:ascii="Times New Roman" w:hAnsi="Times New Roman"/>
                <w:b/>
                <w:sz w:val="16"/>
                <w:lang w:val="en-US"/>
              </w:rPr>
              <w:t>%</w:t>
            </w:r>
          </w:p>
        </w:tc>
      </w:tr>
      <w:tr w:rsidR="000C16F9" w:rsidRPr="00CF4FAF" w:rsidTr="0005747E">
        <w:trPr>
          <w:trHeight w:val="41"/>
        </w:trPr>
        <w:tc>
          <w:tcPr>
            <w:tcW w:w="4053" w:type="dxa"/>
            <w:gridSpan w:val="17"/>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II.3</w:t>
            </w:r>
            <w:r>
              <w:rPr>
                <w:rFonts w:ascii="Times New Roman" w:hAnsi="Times New Roman"/>
                <w:b/>
                <w:sz w:val="16"/>
              </w:rPr>
              <w:t>1</w:t>
            </w:r>
            <w:r w:rsidRPr="00CF4FAF">
              <w:rPr>
                <w:rFonts w:ascii="Times New Roman" w:hAnsi="Times New Roman"/>
                <w:b/>
                <w:sz w:val="16"/>
              </w:rPr>
              <w:t>e Počet kreditov za spoločný základ a za príslušný predmet, ak ide o učiteľský študijný program (v kombinácii), alebo za príslušný jazyk, v prípade študijných programov v študijnom odbore prekladateľstvo a tlmočníctvo (v kombinácii)</w:t>
            </w:r>
          </w:p>
        </w:tc>
        <w:tc>
          <w:tcPr>
            <w:tcW w:w="2294" w:type="dxa"/>
            <w:gridSpan w:val="18"/>
          </w:tcPr>
          <w:p w:rsidR="000C16F9" w:rsidRPr="00CF4FAF" w:rsidRDefault="000C16F9" w:rsidP="0005747E">
            <w:pPr>
              <w:spacing w:after="0" w:line="240" w:lineRule="auto"/>
              <w:rPr>
                <w:rFonts w:ascii="Times New Roman" w:hAnsi="Times New Roman"/>
                <w:b/>
                <w:sz w:val="16"/>
              </w:rPr>
            </w:pPr>
          </w:p>
        </w:tc>
        <w:tc>
          <w:tcPr>
            <w:tcW w:w="2911" w:type="dxa"/>
            <w:gridSpan w:val="27"/>
            <w:tcBorders>
              <w:right w:val="single" w:sz="12" w:space="0" w:color="auto"/>
            </w:tcBorders>
          </w:tcPr>
          <w:p w:rsidR="000C16F9" w:rsidRPr="00CF4FAF" w:rsidRDefault="000C16F9" w:rsidP="0005747E">
            <w:pPr>
              <w:spacing w:after="0" w:line="240" w:lineRule="auto"/>
              <w:jc w:val="right"/>
              <w:rPr>
                <w:rFonts w:ascii="Times New Roman" w:hAnsi="Times New Roman"/>
                <w:b/>
                <w:sz w:val="16"/>
              </w:rPr>
            </w:pPr>
          </w:p>
        </w:tc>
      </w:tr>
      <w:tr w:rsidR="000C16F9" w:rsidRPr="00CF4FAF" w:rsidTr="0005747E">
        <w:trPr>
          <w:trHeight w:val="41"/>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II.3</w:t>
            </w:r>
            <w:r>
              <w:rPr>
                <w:rFonts w:ascii="Times New Roman" w:hAnsi="Times New Roman"/>
                <w:b/>
                <w:sz w:val="16"/>
              </w:rPr>
              <w:t>2</w:t>
            </w:r>
            <w:r w:rsidRPr="00CF4FAF">
              <w:rPr>
                <w:rFonts w:ascii="Times New Roman" w:hAnsi="Times New Roman"/>
                <w:b/>
                <w:sz w:val="16"/>
              </w:rPr>
              <w:t xml:space="preserve"> Charakteristika predmetov študijného plánu z </w:t>
            </w:r>
            <w:r>
              <w:rPr>
                <w:rFonts w:ascii="Times New Roman" w:hAnsi="Times New Roman"/>
                <w:b/>
                <w:sz w:val="16"/>
              </w:rPr>
              <w:t>hľadiska</w:t>
            </w:r>
            <w:r w:rsidRPr="00CF4FAF">
              <w:rPr>
                <w:rFonts w:ascii="Times New Roman" w:hAnsi="Times New Roman"/>
                <w:b/>
                <w:sz w:val="16"/>
              </w:rPr>
              <w:t xml:space="preserve"> opisu študijného odboru</w:t>
            </w:r>
          </w:p>
        </w:tc>
      </w:tr>
      <w:tr w:rsidR="000C16F9" w:rsidRPr="00CF4FAF" w:rsidTr="0005747E">
        <w:trPr>
          <w:trHeight w:val="41"/>
        </w:trPr>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Uvádza sa spôsob ako je naplnený opis študijného odboru v predmetoch študijného programu. Maximálne 7000 znakov.</w:t>
            </w:r>
          </w:p>
          <w:p w:rsidR="000C16F9" w:rsidRPr="00CF4FAF" w:rsidRDefault="000C16F9" w:rsidP="0005747E">
            <w:pPr>
              <w:spacing w:after="0" w:line="240" w:lineRule="auto"/>
              <w:rPr>
                <w:rFonts w:ascii="Times New Roman" w:hAnsi="Times New Roman"/>
                <w:i/>
                <w:sz w:val="20"/>
              </w:rPr>
            </w:pPr>
          </w:p>
        </w:tc>
      </w:tr>
      <w:tr w:rsidR="000C16F9" w:rsidRPr="00CF4FAF" w:rsidTr="0005747E">
        <w:trPr>
          <w:trHeight w:val="41"/>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II.3</w:t>
            </w:r>
            <w:r>
              <w:rPr>
                <w:rFonts w:ascii="Times New Roman" w:hAnsi="Times New Roman"/>
                <w:b/>
                <w:sz w:val="16"/>
              </w:rPr>
              <w:t>3</w:t>
            </w:r>
            <w:r w:rsidRPr="00CF4FAF">
              <w:rPr>
                <w:rFonts w:ascii="Times New Roman" w:hAnsi="Times New Roman"/>
                <w:b/>
                <w:sz w:val="16"/>
              </w:rPr>
              <w:t xml:space="preserve"> Profil absolventa </w:t>
            </w:r>
          </w:p>
        </w:tc>
      </w:tr>
      <w:tr w:rsidR="000C16F9" w:rsidRPr="00CF4FAF" w:rsidTr="0005747E">
        <w:trPr>
          <w:trHeight w:val="41"/>
        </w:trPr>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Maximálne 3500 znakov.</w:t>
            </w:r>
          </w:p>
          <w:p w:rsidR="000C16F9" w:rsidRPr="00CF4FAF" w:rsidRDefault="000C16F9" w:rsidP="0005747E">
            <w:pPr>
              <w:spacing w:after="0" w:line="240" w:lineRule="auto"/>
              <w:rPr>
                <w:rFonts w:ascii="Times New Roman" w:hAnsi="Times New Roman"/>
                <w:i/>
                <w:sz w:val="20"/>
              </w:rPr>
            </w:pPr>
          </w:p>
        </w:tc>
      </w:tr>
      <w:tr w:rsidR="000C16F9" w:rsidRPr="00CF4FAF" w:rsidTr="0005747E">
        <w:trPr>
          <w:trHeight w:val="41"/>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Pr>
                <w:rFonts w:ascii="Times New Roman" w:hAnsi="Times New Roman"/>
                <w:b/>
                <w:sz w:val="16"/>
              </w:rPr>
              <w:t>II.34 Prínos praktickej výučby pre profiláciu absolventa</w:t>
            </w:r>
          </w:p>
        </w:tc>
      </w:tr>
      <w:tr w:rsidR="000C16F9" w:rsidRPr="00CF4FAF" w:rsidTr="0005747E">
        <w:trPr>
          <w:trHeight w:val="41"/>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II.3</w:t>
            </w:r>
            <w:r>
              <w:rPr>
                <w:rFonts w:ascii="Times New Roman" w:hAnsi="Times New Roman"/>
                <w:b/>
                <w:sz w:val="16"/>
              </w:rPr>
              <w:t>5</w:t>
            </w:r>
            <w:r w:rsidRPr="00CF4FAF">
              <w:rPr>
                <w:rFonts w:ascii="Times New Roman" w:hAnsi="Times New Roman"/>
                <w:b/>
                <w:sz w:val="16"/>
              </w:rPr>
              <w:t xml:space="preserve"> Komentár vysokej školy k plneniu kritéria</w:t>
            </w:r>
          </w:p>
        </w:tc>
      </w:tr>
      <w:tr w:rsidR="000C16F9" w:rsidRPr="00CF4FAF" w:rsidTr="0005747E">
        <w:trPr>
          <w:trHeight w:val="41"/>
        </w:trPr>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Ak to môže napomôcť k preukázaniu plnenia kritéria a k preukázaniu udržateľnosti jeho plnenia, vysoká škola môže doplniť akým spôsobom plní príslušné kritérium a má vytvorené predpoklady udržateľnosti jeho plnenia v ďalších rokoch. Maximálne 1700 znakov.</w:t>
            </w:r>
          </w:p>
        </w:tc>
      </w:tr>
      <w:tr w:rsidR="000C16F9" w:rsidRPr="00CF4FAF" w:rsidTr="0005747E">
        <w:trPr>
          <w:trHeight w:val="41"/>
        </w:trPr>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20"/>
              </w:rPr>
            </w:pPr>
            <w:r w:rsidRPr="00CF4FAF">
              <w:rPr>
                <w:rFonts w:ascii="Times New Roman" w:hAnsi="Times New Roman"/>
                <w:b/>
                <w:sz w:val="20"/>
              </w:rPr>
              <w:t>Podklady na vyhodnotenie plnenia kritéria KP</w:t>
            </w:r>
            <w:r>
              <w:rPr>
                <w:rFonts w:ascii="Times New Roman" w:hAnsi="Times New Roman"/>
                <w:b/>
                <w:sz w:val="20"/>
              </w:rPr>
              <w:t>B</w:t>
            </w:r>
            <w:r w:rsidRPr="00CF4FAF">
              <w:rPr>
                <w:rFonts w:ascii="Times New Roman" w:hAnsi="Times New Roman"/>
                <w:b/>
                <w:sz w:val="20"/>
              </w:rPr>
              <w:t>-B2</w:t>
            </w:r>
          </w:p>
        </w:tc>
      </w:tr>
      <w:tr w:rsidR="000C16F9" w:rsidRPr="00CF4FAF" w:rsidTr="0005747E">
        <w:trPr>
          <w:trHeight w:val="41"/>
        </w:trPr>
        <w:tc>
          <w:tcPr>
            <w:tcW w:w="6539" w:type="dxa"/>
            <w:gridSpan w:val="38"/>
            <w:tcBorders>
              <w:top w:val="single" w:sz="12" w:space="0" w:color="auto"/>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II.3</w:t>
            </w:r>
            <w:r>
              <w:rPr>
                <w:rFonts w:ascii="Times New Roman" w:hAnsi="Times New Roman"/>
                <w:b/>
                <w:sz w:val="16"/>
              </w:rPr>
              <w:t>6</w:t>
            </w:r>
            <w:r w:rsidRPr="00CF4FAF">
              <w:rPr>
                <w:rFonts w:ascii="Times New Roman" w:hAnsi="Times New Roman"/>
                <w:b/>
                <w:sz w:val="16"/>
              </w:rPr>
              <w:t xml:space="preserve"> Počet kreditov za prax študentov v reálnej prevádzke</w:t>
            </w:r>
          </w:p>
        </w:tc>
        <w:tc>
          <w:tcPr>
            <w:tcW w:w="2719" w:type="dxa"/>
            <w:gridSpan w:val="24"/>
            <w:tcBorders>
              <w:top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9258" w:type="dxa"/>
            <w:gridSpan w:val="62"/>
            <w:tcBorders>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II.3</w:t>
            </w:r>
            <w:r>
              <w:rPr>
                <w:rFonts w:ascii="Times New Roman" w:hAnsi="Times New Roman"/>
                <w:b/>
                <w:sz w:val="16"/>
              </w:rPr>
              <w:t>7</w:t>
            </w:r>
            <w:r w:rsidRPr="00CF4FAF">
              <w:rPr>
                <w:rFonts w:ascii="Times New Roman" w:hAnsi="Times New Roman"/>
                <w:b/>
                <w:sz w:val="16"/>
              </w:rPr>
              <w:t xml:space="preserve"> Splnenie charakteristiky študijného programu</w:t>
            </w:r>
          </w:p>
        </w:tc>
      </w:tr>
      <w:tr w:rsidR="000C16F9" w:rsidRPr="00CF4FAF" w:rsidTr="0005747E">
        <w:trPr>
          <w:trHeight w:val="41"/>
        </w:trPr>
        <w:tc>
          <w:tcPr>
            <w:tcW w:w="9258" w:type="dxa"/>
            <w:gridSpan w:val="62"/>
            <w:tcBorders>
              <w:left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Uvádza sa opis štruktúry študijného programu z pohľadu získaných znalostí v jednotlivých rokoch štúdia, spôsob zahrnutia teoretických a praktických poznatkov a ich tvorivého uplatnenia, začlenenie praxe študentov do študijného plánu. Maximálne 7000 znakov.</w:t>
            </w:r>
          </w:p>
        </w:tc>
      </w:tr>
      <w:tr w:rsidR="000C16F9" w:rsidRPr="00CF4FAF" w:rsidTr="0005747E">
        <w:trPr>
          <w:trHeight w:val="41"/>
        </w:trPr>
        <w:tc>
          <w:tcPr>
            <w:tcW w:w="9258" w:type="dxa"/>
            <w:gridSpan w:val="62"/>
            <w:tcBorders>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II.3</w:t>
            </w:r>
            <w:r>
              <w:rPr>
                <w:rFonts w:ascii="Times New Roman" w:hAnsi="Times New Roman"/>
                <w:b/>
                <w:sz w:val="16"/>
              </w:rPr>
              <w:t>8</w:t>
            </w:r>
            <w:r w:rsidRPr="00CF4FAF">
              <w:rPr>
                <w:rFonts w:ascii="Times New Roman" w:hAnsi="Times New Roman"/>
                <w:b/>
                <w:sz w:val="16"/>
              </w:rPr>
              <w:t xml:space="preserve"> Komentár vysokej školy k plneniu kritéria</w:t>
            </w:r>
          </w:p>
        </w:tc>
      </w:tr>
      <w:tr w:rsidR="000C16F9" w:rsidRPr="00CF4FAF" w:rsidTr="0005747E">
        <w:trPr>
          <w:trHeight w:val="41"/>
        </w:trPr>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Ak to môže napomôcť k preukázaniu plnenia kritéria a k preukázaniu udržateľnosti jeho plnenia, vysoká škola môže doplniť akým spôsobom plní príslušné kritérium a má vytvorené predpoklady udržateľnosti jeho plnenia v ďalších rokoch. Maximálne 1700 znakov.</w:t>
            </w:r>
          </w:p>
        </w:tc>
      </w:tr>
      <w:tr w:rsidR="000C16F9" w:rsidRPr="00CF4FAF" w:rsidTr="0005747E">
        <w:trPr>
          <w:trHeight w:val="41"/>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rPr>
                <w:rFonts w:ascii="Times New Roman" w:hAnsi="Times New Roman"/>
                <w:b/>
                <w:sz w:val="20"/>
              </w:rPr>
            </w:pPr>
            <w:r w:rsidRPr="00CF4FAF">
              <w:rPr>
                <w:rFonts w:ascii="Times New Roman" w:hAnsi="Times New Roman"/>
                <w:b/>
                <w:sz w:val="20"/>
              </w:rPr>
              <w:t>Podklady na vyhodnotenie plnenia kritéria KP</w:t>
            </w:r>
            <w:r>
              <w:rPr>
                <w:rFonts w:ascii="Times New Roman" w:hAnsi="Times New Roman"/>
                <w:b/>
                <w:sz w:val="20"/>
              </w:rPr>
              <w:t>B</w:t>
            </w:r>
            <w:r w:rsidRPr="00CF4FAF">
              <w:rPr>
                <w:rFonts w:ascii="Times New Roman" w:hAnsi="Times New Roman"/>
                <w:b/>
                <w:sz w:val="20"/>
              </w:rPr>
              <w:t>-B3</w:t>
            </w:r>
          </w:p>
        </w:tc>
      </w:tr>
      <w:tr w:rsidR="000C16F9" w:rsidRPr="00CF4FAF" w:rsidTr="0005747E">
        <w:trPr>
          <w:trHeight w:val="41"/>
        </w:trPr>
        <w:tc>
          <w:tcPr>
            <w:tcW w:w="9258" w:type="dxa"/>
            <w:gridSpan w:val="62"/>
            <w:tcBorders>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w:t>
            </w:r>
            <w:r>
              <w:rPr>
                <w:rFonts w:ascii="Times New Roman" w:hAnsi="Times New Roman"/>
                <w:b/>
                <w:sz w:val="16"/>
              </w:rPr>
              <w:t>39</w:t>
            </w:r>
            <w:r w:rsidRPr="00CF4FAF">
              <w:rPr>
                <w:rFonts w:ascii="Times New Roman" w:hAnsi="Times New Roman"/>
                <w:b/>
                <w:sz w:val="16"/>
              </w:rPr>
              <w:t xml:space="preserve"> Zdôvodnenie štandardnej dĺžky štúdia</w:t>
            </w:r>
            <w:r>
              <w:rPr>
                <w:rFonts w:ascii="Times New Roman" w:hAnsi="Times New Roman"/>
                <w:b/>
                <w:sz w:val="16"/>
              </w:rPr>
              <w:t>, ak je kratšia, než je uvedená  v kritériách</w:t>
            </w:r>
          </w:p>
        </w:tc>
      </w:tr>
      <w:tr w:rsidR="000C16F9" w:rsidRPr="00CF4FAF" w:rsidTr="0005747E">
        <w:trPr>
          <w:trHeight w:val="41"/>
        </w:trPr>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Pr>
                <w:rFonts w:ascii="Times New Roman" w:hAnsi="Times New Roman"/>
                <w:i/>
                <w:sz w:val="20"/>
              </w:rPr>
              <w:t>M</w:t>
            </w:r>
            <w:r w:rsidRPr="00CF4FAF">
              <w:rPr>
                <w:rFonts w:ascii="Times New Roman" w:hAnsi="Times New Roman"/>
                <w:i/>
                <w:sz w:val="20"/>
              </w:rPr>
              <w:t>aximálne 1700 znakov.</w:t>
            </w:r>
          </w:p>
        </w:tc>
      </w:tr>
      <w:tr w:rsidR="000C16F9" w:rsidRPr="00CF4FAF" w:rsidTr="0005747E">
        <w:trPr>
          <w:trHeight w:val="41"/>
        </w:trPr>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20"/>
              </w:rPr>
            </w:pPr>
            <w:r w:rsidRPr="00CF4FAF">
              <w:rPr>
                <w:rFonts w:ascii="Times New Roman" w:hAnsi="Times New Roman"/>
                <w:b/>
                <w:sz w:val="20"/>
              </w:rPr>
              <w:t>Podklady na vyhodnotenie plnenia kritéria KP</w:t>
            </w:r>
            <w:r>
              <w:rPr>
                <w:rFonts w:ascii="Times New Roman" w:hAnsi="Times New Roman"/>
                <w:b/>
                <w:sz w:val="20"/>
              </w:rPr>
              <w:t>B</w:t>
            </w:r>
            <w:r w:rsidRPr="00CF4FAF">
              <w:rPr>
                <w:rFonts w:ascii="Times New Roman" w:hAnsi="Times New Roman"/>
                <w:b/>
                <w:sz w:val="20"/>
              </w:rPr>
              <w:t>-B</w:t>
            </w:r>
            <w:r>
              <w:rPr>
                <w:rFonts w:ascii="Times New Roman" w:hAnsi="Times New Roman"/>
                <w:b/>
                <w:sz w:val="20"/>
              </w:rPr>
              <w:t>4</w:t>
            </w:r>
          </w:p>
        </w:tc>
      </w:tr>
      <w:tr w:rsidR="000C16F9" w:rsidRPr="00CF4FAF" w:rsidTr="0005747E">
        <w:trPr>
          <w:trHeight w:val="41"/>
        </w:trPr>
        <w:tc>
          <w:tcPr>
            <w:tcW w:w="6484" w:type="dxa"/>
            <w:gridSpan w:val="36"/>
            <w:tcBorders>
              <w:top w:val="single" w:sz="12" w:space="0" w:color="auto"/>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II.4</w:t>
            </w:r>
            <w:r>
              <w:rPr>
                <w:rFonts w:ascii="Times New Roman" w:hAnsi="Times New Roman"/>
                <w:b/>
                <w:sz w:val="16"/>
              </w:rPr>
              <w:t>0</w:t>
            </w:r>
            <w:r w:rsidRPr="00CF4FAF">
              <w:rPr>
                <w:rFonts w:ascii="Times New Roman" w:hAnsi="Times New Roman"/>
                <w:b/>
                <w:sz w:val="16"/>
              </w:rPr>
              <w:t xml:space="preserve"> Počet kreditov za záverečnú prácu, vrátane obhajoby</w:t>
            </w:r>
          </w:p>
        </w:tc>
        <w:tc>
          <w:tcPr>
            <w:tcW w:w="2774" w:type="dxa"/>
            <w:gridSpan w:val="26"/>
            <w:tcBorders>
              <w:top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9258" w:type="dxa"/>
            <w:gridSpan w:val="62"/>
            <w:tcBorders>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II.4</w:t>
            </w:r>
            <w:r>
              <w:rPr>
                <w:rFonts w:ascii="Times New Roman" w:hAnsi="Times New Roman"/>
                <w:b/>
                <w:sz w:val="16"/>
              </w:rPr>
              <w:t>1</w:t>
            </w:r>
            <w:r w:rsidRPr="00CF4FAF">
              <w:rPr>
                <w:rFonts w:ascii="Times New Roman" w:hAnsi="Times New Roman"/>
                <w:b/>
                <w:sz w:val="16"/>
              </w:rPr>
              <w:t xml:space="preserve"> Ciele a organizácia záverečnej práce vrátane obhajoby</w:t>
            </w:r>
          </w:p>
        </w:tc>
      </w:tr>
      <w:tr w:rsidR="000C16F9" w:rsidRPr="00CF4FAF" w:rsidTr="0005747E">
        <w:trPr>
          <w:trHeight w:val="41"/>
        </w:trPr>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 xml:space="preserve">Uvádzajú sa aj pravidlá na posudzovanie a hodnotenie </w:t>
            </w:r>
            <w:r>
              <w:rPr>
                <w:rFonts w:ascii="Times New Roman" w:hAnsi="Times New Roman"/>
                <w:i/>
                <w:sz w:val="20"/>
              </w:rPr>
              <w:t xml:space="preserve">bakalárskych </w:t>
            </w:r>
            <w:r w:rsidRPr="00CF4FAF">
              <w:rPr>
                <w:rFonts w:ascii="Times New Roman" w:hAnsi="Times New Roman"/>
                <w:i/>
                <w:sz w:val="20"/>
              </w:rPr>
              <w:t>prác. Maximálne 7000 znakov.</w:t>
            </w:r>
          </w:p>
          <w:p w:rsidR="000C16F9" w:rsidRPr="00CF4FAF" w:rsidRDefault="000C16F9" w:rsidP="0005747E">
            <w:pPr>
              <w:spacing w:after="0" w:line="240" w:lineRule="auto"/>
              <w:rPr>
                <w:rFonts w:ascii="Times New Roman" w:hAnsi="Times New Roman"/>
                <w:i/>
                <w:sz w:val="20"/>
              </w:rPr>
            </w:pPr>
          </w:p>
        </w:tc>
      </w:tr>
      <w:tr w:rsidR="000C16F9" w:rsidRPr="00CF4FAF" w:rsidTr="0005747E">
        <w:trPr>
          <w:trHeight w:val="41"/>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rPr>
                <w:rFonts w:ascii="Times New Roman" w:hAnsi="Times New Roman"/>
                <w:b/>
                <w:sz w:val="20"/>
              </w:rPr>
            </w:pPr>
            <w:r w:rsidRPr="00CF4FAF">
              <w:rPr>
                <w:rFonts w:ascii="Times New Roman" w:hAnsi="Times New Roman"/>
                <w:b/>
                <w:sz w:val="20"/>
              </w:rPr>
              <w:t>Podklady na vyhodnotenie plnenia kritéria KP</w:t>
            </w:r>
            <w:r>
              <w:rPr>
                <w:rFonts w:ascii="Times New Roman" w:hAnsi="Times New Roman"/>
                <w:b/>
                <w:sz w:val="20"/>
              </w:rPr>
              <w:t>B</w:t>
            </w:r>
            <w:r w:rsidRPr="00CF4FAF">
              <w:rPr>
                <w:rFonts w:ascii="Times New Roman" w:hAnsi="Times New Roman"/>
                <w:b/>
                <w:sz w:val="20"/>
              </w:rPr>
              <w:t>-B</w:t>
            </w:r>
            <w:r>
              <w:rPr>
                <w:rFonts w:ascii="Times New Roman" w:hAnsi="Times New Roman"/>
                <w:b/>
                <w:sz w:val="20"/>
              </w:rPr>
              <w:t>5</w:t>
            </w:r>
          </w:p>
        </w:tc>
      </w:tr>
      <w:tr w:rsidR="000C16F9" w:rsidRPr="00CF4FAF" w:rsidTr="0005747E">
        <w:trPr>
          <w:trHeight w:val="41"/>
        </w:trPr>
        <w:tc>
          <w:tcPr>
            <w:tcW w:w="7696" w:type="dxa"/>
            <w:gridSpan w:val="47"/>
            <w:tcBorders>
              <w:top w:val="single" w:sz="12" w:space="0" w:color="auto"/>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II.4</w:t>
            </w:r>
            <w:r>
              <w:rPr>
                <w:rFonts w:ascii="Times New Roman" w:hAnsi="Times New Roman"/>
                <w:b/>
                <w:sz w:val="16"/>
              </w:rPr>
              <w:t>2</w:t>
            </w:r>
            <w:r w:rsidRPr="00CF4FAF">
              <w:rPr>
                <w:rFonts w:ascii="Times New Roman" w:hAnsi="Times New Roman"/>
                <w:b/>
                <w:sz w:val="16"/>
              </w:rPr>
              <w:t xml:space="preserve"> Názov študijného programu obsahuje slovo umenie alebo od neho odvodený názov</w:t>
            </w:r>
          </w:p>
        </w:tc>
        <w:tc>
          <w:tcPr>
            <w:tcW w:w="1562" w:type="dxa"/>
            <w:gridSpan w:val="15"/>
            <w:tcBorders>
              <w:top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áno/nie</w:t>
            </w:r>
          </w:p>
        </w:tc>
      </w:tr>
      <w:tr w:rsidR="000C16F9" w:rsidRPr="00CF4FAF" w:rsidTr="0005747E">
        <w:trPr>
          <w:trHeight w:val="41"/>
        </w:trPr>
        <w:tc>
          <w:tcPr>
            <w:tcW w:w="4597" w:type="dxa"/>
            <w:gridSpan w:val="22"/>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w:t>
            </w:r>
            <w:r>
              <w:rPr>
                <w:rFonts w:ascii="Times New Roman" w:hAnsi="Times New Roman"/>
                <w:b/>
                <w:sz w:val="16"/>
              </w:rPr>
              <w:t>43</w:t>
            </w:r>
            <w:r w:rsidRPr="00CF4FAF">
              <w:rPr>
                <w:rFonts w:ascii="Times New Roman" w:hAnsi="Times New Roman"/>
                <w:b/>
                <w:sz w:val="16"/>
              </w:rPr>
              <w:t xml:space="preserve"> Počet kreditov získaných za umelecké výkony - celkovo</w:t>
            </w:r>
          </w:p>
        </w:tc>
        <w:tc>
          <w:tcPr>
            <w:tcW w:w="709" w:type="dxa"/>
            <w:gridSpan w:val="5"/>
          </w:tcPr>
          <w:p w:rsidR="000C16F9" w:rsidRPr="00CF4FAF" w:rsidRDefault="000C16F9" w:rsidP="0005747E">
            <w:pPr>
              <w:spacing w:after="0" w:line="240" w:lineRule="auto"/>
              <w:rPr>
                <w:rFonts w:ascii="Times New Roman" w:hAnsi="Times New Roman"/>
                <w:b/>
                <w:sz w:val="16"/>
              </w:rPr>
            </w:pPr>
          </w:p>
        </w:tc>
        <w:tc>
          <w:tcPr>
            <w:tcW w:w="2390" w:type="dxa"/>
            <w:gridSpan w:val="20"/>
          </w:tcPr>
          <w:p w:rsidR="000C16F9" w:rsidRPr="00CF4FAF" w:rsidRDefault="000C16F9" w:rsidP="0005747E">
            <w:pPr>
              <w:numPr>
                <w:ilvl w:val="0"/>
                <w:numId w:val="3"/>
              </w:numPr>
              <w:spacing w:after="0" w:line="240" w:lineRule="auto"/>
              <w:rPr>
                <w:rFonts w:ascii="Times New Roman" w:hAnsi="Times New Roman"/>
                <w:b/>
                <w:sz w:val="16"/>
              </w:rPr>
            </w:pPr>
            <w:r w:rsidRPr="00CF4FAF">
              <w:rPr>
                <w:rFonts w:ascii="Times New Roman" w:hAnsi="Times New Roman"/>
                <w:b/>
                <w:sz w:val="16"/>
              </w:rPr>
              <w:t>z toho za záverečnú prácu</w:t>
            </w:r>
          </w:p>
        </w:tc>
        <w:tc>
          <w:tcPr>
            <w:tcW w:w="1562" w:type="dxa"/>
            <w:gridSpan w:val="15"/>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41"/>
        </w:trPr>
        <w:tc>
          <w:tcPr>
            <w:tcW w:w="7696" w:type="dxa"/>
            <w:gridSpan w:val="47"/>
            <w:tcBorders>
              <w:left w:val="single" w:sz="12" w:space="0" w:color="auto"/>
              <w:bottom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w:t>
            </w:r>
            <w:r>
              <w:rPr>
                <w:rFonts w:ascii="Times New Roman" w:hAnsi="Times New Roman"/>
                <w:b/>
                <w:sz w:val="16"/>
              </w:rPr>
              <w:t>44</w:t>
            </w:r>
            <w:r w:rsidRPr="00CF4FAF">
              <w:rPr>
                <w:rFonts w:ascii="Times New Roman" w:hAnsi="Times New Roman"/>
                <w:b/>
                <w:sz w:val="16"/>
              </w:rPr>
              <w:t xml:space="preserve"> Podiel kreditov získaných za umelecké výkony na celkovom počte kreditov potrebných na riadne skončenie štúdia</w:t>
            </w:r>
          </w:p>
        </w:tc>
        <w:tc>
          <w:tcPr>
            <w:tcW w:w="1562" w:type="dxa"/>
            <w:gridSpan w:val="15"/>
            <w:tcBorders>
              <w:bottom w:val="single" w:sz="12" w:space="0" w:color="auto"/>
              <w:right w:val="single" w:sz="12" w:space="0" w:color="auto"/>
            </w:tcBorders>
          </w:tcPr>
          <w:p w:rsidR="000C16F9" w:rsidRPr="00CF4FAF" w:rsidRDefault="000C16F9" w:rsidP="0005747E">
            <w:pPr>
              <w:spacing w:after="0" w:line="240" w:lineRule="auto"/>
              <w:jc w:val="right"/>
              <w:rPr>
                <w:rFonts w:ascii="Times New Roman" w:hAnsi="Times New Roman"/>
                <w:b/>
                <w:sz w:val="16"/>
              </w:rPr>
            </w:pPr>
            <w:r w:rsidRPr="00CF4FAF">
              <w:rPr>
                <w:rFonts w:ascii="Times New Roman" w:hAnsi="Times New Roman"/>
                <w:b/>
                <w:sz w:val="16"/>
                <w:lang w:val="en-US"/>
              </w:rPr>
              <w:t>%</w:t>
            </w:r>
          </w:p>
        </w:tc>
      </w:tr>
      <w:tr w:rsidR="000C16F9" w:rsidRPr="00CF4FAF" w:rsidTr="0005747E">
        <w:trPr>
          <w:trHeight w:val="41"/>
        </w:trPr>
        <w:tc>
          <w:tcPr>
            <w:tcW w:w="9258" w:type="dxa"/>
            <w:gridSpan w:val="62"/>
            <w:tcBorders>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w:t>
            </w:r>
            <w:r>
              <w:rPr>
                <w:rFonts w:ascii="Times New Roman" w:hAnsi="Times New Roman"/>
                <w:b/>
                <w:sz w:val="16"/>
              </w:rPr>
              <w:t>45</w:t>
            </w:r>
            <w:r w:rsidRPr="00CF4FAF">
              <w:rPr>
                <w:rFonts w:ascii="Times New Roman" w:hAnsi="Times New Roman"/>
                <w:b/>
                <w:sz w:val="16"/>
              </w:rPr>
              <w:t xml:space="preserve"> Komentár vysokej školy k plneniu kritéria</w:t>
            </w:r>
          </w:p>
        </w:tc>
      </w:tr>
      <w:tr w:rsidR="000C16F9" w:rsidRPr="00CF4FAF" w:rsidTr="0005747E">
        <w:trPr>
          <w:trHeight w:val="41"/>
        </w:trPr>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Ak je v položke II.4</w:t>
            </w:r>
            <w:r>
              <w:rPr>
                <w:rFonts w:ascii="Times New Roman" w:hAnsi="Times New Roman"/>
                <w:i/>
                <w:sz w:val="20"/>
              </w:rPr>
              <w:t>2</w:t>
            </w:r>
            <w:r w:rsidRPr="00CF4FAF">
              <w:rPr>
                <w:rFonts w:ascii="Times New Roman" w:hAnsi="Times New Roman"/>
                <w:i/>
                <w:sz w:val="20"/>
              </w:rPr>
              <w:t xml:space="preserve"> uvedené áno a ak to môže napomôcť k preukázaniu plnenia kritéria a k preukázaniu udržateľnosti jeho plnenia, vysoká škola môže doplniť akým spôsobom plní príslušné kritérium a má vytvorené predpoklady udržateľnosti jeho plnenia v ďalších rokoch. Maximálne 1700 znakov.</w:t>
            </w:r>
          </w:p>
        </w:tc>
      </w:tr>
      <w:tr w:rsidR="000C16F9" w:rsidRPr="00CF4FAF" w:rsidTr="0005747E">
        <w:trPr>
          <w:trHeight w:val="41"/>
        </w:trPr>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24"/>
              </w:rPr>
            </w:pPr>
            <w:r w:rsidRPr="00CF4FAF">
              <w:rPr>
                <w:rFonts w:ascii="Times New Roman" w:hAnsi="Times New Roman"/>
                <w:b/>
                <w:sz w:val="24"/>
              </w:rPr>
              <w:t>Požiadavky na uchádzačov a spôsob ich výberu</w:t>
            </w:r>
          </w:p>
        </w:tc>
      </w:tr>
      <w:tr w:rsidR="000C16F9" w:rsidRPr="00CF4FAF" w:rsidTr="0005747E">
        <w:trPr>
          <w:trHeight w:val="41"/>
        </w:trPr>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20"/>
              </w:rPr>
            </w:pPr>
            <w:r w:rsidRPr="00CF4FAF">
              <w:rPr>
                <w:rFonts w:ascii="Times New Roman" w:hAnsi="Times New Roman"/>
                <w:b/>
                <w:sz w:val="20"/>
              </w:rPr>
              <w:t>Podklady na vyhodnotenie plnenia kritéria KP</w:t>
            </w:r>
            <w:r>
              <w:rPr>
                <w:rFonts w:ascii="Times New Roman" w:hAnsi="Times New Roman"/>
                <w:b/>
                <w:sz w:val="20"/>
              </w:rPr>
              <w:t>B</w:t>
            </w:r>
            <w:r w:rsidRPr="00CF4FAF">
              <w:rPr>
                <w:rFonts w:ascii="Times New Roman" w:hAnsi="Times New Roman"/>
                <w:b/>
                <w:sz w:val="20"/>
              </w:rPr>
              <w:t>-B</w:t>
            </w:r>
            <w:r>
              <w:rPr>
                <w:rFonts w:ascii="Times New Roman" w:hAnsi="Times New Roman"/>
                <w:b/>
                <w:sz w:val="20"/>
              </w:rPr>
              <w:t>6</w:t>
            </w:r>
          </w:p>
        </w:tc>
      </w:tr>
      <w:tr w:rsidR="000C16F9" w:rsidRPr="00CF4FAF" w:rsidTr="0005747E">
        <w:trPr>
          <w:trHeight w:val="41"/>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w:t>
            </w:r>
            <w:r>
              <w:rPr>
                <w:rFonts w:ascii="Times New Roman" w:hAnsi="Times New Roman"/>
                <w:b/>
                <w:sz w:val="16"/>
              </w:rPr>
              <w:t>46</w:t>
            </w:r>
            <w:r w:rsidRPr="00CF4FAF">
              <w:rPr>
                <w:rFonts w:ascii="Times New Roman" w:hAnsi="Times New Roman"/>
                <w:b/>
                <w:sz w:val="16"/>
              </w:rPr>
              <w:t xml:space="preserve"> Spôsob prijímania na štúdium</w:t>
            </w:r>
          </w:p>
        </w:tc>
      </w:tr>
      <w:tr w:rsidR="000C16F9" w:rsidRPr="00CF4FAF" w:rsidTr="0005747E">
        <w:trPr>
          <w:trHeight w:val="41"/>
        </w:trPr>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lastRenderedPageBreak/>
              <w:t xml:space="preserve">Uvádza sa spôsob prijímania na štúdium, napríklad prijímanie na základe výsledkov </w:t>
            </w:r>
            <w:r>
              <w:rPr>
                <w:rFonts w:ascii="Times New Roman" w:hAnsi="Times New Roman"/>
                <w:i/>
                <w:sz w:val="20"/>
              </w:rPr>
              <w:t>zo</w:t>
            </w:r>
            <w:r w:rsidRPr="00CF4FAF">
              <w:rPr>
                <w:rFonts w:ascii="Times New Roman" w:hAnsi="Times New Roman"/>
                <w:i/>
                <w:sz w:val="20"/>
              </w:rPr>
              <w:t xml:space="preserve"> strednej škol</w:t>
            </w:r>
            <w:r>
              <w:rPr>
                <w:rFonts w:ascii="Times New Roman" w:hAnsi="Times New Roman"/>
                <w:i/>
                <w:sz w:val="20"/>
              </w:rPr>
              <w:t>y, výsledkov prijímacej skúšky</w:t>
            </w:r>
            <w:r w:rsidRPr="00CF4FAF">
              <w:rPr>
                <w:rFonts w:ascii="Times New Roman" w:hAnsi="Times New Roman"/>
                <w:i/>
                <w:sz w:val="20"/>
              </w:rPr>
              <w:t xml:space="preserve"> a podobne. </w:t>
            </w:r>
            <w:r>
              <w:rPr>
                <w:rFonts w:ascii="Times New Roman" w:hAnsi="Times New Roman"/>
                <w:i/>
                <w:sz w:val="20"/>
              </w:rPr>
              <w:t xml:space="preserve">Uvádza sa spôsob vyhodnocovania výsledkov prijímacej skúšky vo vzťahu k prijatiu. </w:t>
            </w:r>
            <w:r w:rsidRPr="00CF4FAF">
              <w:rPr>
                <w:rFonts w:ascii="Times New Roman" w:hAnsi="Times New Roman"/>
                <w:i/>
                <w:sz w:val="20"/>
              </w:rPr>
              <w:t>Maximálne 3500 znakov.</w:t>
            </w:r>
          </w:p>
        </w:tc>
      </w:tr>
      <w:tr w:rsidR="000C16F9" w:rsidRPr="00CF4FAF" w:rsidTr="0005747E">
        <w:trPr>
          <w:trHeight w:val="41"/>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w:t>
            </w:r>
            <w:r>
              <w:rPr>
                <w:rFonts w:ascii="Times New Roman" w:hAnsi="Times New Roman"/>
                <w:b/>
                <w:sz w:val="16"/>
              </w:rPr>
              <w:t>47</w:t>
            </w:r>
            <w:r w:rsidRPr="00CF4FAF">
              <w:rPr>
                <w:rFonts w:ascii="Times New Roman" w:hAnsi="Times New Roman"/>
                <w:b/>
                <w:sz w:val="16"/>
              </w:rPr>
              <w:t xml:space="preserve"> Ďalšie podmienky prijatia na štúdium</w:t>
            </w:r>
          </w:p>
        </w:tc>
      </w:tr>
      <w:tr w:rsidR="000C16F9" w:rsidRPr="00CF4FAF" w:rsidTr="0005747E">
        <w:trPr>
          <w:trHeight w:val="41"/>
        </w:trPr>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 xml:space="preserve">Uvádzajú sa ďalšie podmienky prijatia na štúdium, prostredníctvom ktorých </w:t>
            </w:r>
            <w:r>
              <w:rPr>
                <w:rFonts w:ascii="Times New Roman" w:hAnsi="Times New Roman"/>
                <w:i/>
                <w:sz w:val="20"/>
              </w:rPr>
              <w:t xml:space="preserve">sa </w:t>
            </w:r>
            <w:r w:rsidRPr="00CF4FAF">
              <w:rPr>
                <w:rFonts w:ascii="Times New Roman" w:hAnsi="Times New Roman"/>
                <w:i/>
                <w:sz w:val="20"/>
              </w:rPr>
              <w:t>vyber</w:t>
            </w:r>
            <w:r>
              <w:rPr>
                <w:rFonts w:ascii="Times New Roman" w:hAnsi="Times New Roman"/>
                <w:i/>
                <w:sz w:val="20"/>
              </w:rPr>
              <w:t>ajú</w:t>
            </w:r>
            <w:r w:rsidRPr="00CF4FAF">
              <w:rPr>
                <w:rFonts w:ascii="Times New Roman" w:hAnsi="Times New Roman"/>
                <w:i/>
                <w:sz w:val="20"/>
              </w:rPr>
              <w:t xml:space="preserve"> uchádzač</w:t>
            </w:r>
            <w:r>
              <w:rPr>
                <w:rFonts w:ascii="Times New Roman" w:hAnsi="Times New Roman"/>
                <w:i/>
                <w:sz w:val="20"/>
              </w:rPr>
              <w:t>i</w:t>
            </w:r>
            <w:r w:rsidRPr="00CF4FAF">
              <w:rPr>
                <w:rFonts w:ascii="Times New Roman" w:hAnsi="Times New Roman"/>
                <w:i/>
                <w:sz w:val="20"/>
              </w:rPr>
              <w:t xml:space="preserve"> o štúdium, a ako ich aplikácia zabezpečuje výber uchádzačov s potrebnými schopnosťami a predpokladmi na riadne skončenie štúdia. Maximálne 3500 znakov.</w:t>
            </w:r>
          </w:p>
        </w:tc>
      </w:tr>
      <w:tr w:rsidR="000C16F9" w:rsidRPr="00CF4FAF" w:rsidTr="0005747E">
        <w:trPr>
          <w:trHeight w:val="41"/>
        </w:trPr>
        <w:tc>
          <w:tcPr>
            <w:tcW w:w="9258" w:type="dxa"/>
            <w:gridSpan w:val="62"/>
            <w:tcBorders>
              <w:top w:val="single" w:sz="12" w:space="0" w:color="auto"/>
              <w:left w:val="single" w:sz="12" w:space="0" w:color="auto"/>
              <w:bottom w:val="single" w:sz="2" w:space="0" w:color="auto"/>
              <w:right w:val="single" w:sz="12" w:space="0" w:color="auto"/>
            </w:tcBorders>
          </w:tcPr>
          <w:p w:rsidR="000C16F9" w:rsidRPr="00CF4FAF" w:rsidRDefault="000C16F9" w:rsidP="0005747E">
            <w:pPr>
              <w:spacing w:after="0"/>
              <w:rPr>
                <w:rFonts w:ascii="Times New Roman" w:hAnsi="Times New Roman"/>
                <w:b/>
                <w:sz w:val="16"/>
              </w:rPr>
            </w:pPr>
            <w:r w:rsidRPr="00CF4FAF">
              <w:rPr>
                <w:rFonts w:ascii="Times New Roman" w:hAnsi="Times New Roman"/>
                <w:b/>
                <w:sz w:val="16"/>
              </w:rPr>
              <w:t>II.</w:t>
            </w:r>
            <w:r>
              <w:rPr>
                <w:rFonts w:ascii="Times New Roman" w:hAnsi="Times New Roman"/>
                <w:b/>
                <w:sz w:val="16"/>
              </w:rPr>
              <w:t>48</w:t>
            </w:r>
            <w:r w:rsidRPr="00CF4FAF">
              <w:rPr>
                <w:rFonts w:ascii="Times New Roman" w:hAnsi="Times New Roman"/>
                <w:b/>
                <w:sz w:val="16"/>
              </w:rPr>
              <w:t xml:space="preserve"> Selektívnosť podmienok prijatia</w:t>
            </w:r>
          </w:p>
        </w:tc>
      </w:tr>
      <w:tr w:rsidR="000C16F9" w:rsidRPr="00CF4FAF" w:rsidTr="0005747E">
        <w:trPr>
          <w:trHeight w:val="39"/>
        </w:trPr>
        <w:tc>
          <w:tcPr>
            <w:tcW w:w="9258" w:type="dxa"/>
            <w:gridSpan w:val="62"/>
            <w:tcBorders>
              <w:top w:val="single" w:sz="2" w:space="0" w:color="auto"/>
              <w:left w:val="single" w:sz="12" w:space="0" w:color="auto"/>
              <w:bottom w:val="single" w:sz="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Denná forma</w:t>
            </w:r>
          </w:p>
        </w:tc>
      </w:tr>
      <w:tr w:rsidR="000C16F9" w:rsidRPr="00CF4FAF" w:rsidTr="0005747E">
        <w:trPr>
          <w:trHeight w:val="39"/>
        </w:trPr>
        <w:tc>
          <w:tcPr>
            <w:tcW w:w="1623" w:type="dxa"/>
            <w:gridSpan w:val="4"/>
            <w:tcBorders>
              <w:top w:val="single" w:sz="2" w:space="0" w:color="auto"/>
              <w:left w:val="single" w:sz="12" w:space="0" w:color="auto"/>
              <w:bottom w:val="single" w:sz="2" w:space="0" w:color="auto"/>
              <w:right w:val="single" w:sz="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 xml:space="preserve"> Akademický rok</w:t>
            </w:r>
          </w:p>
        </w:tc>
        <w:tc>
          <w:tcPr>
            <w:tcW w:w="2295" w:type="dxa"/>
            <w:gridSpan w:val="11"/>
            <w:tcBorders>
              <w:top w:val="single" w:sz="2" w:space="0" w:color="auto"/>
              <w:left w:val="single" w:sz="2" w:space="0" w:color="auto"/>
              <w:bottom w:val="single" w:sz="2" w:space="0" w:color="auto"/>
              <w:right w:val="single" w:sz="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Počet podaných prihlášok</w:t>
            </w:r>
          </w:p>
        </w:tc>
        <w:tc>
          <w:tcPr>
            <w:tcW w:w="2643" w:type="dxa"/>
            <w:gridSpan w:val="24"/>
            <w:tcBorders>
              <w:top w:val="single" w:sz="2" w:space="0" w:color="auto"/>
              <w:left w:val="single" w:sz="2" w:space="0" w:color="auto"/>
              <w:bottom w:val="single" w:sz="2" w:space="0" w:color="auto"/>
              <w:right w:val="single" w:sz="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Počet prijatých</w:t>
            </w:r>
          </w:p>
        </w:tc>
        <w:tc>
          <w:tcPr>
            <w:tcW w:w="2697" w:type="dxa"/>
            <w:gridSpan w:val="23"/>
            <w:tcBorders>
              <w:top w:val="single" w:sz="2" w:space="0" w:color="auto"/>
              <w:left w:val="single" w:sz="2" w:space="0" w:color="auto"/>
              <w:bottom w:val="single" w:sz="2" w:space="0" w:color="auto"/>
              <w:right w:val="single" w:sz="1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Počet zapísaných</w:t>
            </w:r>
          </w:p>
        </w:tc>
      </w:tr>
      <w:tr w:rsidR="000C16F9" w:rsidRPr="00CF4FAF" w:rsidTr="0005747E">
        <w:trPr>
          <w:trHeight w:val="38"/>
        </w:trPr>
        <w:tc>
          <w:tcPr>
            <w:tcW w:w="1623" w:type="dxa"/>
            <w:gridSpan w:val="4"/>
            <w:tcBorders>
              <w:top w:val="single" w:sz="2" w:space="0" w:color="auto"/>
              <w:left w:val="single" w:sz="12" w:space="0" w:color="auto"/>
              <w:bottom w:val="single" w:sz="2"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973" w:type="dxa"/>
            <w:gridSpan w:val="4"/>
            <w:tcBorders>
              <w:top w:val="single" w:sz="2" w:space="0" w:color="auto"/>
              <w:left w:val="single" w:sz="2" w:space="0" w:color="auto"/>
              <w:bottom w:val="single" w:sz="2" w:space="0" w:color="auto"/>
              <w:right w:val="single" w:sz="2" w:space="0" w:color="auto"/>
            </w:tcBorders>
          </w:tcPr>
          <w:p w:rsidR="000C16F9" w:rsidRPr="00CF4FAF" w:rsidRDefault="000C16F9" w:rsidP="0005747E">
            <w:pPr>
              <w:spacing w:after="0" w:line="240" w:lineRule="auto"/>
              <w:rPr>
                <w:rFonts w:ascii="Times New Roman" w:hAnsi="Times New Roman"/>
                <w:i/>
                <w:sz w:val="20"/>
              </w:rPr>
            </w:pPr>
          </w:p>
        </w:tc>
        <w:tc>
          <w:tcPr>
            <w:tcW w:w="1322" w:type="dxa"/>
            <w:gridSpan w:val="7"/>
            <w:tcBorders>
              <w:top w:val="single" w:sz="2" w:space="0" w:color="auto"/>
              <w:left w:val="single" w:sz="2" w:space="0" w:color="auto"/>
              <w:bottom w:val="single" w:sz="2" w:space="0" w:color="auto"/>
              <w:right w:val="single" w:sz="2" w:space="0" w:color="auto"/>
            </w:tcBorders>
          </w:tcPr>
          <w:p w:rsidR="000C16F9" w:rsidRPr="00CF4FAF" w:rsidRDefault="000C16F9" w:rsidP="0005747E">
            <w:pPr>
              <w:spacing w:after="0" w:line="240" w:lineRule="auto"/>
              <w:rPr>
                <w:rFonts w:ascii="Times New Roman" w:hAnsi="Times New Roman"/>
                <w:i/>
                <w:sz w:val="20"/>
                <w:lang w:val="en-US"/>
              </w:rPr>
            </w:pPr>
          </w:p>
        </w:tc>
        <w:tc>
          <w:tcPr>
            <w:tcW w:w="1321" w:type="dxa"/>
            <w:gridSpan w:val="10"/>
            <w:tcBorders>
              <w:top w:val="single" w:sz="2" w:space="0" w:color="auto"/>
              <w:left w:val="single" w:sz="2" w:space="0" w:color="auto"/>
              <w:bottom w:val="single" w:sz="2" w:space="0" w:color="auto"/>
              <w:right w:val="single" w:sz="2" w:space="0" w:color="auto"/>
            </w:tcBorders>
          </w:tcPr>
          <w:p w:rsidR="000C16F9" w:rsidRPr="00CF4FAF" w:rsidRDefault="000C16F9" w:rsidP="0005747E">
            <w:pPr>
              <w:spacing w:after="0" w:line="240" w:lineRule="auto"/>
              <w:rPr>
                <w:rFonts w:ascii="Times New Roman" w:hAnsi="Times New Roman"/>
                <w:i/>
                <w:sz w:val="20"/>
              </w:rPr>
            </w:pPr>
          </w:p>
        </w:tc>
        <w:tc>
          <w:tcPr>
            <w:tcW w:w="1322" w:type="dxa"/>
            <w:gridSpan w:val="14"/>
            <w:tcBorders>
              <w:top w:val="single" w:sz="2" w:space="0" w:color="auto"/>
              <w:left w:val="single" w:sz="2" w:space="0" w:color="auto"/>
              <w:bottom w:val="single" w:sz="2" w:space="0" w:color="auto"/>
              <w:right w:val="single" w:sz="2" w:space="0" w:color="auto"/>
            </w:tcBorders>
          </w:tcPr>
          <w:p w:rsidR="000C16F9" w:rsidRPr="00CF4FAF" w:rsidRDefault="000C16F9" w:rsidP="0005747E">
            <w:pPr>
              <w:spacing w:after="0" w:line="240" w:lineRule="auto"/>
              <w:jc w:val="right"/>
              <w:rPr>
                <w:rFonts w:ascii="Times New Roman" w:hAnsi="Times New Roman"/>
                <w:i/>
                <w:sz w:val="20"/>
              </w:rPr>
            </w:pPr>
            <w:r w:rsidRPr="00CF4FAF">
              <w:rPr>
                <w:rFonts w:ascii="Times New Roman" w:hAnsi="Times New Roman"/>
                <w:i/>
                <w:sz w:val="20"/>
              </w:rPr>
              <w:t>%</w:t>
            </w:r>
          </w:p>
        </w:tc>
        <w:tc>
          <w:tcPr>
            <w:tcW w:w="1322" w:type="dxa"/>
            <w:gridSpan w:val="12"/>
            <w:tcBorders>
              <w:top w:val="single" w:sz="2" w:space="0" w:color="auto"/>
              <w:left w:val="single" w:sz="2" w:space="0" w:color="auto"/>
              <w:bottom w:val="single" w:sz="2" w:space="0" w:color="auto"/>
              <w:right w:val="single" w:sz="2" w:space="0" w:color="auto"/>
            </w:tcBorders>
          </w:tcPr>
          <w:p w:rsidR="000C16F9" w:rsidRPr="00CF4FAF" w:rsidRDefault="000C16F9" w:rsidP="0005747E">
            <w:pPr>
              <w:spacing w:after="0" w:line="240" w:lineRule="auto"/>
              <w:rPr>
                <w:rFonts w:ascii="Times New Roman" w:hAnsi="Times New Roman"/>
                <w:i/>
                <w:sz w:val="20"/>
              </w:rPr>
            </w:pPr>
          </w:p>
        </w:tc>
        <w:tc>
          <w:tcPr>
            <w:tcW w:w="1375" w:type="dxa"/>
            <w:gridSpan w:val="11"/>
            <w:tcBorders>
              <w:top w:val="single" w:sz="2" w:space="0" w:color="auto"/>
              <w:left w:val="single" w:sz="2" w:space="0" w:color="auto"/>
              <w:bottom w:val="single" w:sz="2" w:space="0" w:color="auto"/>
              <w:right w:val="single" w:sz="12" w:space="0" w:color="auto"/>
            </w:tcBorders>
          </w:tcPr>
          <w:p w:rsidR="000C16F9" w:rsidRPr="00CF4FAF" w:rsidRDefault="000C16F9" w:rsidP="0005747E">
            <w:pPr>
              <w:spacing w:after="0" w:line="240" w:lineRule="auto"/>
              <w:jc w:val="right"/>
              <w:rPr>
                <w:rFonts w:ascii="Times New Roman" w:hAnsi="Times New Roman"/>
                <w:i/>
                <w:sz w:val="20"/>
              </w:rPr>
            </w:pPr>
            <w:r w:rsidRPr="00CF4FAF">
              <w:rPr>
                <w:rFonts w:ascii="Times New Roman" w:hAnsi="Times New Roman"/>
                <w:i/>
                <w:sz w:val="20"/>
              </w:rPr>
              <w:t>%</w:t>
            </w:r>
          </w:p>
        </w:tc>
      </w:tr>
      <w:tr w:rsidR="000C16F9" w:rsidRPr="00CF4FAF" w:rsidTr="0005747E">
        <w:trPr>
          <w:trHeight w:val="38"/>
        </w:trPr>
        <w:tc>
          <w:tcPr>
            <w:tcW w:w="1623" w:type="dxa"/>
            <w:gridSpan w:val="4"/>
            <w:tcBorders>
              <w:top w:val="single" w:sz="2" w:space="0" w:color="auto"/>
              <w:left w:val="single" w:sz="12" w:space="0" w:color="auto"/>
              <w:bottom w:val="single" w:sz="2"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973" w:type="dxa"/>
            <w:gridSpan w:val="4"/>
            <w:tcBorders>
              <w:top w:val="single" w:sz="2" w:space="0" w:color="auto"/>
              <w:left w:val="single" w:sz="2" w:space="0" w:color="auto"/>
              <w:bottom w:val="single" w:sz="2" w:space="0" w:color="auto"/>
              <w:right w:val="single" w:sz="2" w:space="0" w:color="auto"/>
            </w:tcBorders>
          </w:tcPr>
          <w:p w:rsidR="000C16F9" w:rsidRPr="00CF4FAF" w:rsidRDefault="000C16F9" w:rsidP="0005747E">
            <w:pPr>
              <w:spacing w:after="0" w:line="240" w:lineRule="auto"/>
              <w:rPr>
                <w:rFonts w:ascii="Times New Roman" w:hAnsi="Times New Roman"/>
                <w:i/>
                <w:sz w:val="20"/>
              </w:rPr>
            </w:pPr>
          </w:p>
        </w:tc>
        <w:tc>
          <w:tcPr>
            <w:tcW w:w="1322" w:type="dxa"/>
            <w:gridSpan w:val="7"/>
            <w:tcBorders>
              <w:top w:val="single" w:sz="2" w:space="0" w:color="auto"/>
              <w:left w:val="single" w:sz="2" w:space="0" w:color="auto"/>
              <w:bottom w:val="single" w:sz="2" w:space="0" w:color="auto"/>
              <w:right w:val="single" w:sz="2" w:space="0" w:color="auto"/>
            </w:tcBorders>
          </w:tcPr>
          <w:p w:rsidR="000C16F9" w:rsidRPr="00CF4FAF" w:rsidRDefault="000C16F9" w:rsidP="0005747E">
            <w:pPr>
              <w:spacing w:after="0" w:line="240" w:lineRule="auto"/>
              <w:rPr>
                <w:rFonts w:ascii="Times New Roman" w:hAnsi="Times New Roman"/>
                <w:i/>
                <w:sz w:val="20"/>
              </w:rPr>
            </w:pPr>
          </w:p>
        </w:tc>
        <w:tc>
          <w:tcPr>
            <w:tcW w:w="1321" w:type="dxa"/>
            <w:gridSpan w:val="10"/>
            <w:tcBorders>
              <w:top w:val="single" w:sz="2" w:space="0" w:color="auto"/>
              <w:left w:val="single" w:sz="2" w:space="0" w:color="auto"/>
              <w:bottom w:val="single" w:sz="2" w:space="0" w:color="auto"/>
              <w:right w:val="single" w:sz="2" w:space="0" w:color="auto"/>
            </w:tcBorders>
          </w:tcPr>
          <w:p w:rsidR="000C16F9" w:rsidRPr="00CF4FAF" w:rsidRDefault="000C16F9" w:rsidP="0005747E">
            <w:pPr>
              <w:spacing w:after="0" w:line="240" w:lineRule="auto"/>
              <w:rPr>
                <w:rFonts w:ascii="Times New Roman" w:hAnsi="Times New Roman"/>
                <w:i/>
                <w:sz w:val="20"/>
              </w:rPr>
            </w:pPr>
          </w:p>
        </w:tc>
        <w:tc>
          <w:tcPr>
            <w:tcW w:w="1322" w:type="dxa"/>
            <w:gridSpan w:val="14"/>
            <w:tcBorders>
              <w:top w:val="single" w:sz="2" w:space="0" w:color="auto"/>
              <w:left w:val="single" w:sz="2" w:space="0" w:color="auto"/>
              <w:bottom w:val="single" w:sz="2" w:space="0" w:color="auto"/>
              <w:right w:val="single" w:sz="2" w:space="0" w:color="auto"/>
            </w:tcBorders>
          </w:tcPr>
          <w:p w:rsidR="000C16F9" w:rsidRPr="00CF4FAF" w:rsidRDefault="000C16F9" w:rsidP="0005747E">
            <w:pPr>
              <w:spacing w:after="0" w:line="240" w:lineRule="auto"/>
              <w:jc w:val="right"/>
              <w:rPr>
                <w:rFonts w:ascii="Times New Roman" w:hAnsi="Times New Roman"/>
                <w:i/>
                <w:sz w:val="20"/>
              </w:rPr>
            </w:pPr>
            <w:r w:rsidRPr="00CF4FAF">
              <w:rPr>
                <w:rFonts w:ascii="Times New Roman" w:hAnsi="Times New Roman"/>
                <w:i/>
                <w:sz w:val="20"/>
              </w:rPr>
              <w:t>%</w:t>
            </w:r>
          </w:p>
        </w:tc>
        <w:tc>
          <w:tcPr>
            <w:tcW w:w="1322" w:type="dxa"/>
            <w:gridSpan w:val="12"/>
            <w:tcBorders>
              <w:top w:val="single" w:sz="2" w:space="0" w:color="auto"/>
              <w:left w:val="single" w:sz="2" w:space="0" w:color="auto"/>
              <w:bottom w:val="single" w:sz="2" w:space="0" w:color="auto"/>
              <w:right w:val="single" w:sz="2" w:space="0" w:color="auto"/>
            </w:tcBorders>
          </w:tcPr>
          <w:p w:rsidR="000C16F9" w:rsidRPr="00CF4FAF" w:rsidRDefault="000C16F9" w:rsidP="0005747E">
            <w:pPr>
              <w:spacing w:after="0" w:line="240" w:lineRule="auto"/>
              <w:rPr>
                <w:rFonts w:ascii="Times New Roman" w:hAnsi="Times New Roman"/>
                <w:i/>
                <w:sz w:val="20"/>
              </w:rPr>
            </w:pPr>
          </w:p>
        </w:tc>
        <w:tc>
          <w:tcPr>
            <w:tcW w:w="1375" w:type="dxa"/>
            <w:gridSpan w:val="11"/>
            <w:tcBorders>
              <w:top w:val="single" w:sz="2" w:space="0" w:color="auto"/>
              <w:left w:val="single" w:sz="2" w:space="0" w:color="auto"/>
              <w:bottom w:val="single" w:sz="2" w:space="0" w:color="auto"/>
              <w:right w:val="single" w:sz="12" w:space="0" w:color="auto"/>
            </w:tcBorders>
          </w:tcPr>
          <w:p w:rsidR="000C16F9" w:rsidRPr="00CF4FAF" w:rsidRDefault="000C16F9" w:rsidP="0005747E">
            <w:pPr>
              <w:spacing w:after="0" w:line="240" w:lineRule="auto"/>
              <w:jc w:val="right"/>
              <w:rPr>
                <w:rFonts w:ascii="Times New Roman" w:hAnsi="Times New Roman"/>
                <w:i/>
                <w:sz w:val="20"/>
              </w:rPr>
            </w:pPr>
            <w:r w:rsidRPr="00CF4FAF">
              <w:rPr>
                <w:rFonts w:ascii="Times New Roman" w:hAnsi="Times New Roman"/>
                <w:i/>
                <w:sz w:val="20"/>
              </w:rPr>
              <w:t>%</w:t>
            </w:r>
          </w:p>
        </w:tc>
      </w:tr>
      <w:tr w:rsidR="000C16F9" w:rsidRPr="00CF4FAF" w:rsidTr="0005747E">
        <w:trPr>
          <w:trHeight w:val="38"/>
        </w:trPr>
        <w:tc>
          <w:tcPr>
            <w:tcW w:w="9258" w:type="dxa"/>
            <w:gridSpan w:val="62"/>
            <w:tcBorders>
              <w:top w:val="single" w:sz="2" w:space="0" w:color="auto"/>
              <w:left w:val="single" w:sz="12" w:space="0" w:color="auto"/>
              <w:bottom w:val="single" w:sz="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Externá forma</w:t>
            </w:r>
          </w:p>
        </w:tc>
      </w:tr>
      <w:tr w:rsidR="000C16F9" w:rsidRPr="00CF4FAF" w:rsidTr="0005747E">
        <w:trPr>
          <w:trHeight w:val="38"/>
        </w:trPr>
        <w:tc>
          <w:tcPr>
            <w:tcW w:w="1623" w:type="dxa"/>
            <w:gridSpan w:val="4"/>
            <w:tcBorders>
              <w:top w:val="single" w:sz="2" w:space="0" w:color="auto"/>
              <w:left w:val="single" w:sz="12" w:space="0" w:color="auto"/>
              <w:bottom w:val="single" w:sz="2" w:space="0" w:color="auto"/>
              <w:right w:val="single" w:sz="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Akademický rok</w:t>
            </w:r>
          </w:p>
        </w:tc>
        <w:tc>
          <w:tcPr>
            <w:tcW w:w="2295" w:type="dxa"/>
            <w:gridSpan w:val="11"/>
            <w:tcBorders>
              <w:top w:val="single" w:sz="2" w:space="0" w:color="auto"/>
              <w:left w:val="single" w:sz="2" w:space="0" w:color="auto"/>
              <w:bottom w:val="single" w:sz="2" w:space="0" w:color="auto"/>
              <w:right w:val="single" w:sz="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Počet podaných prihlášok</w:t>
            </w:r>
          </w:p>
        </w:tc>
        <w:tc>
          <w:tcPr>
            <w:tcW w:w="2643" w:type="dxa"/>
            <w:gridSpan w:val="24"/>
            <w:tcBorders>
              <w:top w:val="single" w:sz="2" w:space="0" w:color="auto"/>
              <w:left w:val="single" w:sz="2" w:space="0" w:color="auto"/>
              <w:bottom w:val="single" w:sz="2" w:space="0" w:color="auto"/>
              <w:right w:val="single" w:sz="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Počet prijatých</w:t>
            </w:r>
          </w:p>
        </w:tc>
        <w:tc>
          <w:tcPr>
            <w:tcW w:w="2697" w:type="dxa"/>
            <w:gridSpan w:val="23"/>
            <w:tcBorders>
              <w:top w:val="single" w:sz="2" w:space="0" w:color="auto"/>
              <w:left w:val="single" w:sz="2" w:space="0" w:color="auto"/>
              <w:bottom w:val="single" w:sz="2" w:space="0" w:color="auto"/>
              <w:right w:val="single" w:sz="1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Počet zapísaných</w:t>
            </w:r>
          </w:p>
        </w:tc>
      </w:tr>
      <w:tr w:rsidR="000C16F9" w:rsidRPr="00CF4FAF" w:rsidTr="0005747E">
        <w:trPr>
          <w:trHeight w:val="38"/>
        </w:trPr>
        <w:tc>
          <w:tcPr>
            <w:tcW w:w="1623" w:type="dxa"/>
            <w:gridSpan w:val="4"/>
            <w:tcBorders>
              <w:top w:val="single" w:sz="2" w:space="0" w:color="auto"/>
              <w:left w:val="single" w:sz="12" w:space="0" w:color="auto"/>
              <w:bottom w:val="single" w:sz="2"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973" w:type="dxa"/>
            <w:gridSpan w:val="4"/>
            <w:tcBorders>
              <w:top w:val="single" w:sz="2" w:space="0" w:color="auto"/>
              <w:left w:val="single" w:sz="2" w:space="0" w:color="auto"/>
              <w:bottom w:val="single" w:sz="2" w:space="0" w:color="auto"/>
              <w:right w:val="single" w:sz="2" w:space="0" w:color="auto"/>
            </w:tcBorders>
          </w:tcPr>
          <w:p w:rsidR="000C16F9" w:rsidRPr="00CF4FAF" w:rsidRDefault="000C16F9" w:rsidP="0005747E">
            <w:pPr>
              <w:spacing w:after="0" w:line="240" w:lineRule="auto"/>
              <w:rPr>
                <w:rFonts w:ascii="Times New Roman" w:hAnsi="Times New Roman"/>
                <w:i/>
                <w:sz w:val="20"/>
              </w:rPr>
            </w:pPr>
          </w:p>
        </w:tc>
        <w:tc>
          <w:tcPr>
            <w:tcW w:w="1322" w:type="dxa"/>
            <w:gridSpan w:val="7"/>
            <w:tcBorders>
              <w:top w:val="single" w:sz="2" w:space="0" w:color="auto"/>
              <w:left w:val="single" w:sz="2" w:space="0" w:color="auto"/>
              <w:bottom w:val="single" w:sz="2" w:space="0" w:color="auto"/>
              <w:right w:val="single" w:sz="2" w:space="0" w:color="auto"/>
            </w:tcBorders>
          </w:tcPr>
          <w:p w:rsidR="000C16F9" w:rsidRPr="00CF4FAF" w:rsidRDefault="000C16F9" w:rsidP="0005747E">
            <w:pPr>
              <w:spacing w:after="0" w:line="240" w:lineRule="auto"/>
              <w:rPr>
                <w:rFonts w:ascii="Times New Roman" w:hAnsi="Times New Roman"/>
                <w:i/>
                <w:sz w:val="20"/>
              </w:rPr>
            </w:pPr>
          </w:p>
        </w:tc>
        <w:tc>
          <w:tcPr>
            <w:tcW w:w="1321" w:type="dxa"/>
            <w:gridSpan w:val="10"/>
            <w:tcBorders>
              <w:top w:val="single" w:sz="2" w:space="0" w:color="auto"/>
              <w:left w:val="single" w:sz="2" w:space="0" w:color="auto"/>
              <w:bottom w:val="single" w:sz="2" w:space="0" w:color="auto"/>
              <w:right w:val="single" w:sz="2" w:space="0" w:color="auto"/>
            </w:tcBorders>
          </w:tcPr>
          <w:p w:rsidR="000C16F9" w:rsidRPr="00CF4FAF" w:rsidRDefault="000C16F9" w:rsidP="0005747E">
            <w:pPr>
              <w:spacing w:after="0" w:line="240" w:lineRule="auto"/>
              <w:rPr>
                <w:rFonts w:ascii="Times New Roman" w:hAnsi="Times New Roman"/>
                <w:i/>
                <w:sz w:val="20"/>
              </w:rPr>
            </w:pPr>
          </w:p>
        </w:tc>
        <w:tc>
          <w:tcPr>
            <w:tcW w:w="1322" w:type="dxa"/>
            <w:gridSpan w:val="14"/>
            <w:tcBorders>
              <w:top w:val="single" w:sz="2" w:space="0" w:color="auto"/>
              <w:left w:val="single" w:sz="2" w:space="0" w:color="auto"/>
              <w:bottom w:val="single" w:sz="2" w:space="0" w:color="auto"/>
              <w:right w:val="single" w:sz="2" w:space="0" w:color="auto"/>
            </w:tcBorders>
          </w:tcPr>
          <w:p w:rsidR="000C16F9" w:rsidRPr="00CF4FAF" w:rsidRDefault="000C16F9" w:rsidP="0005747E">
            <w:pPr>
              <w:spacing w:after="0" w:line="240" w:lineRule="auto"/>
              <w:jc w:val="right"/>
              <w:rPr>
                <w:rFonts w:ascii="Times New Roman" w:hAnsi="Times New Roman"/>
                <w:i/>
                <w:sz w:val="20"/>
              </w:rPr>
            </w:pPr>
            <w:r w:rsidRPr="00CF4FAF">
              <w:rPr>
                <w:rFonts w:ascii="Times New Roman" w:hAnsi="Times New Roman"/>
                <w:i/>
                <w:sz w:val="20"/>
              </w:rPr>
              <w:t>%</w:t>
            </w:r>
          </w:p>
        </w:tc>
        <w:tc>
          <w:tcPr>
            <w:tcW w:w="1322" w:type="dxa"/>
            <w:gridSpan w:val="12"/>
            <w:tcBorders>
              <w:top w:val="single" w:sz="2" w:space="0" w:color="auto"/>
              <w:left w:val="single" w:sz="2" w:space="0" w:color="auto"/>
              <w:bottom w:val="single" w:sz="2" w:space="0" w:color="auto"/>
              <w:right w:val="single" w:sz="2" w:space="0" w:color="auto"/>
            </w:tcBorders>
          </w:tcPr>
          <w:p w:rsidR="000C16F9" w:rsidRPr="00CF4FAF" w:rsidRDefault="000C16F9" w:rsidP="0005747E">
            <w:pPr>
              <w:spacing w:after="0" w:line="240" w:lineRule="auto"/>
              <w:rPr>
                <w:rFonts w:ascii="Times New Roman" w:hAnsi="Times New Roman"/>
                <w:i/>
                <w:sz w:val="20"/>
              </w:rPr>
            </w:pPr>
          </w:p>
        </w:tc>
        <w:tc>
          <w:tcPr>
            <w:tcW w:w="1375" w:type="dxa"/>
            <w:gridSpan w:val="11"/>
            <w:tcBorders>
              <w:top w:val="single" w:sz="2" w:space="0" w:color="auto"/>
              <w:left w:val="single" w:sz="2" w:space="0" w:color="auto"/>
              <w:bottom w:val="single" w:sz="2" w:space="0" w:color="auto"/>
              <w:right w:val="single" w:sz="12" w:space="0" w:color="auto"/>
            </w:tcBorders>
          </w:tcPr>
          <w:p w:rsidR="000C16F9" w:rsidRPr="00CF4FAF" w:rsidRDefault="000C16F9" w:rsidP="0005747E">
            <w:pPr>
              <w:spacing w:after="0" w:line="240" w:lineRule="auto"/>
              <w:jc w:val="right"/>
              <w:rPr>
                <w:rFonts w:ascii="Times New Roman" w:hAnsi="Times New Roman"/>
                <w:i/>
                <w:sz w:val="20"/>
              </w:rPr>
            </w:pPr>
            <w:r w:rsidRPr="00CF4FAF">
              <w:rPr>
                <w:rFonts w:ascii="Times New Roman" w:hAnsi="Times New Roman"/>
                <w:i/>
                <w:sz w:val="20"/>
              </w:rPr>
              <w:t>%</w:t>
            </w:r>
          </w:p>
        </w:tc>
      </w:tr>
      <w:tr w:rsidR="000C16F9" w:rsidRPr="00CF4FAF" w:rsidTr="0005747E">
        <w:trPr>
          <w:trHeight w:val="38"/>
        </w:trPr>
        <w:tc>
          <w:tcPr>
            <w:tcW w:w="1623" w:type="dxa"/>
            <w:gridSpan w:val="4"/>
            <w:tcBorders>
              <w:top w:val="single" w:sz="2" w:space="0" w:color="auto"/>
              <w:left w:val="single" w:sz="12" w:space="0" w:color="auto"/>
              <w:bottom w:val="single" w:sz="12" w:space="0" w:color="auto"/>
              <w:right w:val="single" w:sz="2" w:space="0" w:color="auto"/>
            </w:tcBorders>
          </w:tcPr>
          <w:p w:rsidR="000C16F9" w:rsidRPr="00CF4FAF" w:rsidRDefault="000C16F9" w:rsidP="0005747E">
            <w:pPr>
              <w:spacing w:after="0" w:line="240" w:lineRule="auto"/>
              <w:rPr>
                <w:rFonts w:ascii="Times New Roman" w:hAnsi="Times New Roman"/>
                <w:b/>
                <w:sz w:val="16"/>
              </w:rPr>
            </w:pPr>
          </w:p>
        </w:tc>
        <w:tc>
          <w:tcPr>
            <w:tcW w:w="973" w:type="dxa"/>
            <w:gridSpan w:val="4"/>
            <w:tcBorders>
              <w:top w:val="single" w:sz="2" w:space="0" w:color="auto"/>
              <w:left w:val="single" w:sz="2" w:space="0" w:color="auto"/>
              <w:bottom w:val="single" w:sz="12" w:space="0" w:color="auto"/>
              <w:right w:val="single" w:sz="2" w:space="0" w:color="auto"/>
            </w:tcBorders>
          </w:tcPr>
          <w:p w:rsidR="000C16F9" w:rsidRPr="00CF4FAF" w:rsidRDefault="000C16F9" w:rsidP="0005747E">
            <w:pPr>
              <w:spacing w:after="0" w:line="240" w:lineRule="auto"/>
              <w:rPr>
                <w:rFonts w:ascii="Times New Roman" w:hAnsi="Times New Roman"/>
                <w:i/>
                <w:sz w:val="20"/>
              </w:rPr>
            </w:pPr>
          </w:p>
        </w:tc>
        <w:tc>
          <w:tcPr>
            <w:tcW w:w="1322" w:type="dxa"/>
            <w:gridSpan w:val="7"/>
            <w:tcBorders>
              <w:top w:val="single" w:sz="2" w:space="0" w:color="auto"/>
              <w:left w:val="single" w:sz="2" w:space="0" w:color="auto"/>
              <w:bottom w:val="single" w:sz="12" w:space="0" w:color="auto"/>
              <w:right w:val="single" w:sz="2" w:space="0" w:color="auto"/>
            </w:tcBorders>
          </w:tcPr>
          <w:p w:rsidR="000C16F9" w:rsidRPr="00CF4FAF" w:rsidRDefault="000C16F9" w:rsidP="0005747E">
            <w:pPr>
              <w:spacing w:after="0" w:line="240" w:lineRule="auto"/>
              <w:rPr>
                <w:rFonts w:ascii="Times New Roman" w:hAnsi="Times New Roman"/>
                <w:i/>
                <w:sz w:val="20"/>
              </w:rPr>
            </w:pPr>
          </w:p>
        </w:tc>
        <w:tc>
          <w:tcPr>
            <w:tcW w:w="1321" w:type="dxa"/>
            <w:gridSpan w:val="10"/>
            <w:tcBorders>
              <w:top w:val="single" w:sz="2" w:space="0" w:color="auto"/>
              <w:left w:val="single" w:sz="2" w:space="0" w:color="auto"/>
              <w:bottom w:val="single" w:sz="12" w:space="0" w:color="auto"/>
              <w:right w:val="single" w:sz="2" w:space="0" w:color="auto"/>
            </w:tcBorders>
          </w:tcPr>
          <w:p w:rsidR="000C16F9" w:rsidRPr="00CF4FAF" w:rsidRDefault="000C16F9" w:rsidP="0005747E">
            <w:pPr>
              <w:spacing w:after="0" w:line="240" w:lineRule="auto"/>
              <w:rPr>
                <w:rFonts w:ascii="Times New Roman" w:hAnsi="Times New Roman"/>
                <w:i/>
                <w:sz w:val="20"/>
              </w:rPr>
            </w:pPr>
          </w:p>
        </w:tc>
        <w:tc>
          <w:tcPr>
            <w:tcW w:w="1322" w:type="dxa"/>
            <w:gridSpan w:val="14"/>
            <w:tcBorders>
              <w:top w:val="single" w:sz="2" w:space="0" w:color="auto"/>
              <w:left w:val="single" w:sz="2" w:space="0" w:color="auto"/>
              <w:bottom w:val="single" w:sz="12" w:space="0" w:color="auto"/>
              <w:right w:val="single" w:sz="2" w:space="0" w:color="auto"/>
            </w:tcBorders>
          </w:tcPr>
          <w:p w:rsidR="000C16F9" w:rsidRPr="00CF4FAF" w:rsidRDefault="000C16F9" w:rsidP="0005747E">
            <w:pPr>
              <w:spacing w:after="0" w:line="240" w:lineRule="auto"/>
              <w:jc w:val="right"/>
              <w:rPr>
                <w:rFonts w:ascii="Times New Roman" w:hAnsi="Times New Roman"/>
                <w:i/>
                <w:sz w:val="20"/>
              </w:rPr>
            </w:pPr>
            <w:r w:rsidRPr="00CF4FAF">
              <w:rPr>
                <w:rFonts w:ascii="Times New Roman" w:hAnsi="Times New Roman"/>
                <w:i/>
                <w:sz w:val="20"/>
              </w:rPr>
              <w:t>%</w:t>
            </w:r>
          </w:p>
        </w:tc>
        <w:tc>
          <w:tcPr>
            <w:tcW w:w="1322" w:type="dxa"/>
            <w:gridSpan w:val="12"/>
            <w:tcBorders>
              <w:top w:val="single" w:sz="2" w:space="0" w:color="auto"/>
              <w:left w:val="single" w:sz="2" w:space="0" w:color="auto"/>
              <w:bottom w:val="single" w:sz="12" w:space="0" w:color="auto"/>
              <w:right w:val="single" w:sz="2" w:space="0" w:color="auto"/>
            </w:tcBorders>
          </w:tcPr>
          <w:p w:rsidR="000C16F9" w:rsidRPr="00CF4FAF" w:rsidRDefault="000C16F9" w:rsidP="0005747E">
            <w:pPr>
              <w:spacing w:after="0" w:line="240" w:lineRule="auto"/>
              <w:rPr>
                <w:rFonts w:ascii="Times New Roman" w:hAnsi="Times New Roman"/>
                <w:i/>
                <w:sz w:val="20"/>
              </w:rPr>
            </w:pPr>
          </w:p>
        </w:tc>
        <w:tc>
          <w:tcPr>
            <w:tcW w:w="1375" w:type="dxa"/>
            <w:gridSpan w:val="11"/>
            <w:tcBorders>
              <w:top w:val="single" w:sz="2" w:space="0" w:color="auto"/>
              <w:left w:val="single" w:sz="2" w:space="0" w:color="auto"/>
              <w:bottom w:val="single" w:sz="12" w:space="0" w:color="auto"/>
              <w:right w:val="single" w:sz="12" w:space="0" w:color="auto"/>
            </w:tcBorders>
          </w:tcPr>
          <w:p w:rsidR="000C16F9" w:rsidRPr="00CF4FAF" w:rsidRDefault="000C16F9" w:rsidP="0005747E">
            <w:pPr>
              <w:spacing w:after="0" w:line="240" w:lineRule="auto"/>
              <w:jc w:val="right"/>
              <w:rPr>
                <w:rFonts w:ascii="Times New Roman" w:hAnsi="Times New Roman"/>
                <w:i/>
                <w:sz w:val="20"/>
              </w:rPr>
            </w:pPr>
            <w:r w:rsidRPr="00CF4FAF">
              <w:rPr>
                <w:rFonts w:ascii="Times New Roman" w:hAnsi="Times New Roman"/>
                <w:i/>
                <w:sz w:val="20"/>
              </w:rPr>
              <w:t>%</w:t>
            </w:r>
          </w:p>
        </w:tc>
      </w:tr>
      <w:tr w:rsidR="000C16F9" w:rsidRPr="00CF4FAF" w:rsidTr="0005747E">
        <w:trPr>
          <w:trHeight w:val="38"/>
        </w:trPr>
        <w:tc>
          <w:tcPr>
            <w:tcW w:w="9258" w:type="dxa"/>
            <w:gridSpan w:val="62"/>
            <w:tcBorders>
              <w:top w:val="single" w:sz="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24"/>
              </w:rPr>
            </w:pPr>
            <w:r w:rsidRPr="00CF4FAF">
              <w:rPr>
                <w:rFonts w:ascii="Times New Roman" w:hAnsi="Times New Roman"/>
                <w:b/>
                <w:sz w:val="24"/>
              </w:rPr>
              <w:t>Požiadavky na absolvovanie štúdia</w:t>
            </w:r>
          </w:p>
        </w:tc>
      </w:tr>
      <w:tr w:rsidR="000C16F9" w:rsidRPr="00CF4FAF" w:rsidTr="0005747E">
        <w:trPr>
          <w:trHeight w:val="38"/>
        </w:trPr>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20"/>
              </w:rPr>
            </w:pPr>
            <w:r w:rsidRPr="00CF4FAF">
              <w:rPr>
                <w:rFonts w:ascii="Times New Roman" w:hAnsi="Times New Roman"/>
                <w:b/>
                <w:sz w:val="20"/>
              </w:rPr>
              <w:t>Podklady na vyhodnotenie plnenia kritéria KP</w:t>
            </w:r>
            <w:r>
              <w:rPr>
                <w:rFonts w:ascii="Times New Roman" w:hAnsi="Times New Roman"/>
                <w:b/>
                <w:sz w:val="20"/>
              </w:rPr>
              <w:t>B</w:t>
            </w:r>
            <w:r w:rsidRPr="00CF4FAF">
              <w:rPr>
                <w:rFonts w:ascii="Times New Roman" w:hAnsi="Times New Roman"/>
                <w:b/>
                <w:sz w:val="20"/>
              </w:rPr>
              <w:t>-B</w:t>
            </w:r>
            <w:r>
              <w:rPr>
                <w:rFonts w:ascii="Times New Roman" w:hAnsi="Times New Roman"/>
                <w:b/>
                <w:sz w:val="20"/>
              </w:rPr>
              <w:t>7</w:t>
            </w:r>
          </w:p>
        </w:tc>
      </w:tr>
      <w:tr w:rsidR="000C16F9" w:rsidRPr="00CF4FAF" w:rsidTr="0005747E">
        <w:trPr>
          <w:trHeight w:val="38"/>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w:t>
            </w:r>
            <w:r>
              <w:rPr>
                <w:rFonts w:ascii="Times New Roman" w:hAnsi="Times New Roman"/>
                <w:b/>
                <w:sz w:val="16"/>
              </w:rPr>
              <w:t>49</w:t>
            </w:r>
            <w:r w:rsidRPr="00CF4FAF">
              <w:rPr>
                <w:rFonts w:ascii="Times New Roman" w:hAnsi="Times New Roman"/>
                <w:b/>
                <w:sz w:val="16"/>
              </w:rPr>
              <w:t xml:space="preserve"> Aplikovanie systému vnútorného zabezpečovania kvality</w:t>
            </w:r>
          </w:p>
        </w:tc>
      </w:tr>
      <w:tr w:rsidR="000C16F9" w:rsidRPr="00CF4FAF" w:rsidTr="0005747E">
        <w:trPr>
          <w:trHeight w:val="38"/>
        </w:trPr>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jc w:val="both"/>
              <w:rPr>
                <w:rFonts w:ascii="Times New Roman" w:hAnsi="Times New Roman"/>
                <w:i/>
                <w:sz w:val="20"/>
              </w:rPr>
            </w:pPr>
            <w:r w:rsidRPr="00CF4FAF">
              <w:rPr>
                <w:rFonts w:ascii="Times New Roman" w:hAnsi="Times New Roman"/>
                <w:i/>
                <w:sz w:val="20"/>
              </w:rPr>
              <w:t>Pre existujúce študijné programy sa uvádzajú konkrétne nedostatky, riziká a možnost</w:t>
            </w:r>
            <w:r>
              <w:rPr>
                <w:rFonts w:ascii="Times New Roman" w:hAnsi="Times New Roman"/>
                <w:i/>
                <w:sz w:val="20"/>
              </w:rPr>
              <w:t>i</w:t>
            </w:r>
            <w:r w:rsidRPr="00CF4FAF">
              <w:rPr>
                <w:rFonts w:ascii="Times New Roman" w:hAnsi="Times New Roman"/>
                <w:i/>
                <w:sz w:val="20"/>
              </w:rPr>
              <w:t xml:space="preserve"> zlepšenia pri poskytovaní študijných programov vrátane konkrétnych opatrení, ktoré vysoká škola prijala za účelom skvalitnenia poskytovaného študijného programu na základe vnútorného systému zabezpečovania kvality vzdelávania. Ak ide o nové študijné programy, uvádza sa analýza rizika absolvovania štúdia študentom, ktorý nezíska počas štúdia potrebné vedomosti, zručnosti a schopnosti a spôsob, ktorým bude vysoká škola toto riziko eliminovať. Maximálne 3500 znakov.</w:t>
            </w:r>
          </w:p>
        </w:tc>
      </w:tr>
      <w:tr w:rsidR="000C16F9" w:rsidRPr="00CF4FAF" w:rsidTr="0005747E">
        <w:trPr>
          <w:trHeight w:val="38"/>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II.5</w:t>
            </w:r>
            <w:r>
              <w:rPr>
                <w:rFonts w:ascii="Times New Roman" w:hAnsi="Times New Roman"/>
                <w:b/>
                <w:sz w:val="16"/>
              </w:rPr>
              <w:t>0</w:t>
            </w:r>
            <w:r w:rsidRPr="00CF4FAF">
              <w:rPr>
                <w:rFonts w:ascii="Times New Roman" w:hAnsi="Times New Roman"/>
                <w:b/>
                <w:sz w:val="16"/>
              </w:rPr>
              <w:t xml:space="preserve"> Štruktúra požiadaviek na riadne skončenie štúdia</w:t>
            </w:r>
          </w:p>
        </w:tc>
      </w:tr>
      <w:tr w:rsidR="000C16F9" w:rsidRPr="00CF4FAF" w:rsidTr="0005747E">
        <w:trPr>
          <w:trHeight w:val="38"/>
        </w:trPr>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Maximálne 3500 znakov.</w:t>
            </w:r>
          </w:p>
          <w:p w:rsidR="000C16F9" w:rsidRPr="00CF4FAF" w:rsidRDefault="000C16F9" w:rsidP="0005747E">
            <w:pPr>
              <w:spacing w:after="0" w:line="240" w:lineRule="auto"/>
              <w:rPr>
                <w:rFonts w:ascii="Times New Roman" w:hAnsi="Times New Roman"/>
                <w:i/>
                <w:sz w:val="20"/>
              </w:rPr>
            </w:pPr>
          </w:p>
        </w:tc>
      </w:tr>
      <w:tr w:rsidR="000C16F9" w:rsidRPr="00CF4FAF" w:rsidTr="0005747E">
        <w:trPr>
          <w:trHeight w:val="38"/>
        </w:trPr>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16"/>
              </w:rPr>
            </w:pPr>
            <w:r w:rsidRPr="00CF4FAF">
              <w:rPr>
                <w:rFonts w:ascii="Times New Roman" w:hAnsi="Times New Roman"/>
                <w:b/>
                <w:sz w:val="16"/>
              </w:rPr>
              <w:t>II.5</w:t>
            </w:r>
            <w:r>
              <w:rPr>
                <w:rFonts w:ascii="Times New Roman" w:hAnsi="Times New Roman"/>
                <w:b/>
                <w:sz w:val="16"/>
              </w:rPr>
              <w:t>1</w:t>
            </w:r>
            <w:r w:rsidRPr="00CF4FAF">
              <w:rPr>
                <w:rFonts w:ascii="Times New Roman" w:hAnsi="Times New Roman"/>
                <w:b/>
                <w:sz w:val="16"/>
              </w:rPr>
              <w:t xml:space="preserve"> Úspešnosť štúdia</w:t>
            </w:r>
          </w:p>
        </w:tc>
      </w:tr>
      <w:tr w:rsidR="000C16F9" w:rsidRPr="00CF4FAF" w:rsidTr="0005747E">
        <w:trPr>
          <w:trHeight w:val="39"/>
        </w:trPr>
        <w:tc>
          <w:tcPr>
            <w:tcW w:w="1079" w:type="dxa"/>
            <w:gridSpan w:val="2"/>
            <w:tcBorders>
              <w:top w:val="single" w:sz="12" w:space="0" w:color="auto"/>
              <w:left w:val="single" w:sz="1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Denní</w:t>
            </w:r>
          </w:p>
        </w:tc>
        <w:tc>
          <w:tcPr>
            <w:tcW w:w="1347" w:type="dxa"/>
            <w:gridSpan w:val="5"/>
            <w:tcBorders>
              <w:top w:val="single" w:sz="1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R/R+1</w:t>
            </w:r>
          </w:p>
        </w:tc>
        <w:tc>
          <w:tcPr>
            <w:tcW w:w="1360" w:type="dxa"/>
            <w:gridSpan w:val="6"/>
            <w:tcBorders>
              <w:top w:val="single" w:sz="1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R+1/R+2</w:t>
            </w:r>
          </w:p>
        </w:tc>
        <w:tc>
          <w:tcPr>
            <w:tcW w:w="1359" w:type="dxa"/>
            <w:gridSpan w:val="11"/>
            <w:tcBorders>
              <w:top w:val="single" w:sz="1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R+2/R+3</w:t>
            </w:r>
          </w:p>
        </w:tc>
        <w:tc>
          <w:tcPr>
            <w:tcW w:w="1360" w:type="dxa"/>
            <w:gridSpan w:val="13"/>
            <w:tcBorders>
              <w:top w:val="single" w:sz="1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R+3/R+4</w:t>
            </w:r>
          </w:p>
        </w:tc>
        <w:tc>
          <w:tcPr>
            <w:tcW w:w="1359" w:type="dxa"/>
            <w:gridSpan w:val="13"/>
            <w:tcBorders>
              <w:top w:val="single" w:sz="1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R+4/R+5</w:t>
            </w:r>
          </w:p>
        </w:tc>
        <w:tc>
          <w:tcPr>
            <w:tcW w:w="1394" w:type="dxa"/>
            <w:gridSpan w:val="12"/>
            <w:tcBorders>
              <w:top w:val="single" w:sz="12" w:space="0" w:color="auto"/>
              <w:right w:val="single" w:sz="1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R+5/R+6</w:t>
            </w:r>
          </w:p>
        </w:tc>
      </w:tr>
      <w:tr w:rsidR="000C16F9" w:rsidRPr="00CF4FAF" w:rsidTr="0005747E">
        <w:trPr>
          <w:trHeight w:val="39"/>
        </w:trPr>
        <w:tc>
          <w:tcPr>
            <w:tcW w:w="1079" w:type="dxa"/>
            <w:gridSpan w:val="2"/>
            <w:tcBorders>
              <w:left w:val="single" w:sz="1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Novoprijatí</w:t>
            </w:r>
          </w:p>
        </w:tc>
        <w:tc>
          <w:tcPr>
            <w:tcW w:w="1347" w:type="dxa"/>
            <w:gridSpan w:val="5"/>
          </w:tcPr>
          <w:p w:rsidR="000C16F9" w:rsidRPr="00CF4FAF" w:rsidRDefault="000C16F9" w:rsidP="0005747E">
            <w:pPr>
              <w:spacing w:after="0" w:line="240" w:lineRule="auto"/>
              <w:jc w:val="center"/>
              <w:rPr>
                <w:rFonts w:ascii="Times New Roman" w:hAnsi="Times New Roman"/>
                <w:b/>
                <w:sz w:val="16"/>
              </w:rPr>
            </w:pPr>
          </w:p>
        </w:tc>
        <w:tc>
          <w:tcPr>
            <w:tcW w:w="1360" w:type="dxa"/>
            <w:gridSpan w:val="6"/>
          </w:tcPr>
          <w:p w:rsidR="000C16F9" w:rsidRPr="00CF4FAF" w:rsidRDefault="000C16F9" w:rsidP="0005747E">
            <w:pPr>
              <w:spacing w:after="0" w:line="240" w:lineRule="auto"/>
              <w:jc w:val="center"/>
              <w:rPr>
                <w:rFonts w:ascii="Times New Roman" w:hAnsi="Times New Roman"/>
                <w:b/>
                <w:sz w:val="16"/>
              </w:rPr>
            </w:pPr>
          </w:p>
        </w:tc>
        <w:tc>
          <w:tcPr>
            <w:tcW w:w="1359" w:type="dxa"/>
            <w:gridSpan w:val="11"/>
          </w:tcPr>
          <w:p w:rsidR="000C16F9" w:rsidRPr="00CF4FAF" w:rsidRDefault="000C16F9" w:rsidP="0005747E">
            <w:pPr>
              <w:spacing w:after="0" w:line="240" w:lineRule="auto"/>
              <w:jc w:val="center"/>
              <w:rPr>
                <w:rFonts w:ascii="Times New Roman" w:hAnsi="Times New Roman"/>
                <w:b/>
                <w:sz w:val="16"/>
              </w:rPr>
            </w:pPr>
          </w:p>
        </w:tc>
        <w:tc>
          <w:tcPr>
            <w:tcW w:w="1360" w:type="dxa"/>
            <w:gridSpan w:val="13"/>
          </w:tcPr>
          <w:p w:rsidR="000C16F9" w:rsidRPr="00CF4FAF" w:rsidRDefault="000C16F9" w:rsidP="0005747E">
            <w:pPr>
              <w:spacing w:after="0" w:line="240" w:lineRule="auto"/>
              <w:jc w:val="center"/>
              <w:rPr>
                <w:rFonts w:ascii="Times New Roman" w:hAnsi="Times New Roman"/>
                <w:b/>
                <w:sz w:val="16"/>
              </w:rPr>
            </w:pPr>
          </w:p>
        </w:tc>
        <w:tc>
          <w:tcPr>
            <w:tcW w:w="1359" w:type="dxa"/>
            <w:gridSpan w:val="13"/>
          </w:tcPr>
          <w:p w:rsidR="000C16F9" w:rsidRPr="00CF4FAF" w:rsidRDefault="000C16F9" w:rsidP="0005747E">
            <w:pPr>
              <w:spacing w:after="0" w:line="240" w:lineRule="auto"/>
              <w:jc w:val="center"/>
              <w:rPr>
                <w:rFonts w:ascii="Times New Roman" w:hAnsi="Times New Roman"/>
                <w:b/>
                <w:sz w:val="16"/>
              </w:rPr>
            </w:pPr>
          </w:p>
        </w:tc>
        <w:tc>
          <w:tcPr>
            <w:tcW w:w="1394" w:type="dxa"/>
            <w:gridSpan w:val="12"/>
            <w:tcBorders>
              <w:right w:val="single" w:sz="12" w:space="0" w:color="auto"/>
            </w:tcBorders>
          </w:tcPr>
          <w:p w:rsidR="000C16F9" w:rsidRPr="00CF4FAF" w:rsidRDefault="000C16F9" w:rsidP="0005747E">
            <w:pPr>
              <w:spacing w:after="0" w:line="240" w:lineRule="auto"/>
              <w:jc w:val="center"/>
              <w:rPr>
                <w:rFonts w:ascii="Times New Roman" w:hAnsi="Times New Roman"/>
                <w:b/>
                <w:sz w:val="16"/>
              </w:rPr>
            </w:pPr>
          </w:p>
        </w:tc>
      </w:tr>
      <w:tr w:rsidR="000C16F9" w:rsidRPr="00CF4FAF" w:rsidTr="0005747E">
        <w:trPr>
          <w:trHeight w:val="39"/>
        </w:trPr>
        <w:tc>
          <w:tcPr>
            <w:tcW w:w="1079" w:type="dxa"/>
            <w:gridSpan w:val="2"/>
            <w:tcBorders>
              <w:left w:val="single" w:sz="1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Absolventi</w:t>
            </w:r>
          </w:p>
        </w:tc>
        <w:tc>
          <w:tcPr>
            <w:tcW w:w="1347" w:type="dxa"/>
            <w:gridSpan w:val="5"/>
          </w:tcPr>
          <w:p w:rsidR="000C16F9" w:rsidRPr="00CF4FAF" w:rsidRDefault="000C16F9" w:rsidP="0005747E">
            <w:pPr>
              <w:spacing w:after="0" w:line="240" w:lineRule="auto"/>
              <w:jc w:val="center"/>
              <w:rPr>
                <w:rFonts w:ascii="Times New Roman" w:hAnsi="Times New Roman"/>
                <w:b/>
                <w:sz w:val="16"/>
              </w:rPr>
            </w:pPr>
          </w:p>
        </w:tc>
        <w:tc>
          <w:tcPr>
            <w:tcW w:w="1360" w:type="dxa"/>
            <w:gridSpan w:val="6"/>
          </w:tcPr>
          <w:p w:rsidR="000C16F9" w:rsidRPr="00CF4FAF" w:rsidRDefault="000C16F9" w:rsidP="0005747E">
            <w:pPr>
              <w:spacing w:after="0" w:line="240" w:lineRule="auto"/>
              <w:jc w:val="center"/>
              <w:rPr>
                <w:rFonts w:ascii="Times New Roman" w:hAnsi="Times New Roman"/>
                <w:b/>
                <w:sz w:val="16"/>
              </w:rPr>
            </w:pPr>
          </w:p>
        </w:tc>
        <w:tc>
          <w:tcPr>
            <w:tcW w:w="1359" w:type="dxa"/>
            <w:gridSpan w:val="11"/>
          </w:tcPr>
          <w:p w:rsidR="000C16F9" w:rsidRPr="00CF4FAF" w:rsidRDefault="000C16F9" w:rsidP="0005747E">
            <w:pPr>
              <w:spacing w:after="0" w:line="240" w:lineRule="auto"/>
              <w:jc w:val="center"/>
              <w:rPr>
                <w:rFonts w:ascii="Times New Roman" w:hAnsi="Times New Roman"/>
                <w:b/>
                <w:sz w:val="16"/>
              </w:rPr>
            </w:pPr>
          </w:p>
        </w:tc>
        <w:tc>
          <w:tcPr>
            <w:tcW w:w="1360" w:type="dxa"/>
            <w:gridSpan w:val="13"/>
          </w:tcPr>
          <w:p w:rsidR="000C16F9" w:rsidRPr="00CF4FAF" w:rsidRDefault="000C16F9" w:rsidP="0005747E">
            <w:pPr>
              <w:spacing w:after="0" w:line="240" w:lineRule="auto"/>
              <w:jc w:val="center"/>
              <w:rPr>
                <w:rFonts w:ascii="Times New Roman" w:hAnsi="Times New Roman"/>
                <w:b/>
                <w:sz w:val="16"/>
              </w:rPr>
            </w:pPr>
          </w:p>
        </w:tc>
        <w:tc>
          <w:tcPr>
            <w:tcW w:w="1359" w:type="dxa"/>
            <w:gridSpan w:val="13"/>
          </w:tcPr>
          <w:p w:rsidR="000C16F9" w:rsidRPr="00CF4FAF" w:rsidRDefault="000C16F9" w:rsidP="0005747E">
            <w:pPr>
              <w:spacing w:after="0" w:line="240" w:lineRule="auto"/>
              <w:jc w:val="center"/>
              <w:rPr>
                <w:rFonts w:ascii="Times New Roman" w:hAnsi="Times New Roman"/>
                <w:b/>
                <w:sz w:val="16"/>
              </w:rPr>
            </w:pPr>
          </w:p>
        </w:tc>
        <w:tc>
          <w:tcPr>
            <w:tcW w:w="1394" w:type="dxa"/>
            <w:gridSpan w:val="12"/>
            <w:tcBorders>
              <w:right w:val="single" w:sz="12" w:space="0" w:color="auto"/>
            </w:tcBorders>
          </w:tcPr>
          <w:p w:rsidR="000C16F9" w:rsidRPr="00CF4FAF" w:rsidRDefault="000C16F9" w:rsidP="0005747E">
            <w:pPr>
              <w:spacing w:after="0" w:line="240" w:lineRule="auto"/>
              <w:jc w:val="center"/>
              <w:rPr>
                <w:rFonts w:ascii="Times New Roman" w:hAnsi="Times New Roman"/>
                <w:b/>
                <w:sz w:val="16"/>
              </w:rPr>
            </w:pPr>
          </w:p>
        </w:tc>
      </w:tr>
      <w:tr w:rsidR="000C16F9" w:rsidRPr="00CF4FAF" w:rsidTr="0005747E">
        <w:trPr>
          <w:trHeight w:val="39"/>
        </w:trPr>
        <w:tc>
          <w:tcPr>
            <w:tcW w:w="9258" w:type="dxa"/>
            <w:gridSpan w:val="62"/>
            <w:tcBorders>
              <w:left w:val="single" w:sz="12" w:space="0" w:color="auto"/>
              <w:right w:val="single" w:sz="12" w:space="0" w:color="auto"/>
            </w:tcBorders>
          </w:tcPr>
          <w:p w:rsidR="000C16F9" w:rsidRPr="00CF4FAF" w:rsidRDefault="000C16F9" w:rsidP="0005747E">
            <w:pPr>
              <w:spacing w:after="0" w:line="240" w:lineRule="auto"/>
              <w:jc w:val="center"/>
              <w:rPr>
                <w:rFonts w:ascii="Times New Roman" w:hAnsi="Times New Roman"/>
                <w:b/>
                <w:sz w:val="16"/>
              </w:rPr>
            </w:pPr>
          </w:p>
        </w:tc>
      </w:tr>
      <w:tr w:rsidR="000C16F9" w:rsidRPr="00CF4FAF" w:rsidTr="0005747E">
        <w:trPr>
          <w:trHeight w:val="39"/>
        </w:trPr>
        <w:tc>
          <w:tcPr>
            <w:tcW w:w="1079" w:type="dxa"/>
            <w:gridSpan w:val="2"/>
            <w:tcBorders>
              <w:left w:val="single" w:sz="1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Externí</w:t>
            </w:r>
          </w:p>
        </w:tc>
        <w:tc>
          <w:tcPr>
            <w:tcW w:w="1347" w:type="dxa"/>
            <w:gridSpan w:val="5"/>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R/R+1</w:t>
            </w:r>
          </w:p>
        </w:tc>
        <w:tc>
          <w:tcPr>
            <w:tcW w:w="1360" w:type="dxa"/>
            <w:gridSpan w:val="6"/>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R+1/R+2</w:t>
            </w:r>
          </w:p>
        </w:tc>
        <w:tc>
          <w:tcPr>
            <w:tcW w:w="1359" w:type="dxa"/>
            <w:gridSpan w:val="11"/>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R+2/R+3</w:t>
            </w:r>
          </w:p>
        </w:tc>
        <w:tc>
          <w:tcPr>
            <w:tcW w:w="1360" w:type="dxa"/>
            <w:gridSpan w:val="13"/>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R+3/R+4</w:t>
            </w:r>
          </w:p>
        </w:tc>
        <w:tc>
          <w:tcPr>
            <w:tcW w:w="1359" w:type="dxa"/>
            <w:gridSpan w:val="13"/>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R+4/R+5</w:t>
            </w:r>
          </w:p>
        </w:tc>
        <w:tc>
          <w:tcPr>
            <w:tcW w:w="1394" w:type="dxa"/>
            <w:gridSpan w:val="12"/>
            <w:tcBorders>
              <w:right w:val="single" w:sz="1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R+5/R+6</w:t>
            </w:r>
          </w:p>
        </w:tc>
      </w:tr>
      <w:tr w:rsidR="000C16F9" w:rsidRPr="00CF4FAF" w:rsidTr="0005747E">
        <w:trPr>
          <w:trHeight w:val="39"/>
        </w:trPr>
        <w:tc>
          <w:tcPr>
            <w:tcW w:w="1079" w:type="dxa"/>
            <w:gridSpan w:val="2"/>
            <w:tcBorders>
              <w:left w:val="single" w:sz="1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Novoprijatí</w:t>
            </w:r>
          </w:p>
        </w:tc>
        <w:tc>
          <w:tcPr>
            <w:tcW w:w="1347" w:type="dxa"/>
            <w:gridSpan w:val="5"/>
          </w:tcPr>
          <w:p w:rsidR="000C16F9" w:rsidRPr="00CF4FAF" w:rsidRDefault="000C16F9" w:rsidP="0005747E">
            <w:pPr>
              <w:spacing w:after="0" w:line="240" w:lineRule="auto"/>
              <w:jc w:val="center"/>
              <w:rPr>
                <w:rFonts w:ascii="Times New Roman" w:hAnsi="Times New Roman"/>
                <w:b/>
                <w:sz w:val="16"/>
              </w:rPr>
            </w:pPr>
          </w:p>
        </w:tc>
        <w:tc>
          <w:tcPr>
            <w:tcW w:w="1360" w:type="dxa"/>
            <w:gridSpan w:val="6"/>
          </w:tcPr>
          <w:p w:rsidR="000C16F9" w:rsidRPr="00CF4FAF" w:rsidRDefault="000C16F9" w:rsidP="0005747E">
            <w:pPr>
              <w:spacing w:after="0" w:line="240" w:lineRule="auto"/>
              <w:jc w:val="center"/>
              <w:rPr>
                <w:rFonts w:ascii="Times New Roman" w:hAnsi="Times New Roman"/>
                <w:b/>
                <w:sz w:val="16"/>
              </w:rPr>
            </w:pPr>
          </w:p>
        </w:tc>
        <w:tc>
          <w:tcPr>
            <w:tcW w:w="1359" w:type="dxa"/>
            <w:gridSpan w:val="11"/>
          </w:tcPr>
          <w:p w:rsidR="000C16F9" w:rsidRPr="00CF4FAF" w:rsidRDefault="000C16F9" w:rsidP="0005747E">
            <w:pPr>
              <w:spacing w:after="0" w:line="240" w:lineRule="auto"/>
              <w:jc w:val="center"/>
              <w:rPr>
                <w:rFonts w:ascii="Times New Roman" w:hAnsi="Times New Roman"/>
                <w:b/>
                <w:sz w:val="16"/>
              </w:rPr>
            </w:pPr>
          </w:p>
        </w:tc>
        <w:tc>
          <w:tcPr>
            <w:tcW w:w="1360" w:type="dxa"/>
            <w:gridSpan w:val="13"/>
          </w:tcPr>
          <w:p w:rsidR="000C16F9" w:rsidRPr="00CF4FAF" w:rsidRDefault="000C16F9" w:rsidP="0005747E">
            <w:pPr>
              <w:spacing w:after="0" w:line="240" w:lineRule="auto"/>
              <w:jc w:val="center"/>
              <w:rPr>
                <w:rFonts w:ascii="Times New Roman" w:hAnsi="Times New Roman"/>
                <w:b/>
                <w:sz w:val="16"/>
              </w:rPr>
            </w:pPr>
          </w:p>
        </w:tc>
        <w:tc>
          <w:tcPr>
            <w:tcW w:w="1359" w:type="dxa"/>
            <w:gridSpan w:val="13"/>
          </w:tcPr>
          <w:p w:rsidR="000C16F9" w:rsidRPr="00CF4FAF" w:rsidRDefault="000C16F9" w:rsidP="0005747E">
            <w:pPr>
              <w:spacing w:after="0" w:line="240" w:lineRule="auto"/>
              <w:jc w:val="center"/>
              <w:rPr>
                <w:rFonts w:ascii="Times New Roman" w:hAnsi="Times New Roman"/>
                <w:b/>
                <w:sz w:val="16"/>
              </w:rPr>
            </w:pPr>
          </w:p>
        </w:tc>
        <w:tc>
          <w:tcPr>
            <w:tcW w:w="1394" w:type="dxa"/>
            <w:gridSpan w:val="12"/>
            <w:tcBorders>
              <w:right w:val="single" w:sz="12" w:space="0" w:color="auto"/>
            </w:tcBorders>
          </w:tcPr>
          <w:p w:rsidR="000C16F9" w:rsidRPr="00CF4FAF" w:rsidRDefault="000C16F9" w:rsidP="0005747E">
            <w:pPr>
              <w:spacing w:after="0" w:line="240" w:lineRule="auto"/>
              <w:jc w:val="center"/>
              <w:rPr>
                <w:rFonts w:ascii="Times New Roman" w:hAnsi="Times New Roman"/>
                <w:b/>
                <w:sz w:val="16"/>
              </w:rPr>
            </w:pPr>
          </w:p>
        </w:tc>
      </w:tr>
      <w:tr w:rsidR="000C16F9" w:rsidRPr="00CF4FAF" w:rsidTr="0005747E">
        <w:trPr>
          <w:trHeight w:val="39"/>
        </w:trPr>
        <w:tc>
          <w:tcPr>
            <w:tcW w:w="1079" w:type="dxa"/>
            <w:gridSpan w:val="2"/>
            <w:tcBorders>
              <w:left w:val="single" w:sz="12" w:space="0" w:color="auto"/>
              <w:bottom w:val="single" w:sz="1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Absolventi</w:t>
            </w:r>
          </w:p>
        </w:tc>
        <w:tc>
          <w:tcPr>
            <w:tcW w:w="1347" w:type="dxa"/>
            <w:gridSpan w:val="5"/>
            <w:tcBorders>
              <w:bottom w:val="single" w:sz="12" w:space="0" w:color="auto"/>
            </w:tcBorders>
          </w:tcPr>
          <w:p w:rsidR="000C16F9" w:rsidRPr="00CF4FAF" w:rsidRDefault="000C16F9" w:rsidP="0005747E">
            <w:pPr>
              <w:spacing w:after="0" w:line="240" w:lineRule="auto"/>
              <w:jc w:val="center"/>
              <w:rPr>
                <w:rFonts w:ascii="Times New Roman" w:hAnsi="Times New Roman"/>
                <w:b/>
                <w:sz w:val="16"/>
              </w:rPr>
            </w:pPr>
          </w:p>
        </w:tc>
        <w:tc>
          <w:tcPr>
            <w:tcW w:w="1360" w:type="dxa"/>
            <w:gridSpan w:val="6"/>
            <w:tcBorders>
              <w:bottom w:val="single" w:sz="12" w:space="0" w:color="auto"/>
            </w:tcBorders>
          </w:tcPr>
          <w:p w:rsidR="000C16F9" w:rsidRPr="00CF4FAF" w:rsidRDefault="000C16F9" w:rsidP="0005747E">
            <w:pPr>
              <w:spacing w:after="0" w:line="240" w:lineRule="auto"/>
              <w:jc w:val="center"/>
              <w:rPr>
                <w:rFonts w:ascii="Times New Roman" w:hAnsi="Times New Roman"/>
                <w:b/>
                <w:sz w:val="16"/>
              </w:rPr>
            </w:pPr>
          </w:p>
        </w:tc>
        <w:tc>
          <w:tcPr>
            <w:tcW w:w="1359" w:type="dxa"/>
            <w:gridSpan w:val="11"/>
            <w:tcBorders>
              <w:bottom w:val="single" w:sz="12" w:space="0" w:color="auto"/>
            </w:tcBorders>
          </w:tcPr>
          <w:p w:rsidR="000C16F9" w:rsidRPr="00CF4FAF" w:rsidRDefault="000C16F9" w:rsidP="0005747E">
            <w:pPr>
              <w:spacing w:after="0" w:line="240" w:lineRule="auto"/>
              <w:jc w:val="center"/>
              <w:rPr>
                <w:rFonts w:ascii="Times New Roman" w:hAnsi="Times New Roman"/>
                <w:b/>
                <w:sz w:val="16"/>
              </w:rPr>
            </w:pPr>
          </w:p>
        </w:tc>
        <w:tc>
          <w:tcPr>
            <w:tcW w:w="1360" w:type="dxa"/>
            <w:gridSpan w:val="13"/>
            <w:tcBorders>
              <w:bottom w:val="single" w:sz="12" w:space="0" w:color="auto"/>
            </w:tcBorders>
          </w:tcPr>
          <w:p w:rsidR="000C16F9" w:rsidRPr="00CF4FAF" w:rsidRDefault="000C16F9" w:rsidP="0005747E">
            <w:pPr>
              <w:spacing w:after="0" w:line="240" w:lineRule="auto"/>
              <w:jc w:val="center"/>
              <w:rPr>
                <w:rFonts w:ascii="Times New Roman" w:hAnsi="Times New Roman"/>
                <w:b/>
                <w:sz w:val="16"/>
              </w:rPr>
            </w:pPr>
          </w:p>
        </w:tc>
        <w:tc>
          <w:tcPr>
            <w:tcW w:w="1359" w:type="dxa"/>
            <w:gridSpan w:val="13"/>
            <w:tcBorders>
              <w:bottom w:val="single" w:sz="12" w:space="0" w:color="auto"/>
            </w:tcBorders>
          </w:tcPr>
          <w:p w:rsidR="000C16F9" w:rsidRPr="00CF4FAF" w:rsidRDefault="000C16F9" w:rsidP="0005747E">
            <w:pPr>
              <w:spacing w:after="0" w:line="240" w:lineRule="auto"/>
              <w:jc w:val="center"/>
              <w:rPr>
                <w:rFonts w:ascii="Times New Roman" w:hAnsi="Times New Roman"/>
                <w:b/>
                <w:sz w:val="16"/>
              </w:rPr>
            </w:pPr>
          </w:p>
        </w:tc>
        <w:tc>
          <w:tcPr>
            <w:tcW w:w="1394" w:type="dxa"/>
            <w:gridSpan w:val="12"/>
            <w:tcBorders>
              <w:bottom w:val="single" w:sz="12" w:space="0" w:color="auto"/>
              <w:right w:val="single" w:sz="12" w:space="0" w:color="auto"/>
            </w:tcBorders>
          </w:tcPr>
          <w:p w:rsidR="000C16F9" w:rsidRPr="00CF4FAF" w:rsidRDefault="000C16F9" w:rsidP="0005747E">
            <w:pPr>
              <w:spacing w:after="0" w:line="240" w:lineRule="auto"/>
              <w:jc w:val="center"/>
              <w:rPr>
                <w:rFonts w:ascii="Times New Roman" w:hAnsi="Times New Roman"/>
                <w:b/>
                <w:sz w:val="16"/>
              </w:rPr>
            </w:pPr>
          </w:p>
        </w:tc>
      </w:tr>
      <w:tr w:rsidR="000C16F9" w:rsidRPr="00CF4FAF" w:rsidTr="0005747E">
        <w:trPr>
          <w:trHeight w:val="39"/>
        </w:trPr>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line="240" w:lineRule="auto"/>
              <w:jc w:val="center"/>
              <w:rPr>
                <w:rFonts w:ascii="Times New Roman" w:hAnsi="Times New Roman"/>
                <w:b/>
                <w:sz w:val="16"/>
              </w:rPr>
            </w:pPr>
          </w:p>
        </w:tc>
      </w:tr>
      <w:tr w:rsidR="000C16F9" w:rsidRPr="00CF4FAF" w:rsidTr="0005747E">
        <w:trPr>
          <w:trHeight w:val="39"/>
        </w:trPr>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16"/>
              </w:rPr>
            </w:pPr>
            <w:r w:rsidRPr="00CF4FAF">
              <w:rPr>
                <w:rFonts w:ascii="Times New Roman" w:hAnsi="Times New Roman"/>
                <w:b/>
                <w:sz w:val="16"/>
              </w:rPr>
              <w:t>II.</w:t>
            </w:r>
            <w:r>
              <w:rPr>
                <w:rFonts w:ascii="Times New Roman" w:hAnsi="Times New Roman"/>
                <w:b/>
                <w:sz w:val="16"/>
              </w:rPr>
              <w:t>52</w:t>
            </w:r>
            <w:r w:rsidRPr="00CF4FAF">
              <w:rPr>
                <w:rFonts w:ascii="Times New Roman" w:hAnsi="Times New Roman"/>
                <w:b/>
                <w:sz w:val="16"/>
              </w:rPr>
              <w:t xml:space="preserve"> Rozloženie hodnotenia záverečn</w:t>
            </w:r>
            <w:r>
              <w:rPr>
                <w:rFonts w:ascii="Times New Roman" w:hAnsi="Times New Roman"/>
                <w:b/>
                <w:sz w:val="16"/>
              </w:rPr>
              <w:t>ej</w:t>
            </w:r>
            <w:r w:rsidRPr="00CF4FAF">
              <w:rPr>
                <w:rFonts w:ascii="Times New Roman" w:hAnsi="Times New Roman"/>
                <w:b/>
                <w:sz w:val="16"/>
              </w:rPr>
              <w:t xml:space="preserve"> prác</w:t>
            </w:r>
            <w:r>
              <w:rPr>
                <w:rFonts w:ascii="Times New Roman" w:hAnsi="Times New Roman"/>
                <w:b/>
                <w:sz w:val="16"/>
              </w:rPr>
              <w:t>e</w:t>
            </w:r>
          </w:p>
        </w:tc>
      </w:tr>
      <w:tr w:rsidR="000C16F9" w:rsidRPr="00CF4FAF" w:rsidTr="0005747E">
        <w:trPr>
          <w:trHeight w:val="39"/>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Počet študentov v dennej forme štúdia so zodpovedajúcim hodnotením v príslušnom akademickom roku</w:t>
            </w:r>
          </w:p>
        </w:tc>
      </w:tr>
      <w:tr w:rsidR="000C16F9" w:rsidRPr="00CF4FAF" w:rsidTr="0005747E">
        <w:trPr>
          <w:trHeight w:val="23"/>
        </w:trPr>
        <w:tc>
          <w:tcPr>
            <w:tcW w:w="1294" w:type="dxa"/>
            <w:gridSpan w:val="3"/>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 Hodnotenie</w:t>
            </w:r>
          </w:p>
        </w:tc>
        <w:tc>
          <w:tcPr>
            <w:tcW w:w="1317" w:type="dxa"/>
            <w:gridSpan w:val="6"/>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R/R+1</w:t>
            </w:r>
          </w:p>
        </w:tc>
        <w:tc>
          <w:tcPr>
            <w:tcW w:w="1322" w:type="dxa"/>
            <w:gridSpan w:val="7"/>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R+1/R+2</w:t>
            </w:r>
          </w:p>
        </w:tc>
        <w:tc>
          <w:tcPr>
            <w:tcW w:w="1323" w:type="dxa"/>
            <w:gridSpan w:val="10"/>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R+2/R+3</w:t>
            </w:r>
          </w:p>
        </w:tc>
        <w:tc>
          <w:tcPr>
            <w:tcW w:w="1322" w:type="dxa"/>
            <w:gridSpan w:val="14"/>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R+3/R+4</w:t>
            </w:r>
          </w:p>
        </w:tc>
        <w:tc>
          <w:tcPr>
            <w:tcW w:w="1323" w:type="dxa"/>
            <w:gridSpan w:val="12"/>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R+4/R+5</w:t>
            </w:r>
          </w:p>
        </w:tc>
        <w:tc>
          <w:tcPr>
            <w:tcW w:w="1357" w:type="dxa"/>
            <w:gridSpan w:val="10"/>
            <w:tcBorders>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R+5/R+6</w:t>
            </w:r>
          </w:p>
        </w:tc>
      </w:tr>
      <w:tr w:rsidR="000C16F9" w:rsidRPr="00CF4FAF" w:rsidTr="0005747E">
        <w:trPr>
          <w:trHeight w:val="23"/>
        </w:trPr>
        <w:tc>
          <w:tcPr>
            <w:tcW w:w="1294" w:type="dxa"/>
            <w:gridSpan w:val="3"/>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A</w:t>
            </w:r>
          </w:p>
        </w:tc>
        <w:tc>
          <w:tcPr>
            <w:tcW w:w="1317" w:type="dxa"/>
            <w:gridSpan w:val="6"/>
          </w:tcPr>
          <w:p w:rsidR="000C16F9" w:rsidRPr="00CF4FAF" w:rsidRDefault="000C16F9" w:rsidP="0005747E">
            <w:pPr>
              <w:spacing w:after="0" w:line="240" w:lineRule="auto"/>
              <w:rPr>
                <w:rFonts w:ascii="Times New Roman" w:hAnsi="Times New Roman"/>
                <w:b/>
                <w:sz w:val="16"/>
              </w:rPr>
            </w:pPr>
          </w:p>
        </w:tc>
        <w:tc>
          <w:tcPr>
            <w:tcW w:w="1322" w:type="dxa"/>
            <w:gridSpan w:val="7"/>
          </w:tcPr>
          <w:p w:rsidR="000C16F9" w:rsidRPr="00CF4FAF" w:rsidRDefault="000C16F9" w:rsidP="0005747E">
            <w:pPr>
              <w:spacing w:after="0" w:line="240" w:lineRule="auto"/>
              <w:rPr>
                <w:rFonts w:ascii="Times New Roman" w:hAnsi="Times New Roman"/>
                <w:b/>
                <w:sz w:val="16"/>
              </w:rPr>
            </w:pPr>
          </w:p>
        </w:tc>
        <w:tc>
          <w:tcPr>
            <w:tcW w:w="1323" w:type="dxa"/>
            <w:gridSpan w:val="10"/>
          </w:tcPr>
          <w:p w:rsidR="000C16F9" w:rsidRPr="00CF4FAF" w:rsidRDefault="000C16F9" w:rsidP="0005747E">
            <w:pPr>
              <w:spacing w:after="0" w:line="240" w:lineRule="auto"/>
              <w:rPr>
                <w:rFonts w:ascii="Times New Roman" w:hAnsi="Times New Roman"/>
                <w:b/>
                <w:sz w:val="16"/>
              </w:rPr>
            </w:pPr>
          </w:p>
        </w:tc>
        <w:tc>
          <w:tcPr>
            <w:tcW w:w="1322" w:type="dxa"/>
            <w:gridSpan w:val="14"/>
          </w:tcPr>
          <w:p w:rsidR="000C16F9" w:rsidRPr="00CF4FAF" w:rsidRDefault="000C16F9" w:rsidP="0005747E">
            <w:pPr>
              <w:spacing w:after="0" w:line="240" w:lineRule="auto"/>
              <w:rPr>
                <w:rFonts w:ascii="Times New Roman" w:hAnsi="Times New Roman"/>
                <w:b/>
                <w:sz w:val="16"/>
              </w:rPr>
            </w:pPr>
          </w:p>
        </w:tc>
        <w:tc>
          <w:tcPr>
            <w:tcW w:w="1323" w:type="dxa"/>
            <w:gridSpan w:val="12"/>
          </w:tcPr>
          <w:p w:rsidR="000C16F9" w:rsidRPr="00CF4FAF" w:rsidRDefault="000C16F9" w:rsidP="0005747E">
            <w:pPr>
              <w:spacing w:after="0" w:line="240" w:lineRule="auto"/>
              <w:rPr>
                <w:rFonts w:ascii="Times New Roman" w:hAnsi="Times New Roman"/>
                <w:b/>
                <w:sz w:val="16"/>
              </w:rPr>
            </w:pPr>
          </w:p>
        </w:tc>
        <w:tc>
          <w:tcPr>
            <w:tcW w:w="1357" w:type="dxa"/>
            <w:gridSpan w:val="10"/>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23"/>
        </w:trPr>
        <w:tc>
          <w:tcPr>
            <w:tcW w:w="1294" w:type="dxa"/>
            <w:gridSpan w:val="3"/>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B</w:t>
            </w:r>
          </w:p>
        </w:tc>
        <w:tc>
          <w:tcPr>
            <w:tcW w:w="1317" w:type="dxa"/>
            <w:gridSpan w:val="6"/>
          </w:tcPr>
          <w:p w:rsidR="000C16F9" w:rsidRPr="00CF4FAF" w:rsidRDefault="000C16F9" w:rsidP="0005747E">
            <w:pPr>
              <w:spacing w:after="0" w:line="240" w:lineRule="auto"/>
              <w:rPr>
                <w:rFonts w:ascii="Times New Roman" w:hAnsi="Times New Roman"/>
                <w:b/>
                <w:sz w:val="16"/>
              </w:rPr>
            </w:pPr>
          </w:p>
        </w:tc>
        <w:tc>
          <w:tcPr>
            <w:tcW w:w="1322" w:type="dxa"/>
            <w:gridSpan w:val="7"/>
          </w:tcPr>
          <w:p w:rsidR="000C16F9" w:rsidRPr="00CF4FAF" w:rsidRDefault="000C16F9" w:rsidP="0005747E">
            <w:pPr>
              <w:spacing w:after="0" w:line="240" w:lineRule="auto"/>
              <w:rPr>
                <w:rFonts w:ascii="Times New Roman" w:hAnsi="Times New Roman"/>
                <w:b/>
                <w:sz w:val="16"/>
              </w:rPr>
            </w:pPr>
          </w:p>
        </w:tc>
        <w:tc>
          <w:tcPr>
            <w:tcW w:w="1323" w:type="dxa"/>
            <w:gridSpan w:val="10"/>
          </w:tcPr>
          <w:p w:rsidR="000C16F9" w:rsidRPr="00CF4FAF" w:rsidRDefault="000C16F9" w:rsidP="0005747E">
            <w:pPr>
              <w:spacing w:after="0" w:line="240" w:lineRule="auto"/>
              <w:rPr>
                <w:rFonts w:ascii="Times New Roman" w:hAnsi="Times New Roman"/>
                <w:b/>
                <w:sz w:val="16"/>
              </w:rPr>
            </w:pPr>
          </w:p>
        </w:tc>
        <w:tc>
          <w:tcPr>
            <w:tcW w:w="1322" w:type="dxa"/>
            <w:gridSpan w:val="14"/>
          </w:tcPr>
          <w:p w:rsidR="000C16F9" w:rsidRPr="00CF4FAF" w:rsidRDefault="000C16F9" w:rsidP="0005747E">
            <w:pPr>
              <w:spacing w:after="0" w:line="240" w:lineRule="auto"/>
              <w:rPr>
                <w:rFonts w:ascii="Times New Roman" w:hAnsi="Times New Roman"/>
                <w:b/>
                <w:sz w:val="16"/>
              </w:rPr>
            </w:pPr>
          </w:p>
        </w:tc>
        <w:tc>
          <w:tcPr>
            <w:tcW w:w="1323" w:type="dxa"/>
            <w:gridSpan w:val="12"/>
          </w:tcPr>
          <w:p w:rsidR="000C16F9" w:rsidRPr="00CF4FAF" w:rsidRDefault="000C16F9" w:rsidP="0005747E">
            <w:pPr>
              <w:spacing w:after="0" w:line="240" w:lineRule="auto"/>
              <w:rPr>
                <w:rFonts w:ascii="Times New Roman" w:hAnsi="Times New Roman"/>
                <w:b/>
                <w:sz w:val="16"/>
              </w:rPr>
            </w:pPr>
          </w:p>
        </w:tc>
        <w:tc>
          <w:tcPr>
            <w:tcW w:w="1357" w:type="dxa"/>
            <w:gridSpan w:val="10"/>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23"/>
        </w:trPr>
        <w:tc>
          <w:tcPr>
            <w:tcW w:w="1294" w:type="dxa"/>
            <w:gridSpan w:val="3"/>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C</w:t>
            </w:r>
          </w:p>
        </w:tc>
        <w:tc>
          <w:tcPr>
            <w:tcW w:w="1317" w:type="dxa"/>
            <w:gridSpan w:val="6"/>
          </w:tcPr>
          <w:p w:rsidR="000C16F9" w:rsidRPr="00CF4FAF" w:rsidRDefault="000C16F9" w:rsidP="0005747E">
            <w:pPr>
              <w:spacing w:after="0" w:line="240" w:lineRule="auto"/>
              <w:rPr>
                <w:rFonts w:ascii="Times New Roman" w:hAnsi="Times New Roman"/>
                <w:b/>
                <w:sz w:val="16"/>
              </w:rPr>
            </w:pPr>
          </w:p>
        </w:tc>
        <w:tc>
          <w:tcPr>
            <w:tcW w:w="1322" w:type="dxa"/>
            <w:gridSpan w:val="7"/>
          </w:tcPr>
          <w:p w:rsidR="000C16F9" w:rsidRPr="00CF4FAF" w:rsidRDefault="000C16F9" w:rsidP="0005747E">
            <w:pPr>
              <w:spacing w:after="0" w:line="240" w:lineRule="auto"/>
              <w:rPr>
                <w:rFonts w:ascii="Times New Roman" w:hAnsi="Times New Roman"/>
                <w:b/>
                <w:sz w:val="16"/>
              </w:rPr>
            </w:pPr>
          </w:p>
        </w:tc>
        <w:tc>
          <w:tcPr>
            <w:tcW w:w="1323" w:type="dxa"/>
            <w:gridSpan w:val="10"/>
          </w:tcPr>
          <w:p w:rsidR="000C16F9" w:rsidRPr="00CF4FAF" w:rsidRDefault="000C16F9" w:rsidP="0005747E">
            <w:pPr>
              <w:spacing w:after="0" w:line="240" w:lineRule="auto"/>
              <w:rPr>
                <w:rFonts w:ascii="Times New Roman" w:hAnsi="Times New Roman"/>
                <w:b/>
                <w:sz w:val="16"/>
              </w:rPr>
            </w:pPr>
          </w:p>
        </w:tc>
        <w:tc>
          <w:tcPr>
            <w:tcW w:w="1322" w:type="dxa"/>
            <w:gridSpan w:val="14"/>
          </w:tcPr>
          <w:p w:rsidR="000C16F9" w:rsidRPr="00CF4FAF" w:rsidRDefault="000C16F9" w:rsidP="0005747E">
            <w:pPr>
              <w:spacing w:after="0" w:line="240" w:lineRule="auto"/>
              <w:rPr>
                <w:rFonts w:ascii="Times New Roman" w:hAnsi="Times New Roman"/>
                <w:b/>
                <w:sz w:val="16"/>
              </w:rPr>
            </w:pPr>
          </w:p>
        </w:tc>
        <w:tc>
          <w:tcPr>
            <w:tcW w:w="1323" w:type="dxa"/>
            <w:gridSpan w:val="12"/>
          </w:tcPr>
          <w:p w:rsidR="000C16F9" w:rsidRPr="00CF4FAF" w:rsidRDefault="000C16F9" w:rsidP="0005747E">
            <w:pPr>
              <w:spacing w:after="0" w:line="240" w:lineRule="auto"/>
              <w:rPr>
                <w:rFonts w:ascii="Times New Roman" w:hAnsi="Times New Roman"/>
                <w:b/>
                <w:sz w:val="16"/>
              </w:rPr>
            </w:pPr>
          </w:p>
        </w:tc>
        <w:tc>
          <w:tcPr>
            <w:tcW w:w="1357" w:type="dxa"/>
            <w:gridSpan w:val="10"/>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23"/>
        </w:trPr>
        <w:tc>
          <w:tcPr>
            <w:tcW w:w="1294" w:type="dxa"/>
            <w:gridSpan w:val="3"/>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D</w:t>
            </w:r>
          </w:p>
        </w:tc>
        <w:tc>
          <w:tcPr>
            <w:tcW w:w="1317" w:type="dxa"/>
            <w:gridSpan w:val="6"/>
          </w:tcPr>
          <w:p w:rsidR="000C16F9" w:rsidRPr="00CF4FAF" w:rsidRDefault="000C16F9" w:rsidP="0005747E">
            <w:pPr>
              <w:spacing w:after="0" w:line="240" w:lineRule="auto"/>
              <w:rPr>
                <w:rFonts w:ascii="Times New Roman" w:hAnsi="Times New Roman"/>
                <w:b/>
                <w:sz w:val="16"/>
              </w:rPr>
            </w:pPr>
          </w:p>
        </w:tc>
        <w:tc>
          <w:tcPr>
            <w:tcW w:w="1322" w:type="dxa"/>
            <w:gridSpan w:val="7"/>
          </w:tcPr>
          <w:p w:rsidR="000C16F9" w:rsidRPr="00CF4FAF" w:rsidRDefault="000C16F9" w:rsidP="0005747E">
            <w:pPr>
              <w:spacing w:after="0" w:line="240" w:lineRule="auto"/>
              <w:rPr>
                <w:rFonts w:ascii="Times New Roman" w:hAnsi="Times New Roman"/>
                <w:b/>
                <w:sz w:val="16"/>
              </w:rPr>
            </w:pPr>
          </w:p>
        </w:tc>
        <w:tc>
          <w:tcPr>
            <w:tcW w:w="1323" w:type="dxa"/>
            <w:gridSpan w:val="10"/>
          </w:tcPr>
          <w:p w:rsidR="000C16F9" w:rsidRPr="00CF4FAF" w:rsidRDefault="000C16F9" w:rsidP="0005747E">
            <w:pPr>
              <w:spacing w:after="0" w:line="240" w:lineRule="auto"/>
              <w:rPr>
                <w:rFonts w:ascii="Times New Roman" w:hAnsi="Times New Roman"/>
                <w:b/>
                <w:sz w:val="16"/>
              </w:rPr>
            </w:pPr>
          </w:p>
        </w:tc>
        <w:tc>
          <w:tcPr>
            <w:tcW w:w="1322" w:type="dxa"/>
            <w:gridSpan w:val="14"/>
          </w:tcPr>
          <w:p w:rsidR="000C16F9" w:rsidRPr="00CF4FAF" w:rsidRDefault="000C16F9" w:rsidP="0005747E">
            <w:pPr>
              <w:spacing w:after="0" w:line="240" w:lineRule="auto"/>
              <w:rPr>
                <w:rFonts w:ascii="Times New Roman" w:hAnsi="Times New Roman"/>
                <w:b/>
                <w:sz w:val="16"/>
              </w:rPr>
            </w:pPr>
          </w:p>
        </w:tc>
        <w:tc>
          <w:tcPr>
            <w:tcW w:w="1323" w:type="dxa"/>
            <w:gridSpan w:val="12"/>
          </w:tcPr>
          <w:p w:rsidR="000C16F9" w:rsidRPr="00CF4FAF" w:rsidRDefault="000C16F9" w:rsidP="0005747E">
            <w:pPr>
              <w:spacing w:after="0" w:line="240" w:lineRule="auto"/>
              <w:rPr>
                <w:rFonts w:ascii="Times New Roman" w:hAnsi="Times New Roman"/>
                <w:b/>
                <w:sz w:val="16"/>
              </w:rPr>
            </w:pPr>
          </w:p>
        </w:tc>
        <w:tc>
          <w:tcPr>
            <w:tcW w:w="1357" w:type="dxa"/>
            <w:gridSpan w:val="10"/>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23"/>
        </w:trPr>
        <w:tc>
          <w:tcPr>
            <w:tcW w:w="1294" w:type="dxa"/>
            <w:gridSpan w:val="3"/>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E</w:t>
            </w:r>
          </w:p>
        </w:tc>
        <w:tc>
          <w:tcPr>
            <w:tcW w:w="1317" w:type="dxa"/>
            <w:gridSpan w:val="6"/>
          </w:tcPr>
          <w:p w:rsidR="000C16F9" w:rsidRPr="00CF4FAF" w:rsidRDefault="000C16F9" w:rsidP="0005747E">
            <w:pPr>
              <w:spacing w:after="0" w:line="240" w:lineRule="auto"/>
              <w:rPr>
                <w:rFonts w:ascii="Times New Roman" w:hAnsi="Times New Roman"/>
                <w:b/>
                <w:sz w:val="16"/>
              </w:rPr>
            </w:pPr>
          </w:p>
        </w:tc>
        <w:tc>
          <w:tcPr>
            <w:tcW w:w="1322" w:type="dxa"/>
            <w:gridSpan w:val="7"/>
          </w:tcPr>
          <w:p w:rsidR="000C16F9" w:rsidRPr="00CF4FAF" w:rsidRDefault="000C16F9" w:rsidP="0005747E">
            <w:pPr>
              <w:spacing w:after="0" w:line="240" w:lineRule="auto"/>
              <w:rPr>
                <w:rFonts w:ascii="Times New Roman" w:hAnsi="Times New Roman"/>
                <w:b/>
                <w:sz w:val="16"/>
              </w:rPr>
            </w:pPr>
          </w:p>
        </w:tc>
        <w:tc>
          <w:tcPr>
            <w:tcW w:w="1323" w:type="dxa"/>
            <w:gridSpan w:val="10"/>
          </w:tcPr>
          <w:p w:rsidR="000C16F9" w:rsidRPr="00CF4FAF" w:rsidRDefault="000C16F9" w:rsidP="0005747E">
            <w:pPr>
              <w:spacing w:after="0" w:line="240" w:lineRule="auto"/>
              <w:rPr>
                <w:rFonts w:ascii="Times New Roman" w:hAnsi="Times New Roman"/>
                <w:b/>
                <w:sz w:val="16"/>
              </w:rPr>
            </w:pPr>
          </w:p>
        </w:tc>
        <w:tc>
          <w:tcPr>
            <w:tcW w:w="1322" w:type="dxa"/>
            <w:gridSpan w:val="14"/>
          </w:tcPr>
          <w:p w:rsidR="000C16F9" w:rsidRPr="00CF4FAF" w:rsidRDefault="000C16F9" w:rsidP="0005747E">
            <w:pPr>
              <w:spacing w:after="0" w:line="240" w:lineRule="auto"/>
              <w:rPr>
                <w:rFonts w:ascii="Times New Roman" w:hAnsi="Times New Roman"/>
                <w:b/>
                <w:sz w:val="16"/>
              </w:rPr>
            </w:pPr>
          </w:p>
        </w:tc>
        <w:tc>
          <w:tcPr>
            <w:tcW w:w="1323" w:type="dxa"/>
            <w:gridSpan w:val="12"/>
          </w:tcPr>
          <w:p w:rsidR="000C16F9" w:rsidRPr="00CF4FAF" w:rsidRDefault="000C16F9" w:rsidP="0005747E">
            <w:pPr>
              <w:spacing w:after="0" w:line="240" w:lineRule="auto"/>
              <w:rPr>
                <w:rFonts w:ascii="Times New Roman" w:hAnsi="Times New Roman"/>
                <w:b/>
                <w:sz w:val="16"/>
              </w:rPr>
            </w:pPr>
          </w:p>
        </w:tc>
        <w:tc>
          <w:tcPr>
            <w:tcW w:w="1357" w:type="dxa"/>
            <w:gridSpan w:val="10"/>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23"/>
        </w:trPr>
        <w:tc>
          <w:tcPr>
            <w:tcW w:w="1294" w:type="dxa"/>
            <w:gridSpan w:val="3"/>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FX</w:t>
            </w:r>
          </w:p>
        </w:tc>
        <w:tc>
          <w:tcPr>
            <w:tcW w:w="1317" w:type="dxa"/>
            <w:gridSpan w:val="6"/>
          </w:tcPr>
          <w:p w:rsidR="000C16F9" w:rsidRPr="00CF4FAF" w:rsidRDefault="000C16F9" w:rsidP="0005747E">
            <w:pPr>
              <w:spacing w:after="0" w:line="240" w:lineRule="auto"/>
              <w:rPr>
                <w:rFonts w:ascii="Times New Roman" w:hAnsi="Times New Roman"/>
                <w:b/>
                <w:sz w:val="16"/>
              </w:rPr>
            </w:pPr>
          </w:p>
        </w:tc>
        <w:tc>
          <w:tcPr>
            <w:tcW w:w="1322" w:type="dxa"/>
            <w:gridSpan w:val="7"/>
          </w:tcPr>
          <w:p w:rsidR="000C16F9" w:rsidRPr="00CF4FAF" w:rsidRDefault="000C16F9" w:rsidP="0005747E">
            <w:pPr>
              <w:spacing w:after="0" w:line="240" w:lineRule="auto"/>
              <w:rPr>
                <w:rFonts w:ascii="Times New Roman" w:hAnsi="Times New Roman"/>
                <w:b/>
                <w:sz w:val="16"/>
              </w:rPr>
            </w:pPr>
          </w:p>
        </w:tc>
        <w:tc>
          <w:tcPr>
            <w:tcW w:w="1323" w:type="dxa"/>
            <w:gridSpan w:val="10"/>
          </w:tcPr>
          <w:p w:rsidR="000C16F9" w:rsidRPr="00CF4FAF" w:rsidRDefault="000C16F9" w:rsidP="0005747E">
            <w:pPr>
              <w:spacing w:after="0" w:line="240" w:lineRule="auto"/>
              <w:rPr>
                <w:rFonts w:ascii="Times New Roman" w:hAnsi="Times New Roman"/>
                <w:b/>
                <w:sz w:val="16"/>
              </w:rPr>
            </w:pPr>
          </w:p>
        </w:tc>
        <w:tc>
          <w:tcPr>
            <w:tcW w:w="1322" w:type="dxa"/>
            <w:gridSpan w:val="14"/>
          </w:tcPr>
          <w:p w:rsidR="000C16F9" w:rsidRPr="00CF4FAF" w:rsidRDefault="000C16F9" w:rsidP="0005747E">
            <w:pPr>
              <w:spacing w:after="0" w:line="240" w:lineRule="auto"/>
              <w:rPr>
                <w:rFonts w:ascii="Times New Roman" w:hAnsi="Times New Roman"/>
                <w:b/>
                <w:sz w:val="16"/>
              </w:rPr>
            </w:pPr>
          </w:p>
        </w:tc>
        <w:tc>
          <w:tcPr>
            <w:tcW w:w="1323" w:type="dxa"/>
            <w:gridSpan w:val="12"/>
          </w:tcPr>
          <w:p w:rsidR="000C16F9" w:rsidRPr="00CF4FAF" w:rsidRDefault="000C16F9" w:rsidP="0005747E">
            <w:pPr>
              <w:spacing w:after="0" w:line="240" w:lineRule="auto"/>
              <w:rPr>
                <w:rFonts w:ascii="Times New Roman" w:hAnsi="Times New Roman"/>
                <w:b/>
                <w:sz w:val="16"/>
              </w:rPr>
            </w:pPr>
          </w:p>
        </w:tc>
        <w:tc>
          <w:tcPr>
            <w:tcW w:w="1357" w:type="dxa"/>
            <w:gridSpan w:val="10"/>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39"/>
        </w:trPr>
        <w:tc>
          <w:tcPr>
            <w:tcW w:w="9258" w:type="dxa"/>
            <w:gridSpan w:val="62"/>
            <w:tcBorders>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Počet študentov v externej forme štúdia so zodpovedajúcim hodnotením v príslušnom akademickom roku</w:t>
            </w:r>
          </w:p>
        </w:tc>
      </w:tr>
      <w:tr w:rsidR="000C16F9" w:rsidRPr="00CF4FAF" w:rsidTr="0005747E">
        <w:trPr>
          <w:trHeight w:val="23"/>
        </w:trPr>
        <w:tc>
          <w:tcPr>
            <w:tcW w:w="1294" w:type="dxa"/>
            <w:gridSpan w:val="3"/>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 Hodnotenie</w:t>
            </w:r>
          </w:p>
        </w:tc>
        <w:tc>
          <w:tcPr>
            <w:tcW w:w="1317" w:type="dxa"/>
            <w:gridSpan w:val="6"/>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R/R+1</w:t>
            </w:r>
          </w:p>
        </w:tc>
        <w:tc>
          <w:tcPr>
            <w:tcW w:w="1322" w:type="dxa"/>
            <w:gridSpan w:val="7"/>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R+1/R+2</w:t>
            </w:r>
          </w:p>
        </w:tc>
        <w:tc>
          <w:tcPr>
            <w:tcW w:w="1323" w:type="dxa"/>
            <w:gridSpan w:val="10"/>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R+2/R+3</w:t>
            </w:r>
          </w:p>
        </w:tc>
        <w:tc>
          <w:tcPr>
            <w:tcW w:w="1322" w:type="dxa"/>
            <w:gridSpan w:val="14"/>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R+3/R+4</w:t>
            </w:r>
          </w:p>
        </w:tc>
        <w:tc>
          <w:tcPr>
            <w:tcW w:w="1323" w:type="dxa"/>
            <w:gridSpan w:val="12"/>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R+4/R+5</w:t>
            </w:r>
          </w:p>
        </w:tc>
        <w:tc>
          <w:tcPr>
            <w:tcW w:w="1357" w:type="dxa"/>
            <w:gridSpan w:val="10"/>
            <w:tcBorders>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R+5/R+6</w:t>
            </w:r>
          </w:p>
        </w:tc>
      </w:tr>
      <w:tr w:rsidR="000C16F9" w:rsidRPr="00CF4FAF" w:rsidTr="0005747E">
        <w:trPr>
          <w:trHeight w:val="23"/>
        </w:trPr>
        <w:tc>
          <w:tcPr>
            <w:tcW w:w="1294" w:type="dxa"/>
            <w:gridSpan w:val="3"/>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A</w:t>
            </w:r>
          </w:p>
        </w:tc>
        <w:tc>
          <w:tcPr>
            <w:tcW w:w="1317" w:type="dxa"/>
            <w:gridSpan w:val="6"/>
          </w:tcPr>
          <w:p w:rsidR="000C16F9" w:rsidRPr="00CF4FAF" w:rsidRDefault="000C16F9" w:rsidP="0005747E">
            <w:pPr>
              <w:spacing w:after="0" w:line="240" w:lineRule="auto"/>
              <w:rPr>
                <w:rFonts w:ascii="Times New Roman" w:hAnsi="Times New Roman"/>
                <w:b/>
                <w:sz w:val="16"/>
              </w:rPr>
            </w:pPr>
          </w:p>
        </w:tc>
        <w:tc>
          <w:tcPr>
            <w:tcW w:w="1322" w:type="dxa"/>
            <w:gridSpan w:val="7"/>
          </w:tcPr>
          <w:p w:rsidR="000C16F9" w:rsidRPr="00CF4FAF" w:rsidRDefault="000C16F9" w:rsidP="0005747E">
            <w:pPr>
              <w:spacing w:after="0" w:line="240" w:lineRule="auto"/>
              <w:rPr>
                <w:rFonts w:ascii="Times New Roman" w:hAnsi="Times New Roman"/>
                <w:b/>
                <w:sz w:val="16"/>
              </w:rPr>
            </w:pPr>
          </w:p>
        </w:tc>
        <w:tc>
          <w:tcPr>
            <w:tcW w:w="1323" w:type="dxa"/>
            <w:gridSpan w:val="10"/>
          </w:tcPr>
          <w:p w:rsidR="000C16F9" w:rsidRPr="00CF4FAF" w:rsidRDefault="000C16F9" w:rsidP="0005747E">
            <w:pPr>
              <w:spacing w:after="0" w:line="240" w:lineRule="auto"/>
              <w:rPr>
                <w:rFonts w:ascii="Times New Roman" w:hAnsi="Times New Roman"/>
                <w:b/>
                <w:sz w:val="16"/>
              </w:rPr>
            </w:pPr>
          </w:p>
        </w:tc>
        <w:tc>
          <w:tcPr>
            <w:tcW w:w="1322" w:type="dxa"/>
            <w:gridSpan w:val="14"/>
          </w:tcPr>
          <w:p w:rsidR="000C16F9" w:rsidRPr="00CF4FAF" w:rsidRDefault="000C16F9" w:rsidP="0005747E">
            <w:pPr>
              <w:spacing w:after="0" w:line="240" w:lineRule="auto"/>
              <w:rPr>
                <w:rFonts w:ascii="Times New Roman" w:hAnsi="Times New Roman"/>
                <w:b/>
                <w:sz w:val="16"/>
              </w:rPr>
            </w:pPr>
          </w:p>
        </w:tc>
        <w:tc>
          <w:tcPr>
            <w:tcW w:w="1323" w:type="dxa"/>
            <w:gridSpan w:val="12"/>
          </w:tcPr>
          <w:p w:rsidR="000C16F9" w:rsidRPr="00CF4FAF" w:rsidRDefault="000C16F9" w:rsidP="0005747E">
            <w:pPr>
              <w:spacing w:after="0" w:line="240" w:lineRule="auto"/>
              <w:rPr>
                <w:rFonts w:ascii="Times New Roman" w:hAnsi="Times New Roman"/>
                <w:b/>
                <w:sz w:val="16"/>
              </w:rPr>
            </w:pPr>
          </w:p>
        </w:tc>
        <w:tc>
          <w:tcPr>
            <w:tcW w:w="1357" w:type="dxa"/>
            <w:gridSpan w:val="10"/>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23"/>
        </w:trPr>
        <w:tc>
          <w:tcPr>
            <w:tcW w:w="1294" w:type="dxa"/>
            <w:gridSpan w:val="3"/>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B</w:t>
            </w:r>
          </w:p>
        </w:tc>
        <w:tc>
          <w:tcPr>
            <w:tcW w:w="1317" w:type="dxa"/>
            <w:gridSpan w:val="6"/>
          </w:tcPr>
          <w:p w:rsidR="000C16F9" w:rsidRPr="00CF4FAF" w:rsidRDefault="000C16F9" w:rsidP="0005747E">
            <w:pPr>
              <w:spacing w:after="0" w:line="240" w:lineRule="auto"/>
              <w:rPr>
                <w:rFonts w:ascii="Times New Roman" w:hAnsi="Times New Roman"/>
                <w:b/>
                <w:sz w:val="16"/>
              </w:rPr>
            </w:pPr>
          </w:p>
        </w:tc>
        <w:tc>
          <w:tcPr>
            <w:tcW w:w="1322" w:type="dxa"/>
            <w:gridSpan w:val="7"/>
          </w:tcPr>
          <w:p w:rsidR="000C16F9" w:rsidRPr="00CF4FAF" w:rsidRDefault="000C16F9" w:rsidP="0005747E">
            <w:pPr>
              <w:spacing w:after="0" w:line="240" w:lineRule="auto"/>
              <w:rPr>
                <w:rFonts w:ascii="Times New Roman" w:hAnsi="Times New Roman"/>
                <w:b/>
                <w:sz w:val="16"/>
              </w:rPr>
            </w:pPr>
          </w:p>
        </w:tc>
        <w:tc>
          <w:tcPr>
            <w:tcW w:w="1323" w:type="dxa"/>
            <w:gridSpan w:val="10"/>
          </w:tcPr>
          <w:p w:rsidR="000C16F9" w:rsidRPr="00CF4FAF" w:rsidRDefault="000C16F9" w:rsidP="0005747E">
            <w:pPr>
              <w:spacing w:after="0" w:line="240" w:lineRule="auto"/>
              <w:rPr>
                <w:rFonts w:ascii="Times New Roman" w:hAnsi="Times New Roman"/>
                <w:b/>
                <w:sz w:val="16"/>
              </w:rPr>
            </w:pPr>
          </w:p>
        </w:tc>
        <w:tc>
          <w:tcPr>
            <w:tcW w:w="1322" w:type="dxa"/>
            <w:gridSpan w:val="14"/>
          </w:tcPr>
          <w:p w:rsidR="000C16F9" w:rsidRPr="00CF4FAF" w:rsidRDefault="000C16F9" w:rsidP="0005747E">
            <w:pPr>
              <w:spacing w:after="0" w:line="240" w:lineRule="auto"/>
              <w:rPr>
                <w:rFonts w:ascii="Times New Roman" w:hAnsi="Times New Roman"/>
                <w:b/>
                <w:sz w:val="16"/>
              </w:rPr>
            </w:pPr>
          </w:p>
        </w:tc>
        <w:tc>
          <w:tcPr>
            <w:tcW w:w="1323" w:type="dxa"/>
            <w:gridSpan w:val="12"/>
          </w:tcPr>
          <w:p w:rsidR="000C16F9" w:rsidRPr="00CF4FAF" w:rsidRDefault="000C16F9" w:rsidP="0005747E">
            <w:pPr>
              <w:spacing w:after="0" w:line="240" w:lineRule="auto"/>
              <w:rPr>
                <w:rFonts w:ascii="Times New Roman" w:hAnsi="Times New Roman"/>
                <w:b/>
                <w:sz w:val="16"/>
              </w:rPr>
            </w:pPr>
          </w:p>
        </w:tc>
        <w:tc>
          <w:tcPr>
            <w:tcW w:w="1357" w:type="dxa"/>
            <w:gridSpan w:val="10"/>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23"/>
        </w:trPr>
        <w:tc>
          <w:tcPr>
            <w:tcW w:w="1294" w:type="dxa"/>
            <w:gridSpan w:val="3"/>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C</w:t>
            </w:r>
          </w:p>
        </w:tc>
        <w:tc>
          <w:tcPr>
            <w:tcW w:w="1317" w:type="dxa"/>
            <w:gridSpan w:val="6"/>
          </w:tcPr>
          <w:p w:rsidR="000C16F9" w:rsidRPr="00CF4FAF" w:rsidRDefault="000C16F9" w:rsidP="0005747E">
            <w:pPr>
              <w:spacing w:after="0" w:line="240" w:lineRule="auto"/>
              <w:rPr>
                <w:rFonts w:ascii="Times New Roman" w:hAnsi="Times New Roman"/>
                <w:b/>
                <w:sz w:val="16"/>
              </w:rPr>
            </w:pPr>
          </w:p>
        </w:tc>
        <w:tc>
          <w:tcPr>
            <w:tcW w:w="1322" w:type="dxa"/>
            <w:gridSpan w:val="7"/>
          </w:tcPr>
          <w:p w:rsidR="000C16F9" w:rsidRPr="00CF4FAF" w:rsidRDefault="000C16F9" w:rsidP="0005747E">
            <w:pPr>
              <w:spacing w:after="0" w:line="240" w:lineRule="auto"/>
              <w:rPr>
                <w:rFonts w:ascii="Times New Roman" w:hAnsi="Times New Roman"/>
                <w:b/>
                <w:sz w:val="16"/>
              </w:rPr>
            </w:pPr>
          </w:p>
        </w:tc>
        <w:tc>
          <w:tcPr>
            <w:tcW w:w="1323" w:type="dxa"/>
            <w:gridSpan w:val="10"/>
          </w:tcPr>
          <w:p w:rsidR="000C16F9" w:rsidRPr="00CF4FAF" w:rsidRDefault="000C16F9" w:rsidP="0005747E">
            <w:pPr>
              <w:spacing w:after="0" w:line="240" w:lineRule="auto"/>
              <w:rPr>
                <w:rFonts w:ascii="Times New Roman" w:hAnsi="Times New Roman"/>
                <w:b/>
                <w:sz w:val="16"/>
              </w:rPr>
            </w:pPr>
          </w:p>
        </w:tc>
        <w:tc>
          <w:tcPr>
            <w:tcW w:w="1322" w:type="dxa"/>
            <w:gridSpan w:val="14"/>
          </w:tcPr>
          <w:p w:rsidR="000C16F9" w:rsidRPr="00CF4FAF" w:rsidRDefault="000C16F9" w:rsidP="0005747E">
            <w:pPr>
              <w:spacing w:after="0" w:line="240" w:lineRule="auto"/>
              <w:rPr>
                <w:rFonts w:ascii="Times New Roman" w:hAnsi="Times New Roman"/>
                <w:b/>
                <w:sz w:val="16"/>
              </w:rPr>
            </w:pPr>
          </w:p>
        </w:tc>
        <w:tc>
          <w:tcPr>
            <w:tcW w:w="1323" w:type="dxa"/>
            <w:gridSpan w:val="12"/>
          </w:tcPr>
          <w:p w:rsidR="000C16F9" w:rsidRPr="00CF4FAF" w:rsidRDefault="000C16F9" w:rsidP="0005747E">
            <w:pPr>
              <w:spacing w:after="0" w:line="240" w:lineRule="auto"/>
              <w:rPr>
                <w:rFonts w:ascii="Times New Roman" w:hAnsi="Times New Roman"/>
                <w:b/>
                <w:sz w:val="16"/>
              </w:rPr>
            </w:pPr>
          </w:p>
        </w:tc>
        <w:tc>
          <w:tcPr>
            <w:tcW w:w="1357" w:type="dxa"/>
            <w:gridSpan w:val="10"/>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23"/>
        </w:trPr>
        <w:tc>
          <w:tcPr>
            <w:tcW w:w="1294" w:type="dxa"/>
            <w:gridSpan w:val="3"/>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D</w:t>
            </w:r>
          </w:p>
        </w:tc>
        <w:tc>
          <w:tcPr>
            <w:tcW w:w="1317" w:type="dxa"/>
            <w:gridSpan w:val="6"/>
          </w:tcPr>
          <w:p w:rsidR="000C16F9" w:rsidRPr="00CF4FAF" w:rsidRDefault="000C16F9" w:rsidP="0005747E">
            <w:pPr>
              <w:spacing w:after="0" w:line="240" w:lineRule="auto"/>
              <w:rPr>
                <w:rFonts w:ascii="Times New Roman" w:hAnsi="Times New Roman"/>
                <w:b/>
                <w:sz w:val="16"/>
              </w:rPr>
            </w:pPr>
          </w:p>
        </w:tc>
        <w:tc>
          <w:tcPr>
            <w:tcW w:w="1322" w:type="dxa"/>
            <w:gridSpan w:val="7"/>
          </w:tcPr>
          <w:p w:rsidR="000C16F9" w:rsidRPr="00CF4FAF" w:rsidRDefault="000C16F9" w:rsidP="0005747E">
            <w:pPr>
              <w:spacing w:after="0" w:line="240" w:lineRule="auto"/>
              <w:rPr>
                <w:rFonts w:ascii="Times New Roman" w:hAnsi="Times New Roman"/>
                <w:b/>
                <w:sz w:val="16"/>
              </w:rPr>
            </w:pPr>
          </w:p>
        </w:tc>
        <w:tc>
          <w:tcPr>
            <w:tcW w:w="1323" w:type="dxa"/>
            <w:gridSpan w:val="10"/>
          </w:tcPr>
          <w:p w:rsidR="000C16F9" w:rsidRPr="00CF4FAF" w:rsidRDefault="000C16F9" w:rsidP="0005747E">
            <w:pPr>
              <w:spacing w:after="0" w:line="240" w:lineRule="auto"/>
              <w:rPr>
                <w:rFonts w:ascii="Times New Roman" w:hAnsi="Times New Roman"/>
                <w:b/>
                <w:sz w:val="16"/>
              </w:rPr>
            </w:pPr>
          </w:p>
        </w:tc>
        <w:tc>
          <w:tcPr>
            <w:tcW w:w="1322" w:type="dxa"/>
            <w:gridSpan w:val="14"/>
          </w:tcPr>
          <w:p w:rsidR="000C16F9" w:rsidRPr="00CF4FAF" w:rsidRDefault="000C16F9" w:rsidP="0005747E">
            <w:pPr>
              <w:spacing w:after="0" w:line="240" w:lineRule="auto"/>
              <w:rPr>
                <w:rFonts w:ascii="Times New Roman" w:hAnsi="Times New Roman"/>
                <w:b/>
                <w:sz w:val="16"/>
              </w:rPr>
            </w:pPr>
          </w:p>
        </w:tc>
        <w:tc>
          <w:tcPr>
            <w:tcW w:w="1323" w:type="dxa"/>
            <w:gridSpan w:val="12"/>
          </w:tcPr>
          <w:p w:rsidR="000C16F9" w:rsidRPr="00CF4FAF" w:rsidRDefault="000C16F9" w:rsidP="0005747E">
            <w:pPr>
              <w:spacing w:after="0" w:line="240" w:lineRule="auto"/>
              <w:rPr>
                <w:rFonts w:ascii="Times New Roman" w:hAnsi="Times New Roman"/>
                <w:b/>
                <w:sz w:val="16"/>
              </w:rPr>
            </w:pPr>
          </w:p>
        </w:tc>
        <w:tc>
          <w:tcPr>
            <w:tcW w:w="1357" w:type="dxa"/>
            <w:gridSpan w:val="10"/>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23"/>
        </w:trPr>
        <w:tc>
          <w:tcPr>
            <w:tcW w:w="1294" w:type="dxa"/>
            <w:gridSpan w:val="3"/>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E</w:t>
            </w:r>
          </w:p>
        </w:tc>
        <w:tc>
          <w:tcPr>
            <w:tcW w:w="1317" w:type="dxa"/>
            <w:gridSpan w:val="6"/>
          </w:tcPr>
          <w:p w:rsidR="000C16F9" w:rsidRPr="00CF4FAF" w:rsidRDefault="000C16F9" w:rsidP="0005747E">
            <w:pPr>
              <w:spacing w:after="0" w:line="240" w:lineRule="auto"/>
              <w:rPr>
                <w:rFonts w:ascii="Times New Roman" w:hAnsi="Times New Roman"/>
                <w:b/>
                <w:sz w:val="16"/>
              </w:rPr>
            </w:pPr>
          </w:p>
        </w:tc>
        <w:tc>
          <w:tcPr>
            <w:tcW w:w="1322" w:type="dxa"/>
            <w:gridSpan w:val="7"/>
          </w:tcPr>
          <w:p w:rsidR="000C16F9" w:rsidRPr="00CF4FAF" w:rsidRDefault="000C16F9" w:rsidP="0005747E">
            <w:pPr>
              <w:spacing w:after="0" w:line="240" w:lineRule="auto"/>
              <w:rPr>
                <w:rFonts w:ascii="Times New Roman" w:hAnsi="Times New Roman"/>
                <w:b/>
                <w:sz w:val="16"/>
              </w:rPr>
            </w:pPr>
          </w:p>
        </w:tc>
        <w:tc>
          <w:tcPr>
            <w:tcW w:w="1323" w:type="dxa"/>
            <w:gridSpan w:val="10"/>
          </w:tcPr>
          <w:p w:rsidR="000C16F9" w:rsidRPr="00CF4FAF" w:rsidRDefault="000C16F9" w:rsidP="0005747E">
            <w:pPr>
              <w:spacing w:after="0" w:line="240" w:lineRule="auto"/>
              <w:rPr>
                <w:rFonts w:ascii="Times New Roman" w:hAnsi="Times New Roman"/>
                <w:b/>
                <w:sz w:val="16"/>
              </w:rPr>
            </w:pPr>
          </w:p>
        </w:tc>
        <w:tc>
          <w:tcPr>
            <w:tcW w:w="1322" w:type="dxa"/>
            <w:gridSpan w:val="14"/>
          </w:tcPr>
          <w:p w:rsidR="000C16F9" w:rsidRPr="00CF4FAF" w:rsidRDefault="000C16F9" w:rsidP="0005747E">
            <w:pPr>
              <w:spacing w:after="0" w:line="240" w:lineRule="auto"/>
              <w:rPr>
                <w:rFonts w:ascii="Times New Roman" w:hAnsi="Times New Roman"/>
                <w:b/>
                <w:sz w:val="16"/>
              </w:rPr>
            </w:pPr>
          </w:p>
        </w:tc>
        <w:tc>
          <w:tcPr>
            <w:tcW w:w="1323" w:type="dxa"/>
            <w:gridSpan w:val="12"/>
          </w:tcPr>
          <w:p w:rsidR="000C16F9" w:rsidRPr="00CF4FAF" w:rsidRDefault="000C16F9" w:rsidP="0005747E">
            <w:pPr>
              <w:spacing w:after="0" w:line="240" w:lineRule="auto"/>
              <w:rPr>
                <w:rFonts w:ascii="Times New Roman" w:hAnsi="Times New Roman"/>
                <w:b/>
                <w:sz w:val="16"/>
              </w:rPr>
            </w:pPr>
          </w:p>
        </w:tc>
        <w:tc>
          <w:tcPr>
            <w:tcW w:w="1357" w:type="dxa"/>
            <w:gridSpan w:val="10"/>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23"/>
        </w:trPr>
        <w:tc>
          <w:tcPr>
            <w:tcW w:w="1294" w:type="dxa"/>
            <w:gridSpan w:val="3"/>
            <w:tcBorders>
              <w:left w:val="single" w:sz="12" w:space="0" w:color="auto"/>
              <w:bottom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FX</w:t>
            </w:r>
          </w:p>
        </w:tc>
        <w:tc>
          <w:tcPr>
            <w:tcW w:w="1317" w:type="dxa"/>
            <w:gridSpan w:val="6"/>
            <w:tcBorders>
              <w:bottom w:val="single" w:sz="12" w:space="0" w:color="auto"/>
            </w:tcBorders>
          </w:tcPr>
          <w:p w:rsidR="000C16F9" w:rsidRPr="00CF4FAF" w:rsidRDefault="000C16F9" w:rsidP="0005747E">
            <w:pPr>
              <w:spacing w:after="0" w:line="240" w:lineRule="auto"/>
              <w:rPr>
                <w:rFonts w:ascii="Times New Roman" w:hAnsi="Times New Roman"/>
                <w:b/>
                <w:sz w:val="16"/>
              </w:rPr>
            </w:pPr>
          </w:p>
        </w:tc>
        <w:tc>
          <w:tcPr>
            <w:tcW w:w="1322" w:type="dxa"/>
            <w:gridSpan w:val="7"/>
            <w:tcBorders>
              <w:bottom w:val="single" w:sz="12" w:space="0" w:color="auto"/>
            </w:tcBorders>
          </w:tcPr>
          <w:p w:rsidR="000C16F9" w:rsidRPr="00CF4FAF" w:rsidRDefault="000C16F9" w:rsidP="0005747E">
            <w:pPr>
              <w:spacing w:after="0" w:line="240" w:lineRule="auto"/>
              <w:rPr>
                <w:rFonts w:ascii="Times New Roman" w:hAnsi="Times New Roman"/>
                <w:b/>
                <w:sz w:val="16"/>
              </w:rPr>
            </w:pPr>
          </w:p>
        </w:tc>
        <w:tc>
          <w:tcPr>
            <w:tcW w:w="1323" w:type="dxa"/>
            <w:gridSpan w:val="10"/>
            <w:tcBorders>
              <w:bottom w:val="single" w:sz="12" w:space="0" w:color="auto"/>
            </w:tcBorders>
          </w:tcPr>
          <w:p w:rsidR="000C16F9" w:rsidRPr="00CF4FAF" w:rsidRDefault="000C16F9" w:rsidP="0005747E">
            <w:pPr>
              <w:spacing w:after="0" w:line="240" w:lineRule="auto"/>
              <w:rPr>
                <w:rFonts w:ascii="Times New Roman" w:hAnsi="Times New Roman"/>
                <w:b/>
                <w:sz w:val="16"/>
              </w:rPr>
            </w:pPr>
          </w:p>
        </w:tc>
        <w:tc>
          <w:tcPr>
            <w:tcW w:w="1322" w:type="dxa"/>
            <w:gridSpan w:val="14"/>
            <w:tcBorders>
              <w:bottom w:val="single" w:sz="12" w:space="0" w:color="auto"/>
            </w:tcBorders>
          </w:tcPr>
          <w:p w:rsidR="000C16F9" w:rsidRPr="00CF4FAF" w:rsidRDefault="000C16F9" w:rsidP="0005747E">
            <w:pPr>
              <w:spacing w:after="0" w:line="240" w:lineRule="auto"/>
              <w:rPr>
                <w:rFonts w:ascii="Times New Roman" w:hAnsi="Times New Roman"/>
                <w:b/>
                <w:sz w:val="16"/>
              </w:rPr>
            </w:pPr>
          </w:p>
        </w:tc>
        <w:tc>
          <w:tcPr>
            <w:tcW w:w="1323" w:type="dxa"/>
            <w:gridSpan w:val="12"/>
            <w:tcBorders>
              <w:bottom w:val="single" w:sz="12" w:space="0" w:color="auto"/>
            </w:tcBorders>
          </w:tcPr>
          <w:p w:rsidR="000C16F9" w:rsidRPr="00CF4FAF" w:rsidRDefault="000C16F9" w:rsidP="0005747E">
            <w:pPr>
              <w:spacing w:after="0" w:line="240" w:lineRule="auto"/>
              <w:rPr>
                <w:rFonts w:ascii="Times New Roman" w:hAnsi="Times New Roman"/>
                <w:b/>
                <w:sz w:val="16"/>
              </w:rPr>
            </w:pPr>
          </w:p>
        </w:tc>
        <w:tc>
          <w:tcPr>
            <w:tcW w:w="1357" w:type="dxa"/>
            <w:gridSpan w:val="10"/>
            <w:tcBorders>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23"/>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23"/>
        </w:trPr>
        <w:tc>
          <w:tcPr>
            <w:tcW w:w="9258" w:type="dxa"/>
            <w:gridSpan w:val="62"/>
            <w:tcBorders>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w:t>
            </w:r>
            <w:r>
              <w:rPr>
                <w:rFonts w:ascii="Times New Roman" w:hAnsi="Times New Roman"/>
                <w:b/>
                <w:sz w:val="16"/>
              </w:rPr>
              <w:t>53</w:t>
            </w:r>
            <w:r w:rsidRPr="00CF4FAF">
              <w:rPr>
                <w:rFonts w:ascii="Times New Roman" w:hAnsi="Times New Roman"/>
                <w:b/>
                <w:sz w:val="16"/>
              </w:rPr>
              <w:t xml:space="preserve"> Komentár vysokej školy k plneniu kritéria</w:t>
            </w:r>
          </w:p>
        </w:tc>
      </w:tr>
      <w:tr w:rsidR="000C16F9" w:rsidRPr="00CF4FAF" w:rsidTr="0005747E">
        <w:trPr>
          <w:trHeight w:val="23"/>
        </w:trPr>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Ak to môže napomôcť k preukázaniu plnenia kritéria a k preukázaniu udržateľnosti jeho plnenia, vysoká škola môže doplniť akým spôsobom plní príslušné kritérium a má vytvorené predpoklady udržateľnosti jeho plnenia v ďalších rokoch. Maximálne 1700 znakov.</w:t>
            </w:r>
          </w:p>
        </w:tc>
      </w:tr>
      <w:tr w:rsidR="000C16F9" w:rsidRPr="00CF4FAF" w:rsidTr="0005747E">
        <w:trPr>
          <w:trHeight w:val="23"/>
        </w:trPr>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20"/>
              </w:rPr>
            </w:pPr>
            <w:r w:rsidRPr="00CF4FAF">
              <w:rPr>
                <w:rFonts w:ascii="Times New Roman" w:hAnsi="Times New Roman"/>
                <w:b/>
                <w:sz w:val="20"/>
              </w:rPr>
              <w:t>Podklady na vyhodnotenie plnenia kritéria KP</w:t>
            </w:r>
            <w:r>
              <w:rPr>
                <w:rFonts w:ascii="Times New Roman" w:hAnsi="Times New Roman"/>
                <w:b/>
                <w:sz w:val="20"/>
              </w:rPr>
              <w:t>B</w:t>
            </w:r>
            <w:r w:rsidRPr="00CF4FAF">
              <w:rPr>
                <w:rFonts w:ascii="Times New Roman" w:hAnsi="Times New Roman"/>
                <w:b/>
                <w:sz w:val="20"/>
              </w:rPr>
              <w:t>-B</w:t>
            </w:r>
            <w:r>
              <w:rPr>
                <w:rFonts w:ascii="Times New Roman" w:hAnsi="Times New Roman"/>
                <w:b/>
                <w:sz w:val="20"/>
              </w:rPr>
              <w:t>8</w:t>
            </w:r>
          </w:p>
        </w:tc>
      </w:tr>
      <w:tr w:rsidR="000C16F9" w:rsidRPr="00CF4FAF" w:rsidTr="0005747E">
        <w:trPr>
          <w:trHeight w:val="23"/>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w:t>
            </w:r>
            <w:r>
              <w:rPr>
                <w:rFonts w:ascii="Times New Roman" w:hAnsi="Times New Roman"/>
                <w:b/>
                <w:sz w:val="16"/>
              </w:rPr>
              <w:t>54</w:t>
            </w:r>
            <w:r w:rsidRPr="00CF4FAF">
              <w:rPr>
                <w:rFonts w:ascii="Times New Roman" w:hAnsi="Times New Roman"/>
                <w:b/>
                <w:sz w:val="16"/>
              </w:rPr>
              <w:t xml:space="preserve"> Komentár vysokej školy k plneniu kritéria</w:t>
            </w:r>
          </w:p>
        </w:tc>
      </w:tr>
      <w:tr w:rsidR="000C16F9" w:rsidRPr="00CF4FAF" w:rsidTr="0005747E">
        <w:trPr>
          <w:trHeight w:val="23"/>
        </w:trPr>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 xml:space="preserve">Ak to môže napomôcť k preukázaniu plnenia kritéria a k preukázaniu udržateľnosti jeho plnenia, vysoká škola môže doplniť akým spôsobom plní príslušné kritérium a má vytvorené predpoklady udržateľnosti jeho plnenia </w:t>
            </w:r>
            <w:r w:rsidRPr="00CF4FAF">
              <w:rPr>
                <w:rFonts w:ascii="Times New Roman" w:hAnsi="Times New Roman"/>
                <w:i/>
                <w:sz w:val="20"/>
              </w:rPr>
              <w:lastRenderedPageBreak/>
              <w:t>v ďalších rokoch. Maximálne 1700 znakov.</w:t>
            </w:r>
          </w:p>
        </w:tc>
      </w:tr>
      <w:tr w:rsidR="000C16F9" w:rsidRPr="00CF4FAF" w:rsidTr="0005747E">
        <w:trPr>
          <w:trHeight w:val="23"/>
        </w:trPr>
        <w:tc>
          <w:tcPr>
            <w:tcW w:w="9258" w:type="dxa"/>
            <w:gridSpan w:val="62"/>
            <w:tcBorders>
              <w:top w:val="single" w:sz="12" w:space="0" w:color="auto"/>
              <w:left w:val="single" w:sz="12" w:space="0" w:color="auto"/>
              <w:bottom w:val="single" w:sz="12" w:space="0" w:color="auto"/>
              <w:right w:val="single" w:sz="12" w:space="0" w:color="auto"/>
            </w:tcBorders>
          </w:tcPr>
          <w:p w:rsidR="000C16F9" w:rsidRPr="00CF4FAF" w:rsidRDefault="000C16F9" w:rsidP="0005747E">
            <w:pPr>
              <w:spacing w:after="0"/>
              <w:rPr>
                <w:rFonts w:ascii="Times New Roman" w:hAnsi="Times New Roman"/>
                <w:b/>
                <w:sz w:val="20"/>
              </w:rPr>
            </w:pPr>
            <w:r w:rsidRPr="00CF4FAF">
              <w:rPr>
                <w:rFonts w:ascii="Times New Roman" w:hAnsi="Times New Roman"/>
                <w:b/>
                <w:sz w:val="20"/>
              </w:rPr>
              <w:lastRenderedPageBreak/>
              <w:t>Podklady na vyhodnotenie plnenia kritéria KP</w:t>
            </w:r>
            <w:r>
              <w:rPr>
                <w:rFonts w:ascii="Times New Roman" w:hAnsi="Times New Roman"/>
                <w:b/>
                <w:sz w:val="20"/>
              </w:rPr>
              <w:t>B</w:t>
            </w:r>
            <w:r w:rsidRPr="00CF4FAF">
              <w:rPr>
                <w:rFonts w:ascii="Times New Roman" w:hAnsi="Times New Roman"/>
                <w:b/>
                <w:sz w:val="20"/>
              </w:rPr>
              <w:t>-B</w:t>
            </w:r>
            <w:r>
              <w:rPr>
                <w:rFonts w:ascii="Times New Roman" w:hAnsi="Times New Roman"/>
                <w:b/>
                <w:sz w:val="20"/>
              </w:rPr>
              <w:t>9</w:t>
            </w:r>
          </w:p>
        </w:tc>
      </w:tr>
      <w:tr w:rsidR="000C16F9" w:rsidRPr="00CF4FAF" w:rsidTr="0005747E">
        <w:trPr>
          <w:trHeight w:val="23"/>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w:t>
            </w:r>
            <w:r>
              <w:rPr>
                <w:rFonts w:ascii="Times New Roman" w:hAnsi="Times New Roman"/>
                <w:b/>
                <w:sz w:val="16"/>
              </w:rPr>
              <w:t>55</w:t>
            </w:r>
            <w:r w:rsidRPr="00CF4FAF">
              <w:rPr>
                <w:rFonts w:ascii="Times New Roman" w:hAnsi="Times New Roman"/>
                <w:b/>
                <w:sz w:val="16"/>
              </w:rPr>
              <w:t xml:space="preserve"> Uplatnenie absolventov </w:t>
            </w:r>
          </w:p>
        </w:tc>
      </w:tr>
      <w:tr w:rsidR="000C16F9" w:rsidRPr="00CF4FAF" w:rsidTr="0005747E">
        <w:trPr>
          <w:trHeight w:val="23"/>
        </w:trPr>
        <w:tc>
          <w:tcPr>
            <w:tcW w:w="9258" w:type="dxa"/>
            <w:gridSpan w:val="62"/>
            <w:tcBorders>
              <w:left w:val="single" w:sz="12" w:space="0" w:color="auto"/>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i/>
                <w:sz w:val="20"/>
              </w:rPr>
            </w:pPr>
            <w:r w:rsidRPr="00CF4FAF">
              <w:rPr>
                <w:rFonts w:ascii="Times New Roman" w:hAnsi="Times New Roman"/>
                <w:i/>
                <w:sz w:val="20"/>
              </w:rPr>
              <w:t>Uvádza sa analýza súladu získaných vedomostí, schopností a zručností, ktoré sa získavajú štúdiom študijného programu s profilom absolventa študijného programu a predpokladaným uplatnením absolventa študijného programu. Maximálne 3500 znakov. Počas overovania na mieste môže byť pre existujúce študijné programy potrebné k predmetom tvoriacim jadro študijného odboru predložiť  zadania projektov, seminárnych prác, testy a úlohy, ktoré v nich študenti plnili, ich vypracovanie a hodnotenie.</w:t>
            </w:r>
          </w:p>
        </w:tc>
      </w:tr>
      <w:tr w:rsidR="000C16F9" w:rsidRPr="00CF4FAF" w:rsidTr="0005747E">
        <w:trPr>
          <w:trHeight w:val="23"/>
        </w:trPr>
        <w:tc>
          <w:tcPr>
            <w:tcW w:w="9258" w:type="dxa"/>
            <w:gridSpan w:val="62"/>
            <w:tcBorders>
              <w:top w:val="single" w:sz="12" w:space="0" w:color="auto"/>
              <w:left w:val="single" w:sz="12" w:space="0" w:color="auto"/>
              <w:right w:val="single" w:sz="12" w:space="0" w:color="auto"/>
            </w:tcBorders>
          </w:tcPr>
          <w:p w:rsidR="000C16F9" w:rsidRPr="00CF4FAF" w:rsidRDefault="000C16F9" w:rsidP="0005747E">
            <w:pPr>
              <w:spacing w:after="0"/>
              <w:rPr>
                <w:rFonts w:ascii="Times New Roman" w:hAnsi="Times New Roman"/>
                <w:b/>
                <w:sz w:val="20"/>
              </w:rPr>
            </w:pPr>
            <w:r w:rsidRPr="00CF4FAF">
              <w:rPr>
                <w:rFonts w:ascii="Times New Roman" w:hAnsi="Times New Roman"/>
                <w:b/>
                <w:sz w:val="20"/>
              </w:rPr>
              <w:t>III. Spolu s formulárom sa predkladajú nasledujúce doklady</w:t>
            </w:r>
          </w:p>
        </w:tc>
      </w:tr>
      <w:tr w:rsidR="000C16F9" w:rsidRPr="00CF4FAF" w:rsidTr="0005747E">
        <w:trPr>
          <w:trHeight w:val="39"/>
        </w:trPr>
        <w:tc>
          <w:tcPr>
            <w:tcW w:w="8168" w:type="dxa"/>
            <w:gridSpan w:val="57"/>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 </w:t>
            </w:r>
          </w:p>
        </w:tc>
        <w:tc>
          <w:tcPr>
            <w:tcW w:w="1090" w:type="dxa"/>
            <w:gridSpan w:val="5"/>
            <w:tcBorders>
              <w:right w:val="single" w:sz="12" w:space="0" w:color="auto"/>
            </w:tcBorders>
          </w:tcPr>
          <w:p w:rsidR="000C16F9" w:rsidRPr="00CF4FAF" w:rsidRDefault="000C16F9" w:rsidP="0005747E">
            <w:pPr>
              <w:spacing w:after="0" w:line="240" w:lineRule="auto"/>
              <w:jc w:val="center"/>
              <w:rPr>
                <w:rFonts w:ascii="Times New Roman" w:hAnsi="Times New Roman"/>
                <w:b/>
                <w:sz w:val="16"/>
              </w:rPr>
            </w:pPr>
            <w:r w:rsidRPr="00CF4FAF">
              <w:rPr>
                <w:rFonts w:ascii="Times New Roman" w:hAnsi="Times New Roman"/>
                <w:b/>
                <w:sz w:val="16"/>
              </w:rPr>
              <w:t>Počet</w:t>
            </w:r>
          </w:p>
        </w:tc>
      </w:tr>
      <w:tr w:rsidR="000C16F9" w:rsidRPr="00CF4FAF" w:rsidTr="0005747E">
        <w:trPr>
          <w:trHeight w:val="37"/>
        </w:trPr>
        <w:tc>
          <w:tcPr>
            <w:tcW w:w="8168" w:type="dxa"/>
            <w:gridSpan w:val="57"/>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 xml:space="preserve">III.1 Vedecko-pedagogické </w:t>
            </w:r>
            <w:r>
              <w:rPr>
                <w:rFonts w:ascii="Times New Roman" w:hAnsi="Times New Roman"/>
                <w:b/>
                <w:sz w:val="16"/>
              </w:rPr>
              <w:t xml:space="preserve">charakteristiky </w:t>
            </w:r>
            <w:r w:rsidRPr="00CF4FAF">
              <w:rPr>
                <w:rFonts w:ascii="Times New Roman" w:hAnsi="Times New Roman"/>
                <w:b/>
                <w:sz w:val="16"/>
              </w:rPr>
              <w:t>alebo umelecko-pedagogické charakteristiky profesorov a docentov pôsobiacich v študijnom programe (kritérium KP</w:t>
            </w:r>
            <w:r>
              <w:rPr>
                <w:rFonts w:ascii="Times New Roman" w:hAnsi="Times New Roman"/>
                <w:b/>
                <w:sz w:val="16"/>
              </w:rPr>
              <w:t>B</w:t>
            </w:r>
            <w:r w:rsidRPr="00CF4FAF">
              <w:rPr>
                <w:rFonts w:ascii="Times New Roman" w:hAnsi="Times New Roman"/>
                <w:b/>
                <w:sz w:val="16"/>
              </w:rPr>
              <w:t>-A3)</w:t>
            </w:r>
          </w:p>
        </w:tc>
        <w:tc>
          <w:tcPr>
            <w:tcW w:w="1090" w:type="dxa"/>
            <w:gridSpan w:val="5"/>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37"/>
        </w:trPr>
        <w:tc>
          <w:tcPr>
            <w:tcW w:w="8168" w:type="dxa"/>
            <w:gridSpan w:val="57"/>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III.</w:t>
            </w:r>
            <w:r>
              <w:rPr>
                <w:rFonts w:ascii="Times New Roman" w:hAnsi="Times New Roman"/>
                <w:b/>
                <w:sz w:val="16"/>
              </w:rPr>
              <w:t>2</w:t>
            </w:r>
            <w:r w:rsidRPr="00CF4FAF">
              <w:rPr>
                <w:rFonts w:ascii="Times New Roman" w:hAnsi="Times New Roman"/>
                <w:b/>
                <w:sz w:val="16"/>
              </w:rPr>
              <w:t xml:space="preserve"> </w:t>
            </w:r>
            <w:r>
              <w:rPr>
                <w:rFonts w:ascii="Times New Roman" w:hAnsi="Times New Roman"/>
                <w:b/>
                <w:sz w:val="16"/>
              </w:rPr>
              <w:t xml:space="preserve">Štruktúrované životopisy alebo iná charakteristika odborníkov z praxe </w:t>
            </w:r>
            <w:r w:rsidRPr="00CF4FAF">
              <w:rPr>
                <w:rFonts w:ascii="Times New Roman" w:hAnsi="Times New Roman"/>
                <w:b/>
                <w:sz w:val="16"/>
              </w:rPr>
              <w:t>(krité</w:t>
            </w:r>
            <w:r>
              <w:rPr>
                <w:rFonts w:ascii="Times New Roman" w:hAnsi="Times New Roman"/>
                <w:b/>
                <w:sz w:val="16"/>
              </w:rPr>
              <w:t>rium K</w:t>
            </w:r>
            <w:r w:rsidRPr="00CF4FAF">
              <w:rPr>
                <w:rFonts w:ascii="Times New Roman" w:hAnsi="Times New Roman"/>
                <w:b/>
                <w:sz w:val="16"/>
              </w:rPr>
              <w:t>P</w:t>
            </w:r>
            <w:r>
              <w:rPr>
                <w:rFonts w:ascii="Times New Roman" w:hAnsi="Times New Roman"/>
                <w:b/>
                <w:sz w:val="16"/>
              </w:rPr>
              <w:t>B</w:t>
            </w:r>
            <w:r w:rsidRPr="00CF4FAF">
              <w:rPr>
                <w:rFonts w:ascii="Times New Roman" w:hAnsi="Times New Roman"/>
                <w:b/>
                <w:sz w:val="16"/>
              </w:rPr>
              <w:t>-</w:t>
            </w:r>
            <w:r>
              <w:rPr>
                <w:rFonts w:ascii="Times New Roman" w:hAnsi="Times New Roman"/>
                <w:b/>
                <w:sz w:val="16"/>
              </w:rPr>
              <w:t>A3)</w:t>
            </w:r>
          </w:p>
        </w:tc>
        <w:tc>
          <w:tcPr>
            <w:tcW w:w="1090" w:type="dxa"/>
            <w:gridSpan w:val="5"/>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37"/>
        </w:trPr>
        <w:tc>
          <w:tcPr>
            <w:tcW w:w="8168" w:type="dxa"/>
            <w:gridSpan w:val="57"/>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III.3 Zoznam vedúcich záverečných prác a tém záverečných prác za obdobie dvoch rokov (kritérium KP</w:t>
            </w:r>
            <w:r>
              <w:rPr>
                <w:rFonts w:ascii="Times New Roman" w:hAnsi="Times New Roman"/>
                <w:b/>
                <w:sz w:val="16"/>
              </w:rPr>
              <w:t>B</w:t>
            </w:r>
            <w:r w:rsidRPr="00CF4FAF">
              <w:rPr>
                <w:rFonts w:ascii="Times New Roman" w:hAnsi="Times New Roman"/>
                <w:b/>
                <w:sz w:val="16"/>
              </w:rPr>
              <w:t>-A4)</w:t>
            </w:r>
          </w:p>
        </w:tc>
        <w:tc>
          <w:tcPr>
            <w:tcW w:w="1090" w:type="dxa"/>
            <w:gridSpan w:val="5"/>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37"/>
        </w:trPr>
        <w:tc>
          <w:tcPr>
            <w:tcW w:w="8168" w:type="dxa"/>
            <w:gridSpan w:val="57"/>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III.4 Zloženie skúšobných komisií na vykonanie štátnych skúšok v študijnom programe za posledné dva roky (kritérium KP</w:t>
            </w:r>
            <w:r>
              <w:rPr>
                <w:rFonts w:ascii="Times New Roman" w:hAnsi="Times New Roman"/>
                <w:b/>
                <w:sz w:val="16"/>
              </w:rPr>
              <w:t>B</w:t>
            </w:r>
            <w:r w:rsidRPr="00CF4FAF">
              <w:rPr>
                <w:rFonts w:ascii="Times New Roman" w:hAnsi="Times New Roman"/>
                <w:b/>
                <w:sz w:val="16"/>
              </w:rPr>
              <w:t>-A5)</w:t>
            </w:r>
          </w:p>
        </w:tc>
        <w:tc>
          <w:tcPr>
            <w:tcW w:w="1090" w:type="dxa"/>
            <w:gridSpan w:val="5"/>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37"/>
        </w:trPr>
        <w:tc>
          <w:tcPr>
            <w:tcW w:w="8168" w:type="dxa"/>
            <w:gridSpan w:val="57"/>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III.5 Kritériá na obsadzovanie funkcií profesor a docent (kritérium KP</w:t>
            </w:r>
            <w:r>
              <w:rPr>
                <w:rFonts w:ascii="Times New Roman" w:hAnsi="Times New Roman"/>
                <w:b/>
                <w:sz w:val="16"/>
              </w:rPr>
              <w:t>B</w:t>
            </w:r>
            <w:r w:rsidRPr="00CF4FAF">
              <w:rPr>
                <w:rFonts w:ascii="Times New Roman" w:hAnsi="Times New Roman"/>
                <w:b/>
                <w:sz w:val="16"/>
              </w:rPr>
              <w:t>-A6)</w:t>
            </w:r>
          </w:p>
        </w:tc>
        <w:tc>
          <w:tcPr>
            <w:tcW w:w="1090" w:type="dxa"/>
            <w:gridSpan w:val="5"/>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37"/>
        </w:trPr>
        <w:tc>
          <w:tcPr>
            <w:tcW w:w="8168" w:type="dxa"/>
            <w:gridSpan w:val="57"/>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III.6  Odporúčaný študijný plán (kritérium KP</w:t>
            </w:r>
            <w:r>
              <w:rPr>
                <w:rFonts w:ascii="Times New Roman" w:hAnsi="Times New Roman"/>
                <w:b/>
                <w:sz w:val="16"/>
              </w:rPr>
              <w:t>B</w:t>
            </w:r>
            <w:r w:rsidRPr="00CF4FAF">
              <w:rPr>
                <w:rFonts w:ascii="Times New Roman" w:hAnsi="Times New Roman"/>
                <w:b/>
                <w:sz w:val="16"/>
              </w:rPr>
              <w:t>-B1)</w:t>
            </w:r>
          </w:p>
        </w:tc>
        <w:tc>
          <w:tcPr>
            <w:tcW w:w="1090" w:type="dxa"/>
            <w:gridSpan w:val="5"/>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37"/>
        </w:trPr>
        <w:tc>
          <w:tcPr>
            <w:tcW w:w="8168" w:type="dxa"/>
            <w:gridSpan w:val="57"/>
            <w:tcBorders>
              <w:left w:val="single" w:sz="12" w:space="0" w:color="auto"/>
            </w:tcBorders>
          </w:tcPr>
          <w:p w:rsidR="000C16F9" w:rsidRPr="00CF4FAF" w:rsidRDefault="000C16F9" w:rsidP="0005747E">
            <w:pPr>
              <w:spacing w:after="0" w:line="240" w:lineRule="auto"/>
              <w:rPr>
                <w:rFonts w:ascii="Times New Roman" w:hAnsi="Times New Roman"/>
                <w:b/>
                <w:sz w:val="16"/>
              </w:rPr>
            </w:pPr>
            <w:r>
              <w:rPr>
                <w:rFonts w:ascii="Times New Roman" w:hAnsi="Times New Roman"/>
                <w:b/>
                <w:sz w:val="16"/>
              </w:rPr>
              <w:t>III.7 Zmluva o zabezpečení praktickej výučby so spolupracujúcou organizáciou (k</w:t>
            </w:r>
            <w:r w:rsidRPr="008D680C">
              <w:rPr>
                <w:rFonts w:ascii="Times New Roman" w:hAnsi="Times New Roman"/>
                <w:b/>
                <w:sz w:val="16"/>
              </w:rPr>
              <w:t>ritérium KPB-B1</w:t>
            </w:r>
            <w:r>
              <w:rPr>
                <w:rFonts w:ascii="Times New Roman" w:hAnsi="Times New Roman"/>
                <w:b/>
                <w:sz w:val="16"/>
              </w:rPr>
              <w:t>)</w:t>
            </w:r>
          </w:p>
        </w:tc>
        <w:tc>
          <w:tcPr>
            <w:tcW w:w="1090" w:type="dxa"/>
            <w:gridSpan w:val="5"/>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37"/>
        </w:trPr>
        <w:tc>
          <w:tcPr>
            <w:tcW w:w="8168" w:type="dxa"/>
            <w:gridSpan w:val="57"/>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III.</w:t>
            </w:r>
            <w:r>
              <w:rPr>
                <w:rFonts w:ascii="Times New Roman" w:hAnsi="Times New Roman"/>
                <w:b/>
                <w:sz w:val="16"/>
              </w:rPr>
              <w:t>8</w:t>
            </w:r>
            <w:r w:rsidRPr="00CF4FAF">
              <w:rPr>
                <w:rFonts w:ascii="Times New Roman" w:hAnsi="Times New Roman"/>
                <w:b/>
                <w:sz w:val="16"/>
              </w:rPr>
              <w:t xml:space="preserve">  Dohoda spolupracujúcich vysokých škôl (kritérium KP</w:t>
            </w:r>
            <w:r>
              <w:rPr>
                <w:rFonts w:ascii="Times New Roman" w:hAnsi="Times New Roman"/>
                <w:b/>
                <w:sz w:val="16"/>
              </w:rPr>
              <w:t>B</w:t>
            </w:r>
            <w:r w:rsidRPr="00CF4FAF">
              <w:rPr>
                <w:rFonts w:ascii="Times New Roman" w:hAnsi="Times New Roman"/>
                <w:b/>
                <w:sz w:val="16"/>
              </w:rPr>
              <w:t>-B1)</w:t>
            </w:r>
          </w:p>
        </w:tc>
        <w:tc>
          <w:tcPr>
            <w:tcW w:w="1090" w:type="dxa"/>
            <w:gridSpan w:val="5"/>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37"/>
        </w:trPr>
        <w:tc>
          <w:tcPr>
            <w:tcW w:w="8168" w:type="dxa"/>
            <w:gridSpan w:val="57"/>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III.</w:t>
            </w:r>
            <w:r>
              <w:rPr>
                <w:rFonts w:ascii="Times New Roman" w:hAnsi="Times New Roman"/>
                <w:b/>
                <w:sz w:val="16"/>
              </w:rPr>
              <w:t>9</w:t>
            </w:r>
            <w:r w:rsidRPr="00CF4FAF">
              <w:rPr>
                <w:rFonts w:ascii="Times New Roman" w:hAnsi="Times New Roman"/>
                <w:b/>
                <w:sz w:val="16"/>
              </w:rPr>
              <w:t xml:space="preserve"> Informačné listy predmetov (kritérium KP</w:t>
            </w:r>
            <w:r>
              <w:rPr>
                <w:rFonts w:ascii="Times New Roman" w:hAnsi="Times New Roman"/>
                <w:b/>
                <w:sz w:val="16"/>
              </w:rPr>
              <w:t>B</w:t>
            </w:r>
            <w:r w:rsidRPr="00CF4FAF">
              <w:rPr>
                <w:rFonts w:ascii="Times New Roman" w:hAnsi="Times New Roman"/>
                <w:b/>
                <w:sz w:val="16"/>
              </w:rPr>
              <w:t>-B2)</w:t>
            </w:r>
          </w:p>
        </w:tc>
        <w:tc>
          <w:tcPr>
            <w:tcW w:w="1090" w:type="dxa"/>
            <w:gridSpan w:val="5"/>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37"/>
        </w:trPr>
        <w:tc>
          <w:tcPr>
            <w:tcW w:w="8168" w:type="dxa"/>
            <w:gridSpan w:val="57"/>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III.</w:t>
            </w:r>
            <w:r>
              <w:rPr>
                <w:rFonts w:ascii="Times New Roman" w:hAnsi="Times New Roman"/>
                <w:b/>
                <w:sz w:val="16"/>
              </w:rPr>
              <w:t>10</w:t>
            </w:r>
            <w:r w:rsidRPr="00CF4FAF">
              <w:rPr>
                <w:rFonts w:ascii="Times New Roman" w:hAnsi="Times New Roman"/>
                <w:b/>
                <w:sz w:val="16"/>
              </w:rPr>
              <w:t xml:space="preserve">  Požadované schopnosti a predpoklady uchádzača o štúdium študijného programu (kritérium KP</w:t>
            </w:r>
            <w:r>
              <w:rPr>
                <w:rFonts w:ascii="Times New Roman" w:hAnsi="Times New Roman"/>
                <w:b/>
                <w:sz w:val="16"/>
              </w:rPr>
              <w:t>B</w:t>
            </w:r>
            <w:r w:rsidRPr="00CF4FAF">
              <w:rPr>
                <w:rFonts w:ascii="Times New Roman" w:hAnsi="Times New Roman"/>
                <w:b/>
                <w:sz w:val="16"/>
              </w:rPr>
              <w:t>-B</w:t>
            </w:r>
            <w:r>
              <w:rPr>
                <w:rFonts w:ascii="Times New Roman" w:hAnsi="Times New Roman"/>
                <w:b/>
                <w:sz w:val="16"/>
              </w:rPr>
              <w:t>6</w:t>
            </w:r>
            <w:r w:rsidRPr="00CF4FAF">
              <w:rPr>
                <w:rFonts w:ascii="Times New Roman" w:hAnsi="Times New Roman"/>
                <w:b/>
                <w:sz w:val="16"/>
              </w:rPr>
              <w:t>)</w:t>
            </w:r>
          </w:p>
        </w:tc>
        <w:tc>
          <w:tcPr>
            <w:tcW w:w="1090" w:type="dxa"/>
            <w:gridSpan w:val="5"/>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37"/>
        </w:trPr>
        <w:tc>
          <w:tcPr>
            <w:tcW w:w="8168" w:type="dxa"/>
            <w:gridSpan w:val="57"/>
            <w:tcBorders>
              <w:left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III.1</w:t>
            </w:r>
            <w:r>
              <w:rPr>
                <w:rFonts w:ascii="Times New Roman" w:hAnsi="Times New Roman"/>
                <w:b/>
                <w:sz w:val="16"/>
              </w:rPr>
              <w:t>1</w:t>
            </w:r>
            <w:r w:rsidRPr="00CF4FAF">
              <w:rPr>
                <w:rFonts w:ascii="Times New Roman" w:hAnsi="Times New Roman"/>
                <w:b/>
                <w:sz w:val="16"/>
              </w:rPr>
              <w:t xml:space="preserve"> Stanovisko alebo súhlas príslušnej autority k študijnému programu (kritérium KP</w:t>
            </w:r>
            <w:r>
              <w:rPr>
                <w:rFonts w:ascii="Times New Roman" w:hAnsi="Times New Roman"/>
                <w:b/>
                <w:sz w:val="16"/>
              </w:rPr>
              <w:t>B</w:t>
            </w:r>
            <w:r w:rsidRPr="00CF4FAF">
              <w:rPr>
                <w:rFonts w:ascii="Times New Roman" w:hAnsi="Times New Roman"/>
                <w:b/>
                <w:sz w:val="16"/>
              </w:rPr>
              <w:t>-B</w:t>
            </w:r>
            <w:r>
              <w:rPr>
                <w:rFonts w:ascii="Times New Roman" w:hAnsi="Times New Roman"/>
                <w:b/>
                <w:sz w:val="16"/>
              </w:rPr>
              <w:t>8</w:t>
            </w:r>
            <w:r w:rsidRPr="00CF4FAF">
              <w:rPr>
                <w:rFonts w:ascii="Times New Roman" w:hAnsi="Times New Roman"/>
                <w:b/>
                <w:sz w:val="16"/>
              </w:rPr>
              <w:t>)</w:t>
            </w:r>
          </w:p>
        </w:tc>
        <w:tc>
          <w:tcPr>
            <w:tcW w:w="1090" w:type="dxa"/>
            <w:gridSpan w:val="5"/>
            <w:tcBorders>
              <w:right w:val="single" w:sz="12" w:space="0" w:color="auto"/>
            </w:tcBorders>
          </w:tcPr>
          <w:p w:rsidR="000C16F9" w:rsidRPr="00CF4FAF" w:rsidRDefault="000C16F9" w:rsidP="0005747E">
            <w:pPr>
              <w:spacing w:after="0" w:line="240" w:lineRule="auto"/>
              <w:rPr>
                <w:rFonts w:ascii="Times New Roman" w:hAnsi="Times New Roman"/>
                <w:b/>
                <w:sz w:val="16"/>
              </w:rPr>
            </w:pPr>
          </w:p>
        </w:tc>
      </w:tr>
      <w:tr w:rsidR="000C16F9" w:rsidRPr="00CF4FAF" w:rsidTr="0005747E">
        <w:trPr>
          <w:trHeight w:val="37"/>
        </w:trPr>
        <w:tc>
          <w:tcPr>
            <w:tcW w:w="8168" w:type="dxa"/>
            <w:gridSpan w:val="57"/>
            <w:tcBorders>
              <w:left w:val="single" w:sz="12" w:space="0" w:color="auto"/>
              <w:bottom w:val="single" w:sz="12" w:space="0" w:color="auto"/>
            </w:tcBorders>
          </w:tcPr>
          <w:p w:rsidR="000C16F9" w:rsidRPr="00CF4FAF" w:rsidRDefault="000C16F9" w:rsidP="0005747E">
            <w:pPr>
              <w:spacing w:after="0" w:line="240" w:lineRule="auto"/>
              <w:rPr>
                <w:rFonts w:ascii="Times New Roman" w:hAnsi="Times New Roman"/>
                <w:b/>
                <w:sz w:val="16"/>
              </w:rPr>
            </w:pPr>
            <w:r w:rsidRPr="00CF4FAF">
              <w:rPr>
                <w:rFonts w:ascii="Times New Roman" w:hAnsi="Times New Roman"/>
                <w:b/>
                <w:sz w:val="16"/>
              </w:rPr>
              <w:t>III.12 Zoznam dokumentov predložených ako príloha k žiadosti</w:t>
            </w:r>
          </w:p>
        </w:tc>
        <w:tc>
          <w:tcPr>
            <w:tcW w:w="1090" w:type="dxa"/>
            <w:gridSpan w:val="5"/>
            <w:tcBorders>
              <w:bottom w:val="single" w:sz="12" w:space="0" w:color="auto"/>
              <w:right w:val="single" w:sz="12" w:space="0" w:color="auto"/>
            </w:tcBorders>
          </w:tcPr>
          <w:p w:rsidR="000C16F9" w:rsidRPr="00CF4FAF" w:rsidRDefault="000C16F9" w:rsidP="0005747E">
            <w:pPr>
              <w:spacing w:after="0" w:line="240" w:lineRule="auto"/>
              <w:rPr>
                <w:rFonts w:ascii="Times New Roman" w:hAnsi="Times New Roman"/>
                <w:b/>
                <w:sz w:val="16"/>
              </w:rPr>
            </w:pPr>
          </w:p>
        </w:tc>
      </w:tr>
    </w:tbl>
    <w:p w:rsidR="000C16F9" w:rsidRPr="00CF4FAF" w:rsidRDefault="000C16F9" w:rsidP="000C16F9">
      <w:pPr>
        <w:spacing w:after="0" w:line="240" w:lineRule="auto"/>
        <w:jc w:val="both"/>
        <w:rPr>
          <w:rFonts w:ascii="Times New Roman" w:hAnsi="Times New Roman"/>
          <w:sz w:val="20"/>
        </w:rPr>
      </w:pPr>
    </w:p>
    <w:p w:rsidR="000C16F9" w:rsidRPr="00CF4FAF" w:rsidRDefault="000C16F9" w:rsidP="000C16F9">
      <w:pPr>
        <w:spacing w:after="0" w:line="240" w:lineRule="auto"/>
        <w:jc w:val="both"/>
        <w:rPr>
          <w:rFonts w:ascii="Times New Roman" w:hAnsi="Times New Roman"/>
          <w:sz w:val="20"/>
        </w:rPr>
      </w:pPr>
      <w:r w:rsidRPr="00CF4FAF">
        <w:rPr>
          <w:rFonts w:ascii="Times New Roman" w:hAnsi="Times New Roman"/>
          <w:sz w:val="20"/>
        </w:rPr>
        <w:t>Vyplnený formulár sa v elektronickej podobe predkladá v štandarde pre textové súbory.</w:t>
      </w:r>
      <w:r w:rsidR="00AE04E3" w:rsidRPr="00AE04E3">
        <w:rPr>
          <w:rFonts w:ascii="Times New Roman" w:hAnsi="Times New Roman"/>
          <w:sz w:val="20"/>
          <w:vertAlign w:val="superscript"/>
        </w:rPr>
        <w:t>7</w:t>
      </w:r>
      <w:r w:rsidR="00AE04E3">
        <w:rPr>
          <w:rFonts w:ascii="Times New Roman" w:hAnsi="Times New Roman"/>
          <w:sz w:val="20"/>
        </w:rPr>
        <w:t>)</w:t>
      </w:r>
    </w:p>
    <w:p w:rsidR="000C16F9" w:rsidRDefault="000C16F9" w:rsidP="000C16F9">
      <w:pPr>
        <w:rPr>
          <w:rFonts w:ascii="Times New Roman" w:hAnsi="Times New Roman"/>
          <w:sz w:val="20"/>
        </w:rPr>
      </w:pPr>
    </w:p>
    <w:tbl>
      <w:tblPr>
        <w:tblW w:w="9399" w:type="dxa"/>
        <w:tblLayout w:type="fixed"/>
        <w:tblLook w:val="00A0" w:firstRow="1" w:lastRow="0" w:firstColumn="1" w:lastColumn="0" w:noHBand="0" w:noVBand="0"/>
      </w:tblPr>
      <w:tblGrid>
        <w:gridCol w:w="817"/>
        <w:gridCol w:w="8582"/>
      </w:tblGrid>
      <w:tr w:rsidR="000C16F9" w:rsidRPr="00CF4FAF" w:rsidTr="0005747E">
        <w:tc>
          <w:tcPr>
            <w:tcW w:w="9399" w:type="dxa"/>
            <w:gridSpan w:val="2"/>
          </w:tcPr>
          <w:p w:rsidR="000C16F9" w:rsidRPr="00CF4FAF" w:rsidRDefault="000C16F9" w:rsidP="0005747E">
            <w:pPr>
              <w:spacing w:after="0"/>
              <w:rPr>
                <w:rFonts w:ascii="Times New Roman" w:hAnsi="Times New Roman"/>
                <w:b/>
                <w:sz w:val="20"/>
              </w:rPr>
            </w:pPr>
            <w:r w:rsidRPr="00CF4FAF">
              <w:rPr>
                <w:rFonts w:ascii="Times New Roman" w:hAnsi="Times New Roman"/>
                <w:b/>
                <w:sz w:val="20"/>
              </w:rPr>
              <w:t>Vysvetlivky k vybraným položkám</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I.1</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Uvádza sa úplný názov vysokej školy, ktorá predkladá žiadosť.</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I.2</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Ak ide o študijný program vytvorený a uskutočňovaný na fakulte vysokej školy, uvádza sa názov fakulty, na ktorej sa bude študijný program uskutočňovať;  inak sa uvádza „centrálne pracovisko“.</w:t>
            </w:r>
          </w:p>
        </w:tc>
      </w:tr>
      <w:tr w:rsidR="000C16F9" w:rsidRPr="00CF4FAF" w:rsidTr="0005747E">
        <w:tc>
          <w:tcPr>
            <w:tcW w:w="817" w:type="dxa"/>
          </w:tcPr>
          <w:p w:rsidR="000C16F9" w:rsidRDefault="000C16F9" w:rsidP="0005747E">
            <w:pPr>
              <w:spacing w:after="0" w:line="240" w:lineRule="auto"/>
              <w:jc w:val="both"/>
              <w:rPr>
                <w:rFonts w:ascii="Times New Roman" w:hAnsi="Times New Roman"/>
                <w:sz w:val="20"/>
              </w:rPr>
            </w:pPr>
            <w:r w:rsidRPr="00CF4FAF">
              <w:rPr>
                <w:rFonts w:ascii="Times New Roman" w:hAnsi="Times New Roman"/>
                <w:sz w:val="20"/>
              </w:rPr>
              <w:t>I.3</w:t>
            </w:r>
          </w:p>
          <w:p w:rsidR="000C16F9" w:rsidRPr="00CF4FAF" w:rsidRDefault="000C16F9" w:rsidP="0005747E">
            <w:pPr>
              <w:spacing w:after="0" w:line="240" w:lineRule="auto"/>
              <w:jc w:val="both"/>
              <w:rPr>
                <w:rFonts w:ascii="Times New Roman" w:hAnsi="Times New Roman"/>
                <w:sz w:val="20"/>
              </w:rPr>
            </w:pP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Ak sa študijný program uskutočňuje v sídle vysokej školy alebo fakulty, uvádza sa „sídlo“. Ak sa na zabezpečovaní študijného programu budú podieľať pracoviská mimo sídla vysokej školy alebo fakulty, uvedú sa aj tieto pracoviská. Pracoviská sa uvádzajú aj</w:t>
            </w:r>
            <w:r>
              <w:rPr>
                <w:rFonts w:ascii="Times New Roman" w:hAnsi="Times New Roman"/>
                <w:sz w:val="20"/>
              </w:rPr>
              <w:t xml:space="preserve"> v prípade, </w:t>
            </w:r>
            <w:r w:rsidRPr="00CF4FAF">
              <w:rPr>
                <w:rFonts w:ascii="Times New Roman" w:hAnsi="Times New Roman"/>
                <w:sz w:val="20"/>
              </w:rPr>
              <w:t xml:space="preserve"> ak budú uskutočňovať len vybrané študijné povinnosti, napríklad konzultácie, vybrané cvičenia a podobne. Rozsah zapojenia jednotlivých pracovísk sa špecifikuje v informačných listoch jednotlivých predmetov a v rámci informácií v časti KP</w:t>
            </w:r>
            <w:r>
              <w:rPr>
                <w:rFonts w:ascii="Times New Roman" w:hAnsi="Times New Roman"/>
                <w:sz w:val="20"/>
              </w:rPr>
              <w:t>B</w:t>
            </w:r>
            <w:r w:rsidRPr="00CF4FAF">
              <w:rPr>
                <w:rFonts w:ascii="Times New Roman" w:hAnsi="Times New Roman"/>
                <w:sz w:val="20"/>
              </w:rPr>
              <w:t>-A2. Pracovisko sa uvádza vo forme názvu obce, v ktorej je umiestnené alebo v ktorej sa nachádzajú priestory, v ktorých majú byť zabezpečené činnosti súvisiace s uskutočňovaním študijného programu, ak sú tieto v inej obci. Ak sa obec nachádza mimo územia Slovenskej republiky, uvádza sa v zátvorke aj názov štátu, v ktorej sa obec nachádza. Napríklad</w:t>
            </w:r>
            <w:r>
              <w:rPr>
                <w:rFonts w:ascii="Times New Roman" w:hAnsi="Times New Roman"/>
                <w:sz w:val="20"/>
              </w:rPr>
              <w:t>,</w:t>
            </w:r>
            <w:r w:rsidRPr="00CF4FAF">
              <w:rPr>
                <w:rFonts w:ascii="Times New Roman" w:hAnsi="Times New Roman"/>
                <w:sz w:val="20"/>
              </w:rPr>
              <w:t xml:space="preserve"> ak sa študijný program uskutočňuje v sídle fakulty a časť študijných povinností študenti absolvujú v Trnave, ktorá nie je jej sídlom, uvádza sa „sídlo, Trnava (vybrané predmety)“.</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I.3</w:t>
            </w:r>
            <w:r>
              <w:rPr>
                <w:rFonts w:ascii="Times New Roman" w:hAnsi="Times New Roman"/>
                <w:sz w:val="20"/>
              </w:rPr>
              <w:t>a</w:t>
            </w:r>
          </w:p>
        </w:tc>
        <w:tc>
          <w:tcPr>
            <w:tcW w:w="8582" w:type="dxa"/>
          </w:tcPr>
          <w:p w:rsidR="000C16F9" w:rsidRPr="00CF4FAF" w:rsidRDefault="000C16F9" w:rsidP="0005747E">
            <w:pPr>
              <w:spacing w:after="0" w:line="240" w:lineRule="auto"/>
              <w:jc w:val="both"/>
              <w:rPr>
                <w:rFonts w:ascii="Times New Roman" w:hAnsi="Times New Roman"/>
                <w:sz w:val="20"/>
              </w:rPr>
            </w:pPr>
            <w:r>
              <w:rPr>
                <w:rFonts w:ascii="Times New Roman" w:hAnsi="Times New Roman"/>
                <w:sz w:val="20"/>
              </w:rPr>
              <w:t>Uvedú sa spolupracujúce organizácie a ich sídla.</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I.4</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Uvádza sa číslo a názov študijného odboru podľa sústavy študijných odborov Slovenskej republiky. Ak ide o študijný program v kombinácii dvoch študijných odborov, uvádzajú sa oba študijné odbory. Ak je jeden z nich vedľajší, uvádza sa za názvom vedľajšieho študijného odboru táto skutočnosť v zátvorke, napríklad „6107 a</w:t>
            </w:r>
            <w:r>
              <w:rPr>
                <w:rFonts w:ascii="Times New Roman" w:hAnsi="Times New Roman"/>
                <w:sz w:val="20"/>
              </w:rPr>
              <w:t> </w:t>
            </w:r>
            <w:r w:rsidRPr="00CF4FAF">
              <w:rPr>
                <w:rFonts w:ascii="Times New Roman" w:hAnsi="Times New Roman"/>
                <w:sz w:val="20"/>
              </w:rPr>
              <w:t>6835</w:t>
            </w:r>
            <w:r>
              <w:rPr>
                <w:rFonts w:ascii="Times New Roman" w:hAnsi="Times New Roman"/>
                <w:sz w:val="20"/>
              </w:rPr>
              <w:t xml:space="preserve"> </w:t>
            </w:r>
            <w:r w:rsidRPr="00CF4FAF">
              <w:rPr>
                <w:rFonts w:ascii="Times New Roman" w:hAnsi="Times New Roman"/>
                <w:sz w:val="20"/>
              </w:rPr>
              <w:t xml:space="preserve">filozofia – právo (vedľajší študijný odbor)“. Ak ide o spoločné študijné programy, v ktorých sa neudeľuje akademický titul podľa slovenskej právnej úpravy, uvádza sa názov študijného odboru, ktorý je obsahom najbližší obsahu študijného programu, a ktorý má vo svojom opise zahrnutú možnosť príslušného stupňa štúdia. </w:t>
            </w:r>
            <w:r w:rsidRPr="000C16F9">
              <w:rPr>
                <w:rFonts w:ascii="Times New Roman" w:hAnsi="Times New Roman"/>
                <w:sz w:val="20"/>
              </w:rPr>
              <w:t>Ako číslo študijného odboru sa uvádza číslo, ktoré je uvedené pri danom študijnom odbore v Národnej klasifikácii vzdelania:</w:t>
            </w:r>
            <w:r>
              <w:rPr>
                <w:rFonts w:ascii="Times New Roman" w:hAnsi="Times New Roman"/>
                <w:sz w:val="20"/>
                <w:szCs w:val="20"/>
              </w:rPr>
              <w:t xml:space="preserve"> </w:t>
            </w:r>
            <w:hyperlink r:id="rId9" w:history="1">
              <w:r w:rsidRPr="000C16F9">
                <w:rPr>
                  <w:rStyle w:val="Hypertextovprepojenie"/>
                  <w:rFonts w:ascii="Times New Roman" w:hAnsi="Times New Roman" w:cs="Times New Roman"/>
                  <w:sz w:val="20"/>
                  <w:szCs w:val="20"/>
                </w:rPr>
                <w:t>http://www.minedu.sk/18673-sk/studijne-a-ucebne-odbory-sauo/</w:t>
              </w:r>
            </w:hyperlink>
            <w:r w:rsidRPr="000C16F9">
              <w:rPr>
                <w:rFonts w:ascii="Times New Roman" w:hAnsi="Times New Roman" w:cs="Times New Roman"/>
                <w:sz w:val="20"/>
                <w:szCs w:val="20"/>
              </w:rPr>
              <w:t>.</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I.5</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Názov študijného programu sa spravidla odvodzuje od názvu študijného odboru a neobsahuje názov iného študijného odboru.</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I.6</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 xml:space="preserve">Uvádza sa </w:t>
            </w:r>
            <w:r>
              <w:rPr>
                <w:rFonts w:ascii="Times New Roman" w:hAnsi="Times New Roman"/>
                <w:sz w:val="20"/>
              </w:rPr>
              <w:t xml:space="preserve">prvý </w:t>
            </w:r>
            <w:r w:rsidRPr="00CF4FAF">
              <w:rPr>
                <w:rFonts w:ascii="Times New Roman" w:hAnsi="Times New Roman"/>
                <w:sz w:val="20"/>
              </w:rPr>
              <w:t xml:space="preserve">stupeň vysokoškolského </w:t>
            </w:r>
            <w:r>
              <w:rPr>
                <w:rFonts w:ascii="Times New Roman" w:hAnsi="Times New Roman"/>
                <w:sz w:val="20"/>
              </w:rPr>
              <w:t>štúdia.</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I.7</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Počet kreditov, ktorých získanie je potrebné na riadne skončenie štúdia sa uvádza len pre tú formu štúdia, v ktorej sa má študijný program uskutočňovať. Ak ide o dennú formu štúdia počet kreditov je súčinom štandardnej dĺžky štúdia a čísla 60. Ak ide o externú formu štúdia podiel počtu kreditov a štandardnej dĺžky štúdia nesmie byť viac ako 48.</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I.8</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 xml:space="preserve">Položka sa vypĺňa iba ak ide o študijné programy </w:t>
            </w:r>
            <w:r>
              <w:rPr>
                <w:rFonts w:ascii="Times New Roman" w:hAnsi="Times New Roman"/>
                <w:sz w:val="20"/>
              </w:rPr>
              <w:t xml:space="preserve">prvého stupňa </w:t>
            </w:r>
            <w:r w:rsidRPr="00CF4FAF">
              <w:rPr>
                <w:rFonts w:ascii="Times New Roman" w:hAnsi="Times New Roman"/>
                <w:sz w:val="20"/>
              </w:rPr>
              <w:t xml:space="preserve">v zdravotníckych študijných odboroch, uvádza sa minimálny celkový počet hodín výučby študenta zabezpečenej priamym kontaktom študenta </w:t>
            </w:r>
            <w:r w:rsidRPr="00CF4FAF">
              <w:rPr>
                <w:rFonts w:ascii="Times New Roman" w:hAnsi="Times New Roman"/>
                <w:sz w:val="20"/>
              </w:rPr>
              <w:lastRenderedPageBreak/>
              <w:t>a vysokoškolského učiteľa. Minimálny celkový počet sa určí podľa odporúčaného študijného plánu, s konkrétnymi povinne voliteľnými</w:t>
            </w:r>
            <w:r>
              <w:rPr>
                <w:rFonts w:ascii="Times New Roman" w:hAnsi="Times New Roman"/>
                <w:sz w:val="20"/>
              </w:rPr>
              <w:t xml:space="preserve"> predmetmi</w:t>
            </w:r>
            <w:r w:rsidRPr="00CF4FAF">
              <w:rPr>
                <w:rFonts w:ascii="Times New Roman" w:hAnsi="Times New Roman"/>
                <w:sz w:val="20"/>
              </w:rPr>
              <w:t xml:space="preserve"> a výberovými predmetmi (vyberú sa také povinne voliteľné </w:t>
            </w:r>
            <w:r>
              <w:rPr>
                <w:rFonts w:ascii="Times New Roman" w:hAnsi="Times New Roman"/>
                <w:sz w:val="20"/>
              </w:rPr>
              <w:t xml:space="preserve"> predmety </w:t>
            </w:r>
            <w:r w:rsidRPr="00CF4FAF">
              <w:rPr>
                <w:rFonts w:ascii="Times New Roman" w:hAnsi="Times New Roman"/>
                <w:sz w:val="20"/>
              </w:rPr>
              <w:t xml:space="preserve">a výberové predmety, ktorých absolvovanie umožňuje splniť podmienky na riadne skončenie štúdia a vyžaduje najmenší počet hodín výučby študenta s priamym kontaktom študenta a vysokoškolského učiteľa). Uvádza sa skutočný čas. Ak vyučovacia hodina trvá 50 minút, zohľadní sa ako 50 minút. Predpokladá sa, že všetky predmety odporúčaného študijného plánu budú zabezpečené v plnom rozsahu. Prípadné zrušenie vyučovania s ohľadom na štátny sviatok, či deň pracovného pokoja pripadajúci na pracovný deň sa nezohľadňuje. </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lastRenderedPageBreak/>
              <w:t>I.9</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Uvádza sa počet hodín odbornej praxe podľa odporúčaného študijného plánu v</w:t>
            </w:r>
            <w:r>
              <w:rPr>
                <w:rFonts w:ascii="Times New Roman" w:hAnsi="Times New Roman"/>
                <w:sz w:val="20"/>
              </w:rPr>
              <w:t xml:space="preserve"> spolupracujúcich organizáciách, alebo </w:t>
            </w:r>
            <w:r w:rsidRPr="00CF4FAF">
              <w:rPr>
                <w:rFonts w:ascii="Times New Roman" w:hAnsi="Times New Roman"/>
                <w:sz w:val="20"/>
              </w:rPr>
              <w:t>špecializovaných výučbových zariadeniach vysokej školy. Ak počet hodín závisí od zostavenia študijného plánu študentom, uvádza sa minimálny počet hodín, ktoré absolvuje každý študent bez ohľadu na študijný plán (bez absolvovania aspoň daného počtu odbornej praxe nie je možné splniť podmienky na riadne skončenie štúdia).</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I.10</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Ponecháva sa len „áno“ alebo „nie“, v závislosti od formy štúdia, ktorá charakterizuje študijný program. Najmenej pri jednej z foriem sa uvádza „áno“. „Áno“ pre obe formy štúdia je možné uviesť len ak  informačné listy predmetov, ktoré tvoria študijný program, sú zhodné pre obe formy štúdia, to znamená, že sa uskutočňujú v rovnakom rozsahu. Rozdiel môže byť v odporúčanom študijnom pláne pre dennú formu štúdia a externú formu štúdia (ide o akreditáciu dvoch študijných programov, jedného v dennej a druhého v externej forme štúdia).</w:t>
            </w:r>
          </w:p>
        </w:tc>
      </w:tr>
      <w:tr w:rsidR="000C16F9" w:rsidRPr="00CF4FAF" w:rsidTr="0005747E">
        <w:tc>
          <w:tcPr>
            <w:tcW w:w="817" w:type="dxa"/>
          </w:tcPr>
          <w:p w:rsidR="000C16F9" w:rsidRDefault="000C16F9" w:rsidP="0005747E">
            <w:pPr>
              <w:spacing w:after="0" w:line="240" w:lineRule="auto"/>
              <w:jc w:val="both"/>
              <w:rPr>
                <w:rFonts w:ascii="Times New Roman" w:hAnsi="Times New Roman"/>
                <w:sz w:val="20"/>
              </w:rPr>
            </w:pPr>
            <w:r w:rsidRPr="00CF4FAF">
              <w:rPr>
                <w:rFonts w:ascii="Times New Roman" w:hAnsi="Times New Roman"/>
                <w:sz w:val="20"/>
              </w:rPr>
              <w:t xml:space="preserve">I.11 </w:t>
            </w:r>
            <w:r>
              <w:rPr>
                <w:rFonts w:ascii="Times New Roman" w:hAnsi="Times New Roman"/>
                <w:sz w:val="20"/>
              </w:rPr>
              <w:t>až</w:t>
            </w:r>
          </w:p>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I.14</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Položky sa vypĺňajú len pre tú formu štúdia,  pre ktorú je uvedené áno v položke I.10.</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I.11</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 xml:space="preserve">Štandardná dĺžka štúdia sa uvádza v akademických rokoch, nie počtom semestrov alebo </w:t>
            </w:r>
            <w:proofErr w:type="spellStart"/>
            <w:r w:rsidRPr="00CF4FAF">
              <w:rPr>
                <w:rFonts w:ascii="Times New Roman" w:hAnsi="Times New Roman"/>
                <w:sz w:val="20"/>
              </w:rPr>
              <w:t>trimestrov</w:t>
            </w:r>
            <w:proofErr w:type="spellEnd"/>
            <w:r w:rsidRPr="00CF4FAF">
              <w:rPr>
                <w:rFonts w:ascii="Times New Roman" w:hAnsi="Times New Roman"/>
                <w:sz w:val="20"/>
              </w:rPr>
              <w:t>.</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I.12</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Ak je v súčasnosti právo vysokej škole k danému študijnému programu priznané s časovým obmedzením, uvádza sa dátum tohto časového obmedzenia. Ak je časové obmedzenie rozdielne pre dennú formu štúdia a externú formu štúdia, uvádza sa samostatne pre jednotlivé formy štúdia. Ak ide o žiadosť o akreditáciu nového študijného programu, alebo je právo priznané bez časového obmedzenia, položka sa nevypĺňa.</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I.13</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 xml:space="preserve">Uvádza sa identifikačný kód študijného programu z  registra študijných programov. Ak ide o nový študijný program, uvádza sa „nový“. </w:t>
            </w:r>
            <w:r>
              <w:rPr>
                <w:rFonts w:ascii="Times New Roman" w:hAnsi="Times New Roman"/>
                <w:sz w:val="20"/>
              </w:rPr>
              <w:t xml:space="preserve"> </w:t>
            </w:r>
            <w:r w:rsidRPr="00CF4FAF">
              <w:rPr>
                <w:rFonts w:ascii="Times New Roman" w:hAnsi="Times New Roman"/>
                <w:sz w:val="20"/>
              </w:rPr>
              <w:t>Ak sa podklady týkajú viacerých študijných programov napríklad v dennej forme štúdia alebo v externej forme štúdia, uvádzajú sa všetky zodpovedajúce identifikačné kódy s príslušnou špecifikáciou. Napríklad: „12546, slovenský jazyk, 1659, slovenský jazyk“ podľa zodpovedajúcej formy štúdia.</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I.14</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Uvádza sa jazyk alebo jazyky, v ktorých sa študijný program uskutočňuje. Ak sa študijný program uskutočňuje v štátnom jazyku, ale na niektoré študijné povinnosti je potrebná znalosť iného jazyka, uvádza sa to spojkou „a“: „slovenský jazyk a anglický jazyk“, to znamená, že na absolvovanie štúdia sú potrebné oba jazyky (nie je možné splniť podmienky na riadne skončenie štúdia bez zapísania predmetu, ktorý vyžaduje znalosť príslušného jazyku). Ak sa žiadosť o akreditáciu týka viacerých študijných programov, pričom tieto sa odlišujú v jazyku, v ktorom sa uskutočňujú, uvedie sa jazyk alebo kombinácia jazykov na samostatných riadkoch a s poradovým číslom. Napríklad: „1. Slovenský jazyk a anglický jazyk 2. Anglický jazyk“ znamená že v danej forme štúdia bude vysoká škola poskytovať dva študijné programy, pričom v prvom študijnom programe budú predmety vyučované v slovenskom jazyku alebo v anglickom jazyku a v druhom študijnom programe budú všetky predmety vyučované výhradne v anglickom jazyku. Jazyk alebo jazyky, v ktorých sa predmet vyučuje sa uvádza aj v informačnom liste predmetu. Ak sa študijné programy odlišujú v niektorej z charakteristík (majú inak nastavené podmienky na riadne skončenie štúdia, iné informačné listy predmetov a pod.</w:t>
            </w:r>
            <w:r>
              <w:rPr>
                <w:rFonts w:ascii="Times New Roman" w:hAnsi="Times New Roman"/>
                <w:sz w:val="20"/>
              </w:rPr>
              <w:t>)</w:t>
            </w:r>
            <w:r w:rsidRPr="00CF4FAF">
              <w:rPr>
                <w:rFonts w:ascii="Times New Roman" w:hAnsi="Times New Roman"/>
                <w:sz w:val="20"/>
              </w:rPr>
              <w:t>, predkladá sa sa</w:t>
            </w:r>
            <w:r>
              <w:rPr>
                <w:rFonts w:ascii="Times New Roman" w:hAnsi="Times New Roman"/>
                <w:sz w:val="20"/>
              </w:rPr>
              <w:t>mostatná žiadosť o akreditáciu.</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Pr>
                <w:rFonts w:ascii="Times New Roman" w:hAnsi="Times New Roman"/>
                <w:sz w:val="20"/>
              </w:rPr>
              <w:t>I.16</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Uvádza sa „áno“, ak ide o spoločný študijný program, inak sa uvádza „nie“.</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I.1</w:t>
            </w:r>
            <w:r>
              <w:rPr>
                <w:rFonts w:ascii="Times New Roman" w:hAnsi="Times New Roman"/>
                <w:sz w:val="20"/>
              </w:rPr>
              <w:t>7</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 xml:space="preserve">Uvádza sa „nový študijný program“, ak ide o žiadosť o akreditáciu nového študijného programu, „existujúci študijný program“, ak ide o podanie žiadosti v súvislosti s predchádzajúcim priznaním práva s časovým obmedzením, napríklad ak ide o študijné programy, v ktorých bolo vysokej škole priznané právo na štandardnú dĺžku štúdia, alebo „zmena v poskytovaní študijného programu“, ak sa zmenili podmienky, za ktorých sa študijný program uskutočňuje – ide napríklad o zmenu materiálnych podmienok, rozšírenie uskutočňovania študijného programu na ďalšie pracoviská, úpravu v skladbe povinných </w:t>
            </w:r>
            <w:r>
              <w:rPr>
                <w:rFonts w:ascii="Times New Roman" w:hAnsi="Times New Roman"/>
                <w:sz w:val="20"/>
              </w:rPr>
              <w:t xml:space="preserve"> predmetov </w:t>
            </w:r>
            <w:r w:rsidRPr="00CF4FAF">
              <w:rPr>
                <w:rFonts w:ascii="Times New Roman" w:hAnsi="Times New Roman"/>
                <w:sz w:val="20"/>
              </w:rPr>
              <w:t>a povinne voliteľných predmetov a podobne. Ak ide o typ žiadosti „zmena študijného programu“ postačuje predložiť len tie dokumenty, ktoré sa týkajú priamo danej zmeny.</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II.1</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 xml:space="preserve">Ak komisia vypracovala hodnotenie výskumnej, vývojovej, umeleckej a ďalšej tvorivej činnosti vysokej školy v rámci komplexnej akreditácie činností vysokej školy a vysoká škola, alebo jej fakulta, na ktorej sa má študijný program uskutočňovať, bola vyhodnotená v príslušnej oblasti výskumu podľa študijného odboru, v ktorom sa má študijný program uskutočňovať, uvádza sa hodnotenie príslušnej súčasti vysokej školy v predmetnej oblasti výskumu. Ak ide o študijný program, ktorý sa má uskutočňovať </w:t>
            </w:r>
            <w:r w:rsidRPr="00CF4FAF">
              <w:rPr>
                <w:rFonts w:ascii="Times New Roman" w:hAnsi="Times New Roman"/>
                <w:sz w:val="20"/>
              </w:rPr>
              <w:lastRenderedPageBreak/>
              <w:t>v kombinácií dvoch študijných odborov a tieto sú v rôznych oblastiach výskumu, uvádza sa samostatne hodnotenie pre jednotlivé oblasti výskumu. Ak k hodnoteniu zatiaľ nedošlo, uvádza sa „nehodnotené“.</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lastRenderedPageBreak/>
              <w:t>II.2</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Uvádzajú sa vedecké práce, ktorých autorom alebo spoluautor</w:t>
            </w:r>
            <w:r>
              <w:rPr>
                <w:rFonts w:ascii="Times New Roman" w:hAnsi="Times New Roman"/>
                <w:sz w:val="20"/>
              </w:rPr>
              <w:t>om je zamestnanec vysokej školy</w:t>
            </w:r>
            <w:r w:rsidRPr="00CF4FAF">
              <w:rPr>
                <w:rFonts w:ascii="Times New Roman" w:hAnsi="Times New Roman"/>
                <w:sz w:val="20"/>
              </w:rPr>
              <w:t xml:space="preserve"> alebo umelecké práce zamestnanca vysokej školy. Publikácie ako výstup sa zohľadňujú, len ak je pri mene autora uvedený aj názov vysokej školy alebo fakulty. V čase publikovania alebo uskutočnenia výstupu išlo o zamestnanca vysokej školy na ustanovený týždenný pracovný čas. Ak ide o žiadosť podávanú v rámci žiadosti o udelenie štátneho súhlasu, je možné uviesť aj diela zamestnancov, ktorí majú zabezpečovať študijný program s tým, že sa uvádza pracovisko, na ktorom daný výstup vznikol. Ak ide o výstupy, ktoré boli hodnotené v rámci hodnotenia výskumnej, vývojovej, umeleckej a ďalšej tvorivej činnosti vysokej školy, uvádza sa hodnotenie komisie z tohto hodnotenia, inak sa uvádza kategória A, ak ide o výstup špičkovej medzinárodnej kvality, kategóri</w:t>
            </w:r>
            <w:r>
              <w:rPr>
                <w:rFonts w:ascii="Times New Roman" w:hAnsi="Times New Roman"/>
                <w:sz w:val="20"/>
              </w:rPr>
              <w:t>a</w:t>
            </w:r>
            <w:r w:rsidRPr="00CF4FAF">
              <w:rPr>
                <w:rFonts w:ascii="Times New Roman" w:hAnsi="Times New Roman"/>
                <w:sz w:val="20"/>
              </w:rPr>
              <w:t xml:space="preserve"> B, ak ide o výstup medzinárodne uznanej kvality,  kategóri</w:t>
            </w:r>
            <w:r>
              <w:rPr>
                <w:rFonts w:ascii="Times New Roman" w:hAnsi="Times New Roman"/>
                <w:sz w:val="20"/>
              </w:rPr>
              <w:t>a</w:t>
            </w:r>
            <w:r w:rsidRPr="00CF4FAF">
              <w:rPr>
                <w:rFonts w:ascii="Times New Roman" w:hAnsi="Times New Roman"/>
                <w:sz w:val="20"/>
              </w:rPr>
              <w:t xml:space="preserve"> C,  ak ide o výstupy národne uznanej kvality a kategóri</w:t>
            </w:r>
            <w:r>
              <w:rPr>
                <w:rFonts w:ascii="Times New Roman" w:hAnsi="Times New Roman"/>
                <w:sz w:val="20"/>
              </w:rPr>
              <w:t>a</w:t>
            </w:r>
            <w:r w:rsidRPr="00CF4FAF">
              <w:rPr>
                <w:rFonts w:ascii="Times New Roman" w:hAnsi="Times New Roman"/>
                <w:sz w:val="20"/>
              </w:rPr>
              <w:t xml:space="preserve"> D v ostatných prípadoch. Pri zaraďovaní výstupov do jednotlivých kategórií vysoká škola vychádza z kritérií na hodnotenie úrovne výskumnej, vývojovej, umeleckej a ďalšej tvorivej činnosti v rámci komplexnej akreditácie činností vysokej školy. </w:t>
            </w:r>
            <w:r>
              <w:rPr>
                <w:rFonts w:ascii="Times New Roman" w:hAnsi="Times New Roman"/>
                <w:sz w:val="20"/>
              </w:rPr>
              <w:t>Je</w:t>
            </w:r>
            <w:r w:rsidRPr="00CF4FAF">
              <w:rPr>
                <w:rFonts w:ascii="Times New Roman" w:hAnsi="Times New Roman"/>
                <w:sz w:val="20"/>
              </w:rPr>
              <w:t xml:space="preserve"> možné uviesť aj odborné publikácie.</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II.3</w:t>
            </w:r>
          </w:p>
        </w:tc>
        <w:tc>
          <w:tcPr>
            <w:tcW w:w="8582" w:type="dxa"/>
          </w:tcPr>
          <w:p w:rsidR="000C16F9" w:rsidRPr="00CF4FAF" w:rsidRDefault="000C16F9" w:rsidP="0005747E">
            <w:pPr>
              <w:spacing w:after="0" w:line="240" w:lineRule="auto"/>
              <w:jc w:val="both"/>
              <w:rPr>
                <w:rFonts w:ascii="Times New Roman" w:hAnsi="Times New Roman"/>
                <w:sz w:val="20"/>
              </w:rPr>
            </w:pPr>
            <w:r>
              <w:rPr>
                <w:rFonts w:ascii="Times New Roman" w:hAnsi="Times New Roman"/>
                <w:sz w:val="20"/>
              </w:rPr>
              <w:t>Pozri</w:t>
            </w:r>
            <w:r w:rsidRPr="00CF4FAF">
              <w:rPr>
                <w:rFonts w:ascii="Times New Roman" w:hAnsi="Times New Roman"/>
                <w:sz w:val="20"/>
              </w:rPr>
              <w:t xml:space="preserve"> II.2, ale rok publikovania alebo uskutočnenia výstupu je v niektorom zo šiestich rokov, ktoré predchádzajú roku podania žiadosti. </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II.4</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Uvádzajú sa informácie o projektoch v danej oblasti poznania (v študijnom odbore), ktorých doba riešenia spadá do obdobia šiestich rokov, pred rokom, v ktorom sa podáva žiadosť. Okrem identifikačných údajov o projekte akými sú kód projektu a názov projektu, sa uvádza agentúra alebo grantová schéma, ktorá grant poskytla, suma získaných finančných prostriedkov vrátane prepočtu na euro, ak bol grant získaný v inej mene, rok schválenia financovania projektu, posledný zodpovedný riešiteľ, odkaz na webov</w:t>
            </w:r>
            <w:r>
              <w:rPr>
                <w:rFonts w:ascii="Times New Roman" w:hAnsi="Times New Roman"/>
                <w:sz w:val="20"/>
              </w:rPr>
              <w:t>é sídlo</w:t>
            </w:r>
            <w:r w:rsidRPr="00CF4FAF">
              <w:rPr>
                <w:rFonts w:ascii="Times New Roman" w:hAnsi="Times New Roman"/>
                <w:sz w:val="20"/>
              </w:rPr>
              <w:t>,  na ktor</w:t>
            </w:r>
            <w:r>
              <w:rPr>
                <w:rFonts w:ascii="Times New Roman" w:hAnsi="Times New Roman"/>
                <w:sz w:val="20"/>
              </w:rPr>
              <w:t>om</w:t>
            </w:r>
            <w:r w:rsidRPr="00CF4FAF">
              <w:rPr>
                <w:rFonts w:ascii="Times New Roman" w:hAnsi="Times New Roman"/>
                <w:sz w:val="20"/>
              </w:rPr>
              <w:t xml:space="preserve"> sú podrobnejšie údaje o projekte.</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II.5</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Uvádza sa najviac päť výstupov s najvýznamnejšími ohlasmi. Okrem bibliografických údajov o výstupe sa uvádzajú aj informácie o jednotlivých ohlasoch – vrátane databázy, v ktorej je ohlas evidovaný. Uvádza sa najviac desať ohlasov na jeden výstup, z ktorých najmenej jeden vznikol v predchádzajúcich šiestich rokoch. Autor alebo spoluautor výstupu bol v čase publikovania zamestnanec vysokej školy. Publikácie ako výstup sa zohľadňujú, len ak je pri mene autora uvedený aj názov vysokej školy alebo fakulty.</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II.13</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Uvádza sa dátum, ku ktorému sú uvádzané údaje o personálnom zabezpečení platné. Údaje nie sú staršie ako tri mesiace pred podaním žiadosti.  Ak ide o žiadosti podávané v rámci žiadosti o udelenie štátneho súhlasu, uvádza sa dátum začiatku akademického roka, v ktorom je plánované začatie poskytovania študijného programu a údaje sa uvádzajú podľa predpokladaného stavu k tomuto dátumu.</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II.14</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Vychádza sa z informačných listov predmetov študijného programu, nezohľadňujú sa osoby, ktoré zabezpečujú len výberové predmety. Rovnako sa neuvádzajú osoby, ktoré len vedú záverečné práce, sú členmi skúšobných komisií a podobne. Počet osôb sa  uvádza podľa dátumu v položke II.13. Vo fyzickom počte sa každá osoba uvádza s váhou 1, v prepočítanom počte podľa podielu jej úväzku na ustanovenom týždennom pracovnom čase vysokej školy k dátumu platnosti údajov. Ak sú s jednou osobou uzatvorené zmluvy na rôzny typ činnosti, napríklad administratívny pracovník a vysokoškolský učiteľ, zohľadňuje sa len veľkosť úväzku ako vysokoškolského učiteľa, výskumného alebo umeleckého pracovníka.   Ak ide o vysokoškolských učiteľov vo funkcii profesor, uvádza sa okrem celkového počtu  aj počet mimoriadnych profesorov, teda bez titulu profesor.   Ak ide o funkcie hosťujúceho profesora, odborného asistenta, asistenta, lektora, výskumného alebo umeleckého pracovníka</w:t>
            </w:r>
            <w:r>
              <w:rPr>
                <w:rFonts w:ascii="Times New Roman" w:hAnsi="Times New Roman"/>
                <w:sz w:val="20"/>
              </w:rPr>
              <w:t>,</w:t>
            </w:r>
            <w:r w:rsidRPr="00CF4FAF">
              <w:rPr>
                <w:rFonts w:ascii="Times New Roman" w:hAnsi="Times New Roman"/>
                <w:sz w:val="20"/>
              </w:rPr>
              <w:t xml:space="preserve"> uvádza sa okrem celkového počtu  aj ich počet s vysokoškolským vzdelaním tretieho stupňa; do tejto kategórie sa zaraďujú aj vysokoškolskí učitelia, ktorí majú titul profesor alebo docent bez predchádzajúceho získania vysokoškolského vzdelania tretieho stupňa. V riadku r8 sa uvádza počet výskumných pracovníkov a umeleckých pracovníkov, ktorí zabezpečujú niektorý z povinných alebo povinne voliteľných predmetov. V riadku r10 sa uvádza počet doktorandov v dennej forme štúdia, ktorí zabezpečovali vzdelávacie činnosti v rámci povinných a povinne voliteľných predmetov. V riadkoch r7, r9 a r12 sa uvádza súčet jednotlivých riadkov, osobitne pre vysokoškolských učiteľov, vysokoškolských učiteľov a výskumných pracovníkov a umeleckých pracovníkov a celkového počtu fyzických osôb, ktoré sa podieľajú na zabezpečení povinných a povinne voliteľných predmetov študijného programu. V poslednom stĺpci tabuľky k položke II.14 sa uvádza počet osôb, ktoré z danej skupiny (riadok) pracujú na ustanovený týždenný pracovný čas. Doktorand v dennej forme štúdia sa započíta v prepočítanom počte ako fyzická osoba zamestnaná na ustanovený týždenný pracovný čas.                              </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II.15</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Uvádza sa počet študentov študijného programu podľa stavu k dátumu uvedenému v položke II.13. Ak ide o akreditáciu nového študijného programu  uvádza sa predpokladaný počet študentov.</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II.16</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Uvádza sa podiel údajov v položke II.15 a II.14 – prepočítaný počet zamestnancov v riadku r12 v stĺpci „Z toho s vysokoškolským vzdelaním tretieho stupňa“.</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II.17</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 xml:space="preserve">Uvádza sa zoznam predmetov, z ktorých pozostáva študijný program. Najskôr sa uvádzajú povinné </w:t>
            </w:r>
            <w:r w:rsidRPr="00CF4FAF">
              <w:rPr>
                <w:rFonts w:ascii="Times New Roman" w:hAnsi="Times New Roman"/>
                <w:sz w:val="20"/>
              </w:rPr>
              <w:lastRenderedPageBreak/>
              <w:t>predmety a následne povinne voliteľné predmety. Predmety sa v rámci skupín uvádzajú v abecednom poradí. Pre každý predmet sa uvádza osoba, ktorá predmet zabezpečuje v podobe priezvisko a meno bez uvedenia titulov. Ak predmet zabezpečuje viacero osôb, uvádza sa ako prvá osoba, ktorá zodpovedá za obsah predmetu, koordinuje jednotlivé vzdelávacie činnosti a podobne. Každá osoba sa uvádza v samostatnom riadku. V stĺpci funkcia sa uvádza funkcia, v ktorej je osoba zamestnaná, podľa číselníka z registra zamestnancov vysokých škôl (ďalej len ,,register zamestnancov“):</w:t>
            </w:r>
          </w:p>
          <w:tbl>
            <w:tblPr>
              <w:tblStyle w:val="Mriekatabuky"/>
              <w:tblW w:w="8333" w:type="dxa"/>
              <w:tblLayout w:type="fixed"/>
              <w:tblLook w:val="00A0" w:firstRow="1" w:lastRow="0" w:firstColumn="1" w:lastColumn="0" w:noHBand="0" w:noVBand="0"/>
            </w:tblPr>
            <w:tblGrid>
              <w:gridCol w:w="590"/>
              <w:gridCol w:w="1687"/>
              <w:gridCol w:w="590"/>
              <w:gridCol w:w="5466"/>
            </w:tblGrid>
            <w:tr w:rsidR="000C16F9" w:rsidRPr="00CF4FAF" w:rsidTr="0005747E">
              <w:trPr>
                <w:trHeight w:val="265"/>
              </w:trPr>
              <w:tc>
                <w:tcPr>
                  <w:tcW w:w="590"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Kód</w:t>
                  </w:r>
                </w:p>
              </w:tc>
              <w:tc>
                <w:tcPr>
                  <w:tcW w:w="168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Význam</w:t>
                  </w:r>
                </w:p>
              </w:tc>
              <w:tc>
                <w:tcPr>
                  <w:tcW w:w="590"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Kód</w:t>
                  </w:r>
                </w:p>
              </w:tc>
              <w:tc>
                <w:tcPr>
                  <w:tcW w:w="5466"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Význam</w:t>
                  </w:r>
                </w:p>
              </w:tc>
            </w:tr>
            <w:tr w:rsidR="000C16F9" w:rsidRPr="00CF4FAF" w:rsidTr="0005747E">
              <w:trPr>
                <w:trHeight w:val="265"/>
              </w:trPr>
              <w:tc>
                <w:tcPr>
                  <w:tcW w:w="590"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1P</w:t>
                  </w:r>
                </w:p>
              </w:tc>
              <w:tc>
                <w:tcPr>
                  <w:tcW w:w="168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Profesor (funkcia)</w:t>
                  </w:r>
                </w:p>
              </w:tc>
              <w:tc>
                <w:tcPr>
                  <w:tcW w:w="590"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6V</w:t>
                  </w:r>
                </w:p>
              </w:tc>
              <w:tc>
                <w:tcPr>
                  <w:tcW w:w="5466"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Výskumný pracovník – výskumník</w:t>
                  </w:r>
                </w:p>
              </w:tc>
            </w:tr>
            <w:tr w:rsidR="000C16F9" w:rsidRPr="00CF4FAF" w:rsidTr="0005747E">
              <w:trPr>
                <w:trHeight w:val="265"/>
              </w:trPr>
              <w:tc>
                <w:tcPr>
                  <w:tcW w:w="590"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1H</w:t>
                  </w:r>
                </w:p>
              </w:tc>
              <w:tc>
                <w:tcPr>
                  <w:tcW w:w="168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 xml:space="preserve">Hosťujúci profesor </w:t>
                  </w:r>
                </w:p>
              </w:tc>
              <w:tc>
                <w:tcPr>
                  <w:tcW w:w="590"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6T</w:t>
                  </w:r>
                </w:p>
              </w:tc>
              <w:tc>
                <w:tcPr>
                  <w:tcW w:w="5466"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Výskumný pracovník – technik</w:t>
                  </w:r>
                </w:p>
              </w:tc>
            </w:tr>
            <w:tr w:rsidR="000C16F9" w:rsidRPr="00CF4FAF" w:rsidTr="0005747E">
              <w:trPr>
                <w:trHeight w:val="265"/>
              </w:trPr>
              <w:tc>
                <w:tcPr>
                  <w:tcW w:w="590"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2D</w:t>
                  </w:r>
                </w:p>
              </w:tc>
              <w:tc>
                <w:tcPr>
                  <w:tcW w:w="168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Docent (funkcia)</w:t>
                  </w:r>
                </w:p>
              </w:tc>
              <w:tc>
                <w:tcPr>
                  <w:tcW w:w="590"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6P</w:t>
                  </w:r>
                </w:p>
              </w:tc>
              <w:tc>
                <w:tcPr>
                  <w:tcW w:w="5466"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Výskumný pracovník – pomocný personál</w:t>
                  </w:r>
                </w:p>
              </w:tc>
            </w:tr>
            <w:tr w:rsidR="000C16F9" w:rsidRPr="00CF4FAF" w:rsidTr="0005747E">
              <w:trPr>
                <w:trHeight w:val="265"/>
              </w:trPr>
              <w:tc>
                <w:tcPr>
                  <w:tcW w:w="590"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3O</w:t>
                  </w:r>
                </w:p>
              </w:tc>
              <w:tc>
                <w:tcPr>
                  <w:tcW w:w="168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Odborný asistent</w:t>
                  </w:r>
                </w:p>
              </w:tc>
              <w:tc>
                <w:tcPr>
                  <w:tcW w:w="590"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0S</w:t>
                  </w:r>
                </w:p>
              </w:tc>
              <w:tc>
                <w:tcPr>
                  <w:tcW w:w="5466"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Doktorand v dennej forme štúdia</w:t>
                  </w:r>
                </w:p>
              </w:tc>
            </w:tr>
            <w:tr w:rsidR="000C16F9" w:rsidRPr="00CF4FAF" w:rsidTr="0005747E">
              <w:trPr>
                <w:trHeight w:val="530"/>
              </w:trPr>
              <w:tc>
                <w:tcPr>
                  <w:tcW w:w="590"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4A</w:t>
                  </w:r>
                </w:p>
              </w:tc>
              <w:tc>
                <w:tcPr>
                  <w:tcW w:w="168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Asistent</w:t>
                  </w:r>
                </w:p>
              </w:tc>
              <w:tc>
                <w:tcPr>
                  <w:tcW w:w="590"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9U</w:t>
                  </w:r>
                </w:p>
              </w:tc>
              <w:tc>
                <w:tcPr>
                  <w:tcW w:w="5466"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Zamestnanec mimo pracovného pomeru vykonávajúci činnosť vysokoškolského učiteľa</w:t>
                  </w:r>
                </w:p>
              </w:tc>
            </w:tr>
            <w:tr w:rsidR="000C16F9" w:rsidRPr="00CF4FAF" w:rsidTr="0005747E">
              <w:trPr>
                <w:trHeight w:val="530"/>
              </w:trPr>
              <w:tc>
                <w:tcPr>
                  <w:tcW w:w="590"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5L</w:t>
                  </w:r>
                </w:p>
              </w:tc>
              <w:tc>
                <w:tcPr>
                  <w:tcW w:w="168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Lektor</w:t>
                  </w:r>
                </w:p>
              </w:tc>
              <w:tc>
                <w:tcPr>
                  <w:tcW w:w="590"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9V</w:t>
                  </w:r>
                </w:p>
              </w:tc>
              <w:tc>
                <w:tcPr>
                  <w:tcW w:w="5466"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Zamestnanec mimo pracovného pomeru vykonávajúci činnosť výskumného pracovníka</w:t>
                  </w:r>
                </w:p>
              </w:tc>
            </w:tr>
          </w:tbl>
          <w:p w:rsidR="000C16F9" w:rsidRPr="00CF4FAF" w:rsidRDefault="000C16F9" w:rsidP="0005747E">
            <w:pPr>
              <w:spacing w:after="0" w:line="240" w:lineRule="auto"/>
              <w:jc w:val="both"/>
              <w:rPr>
                <w:rFonts w:ascii="Times New Roman" w:hAnsi="Times New Roman"/>
                <w:sz w:val="20"/>
              </w:rPr>
            </w:pPr>
          </w:p>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V stĺpci kvalifikácia sa uvádza kvalifikácia podľa číselníka z registra zamestnancov:</w:t>
            </w:r>
          </w:p>
          <w:tbl>
            <w:tblPr>
              <w:tblStyle w:val="Mriekatabuky"/>
              <w:tblW w:w="8354" w:type="dxa"/>
              <w:tblLayout w:type="fixed"/>
              <w:tblLook w:val="00A0" w:firstRow="1" w:lastRow="0" w:firstColumn="1" w:lastColumn="0" w:noHBand="0" w:noVBand="0"/>
            </w:tblPr>
            <w:tblGrid>
              <w:gridCol w:w="595"/>
              <w:gridCol w:w="3969"/>
              <w:gridCol w:w="567"/>
              <w:gridCol w:w="3223"/>
            </w:tblGrid>
            <w:tr w:rsidR="000C16F9" w:rsidRPr="00CF4FAF" w:rsidTr="0005747E">
              <w:trPr>
                <w:trHeight w:val="256"/>
              </w:trPr>
              <w:tc>
                <w:tcPr>
                  <w:tcW w:w="595"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Kód</w:t>
                  </w:r>
                </w:p>
              </w:tc>
              <w:tc>
                <w:tcPr>
                  <w:tcW w:w="3969"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Význam (titul)</w:t>
                  </w:r>
                </w:p>
              </w:tc>
              <w:tc>
                <w:tcPr>
                  <w:tcW w:w="56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Kód</w:t>
                  </w:r>
                </w:p>
              </w:tc>
              <w:tc>
                <w:tcPr>
                  <w:tcW w:w="3223"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Význam (titul)</w:t>
                  </w:r>
                </w:p>
              </w:tc>
            </w:tr>
            <w:tr w:rsidR="000C16F9" w:rsidRPr="00CF4FAF" w:rsidTr="0005747E">
              <w:trPr>
                <w:trHeight w:val="256"/>
              </w:trPr>
              <w:tc>
                <w:tcPr>
                  <w:tcW w:w="595"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10</w:t>
                  </w:r>
                </w:p>
              </w:tc>
              <w:tc>
                <w:tcPr>
                  <w:tcW w:w="3969"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Profesor s vedeckou hodnosťou doktor vied</w:t>
                  </w:r>
                </w:p>
              </w:tc>
              <w:tc>
                <w:tcPr>
                  <w:tcW w:w="56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30</w:t>
                  </w:r>
                </w:p>
              </w:tc>
              <w:tc>
                <w:tcPr>
                  <w:tcW w:w="3223"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Vedecká hodnosť DrSc.</w:t>
                  </w:r>
                </w:p>
              </w:tc>
            </w:tr>
            <w:tr w:rsidR="000C16F9" w:rsidRPr="00CF4FAF" w:rsidTr="0005747E">
              <w:trPr>
                <w:trHeight w:val="256"/>
              </w:trPr>
              <w:tc>
                <w:tcPr>
                  <w:tcW w:w="595"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11</w:t>
                  </w:r>
                </w:p>
              </w:tc>
              <w:tc>
                <w:tcPr>
                  <w:tcW w:w="3969"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Profesor s vysokoškolským vzdelaním tretieho stupňa</w:t>
                  </w:r>
                </w:p>
              </w:tc>
              <w:tc>
                <w:tcPr>
                  <w:tcW w:w="56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31</w:t>
                  </w:r>
                </w:p>
              </w:tc>
              <w:tc>
                <w:tcPr>
                  <w:tcW w:w="3223"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Vysokoškolské vzdelanie tretieho stupňa</w:t>
                  </w:r>
                </w:p>
              </w:tc>
            </w:tr>
            <w:tr w:rsidR="000C16F9" w:rsidRPr="00CF4FAF" w:rsidTr="0005747E">
              <w:trPr>
                <w:trHeight w:val="256"/>
              </w:trPr>
              <w:tc>
                <w:tcPr>
                  <w:tcW w:w="595"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12</w:t>
                  </w:r>
                </w:p>
              </w:tc>
              <w:tc>
                <w:tcPr>
                  <w:tcW w:w="3969"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Profesor</w:t>
                  </w:r>
                </w:p>
              </w:tc>
              <w:tc>
                <w:tcPr>
                  <w:tcW w:w="56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32</w:t>
                  </w:r>
                </w:p>
              </w:tc>
              <w:tc>
                <w:tcPr>
                  <w:tcW w:w="3223"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Vysokoškolské vzdelanie druhého stupňa</w:t>
                  </w:r>
                </w:p>
              </w:tc>
            </w:tr>
            <w:tr w:rsidR="000C16F9" w:rsidRPr="00CF4FAF" w:rsidTr="0005747E">
              <w:trPr>
                <w:trHeight w:val="256"/>
              </w:trPr>
              <w:tc>
                <w:tcPr>
                  <w:tcW w:w="595"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20</w:t>
                  </w:r>
                </w:p>
              </w:tc>
              <w:tc>
                <w:tcPr>
                  <w:tcW w:w="3969"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Pr>
                      <w:rFonts w:ascii="Times New Roman" w:hAnsi="Times New Roman"/>
                    </w:rPr>
                    <w:t>Docent</w:t>
                  </w:r>
                  <w:r w:rsidRPr="00CF4FAF">
                    <w:rPr>
                      <w:rFonts w:ascii="Times New Roman" w:hAnsi="Times New Roman"/>
                    </w:rPr>
                    <w:t xml:space="preserve"> s vedeckou hodnosťou doktor vied</w:t>
                  </w:r>
                </w:p>
              </w:tc>
              <w:tc>
                <w:tcPr>
                  <w:tcW w:w="56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33</w:t>
                  </w:r>
                </w:p>
              </w:tc>
              <w:tc>
                <w:tcPr>
                  <w:tcW w:w="3223"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Vysokoškolské vzdelanie prvého stupňa</w:t>
                  </w:r>
                </w:p>
              </w:tc>
            </w:tr>
            <w:tr w:rsidR="000C16F9" w:rsidRPr="00CF4FAF" w:rsidTr="0005747E">
              <w:trPr>
                <w:trHeight w:val="256"/>
              </w:trPr>
              <w:tc>
                <w:tcPr>
                  <w:tcW w:w="595"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21</w:t>
                  </w:r>
                </w:p>
              </w:tc>
              <w:tc>
                <w:tcPr>
                  <w:tcW w:w="3969"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Docent s vysokoškolským vzdelaním tretieho stupňa</w:t>
                  </w:r>
                </w:p>
              </w:tc>
              <w:tc>
                <w:tcPr>
                  <w:tcW w:w="56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99</w:t>
                  </w:r>
                </w:p>
              </w:tc>
              <w:tc>
                <w:tcPr>
                  <w:tcW w:w="3223"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Bez vysokoškolského vzdelania</w:t>
                  </w:r>
                </w:p>
              </w:tc>
            </w:tr>
            <w:tr w:rsidR="000C16F9" w:rsidRPr="00CF4FAF" w:rsidTr="0005747E">
              <w:trPr>
                <w:trHeight w:val="256"/>
              </w:trPr>
              <w:tc>
                <w:tcPr>
                  <w:tcW w:w="595"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22</w:t>
                  </w:r>
                </w:p>
              </w:tc>
              <w:tc>
                <w:tcPr>
                  <w:tcW w:w="3969"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Docent</w:t>
                  </w:r>
                </w:p>
              </w:tc>
              <w:tc>
                <w:tcPr>
                  <w:tcW w:w="56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p>
              </w:tc>
              <w:tc>
                <w:tcPr>
                  <w:tcW w:w="3223"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p>
              </w:tc>
            </w:tr>
          </w:tbl>
          <w:p w:rsidR="000C16F9" w:rsidRPr="00CF4FAF" w:rsidRDefault="000C16F9" w:rsidP="0005747E">
            <w:pPr>
              <w:spacing w:after="0" w:line="240" w:lineRule="auto"/>
              <w:jc w:val="both"/>
              <w:rPr>
                <w:rFonts w:ascii="Times New Roman" w:hAnsi="Times New Roman"/>
                <w:sz w:val="20"/>
              </w:rPr>
            </w:pPr>
          </w:p>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V stĺpci pracovný úväzok sa uvádza rozsah pracovného úväzku z pohľadu ustanoveného týždenného pracovného času. Ustanovený týždenný pracovný čas = 100. Denný doktorand = 100. Uvádza sa typ zabezpečovanej vzdelávacej činnosti, ktorú daná osoba zabezpečuje, zabezpečenie viacerých vzdelávacích činností, napríklad prednášky aj cvičenia, je možné uviesť v jednej bunke (P = prednáška, C = cvičenie, S = seminár, L = laboratórne práce, X = projektová práca, E = exkurzia, Z = stáž, O = odborná prax, N = iný typ vzdelávacej činnosti), ak predmet zabezpečuje jadro vedomostí z pohľadu opisu študijného odboru, uvádza sa v poslednom stĺpci „áno“, inak „nie“.</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lastRenderedPageBreak/>
              <w:t>II.</w:t>
            </w:r>
            <w:r>
              <w:rPr>
                <w:rFonts w:ascii="Times New Roman" w:hAnsi="Times New Roman"/>
                <w:sz w:val="20"/>
              </w:rPr>
              <w:t>19</w:t>
            </w:r>
          </w:p>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 xml:space="preserve">až </w:t>
            </w:r>
          </w:p>
          <w:p w:rsidR="000C16F9" w:rsidRPr="00CF4FAF" w:rsidRDefault="000C16F9" w:rsidP="0005747E">
            <w:pPr>
              <w:spacing w:after="0" w:line="240" w:lineRule="auto"/>
              <w:jc w:val="both"/>
              <w:rPr>
                <w:rFonts w:ascii="Times New Roman" w:hAnsi="Times New Roman"/>
                <w:sz w:val="20"/>
              </w:rPr>
            </w:pPr>
            <w:r>
              <w:rPr>
                <w:rFonts w:ascii="Times New Roman" w:hAnsi="Times New Roman"/>
                <w:sz w:val="20"/>
              </w:rPr>
              <w:t>II.21</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Namiesto R/R+1 sa uvedie konkrétny akademický rok, za ktorý sa uvádza počet záverečných prác a počet ich vedúcich. Štandardne sa uvádza akademický rok, ktorý predchádza akademickému roku, v ktorom sa podáva žiadosť o akreditáciu. Ak v tomto akademickom roku ešte neboli absolventi, uvádza sa počet vedených záverečných prác a počet ich vedúcich v akademickom roku, v ktorom sa podáva žiadosť. Ak ide o nový študijný program, uvádza sa predpokladaný počet študentov a vedúcich záverečných prác. Ak sa žiadosť týka dennej formy štúdia aj externej formy štúdia, uvádza sa osobitne počet záverečných prác v dennej forme štúdia a v externej forme štúdia napríklad: „30 (DF), 20 (EF)“. Celkový počet vedúcich záverečných prác sa sčítava za obe formy. Ak jedna osoba vedie viac záverečných prác, započíta sa v počte vedúcich záverečných prác len raz. Okrem toho sa uvádza aj celkový počet záverečných prác, ktoré sú v danom akademickom roku vedené vedúcimi záverečných prác, teda aj v ostatných študijných programoch a vo všetkých stupňoch, celkový počet záverečných prác vedených osobami započítanými v položke II.2</w:t>
            </w:r>
            <w:r>
              <w:rPr>
                <w:rFonts w:ascii="Times New Roman" w:hAnsi="Times New Roman"/>
                <w:sz w:val="20"/>
              </w:rPr>
              <w:t>0</w:t>
            </w:r>
            <w:r w:rsidRPr="00CF4FAF">
              <w:rPr>
                <w:rFonts w:ascii="Times New Roman" w:hAnsi="Times New Roman"/>
                <w:sz w:val="20"/>
              </w:rPr>
              <w:t>. V počte záverečných prác sa uvádzajú aj počty školených doktorandov v dennej forme štúdia aj v externej forme štúdia v danom akademickom roku. V počte sa neuvádzajú doktorandi, ktorí majú v danom akademickom roku prerušené štúdium. V počte vedúcich záverečných prác sa nezohľadňuje ich úväzok, to znamená ide o fyzický počet osôb.</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II.2</w:t>
            </w:r>
            <w:r>
              <w:rPr>
                <w:rFonts w:ascii="Times New Roman" w:hAnsi="Times New Roman"/>
                <w:sz w:val="20"/>
              </w:rPr>
              <w:t>2</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Uvádzajú sa vedúci záverečných prác v príslušnom študijnom programe za posledné dva akademické roky; údaje o celkovom počte vedených prác sa vzťahujú pre všetky študijné programy, v ktorých vedúci záverečnej práce; ak vedúci záverečnej práce vedie záverečné práce v</w:t>
            </w:r>
            <w:r>
              <w:rPr>
                <w:rFonts w:ascii="Times New Roman" w:hAnsi="Times New Roman"/>
                <w:sz w:val="20"/>
              </w:rPr>
              <w:t> 1. a 2. stupni</w:t>
            </w:r>
            <w:r w:rsidRPr="00CF4FAF">
              <w:rPr>
                <w:rFonts w:ascii="Times New Roman" w:hAnsi="Times New Roman"/>
                <w:sz w:val="20"/>
              </w:rPr>
              <w:t xml:space="preserve">, uvedie sa pre každý stupeň na samostatnom riadku pre všetky študijné programy tak, aby bolo zrejmé koľko záverečných prác vedúci vedie celkovo. Vedúci záverečných prác sa uvádzajú v abecednom poradí. Ako kvalifikácia sa uvádza kód používaný v registri zamestnancov: </w:t>
            </w:r>
          </w:p>
          <w:tbl>
            <w:tblPr>
              <w:tblStyle w:val="Mriekatabuky"/>
              <w:tblW w:w="8354" w:type="dxa"/>
              <w:tblLayout w:type="fixed"/>
              <w:tblLook w:val="00A0" w:firstRow="1" w:lastRow="0" w:firstColumn="1" w:lastColumn="0" w:noHBand="0" w:noVBand="0"/>
            </w:tblPr>
            <w:tblGrid>
              <w:gridCol w:w="595"/>
              <w:gridCol w:w="3969"/>
              <w:gridCol w:w="567"/>
              <w:gridCol w:w="3223"/>
            </w:tblGrid>
            <w:tr w:rsidR="000C16F9" w:rsidRPr="00CF4FAF" w:rsidTr="0005747E">
              <w:trPr>
                <w:trHeight w:val="256"/>
              </w:trPr>
              <w:tc>
                <w:tcPr>
                  <w:tcW w:w="595"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lastRenderedPageBreak/>
                    <w:t>Kód</w:t>
                  </w:r>
                </w:p>
              </w:tc>
              <w:tc>
                <w:tcPr>
                  <w:tcW w:w="3969"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Význam (titul)</w:t>
                  </w:r>
                </w:p>
              </w:tc>
              <w:tc>
                <w:tcPr>
                  <w:tcW w:w="56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Kód</w:t>
                  </w:r>
                </w:p>
              </w:tc>
              <w:tc>
                <w:tcPr>
                  <w:tcW w:w="3223"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Význam (titul)</w:t>
                  </w:r>
                </w:p>
              </w:tc>
            </w:tr>
            <w:tr w:rsidR="000C16F9" w:rsidRPr="00CF4FAF" w:rsidTr="0005747E">
              <w:trPr>
                <w:trHeight w:val="256"/>
              </w:trPr>
              <w:tc>
                <w:tcPr>
                  <w:tcW w:w="595"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10</w:t>
                  </w:r>
                </w:p>
              </w:tc>
              <w:tc>
                <w:tcPr>
                  <w:tcW w:w="3969"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Profesor s vedeckou hodnosťou doktor vied</w:t>
                  </w:r>
                </w:p>
              </w:tc>
              <w:tc>
                <w:tcPr>
                  <w:tcW w:w="56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30</w:t>
                  </w:r>
                </w:p>
              </w:tc>
              <w:tc>
                <w:tcPr>
                  <w:tcW w:w="3223"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Vedecká hodnosť DrSc.</w:t>
                  </w:r>
                </w:p>
              </w:tc>
            </w:tr>
            <w:tr w:rsidR="000C16F9" w:rsidRPr="00CF4FAF" w:rsidTr="0005747E">
              <w:trPr>
                <w:trHeight w:val="256"/>
              </w:trPr>
              <w:tc>
                <w:tcPr>
                  <w:tcW w:w="595"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11</w:t>
                  </w:r>
                </w:p>
              </w:tc>
              <w:tc>
                <w:tcPr>
                  <w:tcW w:w="3969"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Profesor s vysokoškolským vzdelaním tretieho stupňa</w:t>
                  </w:r>
                </w:p>
              </w:tc>
              <w:tc>
                <w:tcPr>
                  <w:tcW w:w="56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31</w:t>
                  </w:r>
                </w:p>
              </w:tc>
              <w:tc>
                <w:tcPr>
                  <w:tcW w:w="3223"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Vysokoškolské vzdelanie tretieho stupňa</w:t>
                  </w:r>
                </w:p>
              </w:tc>
            </w:tr>
            <w:tr w:rsidR="000C16F9" w:rsidRPr="00CF4FAF" w:rsidTr="0005747E">
              <w:trPr>
                <w:trHeight w:val="256"/>
              </w:trPr>
              <w:tc>
                <w:tcPr>
                  <w:tcW w:w="595"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12</w:t>
                  </w:r>
                </w:p>
              </w:tc>
              <w:tc>
                <w:tcPr>
                  <w:tcW w:w="3969"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Profesor</w:t>
                  </w:r>
                </w:p>
              </w:tc>
              <w:tc>
                <w:tcPr>
                  <w:tcW w:w="56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32</w:t>
                  </w:r>
                </w:p>
              </w:tc>
              <w:tc>
                <w:tcPr>
                  <w:tcW w:w="3223"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Vysokoškolské vzdelanie druhého stupňa</w:t>
                  </w:r>
                </w:p>
              </w:tc>
            </w:tr>
            <w:tr w:rsidR="000C16F9" w:rsidRPr="00CF4FAF" w:rsidTr="0005747E">
              <w:trPr>
                <w:trHeight w:val="256"/>
              </w:trPr>
              <w:tc>
                <w:tcPr>
                  <w:tcW w:w="595"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20</w:t>
                  </w:r>
                </w:p>
              </w:tc>
              <w:tc>
                <w:tcPr>
                  <w:tcW w:w="3969"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Pr>
                      <w:rFonts w:ascii="Times New Roman" w:hAnsi="Times New Roman"/>
                    </w:rPr>
                    <w:t>Docent</w:t>
                  </w:r>
                  <w:r w:rsidRPr="00CF4FAF">
                    <w:rPr>
                      <w:rFonts w:ascii="Times New Roman" w:hAnsi="Times New Roman"/>
                    </w:rPr>
                    <w:t xml:space="preserve"> s vedeckou hodnosťou doktor vied</w:t>
                  </w:r>
                </w:p>
              </w:tc>
              <w:tc>
                <w:tcPr>
                  <w:tcW w:w="56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33</w:t>
                  </w:r>
                </w:p>
              </w:tc>
              <w:tc>
                <w:tcPr>
                  <w:tcW w:w="3223"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Vysokoškolské vzdelanie prvého stupňa</w:t>
                  </w:r>
                </w:p>
              </w:tc>
            </w:tr>
            <w:tr w:rsidR="000C16F9" w:rsidRPr="00CF4FAF" w:rsidTr="0005747E">
              <w:trPr>
                <w:trHeight w:val="256"/>
              </w:trPr>
              <w:tc>
                <w:tcPr>
                  <w:tcW w:w="595"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21</w:t>
                  </w:r>
                </w:p>
              </w:tc>
              <w:tc>
                <w:tcPr>
                  <w:tcW w:w="3969"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Docent s vysokoškolským vzdelaním tretieho stupňa</w:t>
                  </w:r>
                </w:p>
              </w:tc>
              <w:tc>
                <w:tcPr>
                  <w:tcW w:w="56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99</w:t>
                  </w:r>
                </w:p>
              </w:tc>
              <w:tc>
                <w:tcPr>
                  <w:tcW w:w="3223"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Bez vysokoškolského vzdelania</w:t>
                  </w:r>
                </w:p>
              </w:tc>
            </w:tr>
            <w:tr w:rsidR="000C16F9" w:rsidRPr="00CF4FAF" w:rsidTr="0005747E">
              <w:trPr>
                <w:trHeight w:val="256"/>
              </w:trPr>
              <w:tc>
                <w:tcPr>
                  <w:tcW w:w="595"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22</w:t>
                  </w:r>
                </w:p>
              </w:tc>
              <w:tc>
                <w:tcPr>
                  <w:tcW w:w="3969"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r w:rsidRPr="00CF4FAF">
                    <w:rPr>
                      <w:rFonts w:ascii="Times New Roman" w:hAnsi="Times New Roman"/>
                    </w:rPr>
                    <w:t>Docent</w:t>
                  </w:r>
                </w:p>
              </w:tc>
              <w:tc>
                <w:tcPr>
                  <w:tcW w:w="567"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p>
              </w:tc>
              <w:tc>
                <w:tcPr>
                  <w:tcW w:w="3223" w:type="dxa"/>
                  <w:tcBorders>
                    <w:top w:val="single" w:sz="4" w:space="0" w:color="auto"/>
                    <w:left w:val="single" w:sz="4" w:space="0" w:color="auto"/>
                    <w:bottom w:val="single" w:sz="4" w:space="0" w:color="auto"/>
                    <w:right w:val="single" w:sz="4" w:space="0" w:color="auto"/>
                  </w:tcBorders>
                </w:tcPr>
                <w:p w:rsidR="000C16F9" w:rsidRPr="00CF4FAF" w:rsidRDefault="000C16F9" w:rsidP="0005747E">
                  <w:pPr>
                    <w:jc w:val="both"/>
                    <w:rPr>
                      <w:rFonts w:ascii="Times New Roman" w:hAnsi="Times New Roman"/>
                    </w:rPr>
                  </w:pPr>
                </w:p>
              </w:tc>
            </w:tr>
          </w:tbl>
          <w:p w:rsidR="000C16F9" w:rsidRPr="00CF4FAF" w:rsidRDefault="000C16F9" w:rsidP="0005747E">
            <w:pPr>
              <w:spacing w:after="0" w:line="240" w:lineRule="auto"/>
              <w:jc w:val="both"/>
              <w:rPr>
                <w:rFonts w:ascii="Times New Roman" w:hAnsi="Times New Roman"/>
                <w:sz w:val="20"/>
              </w:rPr>
            </w:pPr>
          </w:p>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Stupeň štúdia sa uvádza ako „1“ pre študijné programy prvého stupňa,  „2“ pre študijné programy druhého stupňa a</w:t>
            </w:r>
            <w:r>
              <w:rPr>
                <w:rFonts w:ascii="Times New Roman" w:hAnsi="Times New Roman"/>
                <w:sz w:val="20"/>
              </w:rPr>
              <w:t> </w:t>
            </w:r>
            <w:r w:rsidRPr="00B95B13">
              <w:rPr>
                <w:rFonts w:ascii="Times New Roman" w:hAnsi="Times New Roman"/>
                <w:sz w:val="20"/>
              </w:rPr>
              <w:t>študijné programy spájajúce prv</w:t>
            </w:r>
            <w:r>
              <w:rPr>
                <w:rFonts w:ascii="Times New Roman" w:hAnsi="Times New Roman"/>
                <w:sz w:val="20"/>
              </w:rPr>
              <w:t>ý stupeň a druhý stupeň</w:t>
            </w:r>
            <w:r w:rsidRPr="00B95B13">
              <w:rPr>
                <w:rFonts w:ascii="Times New Roman" w:hAnsi="Times New Roman"/>
                <w:sz w:val="20"/>
              </w:rPr>
              <w:t xml:space="preserve"> vysokoškolského vzdelávania</w:t>
            </w:r>
            <w:r w:rsidRPr="00CF4FAF">
              <w:rPr>
                <w:rFonts w:ascii="Times New Roman" w:hAnsi="Times New Roman"/>
                <w:sz w:val="20"/>
              </w:rPr>
              <w:t>. V stĺpci pracovný úväzok sa uvádza percentuálny podiel pracovného úväzku na ustanovenom týždennom pracovnom čase podľa stavu k dátumu v položke II.13.</w:t>
            </w:r>
            <w:r>
              <w:rPr>
                <w:rFonts w:ascii="Times New Roman" w:hAnsi="Times New Roman"/>
                <w:sz w:val="20"/>
              </w:rPr>
              <w:t xml:space="preserve"> </w:t>
            </w:r>
            <w:r w:rsidRPr="00CF4FAF">
              <w:rPr>
                <w:rFonts w:ascii="Times New Roman" w:hAnsi="Times New Roman"/>
                <w:sz w:val="20"/>
              </w:rPr>
              <w:t xml:space="preserve"> Zohľadňuje sa len pracovný čas ako vysokoškolský učiteľ alebo výskumný alebo umelecký pracovník.</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lastRenderedPageBreak/>
              <w:t>II.2</w:t>
            </w:r>
            <w:r>
              <w:rPr>
                <w:rFonts w:ascii="Times New Roman" w:hAnsi="Times New Roman"/>
                <w:sz w:val="20"/>
              </w:rPr>
              <w:t>5</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Uvádza sa priemer na základe predchádzajúcich dvoch akademických rokov, ktoré predchádzajú akademickému roku, v ktorom sa podáva žiadosť. Ak v príslušných akademických rokoch skúšobné komisie neboli vytvárané, uvedie sa to v položke II.2</w:t>
            </w:r>
            <w:r>
              <w:rPr>
                <w:rFonts w:ascii="Times New Roman" w:hAnsi="Times New Roman"/>
                <w:sz w:val="20"/>
              </w:rPr>
              <w:t>6</w:t>
            </w:r>
            <w:r w:rsidRPr="00CF4FAF">
              <w:rPr>
                <w:rFonts w:ascii="Times New Roman" w:hAnsi="Times New Roman"/>
                <w:sz w:val="20"/>
              </w:rPr>
              <w:t>.</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II.2</w:t>
            </w:r>
            <w:r>
              <w:rPr>
                <w:rFonts w:ascii="Times New Roman" w:hAnsi="Times New Roman"/>
                <w:sz w:val="20"/>
              </w:rPr>
              <w:t>7</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 xml:space="preserve">Ak ide o medziodborový </w:t>
            </w:r>
            <w:r>
              <w:rPr>
                <w:rFonts w:ascii="Times New Roman" w:hAnsi="Times New Roman"/>
                <w:sz w:val="20"/>
              </w:rPr>
              <w:t xml:space="preserve">profesijne orientovaný bakalársky </w:t>
            </w:r>
            <w:r w:rsidRPr="00CF4FAF">
              <w:rPr>
                <w:rFonts w:ascii="Times New Roman" w:hAnsi="Times New Roman"/>
                <w:sz w:val="20"/>
              </w:rPr>
              <w:t xml:space="preserve">študijný program </w:t>
            </w:r>
            <w:r>
              <w:rPr>
                <w:rFonts w:ascii="Times New Roman" w:hAnsi="Times New Roman"/>
                <w:sz w:val="20"/>
              </w:rPr>
              <w:t xml:space="preserve">v prípade ktorého študijné odbory sú obidva hlavné, </w:t>
            </w:r>
            <w:r w:rsidRPr="00CF4FAF">
              <w:rPr>
                <w:rFonts w:ascii="Times New Roman" w:hAnsi="Times New Roman"/>
                <w:sz w:val="20"/>
              </w:rPr>
              <w:t xml:space="preserve">uvádzajú sa informácie </w:t>
            </w:r>
            <w:r>
              <w:rPr>
                <w:rFonts w:ascii="Times New Roman" w:hAnsi="Times New Roman"/>
                <w:sz w:val="20"/>
              </w:rPr>
              <w:t xml:space="preserve">aj </w:t>
            </w:r>
            <w:r w:rsidRPr="00CF4FAF">
              <w:rPr>
                <w:rFonts w:ascii="Times New Roman" w:hAnsi="Times New Roman"/>
                <w:sz w:val="20"/>
              </w:rPr>
              <w:t>o garantovi za druhý študijný odbor.</w:t>
            </w:r>
            <w:r>
              <w:rPr>
                <w:rFonts w:ascii="Times New Roman" w:hAnsi="Times New Roman"/>
                <w:sz w:val="20"/>
              </w:rPr>
              <w:t xml:space="preserve"> </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II.2</w:t>
            </w:r>
            <w:r>
              <w:rPr>
                <w:rFonts w:ascii="Times New Roman" w:hAnsi="Times New Roman"/>
                <w:sz w:val="20"/>
              </w:rPr>
              <w:t>8</w:t>
            </w:r>
          </w:p>
        </w:tc>
        <w:tc>
          <w:tcPr>
            <w:tcW w:w="8582" w:type="dxa"/>
          </w:tcPr>
          <w:p w:rsidR="000C16F9" w:rsidRPr="00CF4FAF" w:rsidRDefault="000C16F9" w:rsidP="0005747E">
            <w:pPr>
              <w:spacing w:after="0" w:line="240" w:lineRule="auto"/>
              <w:jc w:val="both"/>
              <w:rPr>
                <w:rFonts w:ascii="Times New Roman" w:hAnsi="Times New Roman"/>
                <w:sz w:val="20"/>
              </w:rPr>
            </w:pPr>
            <w:r>
              <w:rPr>
                <w:rFonts w:ascii="Times New Roman" w:hAnsi="Times New Roman"/>
                <w:sz w:val="20"/>
              </w:rPr>
              <w:t>A</w:t>
            </w:r>
            <w:r w:rsidRPr="00CF4FAF">
              <w:rPr>
                <w:rFonts w:ascii="Times New Roman" w:hAnsi="Times New Roman"/>
                <w:sz w:val="20"/>
              </w:rPr>
              <w:t xml:space="preserve">k ide o medziodborový </w:t>
            </w:r>
            <w:r>
              <w:rPr>
                <w:rFonts w:ascii="Times New Roman" w:hAnsi="Times New Roman"/>
                <w:sz w:val="20"/>
              </w:rPr>
              <w:t xml:space="preserve">profesijne orientovaný bakalársky </w:t>
            </w:r>
            <w:r w:rsidRPr="00CF4FAF">
              <w:rPr>
                <w:rFonts w:ascii="Times New Roman" w:hAnsi="Times New Roman"/>
                <w:sz w:val="20"/>
              </w:rPr>
              <w:t xml:space="preserve">študijný program </w:t>
            </w:r>
            <w:r>
              <w:rPr>
                <w:rFonts w:ascii="Times New Roman" w:hAnsi="Times New Roman"/>
                <w:sz w:val="20"/>
              </w:rPr>
              <w:t xml:space="preserve">v prípade ktorého študijné odbory sú obidva hlavné, </w:t>
            </w:r>
            <w:r w:rsidRPr="00CF4FAF">
              <w:rPr>
                <w:rFonts w:ascii="Times New Roman" w:hAnsi="Times New Roman"/>
                <w:sz w:val="20"/>
              </w:rPr>
              <w:t xml:space="preserve">uvádzajú sa informácie </w:t>
            </w:r>
            <w:r>
              <w:rPr>
                <w:rFonts w:ascii="Times New Roman" w:hAnsi="Times New Roman"/>
                <w:sz w:val="20"/>
              </w:rPr>
              <w:t xml:space="preserve">aj </w:t>
            </w:r>
            <w:r w:rsidRPr="00CF4FAF">
              <w:rPr>
                <w:rFonts w:ascii="Times New Roman" w:hAnsi="Times New Roman"/>
                <w:sz w:val="20"/>
              </w:rPr>
              <w:t>o</w:t>
            </w:r>
            <w:r>
              <w:rPr>
                <w:rFonts w:ascii="Times New Roman" w:hAnsi="Times New Roman"/>
                <w:sz w:val="20"/>
              </w:rPr>
              <w:t> spolu</w:t>
            </w:r>
            <w:r w:rsidRPr="00CF4FAF">
              <w:rPr>
                <w:rFonts w:ascii="Times New Roman" w:hAnsi="Times New Roman"/>
                <w:sz w:val="20"/>
              </w:rPr>
              <w:t>garantovi</w:t>
            </w:r>
            <w:r>
              <w:rPr>
                <w:rFonts w:ascii="Times New Roman" w:hAnsi="Times New Roman"/>
                <w:sz w:val="20"/>
              </w:rPr>
              <w:t xml:space="preserve"> z praxe</w:t>
            </w:r>
            <w:r w:rsidRPr="00CF4FAF">
              <w:rPr>
                <w:rFonts w:ascii="Times New Roman" w:hAnsi="Times New Roman"/>
                <w:sz w:val="20"/>
              </w:rPr>
              <w:t xml:space="preserve"> za druhý študijný odbor.</w:t>
            </w:r>
            <w:r>
              <w:rPr>
                <w:rFonts w:ascii="Times New Roman" w:hAnsi="Times New Roman"/>
                <w:sz w:val="20"/>
              </w:rPr>
              <w:t xml:space="preserve"> </w:t>
            </w:r>
            <w:r w:rsidRPr="00E446BC">
              <w:rPr>
                <w:rFonts w:ascii="Times New Roman" w:hAnsi="Times New Roman"/>
                <w:sz w:val="20"/>
              </w:rPr>
              <w:t>V prípade zdravotníckych profesijne orientovaných bakalárskych študijných programov sa vyžaduje spolugarant s odbornou spôsobilosťou na výkon povolania, na ktoré sú budúci absolventi pripravovaní.</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II.2</w:t>
            </w:r>
            <w:r>
              <w:rPr>
                <w:rFonts w:ascii="Times New Roman" w:hAnsi="Times New Roman"/>
                <w:sz w:val="20"/>
              </w:rPr>
              <w:t>7</w:t>
            </w:r>
            <w:r w:rsidRPr="00CF4FAF">
              <w:rPr>
                <w:rFonts w:ascii="Times New Roman" w:hAnsi="Times New Roman"/>
                <w:sz w:val="20"/>
              </w:rPr>
              <w:t xml:space="preserve"> až II.</w:t>
            </w:r>
            <w:r>
              <w:rPr>
                <w:rFonts w:ascii="Times New Roman" w:hAnsi="Times New Roman"/>
                <w:sz w:val="20"/>
              </w:rPr>
              <w:t>28</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 xml:space="preserve">Neuvádza sa dátum narodenia, ale len rok s informáciou, či k narodeniu došlo do konca augusta príslušného roka alebo po začiatku septembra. Uvádza sa funkcia a študijný odbor, na ktorý sa funkcia viaže. Ak bol osobe udelený titul „profesor“, uvádza sa v akom študijnom odbore a rok udelenia. Ak titul profesor udelený zatiaľ nebol, ale návrh na jeho vymenovanie už bol predložený ministrovi školstva, vedy, výskumu a športu Slovenskej republiky, uvedie sa dátum, kedy bol návrh odovzdaný na poštovú prepravu, a pod dátumom sa uvedie „(predložený návrh)“. Obdobne o titule docent. Uvádza sa dátum uzatvorenia zmluvy do </w:t>
            </w:r>
            <w:r>
              <w:rPr>
                <w:rFonts w:ascii="Times New Roman" w:hAnsi="Times New Roman"/>
                <w:sz w:val="20"/>
              </w:rPr>
              <w:t>príslušnej</w:t>
            </w:r>
            <w:r w:rsidRPr="00CF4FAF">
              <w:rPr>
                <w:rFonts w:ascii="Times New Roman" w:hAnsi="Times New Roman"/>
                <w:sz w:val="20"/>
              </w:rPr>
              <w:t xml:space="preserve"> funkcie, lehota do ktorej je pracovný pomer uzatvorený a percentuálny podiel pracovného času zamestnanca na ustanovenom týždennom pracovnom čase. V závislosti od odpovede na jednotlivé otázky, sa ponechá buď „áno“ alebo „nie“, podľa stavu k dátumu v položke II.13.</w:t>
            </w:r>
            <w:r>
              <w:rPr>
                <w:rFonts w:ascii="Times New Roman" w:hAnsi="Times New Roman"/>
                <w:sz w:val="20"/>
              </w:rPr>
              <w:t xml:space="preserve"> Profesijný životopis spolugaranta študijného programu z praxe sa prikladá k žiadosti a v položke II.28 sa uvedie „priložený“. </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w:t>
            </w:r>
            <w:r>
              <w:rPr>
                <w:rFonts w:ascii="Times New Roman" w:hAnsi="Times New Roman"/>
                <w:sz w:val="20"/>
              </w:rPr>
              <w:t>30</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Ak sa študijný program uskutočňuje na viacerých miestach, odporúča sa uviesť ako je zabezpečený vplyv garanta a</w:t>
            </w:r>
            <w:r>
              <w:rPr>
                <w:rFonts w:ascii="Times New Roman" w:hAnsi="Times New Roman"/>
                <w:sz w:val="20"/>
              </w:rPr>
              <w:t> </w:t>
            </w:r>
            <w:r w:rsidRPr="00CF4FAF">
              <w:rPr>
                <w:rFonts w:ascii="Times New Roman" w:hAnsi="Times New Roman"/>
                <w:sz w:val="20"/>
              </w:rPr>
              <w:t>spolugarant</w:t>
            </w:r>
            <w:r>
              <w:rPr>
                <w:rFonts w:ascii="Times New Roman" w:hAnsi="Times New Roman"/>
                <w:sz w:val="20"/>
              </w:rPr>
              <w:t>a z praxe</w:t>
            </w:r>
            <w:r w:rsidRPr="00CF4FAF">
              <w:rPr>
                <w:rFonts w:ascii="Times New Roman" w:hAnsi="Times New Roman"/>
                <w:sz w:val="20"/>
              </w:rPr>
              <w:t xml:space="preserve"> na uskutočňovanie študijného programu v jednotlivých lokalitách.</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II.3</w:t>
            </w:r>
            <w:r>
              <w:rPr>
                <w:rFonts w:ascii="Times New Roman" w:hAnsi="Times New Roman"/>
                <w:sz w:val="20"/>
              </w:rPr>
              <w:t>1</w:t>
            </w:r>
          </w:p>
        </w:tc>
        <w:tc>
          <w:tcPr>
            <w:tcW w:w="8582" w:type="dxa"/>
          </w:tcPr>
          <w:p w:rsidR="000C16F9" w:rsidRPr="00CF4FAF" w:rsidRDefault="000C16F9" w:rsidP="0005747E">
            <w:pPr>
              <w:spacing w:after="0" w:line="240" w:lineRule="auto"/>
              <w:jc w:val="both"/>
              <w:rPr>
                <w:rFonts w:ascii="Times New Roman" w:hAnsi="Times New Roman"/>
                <w:sz w:val="24"/>
              </w:rPr>
            </w:pPr>
            <w:r w:rsidRPr="00CF4FAF">
              <w:rPr>
                <w:rFonts w:ascii="Times New Roman" w:hAnsi="Times New Roman"/>
                <w:sz w:val="20"/>
              </w:rPr>
              <w:t>Uvádza sa celkový počet kreditov, ktorých získanie je potrebné na riadne skončenie štúdia. Osobitne sa uvádza počet kreditov, ktoré sa získavajú absolvovaním povinných predmetov, a akú kreditovú hodnotu majú z nich predmety, ktorými sa napĺňa jadro študijného odboru; ak sa študijný program uskutočňuje v kombinácií dvoch študijných odborov, uvedie sa osobitne počet kreditov pre prvý a osobitne pre druhý študijný odbor, napríklad „50 (etika) + 30 (právo)“. Podobne sa  postupuje, ak ide o povinne voliteľné predmety s tým, že sa osobitne uvádza minimálny počet kreditov, ktoré musí študent získať za povinne voliteľné predmety, a maximálny počet kreditov za povinne voliteľné predmety ako súčet kreditov za jednotlivé ponúkané povinne voliteľné predmety, a koľko z toho tvoria predmety jadra študijného odboru. Rovnako sa osobitne uvádza počet kreditov za jednotlivé študijné odbory, ak ide o medziodborové študijné programy. Ak nie je možné daný predmet jednoznačne priradiť k niektorému študijnému odboru pri medziod</w:t>
            </w:r>
            <w:r>
              <w:rPr>
                <w:rFonts w:ascii="Times New Roman" w:hAnsi="Times New Roman"/>
                <w:sz w:val="20"/>
              </w:rPr>
              <w:t xml:space="preserve">borových študijných programoch, </w:t>
            </w:r>
            <w:r w:rsidRPr="00CF4FAF">
              <w:rPr>
                <w:rFonts w:ascii="Times New Roman" w:hAnsi="Times New Roman"/>
                <w:sz w:val="20"/>
              </w:rPr>
              <w:t>kredity za takýto predmet sa polovičnou hodnotou uvedú v jednotlivých skupinách. V celkovom počte kreditov za jadro študijného odboru sa uvádza súčet kreditov za povinné a povinne voliteľné predmety, ktoré tvoria jadro študijného odboru. Ak ide o kombináciu študijného odboru, uvádza sa celkový súčet za oba študijné odbory a súčet za jednotlivé študijné odbory. Uvádza sa aj percentuálny podiel kreditov za jadro na celkovom počte kreditov, napríklad „50 %“, ak 90 kreditov pri 18</w:t>
            </w:r>
            <w:r>
              <w:rPr>
                <w:rFonts w:ascii="Times New Roman" w:hAnsi="Times New Roman"/>
                <w:sz w:val="20"/>
              </w:rPr>
              <w:t>0 kreditovom študijnom programe</w:t>
            </w:r>
            <w:r w:rsidRPr="00CF4FAF">
              <w:rPr>
                <w:rFonts w:ascii="Times New Roman" w:hAnsi="Times New Roman"/>
                <w:sz w:val="20"/>
              </w:rPr>
              <w:t xml:space="preserve"> tvorí jadro študijného odboru.</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Pr>
                <w:rFonts w:ascii="Times New Roman" w:hAnsi="Times New Roman"/>
                <w:sz w:val="20"/>
              </w:rPr>
              <w:lastRenderedPageBreak/>
              <w:t>II.32</w:t>
            </w:r>
          </w:p>
        </w:tc>
        <w:tc>
          <w:tcPr>
            <w:tcW w:w="8582" w:type="dxa"/>
          </w:tcPr>
          <w:p w:rsidR="000C16F9" w:rsidRPr="00CF4FAF" w:rsidRDefault="000C16F9" w:rsidP="00AE04E3">
            <w:pPr>
              <w:spacing w:after="0" w:line="240" w:lineRule="auto"/>
              <w:jc w:val="both"/>
              <w:rPr>
                <w:rFonts w:ascii="Times New Roman" w:hAnsi="Times New Roman"/>
                <w:sz w:val="20"/>
              </w:rPr>
            </w:pPr>
            <w:r w:rsidRPr="000C16F9">
              <w:rPr>
                <w:rFonts w:ascii="Times New Roman" w:hAnsi="Times New Roman"/>
                <w:sz w:val="20"/>
              </w:rPr>
              <w:t>Ak ide o zdravotnícke študijné odbory, aj podľa osobitného predpisu.</w:t>
            </w:r>
            <w:r w:rsidR="00AE04E3">
              <w:rPr>
                <w:rStyle w:val="Odkaznapoznmkupodiarou"/>
                <w:rFonts w:ascii="Times New Roman" w:hAnsi="Times New Roman"/>
                <w:sz w:val="20"/>
              </w:rPr>
              <w:footnoteReference w:id="1"/>
            </w:r>
            <w:r w:rsidR="00AE04E3">
              <w:rPr>
                <w:rFonts w:ascii="Times New Roman" w:hAnsi="Times New Roman"/>
                <w:sz w:val="20"/>
              </w:rPr>
              <w:t>)</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II.3</w:t>
            </w:r>
            <w:r>
              <w:rPr>
                <w:rFonts w:ascii="Times New Roman" w:hAnsi="Times New Roman"/>
                <w:sz w:val="20"/>
              </w:rPr>
              <w:t>6</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Položka je povinná.</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II.3</w:t>
            </w:r>
            <w:r>
              <w:rPr>
                <w:rFonts w:ascii="Times New Roman" w:hAnsi="Times New Roman"/>
                <w:sz w:val="20"/>
              </w:rPr>
              <w:t>7</w:t>
            </w:r>
          </w:p>
        </w:tc>
        <w:tc>
          <w:tcPr>
            <w:tcW w:w="8582" w:type="dxa"/>
          </w:tcPr>
          <w:p w:rsidR="000C16F9" w:rsidRPr="00CF4FAF" w:rsidRDefault="000C16F9" w:rsidP="0005747E">
            <w:pPr>
              <w:spacing w:after="0" w:line="240" w:lineRule="auto"/>
              <w:jc w:val="both"/>
              <w:rPr>
                <w:rFonts w:ascii="Times New Roman" w:hAnsi="Times New Roman"/>
                <w:sz w:val="20"/>
              </w:rPr>
            </w:pPr>
            <w:r>
              <w:rPr>
                <w:rFonts w:ascii="Times New Roman" w:hAnsi="Times New Roman"/>
                <w:sz w:val="20"/>
              </w:rPr>
              <w:t>V prípade zdravotníckych študijných odborov sa v</w:t>
            </w:r>
            <w:r w:rsidRPr="00CF4FAF">
              <w:rPr>
                <w:rFonts w:ascii="Times New Roman" w:hAnsi="Times New Roman"/>
                <w:sz w:val="20"/>
              </w:rPr>
              <w:t>ychádza zo štandardov vzdelávania na získanie odbornej spôsobilosti určených nariadením vlády S</w:t>
            </w:r>
            <w:r>
              <w:rPr>
                <w:rFonts w:ascii="Times New Roman" w:hAnsi="Times New Roman"/>
                <w:sz w:val="20"/>
              </w:rPr>
              <w:t>lovenskej republiky</w:t>
            </w:r>
            <w:r w:rsidRPr="00CF4FAF">
              <w:rPr>
                <w:rFonts w:ascii="Times New Roman" w:hAnsi="Times New Roman"/>
                <w:sz w:val="20"/>
              </w:rPr>
              <w:t xml:space="preserve"> č. 296/2010 Z. z. o odbornej spôsobilosti na výkon zdravotníckeho povolania, spôsobe ďalšieho vzdelávania zdravotníckych pracovníkov, sústave špecializačných odborov a sústave certifikovaných pracovných činností v znení neskorších predpisov.</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w:t>
            </w:r>
            <w:r>
              <w:rPr>
                <w:rFonts w:ascii="Times New Roman" w:hAnsi="Times New Roman"/>
                <w:sz w:val="20"/>
              </w:rPr>
              <w:t>39</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 xml:space="preserve">Zdôvodnenie štandardnej dĺžky štúdia je potrebné uvádzať </w:t>
            </w:r>
            <w:r>
              <w:rPr>
                <w:rFonts w:ascii="Times New Roman" w:hAnsi="Times New Roman"/>
                <w:sz w:val="20"/>
              </w:rPr>
              <w:t>iba v prípade, ak je odlišná od tej, ktorá sa uvádza v kritériách.</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w:t>
            </w:r>
            <w:r>
              <w:rPr>
                <w:rFonts w:ascii="Times New Roman" w:hAnsi="Times New Roman"/>
                <w:sz w:val="20"/>
              </w:rPr>
              <w:t>48</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Uvádza sa miera selektívnosti, ktorú zabezpečujú podmienky prijímacieho konania (len pre formu štúdia, ktorej sa týka žiadosť, ak sa žiadosť týka študijných programov uskutočňovaných v rôznych jazykoch, uvádzajú sa údaje samostatne pre študijné programy podľa jazyka, v ktorom sa uskutočňujú). Ak ide o akreditáciu nového študijného programu, údaje sa nevypĺňajú. Uvádzajú sa údaje za predchádzajúce dva akademické roky, na ktoré sa uskutočnilo prijímacie konanie. Uvádza sa počet podaných prihlášok na študijný program, počet prijatých a počet zapísaných. Okrem počtu prihlášok, prijatí a zápisov, sa uvádza aj percentuálny podiel prijatí na počte prihlášok a percentuálny podiel zápisov na počte prijatých, napríklad: prihlášok 100, prijatých 50 (50,0%), zápisov 49 (98,0 %).</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II.5</w:t>
            </w:r>
            <w:r>
              <w:rPr>
                <w:rFonts w:ascii="Times New Roman" w:hAnsi="Times New Roman"/>
                <w:sz w:val="20"/>
              </w:rPr>
              <w:t>1</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Ak ide o nový študijný program, položka sa nevypĺňa. V tabuľke sa uvádza počet  zapísaných uchádzačov a počet absolventov za posledných  šesť rokov, alebo za počet rokov, počas ktorých  sa študijný program uskutočňoval, ak je to menej ako  šesť rokov. Uvedie sa zvlášť pre dennú formu štúdia a zvlášť pre externú formu štúdia; údaje sa uvádzajú len za formu štúdia, ktorej sa týka žiadosť. Namiesto R sa uvádza konkrétny rok. Ak sa žiadosť týka viacerých študijných programov (z pohľadu jazyka, v ktorom sa uskutočňujú) údaje sa uvádzajú osobitne za jednotlivé študijné programy.</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w:t>
            </w:r>
            <w:r>
              <w:rPr>
                <w:rFonts w:ascii="Times New Roman" w:hAnsi="Times New Roman"/>
                <w:sz w:val="20"/>
              </w:rPr>
              <w:t>52</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 xml:space="preserve">Ak ide o nový študijný program, položka sa nevypĺňa. V tabuľke sa uvádza, koľkí </w:t>
            </w:r>
            <w:r>
              <w:rPr>
                <w:rFonts w:ascii="Times New Roman" w:hAnsi="Times New Roman"/>
                <w:sz w:val="20"/>
              </w:rPr>
              <w:t xml:space="preserve">študenti </w:t>
            </w:r>
            <w:r w:rsidRPr="00CF4FAF">
              <w:rPr>
                <w:rFonts w:ascii="Times New Roman" w:hAnsi="Times New Roman"/>
                <w:sz w:val="20"/>
              </w:rPr>
              <w:t>získali jednotlivé hodnotenia záverečnej práce v príslušnom študijnom programe za posledných  šesť rokov, alebo za  počet rokov, počas ktorých sa študijný program uskutočňoval, ak je to menej ako  šesť rokov. Uvedie sa zvlášť pre dennú formu štúdia a zvlášť pre externú formu štúdia; len za formu štúdia, ktorej sa týka žiadosť. Uvádza sa len konečné hodnotenie v danom akademickom roku, teda ak mal študent aj opravný termín, zohľadní sa len hodnotenie z posledného opravného termínu v danom akademickom roku. Namiesto R sa uvádza konkrétny rok. Ak sa žiadosť týka viacerých študijných programov (z pohľadu jazyka, v ktorom sa uskutočňujú) údaje sa uvádzajú osobitne za jednotlivé študijné programy.</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III</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Uvedie sa počet predložených podkladov daného typu. Ak sa taký podklad neprikladá, uvedie sa nula.</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III.1</w:t>
            </w:r>
          </w:p>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a </w:t>
            </w:r>
          </w:p>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III.2</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Formulár vedecko-pedagogickej</w:t>
            </w:r>
            <w:r>
              <w:rPr>
                <w:rFonts w:ascii="Times New Roman" w:hAnsi="Times New Roman"/>
                <w:sz w:val="20"/>
              </w:rPr>
              <w:t xml:space="preserve"> charakteristiky</w:t>
            </w:r>
            <w:r w:rsidRPr="00CF4FAF">
              <w:rPr>
                <w:rFonts w:ascii="Times New Roman" w:hAnsi="Times New Roman"/>
                <w:sz w:val="20"/>
              </w:rPr>
              <w:t xml:space="preserve"> alebo umelecko-pedagogickej charakteristiky tvorí prílohu č. 7. O jednej osobe sa charakteristika predkladá v rámci jednej žiadosti len raz. Všetky charakteristiky k jednej žiadosti sú zoradené lexikograficky podľa priezviska a mena. V prílohe podkladov k žiadosti sa uvádzajú vedecko-pedagogické </w:t>
            </w:r>
            <w:r>
              <w:rPr>
                <w:rFonts w:ascii="Times New Roman" w:hAnsi="Times New Roman"/>
                <w:sz w:val="20"/>
              </w:rPr>
              <w:t xml:space="preserve">charakteristiky </w:t>
            </w:r>
            <w:r w:rsidRPr="00CF4FAF">
              <w:rPr>
                <w:rFonts w:ascii="Times New Roman" w:hAnsi="Times New Roman"/>
                <w:sz w:val="20"/>
              </w:rPr>
              <w:t xml:space="preserve">alebo umelecko-pedagogické charakteristiky vysokoškolských učiteľov vo funkcii profesora alebo docenta vyučujúcich povinné predmety alebo povinne voliteľné predmety študijného programu – položka III.1. Charakteristika obsahuje informácie v stručnej a prehľadnej forme vo väzbe na študijný odbor, na ktorý sa viaže ich funkcia. </w:t>
            </w:r>
            <w:r>
              <w:rPr>
                <w:rFonts w:ascii="Times New Roman" w:hAnsi="Times New Roman"/>
                <w:sz w:val="20"/>
              </w:rPr>
              <w:t xml:space="preserve">V prípade odborníka z praxe sa predkladá štandardný štruktúrovaný životopis, prípadne iná charakteristika, z ktorej je zrejmé, že je  odborníkom, majúcim možnosť ovplyvňovať kvalitu uskutočňovania a rozvoj študijného programu. </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III.3</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 xml:space="preserve">Ak ide o akreditáciu existujúceho študijného programu, v samostatnej prílohe sa uvádza pre jednotlivých vedúcich záverečných prác, zoznam vedených záverečných prác v tomto študijnom programe pozostávajúci z názvu práce, priezviska a mena študenta, za dva akademické roky, o ktorých sa poskytujú údaje. Ak ide o akreditáciu študijného programu v dennej forme štúdia aj externej forme štúdia, uvádzajú sa v jednom zozname. </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III.4</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Uvádza sa konkr</w:t>
            </w:r>
            <w:r>
              <w:rPr>
                <w:rFonts w:ascii="Times New Roman" w:hAnsi="Times New Roman"/>
                <w:sz w:val="20"/>
              </w:rPr>
              <w:t>étne zloženie skúšobných komisií</w:t>
            </w:r>
            <w:r w:rsidRPr="00CF4FAF">
              <w:rPr>
                <w:rFonts w:ascii="Times New Roman" w:hAnsi="Times New Roman"/>
                <w:sz w:val="20"/>
              </w:rPr>
              <w:t xml:space="preserve"> na vykonanie štátnych skúšok, ktoré boli vymenované v posledných dvoch akademických rokoch. Ak ide o nový študijný program, ale vysoká škola v </w:t>
            </w:r>
            <w:r>
              <w:rPr>
                <w:rFonts w:ascii="Times New Roman" w:hAnsi="Times New Roman"/>
                <w:sz w:val="20"/>
              </w:rPr>
              <w:t>príslušnom</w:t>
            </w:r>
            <w:r w:rsidRPr="00CF4FAF">
              <w:rPr>
                <w:rFonts w:ascii="Times New Roman" w:hAnsi="Times New Roman"/>
                <w:sz w:val="20"/>
              </w:rPr>
              <w:t xml:space="preserve"> študijnom odbore a stupni už uskutočňovala iné študijné programy, uvedie sa zoznam z týchto študijných programov. Ak ide o</w:t>
            </w:r>
            <w:r>
              <w:rPr>
                <w:rFonts w:ascii="Times New Roman" w:hAnsi="Times New Roman"/>
                <w:sz w:val="20"/>
              </w:rPr>
              <w:t xml:space="preserve"> nový študijný program v stupni </w:t>
            </w:r>
            <w:r w:rsidRPr="00CF4FAF">
              <w:rPr>
                <w:rFonts w:ascii="Times New Roman" w:hAnsi="Times New Roman"/>
                <w:sz w:val="20"/>
              </w:rPr>
              <w:t xml:space="preserve">a v študijnom odbore, v ktorom doteraz vysoká škola neuskutočňovala študijné programy, uvádza sa predpokladané zloženie skúšobných komisií. Okrem priezviska, mena a titulov sa uvádza, či ide o vysokoškolského učiteľa zo žiadajúcej vysokej školy, funkcia, v ktorej pôsobí, alebo ide o odborníka schváleného vedeckou radou </w:t>
            </w:r>
            <w:r w:rsidRPr="00CF4FAF">
              <w:rPr>
                <w:rFonts w:ascii="Times New Roman" w:hAnsi="Times New Roman"/>
                <w:sz w:val="20"/>
              </w:rPr>
              <w:lastRenderedPageBreak/>
              <w:t xml:space="preserve">vysokej školy alebo fakulty. </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lastRenderedPageBreak/>
              <w:t>III.5</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 xml:space="preserve">Predkladajú sa všeobecné kritériá na obsadzovanie funkcií profesorov a docentov </w:t>
            </w:r>
            <w:r>
              <w:rPr>
                <w:rFonts w:ascii="Times New Roman" w:hAnsi="Times New Roman" w:cs="Times New Roman"/>
                <w:sz w:val="20"/>
              </w:rPr>
              <w:t>[</w:t>
            </w:r>
            <w:r w:rsidRPr="00CF4FAF">
              <w:rPr>
                <w:rFonts w:ascii="Times New Roman" w:hAnsi="Times New Roman"/>
                <w:sz w:val="20"/>
              </w:rPr>
              <w:t>(§ 12 ods. 1 písm. h)</w:t>
            </w:r>
            <w:r>
              <w:rPr>
                <w:rFonts w:asciiTheme="minorBidi" w:hAnsiTheme="minorBidi"/>
                <w:sz w:val="20"/>
              </w:rPr>
              <w:t xml:space="preserve"> </w:t>
            </w:r>
            <w:r w:rsidRPr="00CF4FAF">
              <w:rPr>
                <w:rFonts w:ascii="Times New Roman" w:hAnsi="Times New Roman"/>
                <w:sz w:val="20"/>
              </w:rPr>
              <w:t>zákona</w:t>
            </w:r>
            <w:r>
              <w:rPr>
                <w:rFonts w:asciiTheme="minorBidi" w:hAnsiTheme="minorBidi"/>
                <w:sz w:val="20"/>
              </w:rPr>
              <w:t>]</w:t>
            </w:r>
            <w:r w:rsidRPr="00CF4FAF">
              <w:rPr>
                <w:rFonts w:ascii="Times New Roman" w:hAnsi="Times New Roman"/>
                <w:sz w:val="20"/>
              </w:rPr>
              <w:t xml:space="preserve"> a konkrétne podmienky na obsadenie funkcie profesora </w:t>
            </w:r>
            <w:r>
              <w:rPr>
                <w:rFonts w:ascii="Times New Roman" w:hAnsi="Times New Roman" w:cs="Times New Roman"/>
                <w:sz w:val="20"/>
              </w:rPr>
              <w:t>[</w:t>
            </w:r>
            <w:r w:rsidRPr="00CF4FAF">
              <w:rPr>
                <w:rFonts w:ascii="Times New Roman" w:hAnsi="Times New Roman"/>
                <w:sz w:val="20"/>
              </w:rPr>
              <w:t>(§ 12 ods. 1 písm. i) zákona</w:t>
            </w:r>
            <w:r>
              <w:rPr>
                <w:rFonts w:asciiTheme="minorBidi" w:hAnsiTheme="minorBidi"/>
                <w:sz w:val="20"/>
              </w:rPr>
              <w:t>]</w:t>
            </w:r>
            <w:r w:rsidRPr="00CF4FAF">
              <w:rPr>
                <w:rFonts w:ascii="Times New Roman" w:hAnsi="Times New Roman"/>
                <w:sz w:val="20"/>
              </w:rPr>
              <w:t>, ktoré musel garant alebo spolugarant splniť, ak je vo funkcii profesora, s uvedením dátumu ich schválenia.</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III.6</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Poskytuje sa odporúčaný študijný plán rozdelený na jednotlivé časti štúdia - semestre alebo trimestre, s menami vyučujúcich, s rozsahom priamej výučby podľa typu vzdelávacej činnosti, počtom kreditov prideľovaných za absolvovanie predmetu, s osobitným vyznačením povinných predmetov a povinne voliteľných predmetov. Ak sa formulár vypĺňa pre viacero študijných programov (napr. odlišných z hľadiska formy štúdia)</w:t>
            </w:r>
            <w:r>
              <w:rPr>
                <w:rFonts w:ascii="Times New Roman" w:hAnsi="Times New Roman"/>
                <w:sz w:val="20"/>
              </w:rPr>
              <w:t>,</w:t>
            </w:r>
            <w:r w:rsidRPr="00CF4FAF">
              <w:rPr>
                <w:rFonts w:ascii="Times New Roman" w:hAnsi="Times New Roman"/>
                <w:sz w:val="20"/>
              </w:rPr>
              <w:t xml:space="preserve"> pre každý študijný program sa predkladá odporúčaný študijný plán.</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Pr>
                <w:rFonts w:ascii="Times New Roman" w:hAnsi="Times New Roman"/>
                <w:sz w:val="20"/>
              </w:rPr>
              <w:t>III.7</w:t>
            </w:r>
          </w:p>
        </w:tc>
        <w:tc>
          <w:tcPr>
            <w:tcW w:w="8582" w:type="dxa"/>
          </w:tcPr>
          <w:p w:rsidR="000C16F9" w:rsidRPr="00CF4FAF" w:rsidRDefault="000C16F9" w:rsidP="0005747E">
            <w:pPr>
              <w:spacing w:after="0" w:line="240" w:lineRule="auto"/>
              <w:jc w:val="both"/>
              <w:rPr>
                <w:rFonts w:ascii="Times New Roman" w:hAnsi="Times New Roman"/>
                <w:sz w:val="20"/>
              </w:rPr>
            </w:pPr>
            <w:r>
              <w:rPr>
                <w:rFonts w:ascii="Times New Roman" w:hAnsi="Times New Roman"/>
                <w:sz w:val="20"/>
              </w:rPr>
              <w:t xml:space="preserve">Predkladá sa text zmluvy, ktorý neobsahuje podpisy zástupcov zmluvných strán. </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III.</w:t>
            </w:r>
            <w:r>
              <w:rPr>
                <w:rFonts w:ascii="Times New Roman" w:hAnsi="Times New Roman"/>
                <w:sz w:val="20"/>
              </w:rPr>
              <w:t>8</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Ak ide o spoločný študijný program, predkladá sa aj dohoda medzi spolupracujúcimi vysokými školami podľa § 54a ods. 2 zákona; inak sa tento doklad nepredkladá.</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Pr>
                <w:rFonts w:ascii="Times New Roman" w:hAnsi="Times New Roman"/>
                <w:sz w:val="20"/>
              </w:rPr>
              <w:t>III.9</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Ako príloha sa predkladajú charakteristiky predmetov študijného programu vo forme informačných listov predmetov. Informačné listy sa predkladajú len v štátnom jazyku.</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III.</w:t>
            </w:r>
            <w:r>
              <w:rPr>
                <w:rFonts w:ascii="Times New Roman" w:hAnsi="Times New Roman"/>
                <w:sz w:val="20"/>
              </w:rPr>
              <w:t>10</w:t>
            </w:r>
          </w:p>
        </w:tc>
        <w:tc>
          <w:tcPr>
            <w:tcW w:w="8582" w:type="dxa"/>
          </w:tcPr>
          <w:p w:rsidR="000C16F9" w:rsidRPr="00CF4FAF" w:rsidRDefault="000C16F9" w:rsidP="0005747E">
            <w:pPr>
              <w:spacing w:after="0" w:line="240" w:lineRule="auto"/>
              <w:jc w:val="both"/>
              <w:rPr>
                <w:rFonts w:ascii="Times New Roman" w:hAnsi="Times New Roman"/>
                <w:sz w:val="24"/>
              </w:rPr>
            </w:pPr>
            <w:r w:rsidRPr="00CF4FAF">
              <w:rPr>
                <w:rFonts w:ascii="Times New Roman" w:hAnsi="Times New Roman"/>
                <w:sz w:val="20"/>
              </w:rPr>
              <w:t>Charakteristika študijného programu podľa § 51 ods. 4 písm. i) zákona.</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III.11</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Ak ide o akreditácie študijných programov, kde sa vyžaduje posúdenie externou inštitúciou, napríklad Ministerstvom zdravotníctva Slovenskej republiky alebo cirkvou, ako príloha sa predkladá stanovisko alebo súhlas tejto inštitúcie. Vysoká škola môže predložiť aj vyjadrenie príslušnej profesijnej komory, zväzu a podobne, ktorá zastrešuje výkon povolania, na ktoré sú pripravovaní študenti študijného programu, ak je takéto vyjadrenie relevantné.</w:t>
            </w:r>
          </w:p>
        </w:tc>
      </w:tr>
      <w:tr w:rsidR="000C16F9" w:rsidRPr="00CF4FAF" w:rsidTr="0005747E">
        <w:tc>
          <w:tcPr>
            <w:tcW w:w="817"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III.12</w:t>
            </w:r>
          </w:p>
        </w:tc>
        <w:tc>
          <w:tcPr>
            <w:tcW w:w="8582" w:type="dxa"/>
          </w:tcPr>
          <w:p w:rsidR="000C16F9" w:rsidRPr="00CF4FAF" w:rsidRDefault="000C16F9" w:rsidP="0005747E">
            <w:pPr>
              <w:spacing w:after="0" w:line="240" w:lineRule="auto"/>
              <w:jc w:val="both"/>
              <w:rPr>
                <w:rFonts w:ascii="Times New Roman" w:hAnsi="Times New Roman"/>
                <w:sz w:val="20"/>
              </w:rPr>
            </w:pPr>
            <w:r w:rsidRPr="00CF4FAF">
              <w:rPr>
                <w:rFonts w:ascii="Times New Roman" w:hAnsi="Times New Roman"/>
                <w:sz w:val="20"/>
              </w:rPr>
              <w:t>Počas overovania na mieste sú k predmetom tvoriacim jadro študijného odboru k dispozícií zadania projektov, seminárnych prác, testy a úlohy, ktoré v nich študenti plnili, ich vypracovania a hodnotenia, najmenej za štandardnú dĺžku štúdia, ak ide o existujúci študijný program.</w:t>
            </w:r>
            <w:r>
              <w:rPr>
                <w:rFonts w:ascii="Times New Roman" w:hAnsi="Times New Roman"/>
                <w:sz w:val="20"/>
              </w:rPr>
              <w:t xml:space="preserve"> “.</w:t>
            </w:r>
          </w:p>
        </w:tc>
      </w:tr>
    </w:tbl>
    <w:p w:rsidR="000C16F9" w:rsidRPr="00C01214" w:rsidRDefault="000C16F9" w:rsidP="000C16F9">
      <w:pPr>
        <w:rPr>
          <w:rFonts w:ascii="Times New Roman" w:hAnsi="Times New Roman"/>
          <w:sz w:val="24"/>
          <w:szCs w:val="24"/>
        </w:rPr>
      </w:pPr>
    </w:p>
    <w:p w:rsidR="000C16F9" w:rsidRDefault="000C16F9" w:rsidP="000C16F9">
      <w:pPr>
        <w:pStyle w:val="Odsekzoznamu"/>
        <w:rPr>
          <w:rFonts w:ascii="Times New Roman" w:hAnsi="Times New Roman" w:cs="Times New Roman"/>
          <w:sz w:val="24"/>
          <w:szCs w:val="24"/>
        </w:rPr>
      </w:pPr>
    </w:p>
    <w:p w:rsidR="000C16F9" w:rsidRDefault="000C16F9" w:rsidP="000C16F9">
      <w:pPr>
        <w:pStyle w:val="Odsekzoznamu"/>
        <w:jc w:val="center"/>
        <w:rPr>
          <w:rFonts w:ascii="Times New Roman" w:hAnsi="Times New Roman" w:cs="Times New Roman"/>
          <w:b/>
          <w:sz w:val="24"/>
          <w:szCs w:val="24"/>
        </w:rPr>
      </w:pPr>
      <w:r w:rsidRPr="00A10718">
        <w:rPr>
          <w:rFonts w:ascii="Times New Roman" w:hAnsi="Times New Roman" w:cs="Times New Roman"/>
          <w:b/>
          <w:sz w:val="24"/>
          <w:szCs w:val="24"/>
        </w:rPr>
        <w:t>Čl. II</w:t>
      </w:r>
    </w:p>
    <w:p w:rsidR="000C16F9" w:rsidRDefault="000C16F9" w:rsidP="000C16F9">
      <w:pPr>
        <w:pStyle w:val="Odsekzoznamu"/>
        <w:ind w:left="0"/>
        <w:rPr>
          <w:rFonts w:ascii="Times New Roman" w:hAnsi="Times New Roman" w:cs="Times New Roman"/>
          <w:sz w:val="24"/>
          <w:szCs w:val="24"/>
        </w:rPr>
      </w:pPr>
    </w:p>
    <w:p w:rsidR="000C16F9" w:rsidRPr="00A10718" w:rsidRDefault="000C16F9" w:rsidP="000C16F9">
      <w:pPr>
        <w:pStyle w:val="Odsekzoznamu"/>
        <w:ind w:left="0"/>
        <w:rPr>
          <w:rFonts w:ascii="Times New Roman" w:hAnsi="Times New Roman" w:cs="Times New Roman"/>
          <w:sz w:val="24"/>
          <w:szCs w:val="24"/>
        </w:rPr>
      </w:pPr>
      <w:r w:rsidRPr="00A10718">
        <w:rPr>
          <w:rFonts w:ascii="Times New Roman" w:hAnsi="Times New Roman" w:cs="Times New Roman"/>
          <w:sz w:val="24"/>
          <w:szCs w:val="24"/>
        </w:rPr>
        <w:t xml:space="preserve">Toto nariadenie vlády nadobúda účinnosť 1. </w:t>
      </w:r>
      <w:r w:rsidR="00613D76">
        <w:rPr>
          <w:rFonts w:ascii="Times New Roman" w:hAnsi="Times New Roman" w:cs="Times New Roman"/>
          <w:sz w:val="24"/>
          <w:szCs w:val="24"/>
        </w:rPr>
        <w:t>marca</w:t>
      </w:r>
      <w:r w:rsidRPr="00A10718">
        <w:rPr>
          <w:rFonts w:ascii="Times New Roman" w:hAnsi="Times New Roman" w:cs="Times New Roman"/>
          <w:sz w:val="24"/>
          <w:szCs w:val="24"/>
        </w:rPr>
        <w:t xml:space="preserve"> 2018.</w:t>
      </w:r>
    </w:p>
    <w:p w:rsidR="0079399A" w:rsidRDefault="0079399A"/>
    <w:sectPr w:rsidR="007939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69" w:rsidRDefault="00EA7D69" w:rsidP="000C16F9">
      <w:pPr>
        <w:spacing w:after="0" w:line="240" w:lineRule="auto"/>
      </w:pPr>
      <w:r>
        <w:separator/>
      </w:r>
    </w:p>
  </w:endnote>
  <w:endnote w:type="continuationSeparator" w:id="0">
    <w:p w:rsidR="00EA7D69" w:rsidRDefault="00EA7D69" w:rsidP="000C1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3" w:usb1="10000000" w:usb2="00000000" w:usb3="00000000" w:csb0="80000001"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69" w:rsidRDefault="00EA7D69" w:rsidP="000C16F9">
      <w:pPr>
        <w:spacing w:after="0" w:line="240" w:lineRule="auto"/>
      </w:pPr>
      <w:r>
        <w:separator/>
      </w:r>
    </w:p>
  </w:footnote>
  <w:footnote w:type="continuationSeparator" w:id="0">
    <w:p w:rsidR="00EA7D69" w:rsidRDefault="00EA7D69" w:rsidP="000C16F9">
      <w:pPr>
        <w:spacing w:after="0" w:line="240" w:lineRule="auto"/>
      </w:pPr>
      <w:r>
        <w:continuationSeparator/>
      </w:r>
    </w:p>
  </w:footnote>
  <w:footnote w:id="1">
    <w:p w:rsidR="00AE04E3" w:rsidRDefault="00AE04E3" w:rsidP="00AE04E3">
      <w:pPr>
        <w:pStyle w:val="Textpoznmkypodiarou"/>
        <w:jc w:val="both"/>
      </w:pPr>
      <w:r>
        <w:rPr>
          <w:rStyle w:val="Odkaznapoznmkupodiarou"/>
        </w:rPr>
        <w:footnoteRef/>
      </w:r>
      <w:r>
        <w:t xml:space="preserve">) </w:t>
      </w:r>
      <w:r w:rsidRPr="00A4775E">
        <w:t>Príloha č. 2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AE04E3" w:rsidRDefault="00AE04E3" w:rsidP="00AE04E3">
      <w:pPr>
        <w:pStyle w:val="Textpoznmkypodiarou"/>
      </w:pPr>
    </w:p>
    <w:p w:rsidR="00AE04E3" w:rsidRDefault="00AE04E3">
      <w:pPr>
        <w:pStyle w:val="Textpoznmkypodiarou"/>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24DE"/>
    <w:multiLevelType w:val="hybridMultilevel"/>
    <w:tmpl w:val="D8282EA8"/>
    <w:lvl w:ilvl="0" w:tplc="5824B972">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348E6F25"/>
    <w:multiLevelType w:val="hybridMultilevel"/>
    <w:tmpl w:val="297CF1AA"/>
    <w:lvl w:ilvl="0" w:tplc="C13A838E">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399B2954"/>
    <w:multiLevelType w:val="hybridMultilevel"/>
    <w:tmpl w:val="0D5603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43750F8F"/>
    <w:multiLevelType w:val="hybridMultilevel"/>
    <w:tmpl w:val="CC94EBD4"/>
    <w:lvl w:ilvl="0" w:tplc="BE40563A">
      <w:start w:val="1"/>
      <w:numFmt w:val="lowerLetter"/>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4BC46267"/>
    <w:multiLevelType w:val="hybridMultilevel"/>
    <w:tmpl w:val="5A76E5CE"/>
    <w:lvl w:ilvl="0" w:tplc="C13A838E">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4ED339FB"/>
    <w:multiLevelType w:val="hybridMultilevel"/>
    <w:tmpl w:val="BD2E47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795C1370"/>
    <w:multiLevelType w:val="hybridMultilevel"/>
    <w:tmpl w:val="4A9EE1B0"/>
    <w:lvl w:ilvl="0" w:tplc="40D214B8">
      <w:start w:val="2"/>
      <w:numFmt w:val="bullet"/>
      <w:lvlText w:val="-"/>
      <w:lvlJc w:val="left"/>
      <w:pPr>
        <w:ind w:left="405" w:hanging="360"/>
      </w:pPr>
      <w:rPr>
        <w:rFonts w:ascii="Times New Roman" w:eastAsia="Times New Roman" w:hAnsi="Times New Roman" w:hint="default"/>
      </w:rPr>
    </w:lvl>
    <w:lvl w:ilvl="1" w:tplc="041B0003" w:tentative="1">
      <w:start w:val="1"/>
      <w:numFmt w:val="bullet"/>
      <w:lvlText w:val="o"/>
      <w:lvlJc w:val="left"/>
      <w:pPr>
        <w:ind w:left="1125" w:hanging="360"/>
      </w:pPr>
      <w:rPr>
        <w:rFonts w:ascii="Courier New" w:hAnsi="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hint="default"/>
      </w:rPr>
    </w:lvl>
    <w:lvl w:ilvl="8" w:tplc="041B0005" w:tentative="1">
      <w:start w:val="1"/>
      <w:numFmt w:val="bullet"/>
      <w:lvlText w:val=""/>
      <w:lvlJc w:val="left"/>
      <w:pPr>
        <w:ind w:left="6165"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F9"/>
    <w:rsid w:val="0005747E"/>
    <w:rsid w:val="000C16F9"/>
    <w:rsid w:val="00135552"/>
    <w:rsid w:val="00613D76"/>
    <w:rsid w:val="0079399A"/>
    <w:rsid w:val="00AE04E3"/>
    <w:rsid w:val="00AE6BFE"/>
    <w:rsid w:val="00D52025"/>
    <w:rsid w:val="00EA7D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16F9"/>
  </w:style>
  <w:style w:type="paragraph" w:styleId="Nadpis2">
    <w:name w:val="heading 2"/>
    <w:basedOn w:val="Normlny"/>
    <w:next w:val="Normlny"/>
    <w:link w:val="Nadpis2Char"/>
    <w:uiPriority w:val="9"/>
    <w:unhideWhenUsed/>
    <w:qFormat/>
    <w:rsid w:val="000C16F9"/>
    <w:pPr>
      <w:keepNext/>
      <w:spacing w:before="240" w:after="60"/>
      <w:outlineLvl w:val="1"/>
    </w:pPr>
    <w:rPr>
      <w:rFonts w:asciiTheme="majorHAnsi" w:eastAsiaTheme="majorEastAsia" w:hAnsiTheme="majorHAnsi" w:cs="Times New Roman"/>
      <w:b/>
      <w:bCs/>
      <w:i/>
      <w:iCs/>
      <w:sz w:val="28"/>
      <w:szCs w:val="28"/>
    </w:rPr>
  </w:style>
  <w:style w:type="paragraph" w:styleId="Nadpis7">
    <w:name w:val="heading 7"/>
    <w:basedOn w:val="Normlny"/>
    <w:next w:val="Normlny"/>
    <w:link w:val="Nadpis7Char"/>
    <w:uiPriority w:val="99"/>
    <w:qFormat/>
    <w:rsid w:val="000C16F9"/>
    <w:pPr>
      <w:spacing w:before="240" w:after="60" w:line="240" w:lineRule="auto"/>
      <w:outlineLvl w:val="6"/>
    </w:pPr>
    <w:rPr>
      <w:rFonts w:ascii="Calibri" w:eastAsia="Times New Roman" w:hAnsi="Calibri"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C16F9"/>
    <w:rPr>
      <w:rFonts w:asciiTheme="majorHAnsi" w:eastAsiaTheme="majorEastAsia" w:hAnsiTheme="majorHAnsi" w:cs="Times New Roman"/>
      <w:b/>
      <w:bCs/>
      <w:i/>
      <w:iCs/>
      <w:sz w:val="28"/>
      <w:szCs w:val="28"/>
    </w:rPr>
  </w:style>
  <w:style w:type="character" w:customStyle="1" w:styleId="Nadpis7Char">
    <w:name w:val="Nadpis 7 Char"/>
    <w:basedOn w:val="Predvolenpsmoodseku"/>
    <w:link w:val="Nadpis7"/>
    <w:uiPriority w:val="99"/>
    <w:rsid w:val="000C16F9"/>
    <w:rPr>
      <w:rFonts w:ascii="Calibri" w:eastAsia="Times New Roman" w:hAnsi="Calibri" w:cs="Times New Roman"/>
      <w:sz w:val="24"/>
      <w:szCs w:val="24"/>
      <w:lang w:eastAsia="sk-SK"/>
    </w:rPr>
  </w:style>
  <w:style w:type="paragraph" w:styleId="Odsekzoznamu">
    <w:name w:val="List Paragraph"/>
    <w:basedOn w:val="Normlny"/>
    <w:uiPriority w:val="99"/>
    <w:qFormat/>
    <w:rsid w:val="000C16F9"/>
    <w:pPr>
      <w:ind w:left="720"/>
      <w:contextualSpacing/>
    </w:pPr>
  </w:style>
  <w:style w:type="paragraph" w:styleId="Normlnywebov">
    <w:name w:val="Normal (Web)"/>
    <w:basedOn w:val="Normlny"/>
    <w:uiPriority w:val="99"/>
    <w:unhideWhenUsed/>
    <w:rsid w:val="000C16F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0C16F9"/>
  </w:style>
  <w:style w:type="table" w:styleId="Mriekatabuky">
    <w:name w:val="Table Grid"/>
    <w:basedOn w:val="Normlnatabuka"/>
    <w:uiPriority w:val="99"/>
    <w:rsid w:val="000C16F9"/>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0C16F9"/>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0C16F9"/>
    <w:rPr>
      <w:rFonts w:ascii="Tahoma" w:eastAsia="Times New Roman" w:hAnsi="Tahoma" w:cs="Tahoma"/>
      <w:sz w:val="16"/>
      <w:szCs w:val="16"/>
    </w:rPr>
  </w:style>
  <w:style w:type="paragraph" w:customStyle="1" w:styleId="Poloka">
    <w:name w:val="Položka"/>
    <w:basedOn w:val="Normlny"/>
    <w:link w:val="PolokaChar"/>
    <w:uiPriority w:val="99"/>
    <w:rsid w:val="000C16F9"/>
    <w:rPr>
      <w:rFonts w:ascii="Times New Roman" w:eastAsia="Times New Roman" w:hAnsi="Times New Roman" w:cs="Times New Roman"/>
      <w:b/>
      <w:sz w:val="16"/>
    </w:rPr>
  </w:style>
  <w:style w:type="paragraph" w:customStyle="1" w:styleId="NOVACAST">
    <w:name w:val="NOVACAST"/>
    <w:basedOn w:val="Normlny"/>
    <w:link w:val="NOVACASTChar"/>
    <w:uiPriority w:val="99"/>
    <w:rsid w:val="000C16F9"/>
    <w:pPr>
      <w:spacing w:after="0"/>
    </w:pPr>
    <w:rPr>
      <w:rFonts w:ascii="Times New Roman" w:eastAsia="Times New Roman" w:hAnsi="Times New Roman" w:cs="Times New Roman"/>
      <w:b/>
      <w:color w:val="365F91"/>
      <w:sz w:val="28"/>
    </w:rPr>
  </w:style>
  <w:style w:type="character" w:customStyle="1" w:styleId="NOVACASTChar">
    <w:name w:val="NOVACAST Char"/>
    <w:link w:val="NOVACAST"/>
    <w:uiPriority w:val="99"/>
    <w:locked/>
    <w:rsid w:val="000C16F9"/>
    <w:rPr>
      <w:rFonts w:ascii="Times New Roman" w:eastAsia="Times New Roman" w:hAnsi="Times New Roman" w:cs="Times New Roman"/>
      <w:b/>
      <w:color w:val="365F91"/>
      <w:sz w:val="28"/>
    </w:rPr>
  </w:style>
  <w:style w:type="paragraph" w:customStyle="1" w:styleId="Polokakomentr">
    <w:name w:val="Položka_komentár"/>
    <w:basedOn w:val="Poloka"/>
    <w:link w:val="PolokakomentrChar"/>
    <w:uiPriority w:val="99"/>
    <w:rsid w:val="000C16F9"/>
    <w:pPr>
      <w:spacing w:after="0" w:line="240" w:lineRule="auto"/>
    </w:pPr>
    <w:rPr>
      <w:b w:val="0"/>
      <w:i/>
      <w:sz w:val="20"/>
    </w:rPr>
  </w:style>
  <w:style w:type="character" w:customStyle="1" w:styleId="PolokaChar">
    <w:name w:val="Položka Char"/>
    <w:link w:val="Poloka"/>
    <w:uiPriority w:val="99"/>
    <w:locked/>
    <w:rsid w:val="000C16F9"/>
    <w:rPr>
      <w:rFonts w:ascii="Times New Roman" w:eastAsia="Times New Roman" w:hAnsi="Times New Roman" w:cs="Times New Roman"/>
      <w:b/>
      <w:sz w:val="16"/>
    </w:rPr>
  </w:style>
  <w:style w:type="paragraph" w:customStyle="1" w:styleId="NOVACAST2">
    <w:name w:val="NOVACAST_2"/>
    <w:basedOn w:val="NOVACAST"/>
    <w:link w:val="NOVACAST2Char"/>
    <w:uiPriority w:val="99"/>
    <w:rsid w:val="000C16F9"/>
    <w:rPr>
      <w:sz w:val="24"/>
    </w:rPr>
  </w:style>
  <w:style w:type="character" w:customStyle="1" w:styleId="PolokakomentrChar">
    <w:name w:val="Položka_komentár Char"/>
    <w:link w:val="Polokakomentr"/>
    <w:uiPriority w:val="99"/>
    <w:locked/>
    <w:rsid w:val="000C16F9"/>
    <w:rPr>
      <w:rFonts w:ascii="Times New Roman" w:eastAsia="Times New Roman" w:hAnsi="Times New Roman" w:cs="Times New Roman"/>
      <w:i/>
      <w:sz w:val="20"/>
    </w:rPr>
  </w:style>
  <w:style w:type="paragraph" w:customStyle="1" w:styleId="NOVACAST3">
    <w:name w:val="NOVACAST_3"/>
    <w:basedOn w:val="Poloka"/>
    <w:link w:val="NOVACAST3Char"/>
    <w:uiPriority w:val="99"/>
    <w:rsid w:val="000C16F9"/>
    <w:pPr>
      <w:spacing w:after="0"/>
    </w:pPr>
    <w:rPr>
      <w:color w:val="365F91"/>
      <w:sz w:val="20"/>
    </w:rPr>
  </w:style>
  <w:style w:type="character" w:customStyle="1" w:styleId="NOVACAST2Char">
    <w:name w:val="NOVACAST_2 Char"/>
    <w:link w:val="NOVACAST2"/>
    <w:uiPriority w:val="99"/>
    <w:locked/>
    <w:rsid w:val="000C16F9"/>
    <w:rPr>
      <w:rFonts w:ascii="Times New Roman" w:eastAsia="Times New Roman" w:hAnsi="Times New Roman" w:cs="Times New Roman"/>
      <w:b/>
      <w:color w:val="365F91"/>
      <w:sz w:val="24"/>
    </w:rPr>
  </w:style>
  <w:style w:type="paragraph" w:styleId="Textvysvetlivky">
    <w:name w:val="endnote text"/>
    <w:basedOn w:val="Normlny"/>
    <w:link w:val="TextvysvetlivkyChar"/>
    <w:uiPriority w:val="99"/>
    <w:rsid w:val="000C16F9"/>
    <w:pPr>
      <w:spacing w:after="0" w:line="240" w:lineRule="auto"/>
      <w:jc w:val="both"/>
    </w:pPr>
    <w:rPr>
      <w:rFonts w:ascii="Times New Roman" w:eastAsia="Times New Roman" w:hAnsi="Times New Roman" w:cs="Times New Roman"/>
      <w:sz w:val="16"/>
      <w:szCs w:val="20"/>
    </w:rPr>
  </w:style>
  <w:style w:type="character" w:customStyle="1" w:styleId="TextvysvetlivkyChar">
    <w:name w:val="Text vysvetlivky Char"/>
    <w:basedOn w:val="Predvolenpsmoodseku"/>
    <w:link w:val="Textvysvetlivky"/>
    <w:uiPriority w:val="99"/>
    <w:rsid w:val="000C16F9"/>
    <w:rPr>
      <w:rFonts w:ascii="Times New Roman" w:eastAsia="Times New Roman" w:hAnsi="Times New Roman" w:cs="Times New Roman"/>
      <w:sz w:val="16"/>
      <w:szCs w:val="20"/>
    </w:rPr>
  </w:style>
  <w:style w:type="paragraph" w:customStyle="1" w:styleId="Vysvetlivka">
    <w:name w:val="Vysvetlivka"/>
    <w:basedOn w:val="Polokakomentr"/>
    <w:link w:val="VysvetlivkaChar"/>
    <w:uiPriority w:val="99"/>
    <w:rsid w:val="000C16F9"/>
    <w:pPr>
      <w:jc w:val="both"/>
    </w:pPr>
    <w:rPr>
      <w:i w:val="0"/>
    </w:rPr>
  </w:style>
  <w:style w:type="character" w:customStyle="1" w:styleId="NOVACAST3Char">
    <w:name w:val="NOVACAST_3 Char"/>
    <w:link w:val="NOVACAST3"/>
    <w:uiPriority w:val="99"/>
    <w:locked/>
    <w:rsid w:val="000C16F9"/>
    <w:rPr>
      <w:rFonts w:ascii="Times New Roman" w:eastAsia="Times New Roman" w:hAnsi="Times New Roman" w:cs="Times New Roman"/>
      <w:b/>
      <w:color w:val="365F91"/>
      <w:sz w:val="20"/>
    </w:rPr>
  </w:style>
  <w:style w:type="paragraph" w:customStyle="1" w:styleId="Explanation">
    <w:name w:val="Explanation"/>
    <w:basedOn w:val="Normlny"/>
    <w:uiPriority w:val="99"/>
    <w:rsid w:val="000C16F9"/>
    <w:pPr>
      <w:spacing w:after="0" w:line="240" w:lineRule="auto"/>
    </w:pPr>
    <w:rPr>
      <w:rFonts w:ascii="Times New Roman" w:eastAsia="Times New Roman" w:hAnsi="Times New Roman" w:cs="Times New Roman"/>
      <w:i/>
      <w:sz w:val="18"/>
      <w:szCs w:val="18"/>
      <w:lang w:eastAsia="sk-SK"/>
    </w:rPr>
  </w:style>
  <w:style w:type="character" w:customStyle="1" w:styleId="VysvetlivkaChar">
    <w:name w:val="Vysvetlivka Char"/>
    <w:link w:val="Vysvetlivka"/>
    <w:uiPriority w:val="99"/>
    <w:locked/>
    <w:rsid w:val="000C16F9"/>
    <w:rPr>
      <w:rFonts w:ascii="Times New Roman" w:eastAsia="Times New Roman" w:hAnsi="Times New Roman" w:cs="Times New Roman"/>
      <w:sz w:val="20"/>
    </w:rPr>
  </w:style>
  <w:style w:type="character" w:styleId="Odkaznavysvetlivku">
    <w:name w:val="endnote reference"/>
    <w:basedOn w:val="Predvolenpsmoodseku"/>
    <w:uiPriority w:val="99"/>
    <w:semiHidden/>
    <w:rsid w:val="000C16F9"/>
    <w:rPr>
      <w:rFonts w:cs="Times New Roman"/>
      <w:vertAlign w:val="superscript"/>
    </w:rPr>
  </w:style>
  <w:style w:type="paragraph" w:styleId="Hlavika">
    <w:name w:val="header"/>
    <w:basedOn w:val="Normlny"/>
    <w:link w:val="HlavikaChar"/>
    <w:uiPriority w:val="99"/>
    <w:rsid w:val="000C16F9"/>
    <w:pPr>
      <w:tabs>
        <w:tab w:val="center" w:pos="4536"/>
        <w:tab w:val="right" w:pos="9072"/>
      </w:tabs>
      <w:spacing w:after="0" w:line="240" w:lineRule="auto"/>
    </w:pPr>
    <w:rPr>
      <w:rFonts w:ascii="Times New Roman" w:eastAsia="Times New Roman" w:hAnsi="Times New Roman" w:cs="Times New Roman"/>
      <w:sz w:val="24"/>
    </w:rPr>
  </w:style>
  <w:style w:type="character" w:customStyle="1" w:styleId="HlavikaChar">
    <w:name w:val="Hlavička Char"/>
    <w:basedOn w:val="Predvolenpsmoodseku"/>
    <w:link w:val="Hlavika"/>
    <w:uiPriority w:val="99"/>
    <w:rsid w:val="000C16F9"/>
    <w:rPr>
      <w:rFonts w:ascii="Times New Roman" w:eastAsia="Times New Roman" w:hAnsi="Times New Roman" w:cs="Times New Roman"/>
      <w:sz w:val="24"/>
    </w:rPr>
  </w:style>
  <w:style w:type="paragraph" w:styleId="Pta">
    <w:name w:val="footer"/>
    <w:basedOn w:val="Normlny"/>
    <w:link w:val="PtaChar"/>
    <w:uiPriority w:val="99"/>
    <w:rsid w:val="000C16F9"/>
    <w:pPr>
      <w:tabs>
        <w:tab w:val="center" w:pos="4536"/>
        <w:tab w:val="right" w:pos="9072"/>
      </w:tabs>
      <w:spacing w:after="0" w:line="240" w:lineRule="auto"/>
    </w:pPr>
    <w:rPr>
      <w:rFonts w:ascii="Times New Roman" w:eastAsia="Times New Roman" w:hAnsi="Times New Roman" w:cs="Times New Roman"/>
      <w:sz w:val="24"/>
    </w:rPr>
  </w:style>
  <w:style w:type="character" w:customStyle="1" w:styleId="PtaChar">
    <w:name w:val="Päta Char"/>
    <w:basedOn w:val="Predvolenpsmoodseku"/>
    <w:link w:val="Pta"/>
    <w:uiPriority w:val="99"/>
    <w:rsid w:val="000C16F9"/>
    <w:rPr>
      <w:rFonts w:ascii="Times New Roman" w:eastAsia="Times New Roman" w:hAnsi="Times New Roman" w:cs="Times New Roman"/>
      <w:sz w:val="24"/>
    </w:rPr>
  </w:style>
  <w:style w:type="paragraph" w:styleId="Zkladntext">
    <w:name w:val="Body Text"/>
    <w:basedOn w:val="Normlny"/>
    <w:link w:val="ZkladntextChar"/>
    <w:uiPriority w:val="99"/>
    <w:rsid w:val="000C16F9"/>
    <w:pPr>
      <w:spacing w:after="12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99"/>
    <w:rsid w:val="000C16F9"/>
    <w:rPr>
      <w:rFonts w:ascii="Times New Roman" w:eastAsia="Times New Roman" w:hAnsi="Times New Roman" w:cs="Times New Roman"/>
      <w:sz w:val="24"/>
      <w:szCs w:val="24"/>
    </w:rPr>
  </w:style>
  <w:style w:type="paragraph" w:customStyle="1" w:styleId="Polokahlavikatabuky">
    <w:name w:val="Položka_hlavička tabuľky"/>
    <w:basedOn w:val="Poloka"/>
    <w:link w:val="PolokahlavikatabukyChar"/>
    <w:uiPriority w:val="99"/>
    <w:rsid w:val="000C16F9"/>
    <w:pPr>
      <w:spacing w:after="0"/>
    </w:pPr>
    <w:rPr>
      <w:color w:val="365F91"/>
    </w:rPr>
  </w:style>
  <w:style w:type="character" w:customStyle="1" w:styleId="PolokahlavikatabukyChar">
    <w:name w:val="Položka_hlavička tabuľky Char"/>
    <w:link w:val="Polokahlavikatabuky"/>
    <w:uiPriority w:val="99"/>
    <w:locked/>
    <w:rsid w:val="000C16F9"/>
    <w:rPr>
      <w:rFonts w:ascii="Times New Roman" w:eastAsia="Times New Roman" w:hAnsi="Times New Roman" w:cs="Times New Roman"/>
      <w:b/>
      <w:color w:val="365F91"/>
      <w:sz w:val="16"/>
    </w:rPr>
  </w:style>
  <w:style w:type="paragraph" w:styleId="Bezriadkovania">
    <w:name w:val="No Spacing"/>
    <w:uiPriority w:val="99"/>
    <w:qFormat/>
    <w:rsid w:val="000C16F9"/>
    <w:pPr>
      <w:spacing w:after="0" w:line="240" w:lineRule="auto"/>
    </w:pPr>
    <w:rPr>
      <w:rFonts w:ascii="Times New Roman" w:eastAsia="Times New Roman" w:hAnsi="Times New Roman" w:cs="Times New Roman"/>
      <w:sz w:val="24"/>
    </w:rPr>
  </w:style>
  <w:style w:type="paragraph" w:customStyle="1" w:styleId="Count">
    <w:name w:val="Count"/>
    <w:basedOn w:val="Normlny"/>
    <w:uiPriority w:val="99"/>
    <w:rsid w:val="000C16F9"/>
    <w:pPr>
      <w:spacing w:after="0" w:line="240" w:lineRule="auto"/>
      <w:ind w:left="936" w:hanging="709"/>
    </w:pPr>
    <w:rPr>
      <w:rFonts w:ascii="Times New Roman" w:eastAsia="Times New Roman" w:hAnsi="Times New Roman" w:cs="Times New Roman"/>
      <w:bCs/>
      <w:szCs w:val="24"/>
      <w:lang w:eastAsia="sk-SK"/>
    </w:rPr>
  </w:style>
  <w:style w:type="character" w:styleId="Odkaznakomentr">
    <w:name w:val="annotation reference"/>
    <w:basedOn w:val="Predvolenpsmoodseku"/>
    <w:uiPriority w:val="99"/>
    <w:semiHidden/>
    <w:rsid w:val="000C16F9"/>
    <w:rPr>
      <w:rFonts w:cs="Times New Roman"/>
      <w:sz w:val="16"/>
    </w:rPr>
  </w:style>
  <w:style w:type="paragraph" w:styleId="Textkomentra">
    <w:name w:val="annotation text"/>
    <w:basedOn w:val="Normlny"/>
    <w:link w:val="TextkomentraChar"/>
    <w:uiPriority w:val="99"/>
    <w:semiHidden/>
    <w:rsid w:val="000C16F9"/>
    <w:pPr>
      <w:spacing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semiHidden/>
    <w:rsid w:val="000C16F9"/>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rsid w:val="000C16F9"/>
    <w:rPr>
      <w:b/>
      <w:szCs w:val="22"/>
    </w:rPr>
  </w:style>
  <w:style w:type="character" w:customStyle="1" w:styleId="PredmetkomentraChar">
    <w:name w:val="Predmet komentára Char"/>
    <w:basedOn w:val="TextkomentraChar"/>
    <w:link w:val="Predmetkomentra"/>
    <w:uiPriority w:val="99"/>
    <w:semiHidden/>
    <w:rsid w:val="000C16F9"/>
    <w:rPr>
      <w:rFonts w:ascii="Times New Roman" w:eastAsia="Times New Roman" w:hAnsi="Times New Roman" w:cs="Times New Roman"/>
      <w:b/>
      <w:sz w:val="20"/>
      <w:szCs w:val="20"/>
    </w:rPr>
  </w:style>
  <w:style w:type="character" w:customStyle="1" w:styleId="PredmetkomentraChar115">
    <w:name w:val="Predmet komentára Char115"/>
    <w:basedOn w:val="TextkomentraChar"/>
    <w:uiPriority w:val="99"/>
    <w:semiHidden/>
    <w:rsid w:val="000C16F9"/>
    <w:rPr>
      <w:rFonts w:ascii="Times New Roman" w:eastAsia="Times New Roman" w:hAnsi="Times New Roman" w:cs="Times New Roman"/>
      <w:b/>
      <w:bCs/>
      <w:sz w:val="20"/>
      <w:szCs w:val="20"/>
    </w:rPr>
  </w:style>
  <w:style w:type="character" w:customStyle="1" w:styleId="PredmetkomentraChar1">
    <w:name w:val="Predmet komentára Char1"/>
    <w:basedOn w:val="TextkomentraChar"/>
    <w:uiPriority w:val="99"/>
    <w:semiHidden/>
    <w:rsid w:val="000C16F9"/>
    <w:rPr>
      <w:rFonts w:ascii="Times New Roman" w:eastAsia="Times New Roman" w:hAnsi="Times New Roman" w:cs="Times New Roman"/>
      <w:b/>
      <w:bCs/>
      <w:sz w:val="20"/>
      <w:szCs w:val="20"/>
    </w:rPr>
  </w:style>
  <w:style w:type="character" w:customStyle="1" w:styleId="PredmetkomentraChar114">
    <w:name w:val="Predmet komentára Char114"/>
    <w:basedOn w:val="TextkomentraChar"/>
    <w:uiPriority w:val="99"/>
    <w:semiHidden/>
    <w:rsid w:val="000C16F9"/>
    <w:rPr>
      <w:rFonts w:ascii="Times New Roman" w:eastAsia="Times New Roman" w:hAnsi="Times New Roman" w:cs="Times New Roman"/>
      <w:b/>
      <w:bCs/>
      <w:sz w:val="20"/>
      <w:szCs w:val="20"/>
    </w:rPr>
  </w:style>
  <w:style w:type="character" w:customStyle="1" w:styleId="PredmetkomentraChar113">
    <w:name w:val="Predmet komentára Char113"/>
    <w:basedOn w:val="TextkomentraChar"/>
    <w:uiPriority w:val="99"/>
    <w:semiHidden/>
    <w:rsid w:val="000C16F9"/>
    <w:rPr>
      <w:rFonts w:ascii="Times New Roman" w:eastAsia="Times New Roman" w:hAnsi="Times New Roman" w:cs="Times New Roman"/>
      <w:b/>
      <w:bCs/>
      <w:sz w:val="20"/>
      <w:szCs w:val="20"/>
    </w:rPr>
  </w:style>
  <w:style w:type="character" w:customStyle="1" w:styleId="PredmetkomentraChar112">
    <w:name w:val="Predmet komentára Char112"/>
    <w:basedOn w:val="TextkomentraChar"/>
    <w:uiPriority w:val="99"/>
    <w:semiHidden/>
    <w:rsid w:val="000C16F9"/>
    <w:rPr>
      <w:rFonts w:ascii="Times New Roman" w:eastAsia="Times New Roman" w:hAnsi="Times New Roman" w:cs="Times New Roman"/>
      <w:b/>
      <w:bCs/>
      <w:sz w:val="20"/>
      <w:szCs w:val="20"/>
    </w:rPr>
  </w:style>
  <w:style w:type="character" w:customStyle="1" w:styleId="PredmetkomentraChar111">
    <w:name w:val="Predmet komentára Char111"/>
    <w:basedOn w:val="TextkomentraChar"/>
    <w:uiPriority w:val="99"/>
    <w:semiHidden/>
    <w:rsid w:val="000C16F9"/>
    <w:rPr>
      <w:rFonts w:ascii="Times New Roman" w:eastAsia="Times New Roman" w:hAnsi="Times New Roman" w:cs="Times New Roman"/>
      <w:b/>
      <w:bCs/>
      <w:sz w:val="20"/>
      <w:szCs w:val="20"/>
      <w:lang w:val="x-none" w:eastAsia="en-US"/>
    </w:rPr>
  </w:style>
  <w:style w:type="character" w:customStyle="1" w:styleId="PredmetkomentraChar110">
    <w:name w:val="Predmet komentára Char110"/>
    <w:basedOn w:val="TextkomentraChar"/>
    <w:uiPriority w:val="99"/>
    <w:semiHidden/>
    <w:rsid w:val="000C16F9"/>
    <w:rPr>
      <w:rFonts w:ascii="Times New Roman" w:eastAsia="Times New Roman" w:hAnsi="Times New Roman" w:cs="Times New Roman"/>
      <w:b/>
      <w:bCs/>
      <w:sz w:val="20"/>
      <w:szCs w:val="20"/>
      <w:lang w:val="x-none" w:eastAsia="en-US"/>
    </w:rPr>
  </w:style>
  <w:style w:type="character" w:customStyle="1" w:styleId="PredmetkomentraChar19">
    <w:name w:val="Predmet komentára Char19"/>
    <w:basedOn w:val="TextkomentraChar"/>
    <w:uiPriority w:val="99"/>
    <w:semiHidden/>
    <w:rsid w:val="000C16F9"/>
    <w:rPr>
      <w:rFonts w:ascii="Times New Roman" w:eastAsia="Times New Roman" w:hAnsi="Times New Roman" w:cs="Times New Roman"/>
      <w:b/>
      <w:bCs/>
      <w:sz w:val="20"/>
      <w:szCs w:val="20"/>
      <w:lang w:val="x-none" w:eastAsia="en-US"/>
    </w:rPr>
  </w:style>
  <w:style w:type="character" w:customStyle="1" w:styleId="PredmetkomentraChar18">
    <w:name w:val="Predmet komentára Char18"/>
    <w:basedOn w:val="TextkomentraChar"/>
    <w:uiPriority w:val="99"/>
    <w:semiHidden/>
    <w:rsid w:val="000C16F9"/>
    <w:rPr>
      <w:rFonts w:ascii="Times New Roman" w:eastAsia="Times New Roman" w:hAnsi="Times New Roman" w:cs="Times New Roman"/>
      <w:b/>
      <w:bCs/>
      <w:sz w:val="20"/>
      <w:szCs w:val="20"/>
      <w:lang w:val="x-none" w:eastAsia="en-US"/>
    </w:rPr>
  </w:style>
  <w:style w:type="character" w:customStyle="1" w:styleId="PredmetkomentraChar17">
    <w:name w:val="Predmet komentára Char17"/>
    <w:basedOn w:val="TextkomentraChar"/>
    <w:uiPriority w:val="99"/>
    <w:semiHidden/>
    <w:rsid w:val="000C16F9"/>
    <w:rPr>
      <w:rFonts w:ascii="Times New Roman" w:eastAsia="Times New Roman" w:hAnsi="Times New Roman" w:cs="Times New Roman"/>
      <w:b/>
      <w:bCs/>
      <w:sz w:val="20"/>
      <w:szCs w:val="20"/>
      <w:lang w:val="x-none" w:eastAsia="en-US"/>
    </w:rPr>
  </w:style>
  <w:style w:type="character" w:customStyle="1" w:styleId="PredmetkomentraChar16">
    <w:name w:val="Predmet komentára Char16"/>
    <w:basedOn w:val="TextkomentraChar"/>
    <w:uiPriority w:val="99"/>
    <w:semiHidden/>
    <w:rsid w:val="000C16F9"/>
    <w:rPr>
      <w:rFonts w:ascii="Times New Roman" w:eastAsia="Times New Roman" w:hAnsi="Times New Roman" w:cs="Times New Roman"/>
      <w:b/>
      <w:bCs/>
      <w:sz w:val="20"/>
      <w:szCs w:val="20"/>
      <w:lang w:val="x-none" w:eastAsia="en-US"/>
    </w:rPr>
  </w:style>
  <w:style w:type="character" w:customStyle="1" w:styleId="PredmetkomentraChar15">
    <w:name w:val="Predmet komentára Char15"/>
    <w:basedOn w:val="TextkomentraChar"/>
    <w:uiPriority w:val="99"/>
    <w:semiHidden/>
    <w:rsid w:val="000C16F9"/>
    <w:rPr>
      <w:rFonts w:ascii="Times New Roman" w:eastAsia="Times New Roman" w:hAnsi="Times New Roman" w:cs="Times New Roman"/>
      <w:b/>
      <w:bCs/>
      <w:sz w:val="20"/>
      <w:szCs w:val="20"/>
      <w:lang w:val="x-none" w:eastAsia="en-US"/>
    </w:rPr>
  </w:style>
  <w:style w:type="character" w:customStyle="1" w:styleId="PredmetkomentraChar14">
    <w:name w:val="Predmet komentára Char14"/>
    <w:basedOn w:val="TextkomentraChar"/>
    <w:uiPriority w:val="99"/>
    <w:semiHidden/>
    <w:rsid w:val="000C16F9"/>
    <w:rPr>
      <w:rFonts w:ascii="Times New Roman" w:eastAsia="Times New Roman" w:hAnsi="Times New Roman" w:cs="Times New Roman"/>
      <w:b/>
      <w:bCs/>
      <w:sz w:val="20"/>
      <w:szCs w:val="20"/>
      <w:lang w:val="x-none" w:eastAsia="en-US"/>
    </w:rPr>
  </w:style>
  <w:style w:type="character" w:customStyle="1" w:styleId="PredmetkomentraChar13">
    <w:name w:val="Predmet komentára Char13"/>
    <w:basedOn w:val="TextkomentraChar"/>
    <w:uiPriority w:val="99"/>
    <w:semiHidden/>
    <w:rsid w:val="000C16F9"/>
    <w:rPr>
      <w:rFonts w:ascii="Times New Roman" w:eastAsia="Times New Roman" w:hAnsi="Times New Roman" w:cs="Times New Roman"/>
      <w:b/>
      <w:bCs/>
      <w:sz w:val="20"/>
      <w:szCs w:val="20"/>
      <w:lang w:val="x-none" w:eastAsia="en-US"/>
    </w:rPr>
  </w:style>
  <w:style w:type="character" w:customStyle="1" w:styleId="PredmetkomentraChar12">
    <w:name w:val="Predmet komentára Char12"/>
    <w:basedOn w:val="TextkomentraChar"/>
    <w:uiPriority w:val="99"/>
    <w:semiHidden/>
    <w:rsid w:val="000C16F9"/>
    <w:rPr>
      <w:rFonts w:ascii="Times New Roman" w:eastAsia="Times New Roman" w:hAnsi="Times New Roman" w:cs="Times New Roman"/>
      <w:b/>
      <w:bCs/>
      <w:sz w:val="20"/>
      <w:szCs w:val="20"/>
      <w:lang w:val="x-none" w:eastAsia="en-US"/>
    </w:rPr>
  </w:style>
  <w:style w:type="character" w:customStyle="1" w:styleId="PredmetkomentraChar11">
    <w:name w:val="Predmet komentára Char11"/>
    <w:basedOn w:val="TextkomentraChar"/>
    <w:uiPriority w:val="99"/>
    <w:semiHidden/>
    <w:rsid w:val="000C16F9"/>
    <w:rPr>
      <w:rFonts w:ascii="Times New Roman" w:eastAsia="Times New Roman" w:hAnsi="Times New Roman" w:cs="Times New Roman"/>
      <w:b/>
      <w:bCs/>
      <w:sz w:val="20"/>
      <w:szCs w:val="20"/>
      <w:lang w:val="x-none" w:eastAsia="en-US"/>
    </w:rPr>
  </w:style>
  <w:style w:type="paragraph" w:styleId="Textpoznmkypodiarou">
    <w:name w:val="footnote text"/>
    <w:basedOn w:val="Normlny"/>
    <w:link w:val="TextpoznmkypodiarouChar"/>
    <w:uiPriority w:val="99"/>
    <w:rsid w:val="000C16F9"/>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0C16F9"/>
    <w:rPr>
      <w:rFonts w:ascii="Times New Roman" w:eastAsia="Times New Roman" w:hAnsi="Times New Roman" w:cs="Times New Roman"/>
      <w:sz w:val="20"/>
      <w:szCs w:val="20"/>
    </w:rPr>
  </w:style>
  <w:style w:type="paragraph" w:styleId="Revzia">
    <w:name w:val="Revision"/>
    <w:hidden/>
    <w:uiPriority w:val="99"/>
    <w:semiHidden/>
    <w:rsid w:val="000C16F9"/>
    <w:pPr>
      <w:spacing w:after="0" w:line="240" w:lineRule="auto"/>
    </w:pPr>
    <w:rPr>
      <w:rFonts w:ascii="Times New Roman" w:eastAsia="Times New Roman" w:hAnsi="Times New Roman" w:cs="Times New Roman"/>
      <w:sz w:val="24"/>
    </w:rPr>
  </w:style>
  <w:style w:type="character" w:styleId="Odkaznapoznmkupodiarou">
    <w:name w:val="footnote reference"/>
    <w:basedOn w:val="Predvolenpsmoodseku"/>
    <w:uiPriority w:val="99"/>
    <w:rsid w:val="000C16F9"/>
    <w:rPr>
      <w:rFonts w:cs="Times New Roman"/>
      <w:vertAlign w:val="superscript"/>
    </w:rPr>
  </w:style>
  <w:style w:type="character" w:styleId="Hypertextovprepojenie">
    <w:name w:val="Hyperlink"/>
    <w:basedOn w:val="Predvolenpsmoodseku"/>
    <w:uiPriority w:val="99"/>
    <w:semiHidden/>
    <w:unhideWhenUsed/>
    <w:rsid w:val="000C16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16F9"/>
  </w:style>
  <w:style w:type="paragraph" w:styleId="Nadpis2">
    <w:name w:val="heading 2"/>
    <w:basedOn w:val="Normlny"/>
    <w:next w:val="Normlny"/>
    <w:link w:val="Nadpis2Char"/>
    <w:uiPriority w:val="9"/>
    <w:unhideWhenUsed/>
    <w:qFormat/>
    <w:rsid w:val="000C16F9"/>
    <w:pPr>
      <w:keepNext/>
      <w:spacing w:before="240" w:after="60"/>
      <w:outlineLvl w:val="1"/>
    </w:pPr>
    <w:rPr>
      <w:rFonts w:asciiTheme="majorHAnsi" w:eastAsiaTheme="majorEastAsia" w:hAnsiTheme="majorHAnsi" w:cs="Times New Roman"/>
      <w:b/>
      <w:bCs/>
      <w:i/>
      <w:iCs/>
      <w:sz w:val="28"/>
      <w:szCs w:val="28"/>
    </w:rPr>
  </w:style>
  <w:style w:type="paragraph" w:styleId="Nadpis7">
    <w:name w:val="heading 7"/>
    <w:basedOn w:val="Normlny"/>
    <w:next w:val="Normlny"/>
    <w:link w:val="Nadpis7Char"/>
    <w:uiPriority w:val="99"/>
    <w:qFormat/>
    <w:rsid w:val="000C16F9"/>
    <w:pPr>
      <w:spacing w:before="240" w:after="60" w:line="240" w:lineRule="auto"/>
      <w:outlineLvl w:val="6"/>
    </w:pPr>
    <w:rPr>
      <w:rFonts w:ascii="Calibri" w:eastAsia="Times New Roman" w:hAnsi="Calibri"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C16F9"/>
    <w:rPr>
      <w:rFonts w:asciiTheme="majorHAnsi" w:eastAsiaTheme="majorEastAsia" w:hAnsiTheme="majorHAnsi" w:cs="Times New Roman"/>
      <w:b/>
      <w:bCs/>
      <w:i/>
      <w:iCs/>
      <w:sz w:val="28"/>
      <w:szCs w:val="28"/>
    </w:rPr>
  </w:style>
  <w:style w:type="character" w:customStyle="1" w:styleId="Nadpis7Char">
    <w:name w:val="Nadpis 7 Char"/>
    <w:basedOn w:val="Predvolenpsmoodseku"/>
    <w:link w:val="Nadpis7"/>
    <w:uiPriority w:val="99"/>
    <w:rsid w:val="000C16F9"/>
    <w:rPr>
      <w:rFonts w:ascii="Calibri" w:eastAsia="Times New Roman" w:hAnsi="Calibri" w:cs="Times New Roman"/>
      <w:sz w:val="24"/>
      <w:szCs w:val="24"/>
      <w:lang w:eastAsia="sk-SK"/>
    </w:rPr>
  </w:style>
  <w:style w:type="paragraph" w:styleId="Odsekzoznamu">
    <w:name w:val="List Paragraph"/>
    <w:basedOn w:val="Normlny"/>
    <w:uiPriority w:val="99"/>
    <w:qFormat/>
    <w:rsid w:val="000C16F9"/>
    <w:pPr>
      <w:ind w:left="720"/>
      <w:contextualSpacing/>
    </w:pPr>
  </w:style>
  <w:style w:type="paragraph" w:styleId="Normlnywebov">
    <w:name w:val="Normal (Web)"/>
    <w:basedOn w:val="Normlny"/>
    <w:uiPriority w:val="99"/>
    <w:unhideWhenUsed/>
    <w:rsid w:val="000C16F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0C16F9"/>
  </w:style>
  <w:style w:type="table" w:styleId="Mriekatabuky">
    <w:name w:val="Table Grid"/>
    <w:basedOn w:val="Normlnatabuka"/>
    <w:uiPriority w:val="99"/>
    <w:rsid w:val="000C16F9"/>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0C16F9"/>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0C16F9"/>
    <w:rPr>
      <w:rFonts w:ascii="Tahoma" w:eastAsia="Times New Roman" w:hAnsi="Tahoma" w:cs="Tahoma"/>
      <w:sz w:val="16"/>
      <w:szCs w:val="16"/>
    </w:rPr>
  </w:style>
  <w:style w:type="paragraph" w:customStyle="1" w:styleId="Poloka">
    <w:name w:val="Položka"/>
    <w:basedOn w:val="Normlny"/>
    <w:link w:val="PolokaChar"/>
    <w:uiPriority w:val="99"/>
    <w:rsid w:val="000C16F9"/>
    <w:rPr>
      <w:rFonts w:ascii="Times New Roman" w:eastAsia="Times New Roman" w:hAnsi="Times New Roman" w:cs="Times New Roman"/>
      <w:b/>
      <w:sz w:val="16"/>
    </w:rPr>
  </w:style>
  <w:style w:type="paragraph" w:customStyle="1" w:styleId="NOVACAST">
    <w:name w:val="NOVACAST"/>
    <w:basedOn w:val="Normlny"/>
    <w:link w:val="NOVACASTChar"/>
    <w:uiPriority w:val="99"/>
    <w:rsid w:val="000C16F9"/>
    <w:pPr>
      <w:spacing w:after="0"/>
    </w:pPr>
    <w:rPr>
      <w:rFonts w:ascii="Times New Roman" w:eastAsia="Times New Roman" w:hAnsi="Times New Roman" w:cs="Times New Roman"/>
      <w:b/>
      <w:color w:val="365F91"/>
      <w:sz w:val="28"/>
    </w:rPr>
  </w:style>
  <w:style w:type="character" w:customStyle="1" w:styleId="NOVACASTChar">
    <w:name w:val="NOVACAST Char"/>
    <w:link w:val="NOVACAST"/>
    <w:uiPriority w:val="99"/>
    <w:locked/>
    <w:rsid w:val="000C16F9"/>
    <w:rPr>
      <w:rFonts w:ascii="Times New Roman" w:eastAsia="Times New Roman" w:hAnsi="Times New Roman" w:cs="Times New Roman"/>
      <w:b/>
      <w:color w:val="365F91"/>
      <w:sz w:val="28"/>
    </w:rPr>
  </w:style>
  <w:style w:type="paragraph" w:customStyle="1" w:styleId="Polokakomentr">
    <w:name w:val="Položka_komentár"/>
    <w:basedOn w:val="Poloka"/>
    <w:link w:val="PolokakomentrChar"/>
    <w:uiPriority w:val="99"/>
    <w:rsid w:val="000C16F9"/>
    <w:pPr>
      <w:spacing w:after="0" w:line="240" w:lineRule="auto"/>
    </w:pPr>
    <w:rPr>
      <w:b w:val="0"/>
      <w:i/>
      <w:sz w:val="20"/>
    </w:rPr>
  </w:style>
  <w:style w:type="character" w:customStyle="1" w:styleId="PolokaChar">
    <w:name w:val="Položka Char"/>
    <w:link w:val="Poloka"/>
    <w:uiPriority w:val="99"/>
    <w:locked/>
    <w:rsid w:val="000C16F9"/>
    <w:rPr>
      <w:rFonts w:ascii="Times New Roman" w:eastAsia="Times New Roman" w:hAnsi="Times New Roman" w:cs="Times New Roman"/>
      <w:b/>
      <w:sz w:val="16"/>
    </w:rPr>
  </w:style>
  <w:style w:type="paragraph" w:customStyle="1" w:styleId="NOVACAST2">
    <w:name w:val="NOVACAST_2"/>
    <w:basedOn w:val="NOVACAST"/>
    <w:link w:val="NOVACAST2Char"/>
    <w:uiPriority w:val="99"/>
    <w:rsid w:val="000C16F9"/>
    <w:rPr>
      <w:sz w:val="24"/>
    </w:rPr>
  </w:style>
  <w:style w:type="character" w:customStyle="1" w:styleId="PolokakomentrChar">
    <w:name w:val="Položka_komentár Char"/>
    <w:link w:val="Polokakomentr"/>
    <w:uiPriority w:val="99"/>
    <w:locked/>
    <w:rsid w:val="000C16F9"/>
    <w:rPr>
      <w:rFonts w:ascii="Times New Roman" w:eastAsia="Times New Roman" w:hAnsi="Times New Roman" w:cs="Times New Roman"/>
      <w:i/>
      <w:sz w:val="20"/>
    </w:rPr>
  </w:style>
  <w:style w:type="paragraph" w:customStyle="1" w:styleId="NOVACAST3">
    <w:name w:val="NOVACAST_3"/>
    <w:basedOn w:val="Poloka"/>
    <w:link w:val="NOVACAST3Char"/>
    <w:uiPriority w:val="99"/>
    <w:rsid w:val="000C16F9"/>
    <w:pPr>
      <w:spacing w:after="0"/>
    </w:pPr>
    <w:rPr>
      <w:color w:val="365F91"/>
      <w:sz w:val="20"/>
    </w:rPr>
  </w:style>
  <w:style w:type="character" w:customStyle="1" w:styleId="NOVACAST2Char">
    <w:name w:val="NOVACAST_2 Char"/>
    <w:link w:val="NOVACAST2"/>
    <w:uiPriority w:val="99"/>
    <w:locked/>
    <w:rsid w:val="000C16F9"/>
    <w:rPr>
      <w:rFonts w:ascii="Times New Roman" w:eastAsia="Times New Roman" w:hAnsi="Times New Roman" w:cs="Times New Roman"/>
      <w:b/>
      <w:color w:val="365F91"/>
      <w:sz w:val="24"/>
    </w:rPr>
  </w:style>
  <w:style w:type="paragraph" w:styleId="Textvysvetlivky">
    <w:name w:val="endnote text"/>
    <w:basedOn w:val="Normlny"/>
    <w:link w:val="TextvysvetlivkyChar"/>
    <w:uiPriority w:val="99"/>
    <w:rsid w:val="000C16F9"/>
    <w:pPr>
      <w:spacing w:after="0" w:line="240" w:lineRule="auto"/>
      <w:jc w:val="both"/>
    </w:pPr>
    <w:rPr>
      <w:rFonts w:ascii="Times New Roman" w:eastAsia="Times New Roman" w:hAnsi="Times New Roman" w:cs="Times New Roman"/>
      <w:sz w:val="16"/>
      <w:szCs w:val="20"/>
    </w:rPr>
  </w:style>
  <w:style w:type="character" w:customStyle="1" w:styleId="TextvysvetlivkyChar">
    <w:name w:val="Text vysvetlivky Char"/>
    <w:basedOn w:val="Predvolenpsmoodseku"/>
    <w:link w:val="Textvysvetlivky"/>
    <w:uiPriority w:val="99"/>
    <w:rsid w:val="000C16F9"/>
    <w:rPr>
      <w:rFonts w:ascii="Times New Roman" w:eastAsia="Times New Roman" w:hAnsi="Times New Roman" w:cs="Times New Roman"/>
      <w:sz w:val="16"/>
      <w:szCs w:val="20"/>
    </w:rPr>
  </w:style>
  <w:style w:type="paragraph" w:customStyle="1" w:styleId="Vysvetlivka">
    <w:name w:val="Vysvetlivka"/>
    <w:basedOn w:val="Polokakomentr"/>
    <w:link w:val="VysvetlivkaChar"/>
    <w:uiPriority w:val="99"/>
    <w:rsid w:val="000C16F9"/>
    <w:pPr>
      <w:jc w:val="both"/>
    </w:pPr>
    <w:rPr>
      <w:i w:val="0"/>
    </w:rPr>
  </w:style>
  <w:style w:type="character" w:customStyle="1" w:styleId="NOVACAST3Char">
    <w:name w:val="NOVACAST_3 Char"/>
    <w:link w:val="NOVACAST3"/>
    <w:uiPriority w:val="99"/>
    <w:locked/>
    <w:rsid w:val="000C16F9"/>
    <w:rPr>
      <w:rFonts w:ascii="Times New Roman" w:eastAsia="Times New Roman" w:hAnsi="Times New Roman" w:cs="Times New Roman"/>
      <w:b/>
      <w:color w:val="365F91"/>
      <w:sz w:val="20"/>
    </w:rPr>
  </w:style>
  <w:style w:type="paragraph" w:customStyle="1" w:styleId="Explanation">
    <w:name w:val="Explanation"/>
    <w:basedOn w:val="Normlny"/>
    <w:uiPriority w:val="99"/>
    <w:rsid w:val="000C16F9"/>
    <w:pPr>
      <w:spacing w:after="0" w:line="240" w:lineRule="auto"/>
    </w:pPr>
    <w:rPr>
      <w:rFonts w:ascii="Times New Roman" w:eastAsia="Times New Roman" w:hAnsi="Times New Roman" w:cs="Times New Roman"/>
      <w:i/>
      <w:sz w:val="18"/>
      <w:szCs w:val="18"/>
      <w:lang w:eastAsia="sk-SK"/>
    </w:rPr>
  </w:style>
  <w:style w:type="character" w:customStyle="1" w:styleId="VysvetlivkaChar">
    <w:name w:val="Vysvetlivka Char"/>
    <w:link w:val="Vysvetlivka"/>
    <w:uiPriority w:val="99"/>
    <w:locked/>
    <w:rsid w:val="000C16F9"/>
    <w:rPr>
      <w:rFonts w:ascii="Times New Roman" w:eastAsia="Times New Roman" w:hAnsi="Times New Roman" w:cs="Times New Roman"/>
      <w:sz w:val="20"/>
    </w:rPr>
  </w:style>
  <w:style w:type="character" w:styleId="Odkaznavysvetlivku">
    <w:name w:val="endnote reference"/>
    <w:basedOn w:val="Predvolenpsmoodseku"/>
    <w:uiPriority w:val="99"/>
    <w:semiHidden/>
    <w:rsid w:val="000C16F9"/>
    <w:rPr>
      <w:rFonts w:cs="Times New Roman"/>
      <w:vertAlign w:val="superscript"/>
    </w:rPr>
  </w:style>
  <w:style w:type="paragraph" w:styleId="Hlavika">
    <w:name w:val="header"/>
    <w:basedOn w:val="Normlny"/>
    <w:link w:val="HlavikaChar"/>
    <w:uiPriority w:val="99"/>
    <w:rsid w:val="000C16F9"/>
    <w:pPr>
      <w:tabs>
        <w:tab w:val="center" w:pos="4536"/>
        <w:tab w:val="right" w:pos="9072"/>
      </w:tabs>
      <w:spacing w:after="0" w:line="240" w:lineRule="auto"/>
    </w:pPr>
    <w:rPr>
      <w:rFonts w:ascii="Times New Roman" w:eastAsia="Times New Roman" w:hAnsi="Times New Roman" w:cs="Times New Roman"/>
      <w:sz w:val="24"/>
    </w:rPr>
  </w:style>
  <w:style w:type="character" w:customStyle="1" w:styleId="HlavikaChar">
    <w:name w:val="Hlavička Char"/>
    <w:basedOn w:val="Predvolenpsmoodseku"/>
    <w:link w:val="Hlavika"/>
    <w:uiPriority w:val="99"/>
    <w:rsid w:val="000C16F9"/>
    <w:rPr>
      <w:rFonts w:ascii="Times New Roman" w:eastAsia="Times New Roman" w:hAnsi="Times New Roman" w:cs="Times New Roman"/>
      <w:sz w:val="24"/>
    </w:rPr>
  </w:style>
  <w:style w:type="paragraph" w:styleId="Pta">
    <w:name w:val="footer"/>
    <w:basedOn w:val="Normlny"/>
    <w:link w:val="PtaChar"/>
    <w:uiPriority w:val="99"/>
    <w:rsid w:val="000C16F9"/>
    <w:pPr>
      <w:tabs>
        <w:tab w:val="center" w:pos="4536"/>
        <w:tab w:val="right" w:pos="9072"/>
      </w:tabs>
      <w:spacing w:after="0" w:line="240" w:lineRule="auto"/>
    </w:pPr>
    <w:rPr>
      <w:rFonts w:ascii="Times New Roman" w:eastAsia="Times New Roman" w:hAnsi="Times New Roman" w:cs="Times New Roman"/>
      <w:sz w:val="24"/>
    </w:rPr>
  </w:style>
  <w:style w:type="character" w:customStyle="1" w:styleId="PtaChar">
    <w:name w:val="Päta Char"/>
    <w:basedOn w:val="Predvolenpsmoodseku"/>
    <w:link w:val="Pta"/>
    <w:uiPriority w:val="99"/>
    <w:rsid w:val="000C16F9"/>
    <w:rPr>
      <w:rFonts w:ascii="Times New Roman" w:eastAsia="Times New Roman" w:hAnsi="Times New Roman" w:cs="Times New Roman"/>
      <w:sz w:val="24"/>
    </w:rPr>
  </w:style>
  <w:style w:type="paragraph" w:styleId="Zkladntext">
    <w:name w:val="Body Text"/>
    <w:basedOn w:val="Normlny"/>
    <w:link w:val="ZkladntextChar"/>
    <w:uiPriority w:val="99"/>
    <w:rsid w:val="000C16F9"/>
    <w:pPr>
      <w:spacing w:after="12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99"/>
    <w:rsid w:val="000C16F9"/>
    <w:rPr>
      <w:rFonts w:ascii="Times New Roman" w:eastAsia="Times New Roman" w:hAnsi="Times New Roman" w:cs="Times New Roman"/>
      <w:sz w:val="24"/>
      <w:szCs w:val="24"/>
    </w:rPr>
  </w:style>
  <w:style w:type="paragraph" w:customStyle="1" w:styleId="Polokahlavikatabuky">
    <w:name w:val="Položka_hlavička tabuľky"/>
    <w:basedOn w:val="Poloka"/>
    <w:link w:val="PolokahlavikatabukyChar"/>
    <w:uiPriority w:val="99"/>
    <w:rsid w:val="000C16F9"/>
    <w:pPr>
      <w:spacing w:after="0"/>
    </w:pPr>
    <w:rPr>
      <w:color w:val="365F91"/>
    </w:rPr>
  </w:style>
  <w:style w:type="character" w:customStyle="1" w:styleId="PolokahlavikatabukyChar">
    <w:name w:val="Položka_hlavička tabuľky Char"/>
    <w:link w:val="Polokahlavikatabuky"/>
    <w:uiPriority w:val="99"/>
    <w:locked/>
    <w:rsid w:val="000C16F9"/>
    <w:rPr>
      <w:rFonts w:ascii="Times New Roman" w:eastAsia="Times New Roman" w:hAnsi="Times New Roman" w:cs="Times New Roman"/>
      <w:b/>
      <w:color w:val="365F91"/>
      <w:sz w:val="16"/>
    </w:rPr>
  </w:style>
  <w:style w:type="paragraph" w:styleId="Bezriadkovania">
    <w:name w:val="No Spacing"/>
    <w:uiPriority w:val="99"/>
    <w:qFormat/>
    <w:rsid w:val="000C16F9"/>
    <w:pPr>
      <w:spacing w:after="0" w:line="240" w:lineRule="auto"/>
    </w:pPr>
    <w:rPr>
      <w:rFonts w:ascii="Times New Roman" w:eastAsia="Times New Roman" w:hAnsi="Times New Roman" w:cs="Times New Roman"/>
      <w:sz w:val="24"/>
    </w:rPr>
  </w:style>
  <w:style w:type="paragraph" w:customStyle="1" w:styleId="Count">
    <w:name w:val="Count"/>
    <w:basedOn w:val="Normlny"/>
    <w:uiPriority w:val="99"/>
    <w:rsid w:val="000C16F9"/>
    <w:pPr>
      <w:spacing w:after="0" w:line="240" w:lineRule="auto"/>
      <w:ind w:left="936" w:hanging="709"/>
    </w:pPr>
    <w:rPr>
      <w:rFonts w:ascii="Times New Roman" w:eastAsia="Times New Roman" w:hAnsi="Times New Roman" w:cs="Times New Roman"/>
      <w:bCs/>
      <w:szCs w:val="24"/>
      <w:lang w:eastAsia="sk-SK"/>
    </w:rPr>
  </w:style>
  <w:style w:type="character" w:styleId="Odkaznakomentr">
    <w:name w:val="annotation reference"/>
    <w:basedOn w:val="Predvolenpsmoodseku"/>
    <w:uiPriority w:val="99"/>
    <w:semiHidden/>
    <w:rsid w:val="000C16F9"/>
    <w:rPr>
      <w:rFonts w:cs="Times New Roman"/>
      <w:sz w:val="16"/>
    </w:rPr>
  </w:style>
  <w:style w:type="paragraph" w:styleId="Textkomentra">
    <w:name w:val="annotation text"/>
    <w:basedOn w:val="Normlny"/>
    <w:link w:val="TextkomentraChar"/>
    <w:uiPriority w:val="99"/>
    <w:semiHidden/>
    <w:rsid w:val="000C16F9"/>
    <w:pPr>
      <w:spacing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semiHidden/>
    <w:rsid w:val="000C16F9"/>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rsid w:val="000C16F9"/>
    <w:rPr>
      <w:b/>
      <w:szCs w:val="22"/>
    </w:rPr>
  </w:style>
  <w:style w:type="character" w:customStyle="1" w:styleId="PredmetkomentraChar">
    <w:name w:val="Predmet komentára Char"/>
    <w:basedOn w:val="TextkomentraChar"/>
    <w:link w:val="Predmetkomentra"/>
    <w:uiPriority w:val="99"/>
    <w:semiHidden/>
    <w:rsid w:val="000C16F9"/>
    <w:rPr>
      <w:rFonts w:ascii="Times New Roman" w:eastAsia="Times New Roman" w:hAnsi="Times New Roman" w:cs="Times New Roman"/>
      <w:b/>
      <w:sz w:val="20"/>
      <w:szCs w:val="20"/>
    </w:rPr>
  </w:style>
  <w:style w:type="character" w:customStyle="1" w:styleId="PredmetkomentraChar115">
    <w:name w:val="Predmet komentára Char115"/>
    <w:basedOn w:val="TextkomentraChar"/>
    <w:uiPriority w:val="99"/>
    <w:semiHidden/>
    <w:rsid w:val="000C16F9"/>
    <w:rPr>
      <w:rFonts w:ascii="Times New Roman" w:eastAsia="Times New Roman" w:hAnsi="Times New Roman" w:cs="Times New Roman"/>
      <w:b/>
      <w:bCs/>
      <w:sz w:val="20"/>
      <w:szCs w:val="20"/>
    </w:rPr>
  </w:style>
  <w:style w:type="character" w:customStyle="1" w:styleId="PredmetkomentraChar1">
    <w:name w:val="Predmet komentára Char1"/>
    <w:basedOn w:val="TextkomentraChar"/>
    <w:uiPriority w:val="99"/>
    <w:semiHidden/>
    <w:rsid w:val="000C16F9"/>
    <w:rPr>
      <w:rFonts w:ascii="Times New Roman" w:eastAsia="Times New Roman" w:hAnsi="Times New Roman" w:cs="Times New Roman"/>
      <w:b/>
      <w:bCs/>
      <w:sz w:val="20"/>
      <w:szCs w:val="20"/>
    </w:rPr>
  </w:style>
  <w:style w:type="character" w:customStyle="1" w:styleId="PredmetkomentraChar114">
    <w:name w:val="Predmet komentára Char114"/>
    <w:basedOn w:val="TextkomentraChar"/>
    <w:uiPriority w:val="99"/>
    <w:semiHidden/>
    <w:rsid w:val="000C16F9"/>
    <w:rPr>
      <w:rFonts w:ascii="Times New Roman" w:eastAsia="Times New Roman" w:hAnsi="Times New Roman" w:cs="Times New Roman"/>
      <w:b/>
      <w:bCs/>
      <w:sz w:val="20"/>
      <w:szCs w:val="20"/>
    </w:rPr>
  </w:style>
  <w:style w:type="character" w:customStyle="1" w:styleId="PredmetkomentraChar113">
    <w:name w:val="Predmet komentára Char113"/>
    <w:basedOn w:val="TextkomentraChar"/>
    <w:uiPriority w:val="99"/>
    <w:semiHidden/>
    <w:rsid w:val="000C16F9"/>
    <w:rPr>
      <w:rFonts w:ascii="Times New Roman" w:eastAsia="Times New Roman" w:hAnsi="Times New Roman" w:cs="Times New Roman"/>
      <w:b/>
      <w:bCs/>
      <w:sz w:val="20"/>
      <w:szCs w:val="20"/>
    </w:rPr>
  </w:style>
  <w:style w:type="character" w:customStyle="1" w:styleId="PredmetkomentraChar112">
    <w:name w:val="Predmet komentára Char112"/>
    <w:basedOn w:val="TextkomentraChar"/>
    <w:uiPriority w:val="99"/>
    <w:semiHidden/>
    <w:rsid w:val="000C16F9"/>
    <w:rPr>
      <w:rFonts w:ascii="Times New Roman" w:eastAsia="Times New Roman" w:hAnsi="Times New Roman" w:cs="Times New Roman"/>
      <w:b/>
      <w:bCs/>
      <w:sz w:val="20"/>
      <w:szCs w:val="20"/>
    </w:rPr>
  </w:style>
  <w:style w:type="character" w:customStyle="1" w:styleId="PredmetkomentraChar111">
    <w:name w:val="Predmet komentára Char111"/>
    <w:basedOn w:val="TextkomentraChar"/>
    <w:uiPriority w:val="99"/>
    <w:semiHidden/>
    <w:rsid w:val="000C16F9"/>
    <w:rPr>
      <w:rFonts w:ascii="Times New Roman" w:eastAsia="Times New Roman" w:hAnsi="Times New Roman" w:cs="Times New Roman"/>
      <w:b/>
      <w:bCs/>
      <w:sz w:val="20"/>
      <w:szCs w:val="20"/>
      <w:lang w:val="x-none" w:eastAsia="en-US"/>
    </w:rPr>
  </w:style>
  <w:style w:type="character" w:customStyle="1" w:styleId="PredmetkomentraChar110">
    <w:name w:val="Predmet komentára Char110"/>
    <w:basedOn w:val="TextkomentraChar"/>
    <w:uiPriority w:val="99"/>
    <w:semiHidden/>
    <w:rsid w:val="000C16F9"/>
    <w:rPr>
      <w:rFonts w:ascii="Times New Roman" w:eastAsia="Times New Roman" w:hAnsi="Times New Roman" w:cs="Times New Roman"/>
      <w:b/>
      <w:bCs/>
      <w:sz w:val="20"/>
      <w:szCs w:val="20"/>
      <w:lang w:val="x-none" w:eastAsia="en-US"/>
    </w:rPr>
  </w:style>
  <w:style w:type="character" w:customStyle="1" w:styleId="PredmetkomentraChar19">
    <w:name w:val="Predmet komentára Char19"/>
    <w:basedOn w:val="TextkomentraChar"/>
    <w:uiPriority w:val="99"/>
    <w:semiHidden/>
    <w:rsid w:val="000C16F9"/>
    <w:rPr>
      <w:rFonts w:ascii="Times New Roman" w:eastAsia="Times New Roman" w:hAnsi="Times New Roman" w:cs="Times New Roman"/>
      <w:b/>
      <w:bCs/>
      <w:sz w:val="20"/>
      <w:szCs w:val="20"/>
      <w:lang w:val="x-none" w:eastAsia="en-US"/>
    </w:rPr>
  </w:style>
  <w:style w:type="character" w:customStyle="1" w:styleId="PredmetkomentraChar18">
    <w:name w:val="Predmet komentára Char18"/>
    <w:basedOn w:val="TextkomentraChar"/>
    <w:uiPriority w:val="99"/>
    <w:semiHidden/>
    <w:rsid w:val="000C16F9"/>
    <w:rPr>
      <w:rFonts w:ascii="Times New Roman" w:eastAsia="Times New Roman" w:hAnsi="Times New Roman" w:cs="Times New Roman"/>
      <w:b/>
      <w:bCs/>
      <w:sz w:val="20"/>
      <w:szCs w:val="20"/>
      <w:lang w:val="x-none" w:eastAsia="en-US"/>
    </w:rPr>
  </w:style>
  <w:style w:type="character" w:customStyle="1" w:styleId="PredmetkomentraChar17">
    <w:name w:val="Predmet komentára Char17"/>
    <w:basedOn w:val="TextkomentraChar"/>
    <w:uiPriority w:val="99"/>
    <w:semiHidden/>
    <w:rsid w:val="000C16F9"/>
    <w:rPr>
      <w:rFonts w:ascii="Times New Roman" w:eastAsia="Times New Roman" w:hAnsi="Times New Roman" w:cs="Times New Roman"/>
      <w:b/>
      <w:bCs/>
      <w:sz w:val="20"/>
      <w:szCs w:val="20"/>
      <w:lang w:val="x-none" w:eastAsia="en-US"/>
    </w:rPr>
  </w:style>
  <w:style w:type="character" w:customStyle="1" w:styleId="PredmetkomentraChar16">
    <w:name w:val="Predmet komentára Char16"/>
    <w:basedOn w:val="TextkomentraChar"/>
    <w:uiPriority w:val="99"/>
    <w:semiHidden/>
    <w:rsid w:val="000C16F9"/>
    <w:rPr>
      <w:rFonts w:ascii="Times New Roman" w:eastAsia="Times New Roman" w:hAnsi="Times New Roman" w:cs="Times New Roman"/>
      <w:b/>
      <w:bCs/>
      <w:sz w:val="20"/>
      <w:szCs w:val="20"/>
      <w:lang w:val="x-none" w:eastAsia="en-US"/>
    </w:rPr>
  </w:style>
  <w:style w:type="character" w:customStyle="1" w:styleId="PredmetkomentraChar15">
    <w:name w:val="Predmet komentára Char15"/>
    <w:basedOn w:val="TextkomentraChar"/>
    <w:uiPriority w:val="99"/>
    <w:semiHidden/>
    <w:rsid w:val="000C16F9"/>
    <w:rPr>
      <w:rFonts w:ascii="Times New Roman" w:eastAsia="Times New Roman" w:hAnsi="Times New Roman" w:cs="Times New Roman"/>
      <w:b/>
      <w:bCs/>
      <w:sz w:val="20"/>
      <w:szCs w:val="20"/>
      <w:lang w:val="x-none" w:eastAsia="en-US"/>
    </w:rPr>
  </w:style>
  <w:style w:type="character" w:customStyle="1" w:styleId="PredmetkomentraChar14">
    <w:name w:val="Predmet komentára Char14"/>
    <w:basedOn w:val="TextkomentraChar"/>
    <w:uiPriority w:val="99"/>
    <w:semiHidden/>
    <w:rsid w:val="000C16F9"/>
    <w:rPr>
      <w:rFonts w:ascii="Times New Roman" w:eastAsia="Times New Roman" w:hAnsi="Times New Roman" w:cs="Times New Roman"/>
      <w:b/>
      <w:bCs/>
      <w:sz w:val="20"/>
      <w:szCs w:val="20"/>
      <w:lang w:val="x-none" w:eastAsia="en-US"/>
    </w:rPr>
  </w:style>
  <w:style w:type="character" w:customStyle="1" w:styleId="PredmetkomentraChar13">
    <w:name w:val="Predmet komentára Char13"/>
    <w:basedOn w:val="TextkomentraChar"/>
    <w:uiPriority w:val="99"/>
    <w:semiHidden/>
    <w:rsid w:val="000C16F9"/>
    <w:rPr>
      <w:rFonts w:ascii="Times New Roman" w:eastAsia="Times New Roman" w:hAnsi="Times New Roman" w:cs="Times New Roman"/>
      <w:b/>
      <w:bCs/>
      <w:sz w:val="20"/>
      <w:szCs w:val="20"/>
      <w:lang w:val="x-none" w:eastAsia="en-US"/>
    </w:rPr>
  </w:style>
  <w:style w:type="character" w:customStyle="1" w:styleId="PredmetkomentraChar12">
    <w:name w:val="Predmet komentára Char12"/>
    <w:basedOn w:val="TextkomentraChar"/>
    <w:uiPriority w:val="99"/>
    <w:semiHidden/>
    <w:rsid w:val="000C16F9"/>
    <w:rPr>
      <w:rFonts w:ascii="Times New Roman" w:eastAsia="Times New Roman" w:hAnsi="Times New Roman" w:cs="Times New Roman"/>
      <w:b/>
      <w:bCs/>
      <w:sz w:val="20"/>
      <w:szCs w:val="20"/>
      <w:lang w:val="x-none" w:eastAsia="en-US"/>
    </w:rPr>
  </w:style>
  <w:style w:type="character" w:customStyle="1" w:styleId="PredmetkomentraChar11">
    <w:name w:val="Predmet komentára Char11"/>
    <w:basedOn w:val="TextkomentraChar"/>
    <w:uiPriority w:val="99"/>
    <w:semiHidden/>
    <w:rsid w:val="000C16F9"/>
    <w:rPr>
      <w:rFonts w:ascii="Times New Roman" w:eastAsia="Times New Roman" w:hAnsi="Times New Roman" w:cs="Times New Roman"/>
      <w:b/>
      <w:bCs/>
      <w:sz w:val="20"/>
      <w:szCs w:val="20"/>
      <w:lang w:val="x-none" w:eastAsia="en-US"/>
    </w:rPr>
  </w:style>
  <w:style w:type="paragraph" w:styleId="Textpoznmkypodiarou">
    <w:name w:val="footnote text"/>
    <w:basedOn w:val="Normlny"/>
    <w:link w:val="TextpoznmkypodiarouChar"/>
    <w:uiPriority w:val="99"/>
    <w:rsid w:val="000C16F9"/>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0C16F9"/>
    <w:rPr>
      <w:rFonts w:ascii="Times New Roman" w:eastAsia="Times New Roman" w:hAnsi="Times New Roman" w:cs="Times New Roman"/>
      <w:sz w:val="20"/>
      <w:szCs w:val="20"/>
    </w:rPr>
  </w:style>
  <w:style w:type="paragraph" w:styleId="Revzia">
    <w:name w:val="Revision"/>
    <w:hidden/>
    <w:uiPriority w:val="99"/>
    <w:semiHidden/>
    <w:rsid w:val="000C16F9"/>
    <w:pPr>
      <w:spacing w:after="0" w:line="240" w:lineRule="auto"/>
    </w:pPr>
    <w:rPr>
      <w:rFonts w:ascii="Times New Roman" w:eastAsia="Times New Roman" w:hAnsi="Times New Roman" w:cs="Times New Roman"/>
      <w:sz w:val="24"/>
    </w:rPr>
  </w:style>
  <w:style w:type="character" w:styleId="Odkaznapoznmkupodiarou">
    <w:name w:val="footnote reference"/>
    <w:basedOn w:val="Predvolenpsmoodseku"/>
    <w:uiPriority w:val="99"/>
    <w:rsid w:val="000C16F9"/>
    <w:rPr>
      <w:rFonts w:cs="Times New Roman"/>
      <w:vertAlign w:val="superscript"/>
    </w:rPr>
  </w:style>
  <w:style w:type="character" w:styleId="Hypertextovprepojenie">
    <w:name w:val="Hyperlink"/>
    <w:basedOn w:val="Predvolenpsmoodseku"/>
    <w:uiPriority w:val="99"/>
    <w:semiHidden/>
    <w:unhideWhenUsed/>
    <w:rsid w:val="000C1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nedu.sk/18673-sk/studijne-a-ucebne-odbory-sauo/"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EC60-5B71-4A7E-8690-0E15B8BB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7170</Words>
  <Characters>40873</Characters>
  <Application>Microsoft Office Word</Application>
  <DocSecurity>0</DocSecurity>
  <Lines>340</Lines>
  <Paragraphs>95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Brčáková Zuzana</dc:creator>
  <cp:lastModifiedBy>Doboš Igor</cp:lastModifiedBy>
  <cp:revision>2</cp:revision>
  <cp:lastPrinted>2018-01-25T07:36:00Z</cp:lastPrinted>
  <dcterms:created xsi:type="dcterms:W3CDTF">2018-02-02T08:56:00Z</dcterms:created>
  <dcterms:modified xsi:type="dcterms:W3CDTF">2018-02-02T08:56:00Z</dcterms:modified>
</cp:coreProperties>
</file>