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bookmarkStart w:id="0" w:name="_GoBack"/>
      <w:r w:rsidRPr="008562BC">
        <w:rPr>
          <w:rFonts w:ascii="Times New Roman" w:eastAsia="Times New Roman" w:hAnsi="Times New Roman" w:cs="Times New Roman"/>
          <w:sz w:val="24"/>
          <w:szCs w:val="24"/>
          <w:lang w:eastAsia="sk-SK"/>
        </w:rPr>
        <w:t>Návrh</w:t>
      </w: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r w:rsidRPr="008562BC">
        <w:rPr>
          <w:rFonts w:ascii="Times New Roman" w:eastAsia="Times New Roman" w:hAnsi="Times New Roman" w:cs="Times New Roman"/>
          <w:b/>
          <w:sz w:val="24"/>
          <w:szCs w:val="24"/>
          <w:lang w:eastAsia="sk-SK"/>
        </w:rPr>
        <w:t>ZÁKON</w:t>
      </w: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z .................. 2018</w:t>
      </w:r>
    </w:p>
    <w:p w:rsidR="00CC3343" w:rsidRPr="008562BC" w:rsidRDefault="00CC3343" w:rsidP="00CC3343">
      <w:pPr>
        <w:spacing w:after="240" w:line="240" w:lineRule="auto"/>
        <w:jc w:val="center"/>
        <w:rPr>
          <w:rFonts w:ascii="Times New Roman" w:eastAsia="Calibri" w:hAnsi="Times New Roman" w:cs="Times New Roman"/>
          <w:sz w:val="24"/>
          <w:szCs w:val="24"/>
          <w:lang w:eastAsia="sk-SK"/>
        </w:rPr>
      </w:pPr>
      <w:r w:rsidRPr="008562BC">
        <w:rPr>
          <w:rFonts w:ascii="Times New Roman" w:eastAsia="Times New Roman" w:hAnsi="Times New Roman" w:cs="Times New Roman"/>
          <w:b/>
          <w:sz w:val="24"/>
          <w:szCs w:val="24"/>
          <w:lang w:eastAsia="sk-SK"/>
        </w:rPr>
        <w:t>o zájazdoch, spojených službách cestovného ruchu, niektorých podmienkach podnikania v cestovnom ruchu a o zmene a doplnení niektorých zákonov</w:t>
      </w:r>
    </w:p>
    <w:p w:rsidR="00CC3343" w:rsidRPr="008562BC" w:rsidRDefault="00CC3343" w:rsidP="00CC3343">
      <w:pPr>
        <w:spacing w:after="240" w:line="240" w:lineRule="auto"/>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Národná rada Slovenskej republiky sa uzniesla na tomto zákone:</w:t>
      </w: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Čl. I</w:t>
      </w:r>
    </w:p>
    <w:p w:rsidR="00CC3343" w:rsidRPr="008562BC" w:rsidRDefault="00CC3343" w:rsidP="00CC3343">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1</w:t>
      </w:r>
    </w:p>
    <w:p w:rsidR="00CC3343" w:rsidRPr="008562BC" w:rsidRDefault="00CC3343" w:rsidP="00CC3343">
      <w:pPr>
        <w:spacing w:after="0" w:line="240" w:lineRule="auto"/>
        <w:jc w:val="center"/>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Predmet úpravy</w:t>
      </w: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p>
    <w:p w:rsidR="00CC3343" w:rsidRPr="008562BC" w:rsidRDefault="00CC3343" w:rsidP="00764B75">
      <w:pPr>
        <w:numPr>
          <w:ilvl w:val="0"/>
          <w:numId w:val="4"/>
        </w:numPr>
        <w:spacing w:after="0" w:line="240" w:lineRule="auto"/>
        <w:ind w:hanging="359"/>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Tento zákon upravuje</w:t>
      </w:r>
    </w:p>
    <w:p w:rsidR="0033242E" w:rsidRPr="008562BC" w:rsidRDefault="0033242E" w:rsidP="0033242E">
      <w:pPr>
        <w:numPr>
          <w:ilvl w:val="0"/>
          <w:numId w:val="3"/>
        </w:numPr>
        <w:spacing w:after="0" w:line="240" w:lineRule="auto"/>
        <w:ind w:hanging="359"/>
        <w:contextualSpacing/>
        <w:jc w:val="both"/>
        <w:rPr>
          <w:rFonts w:ascii="Times New Roman" w:eastAsia="Times New Roman" w:hAnsi="Times New Roman" w:cs="Times New Roman"/>
          <w:sz w:val="24"/>
          <w:szCs w:val="24"/>
          <w:lang w:eastAsia="sk-SK"/>
        </w:rPr>
      </w:pPr>
      <w:bookmarkStart w:id="1" w:name="h.gjdgxs" w:colFirst="0" w:colLast="0"/>
      <w:bookmarkStart w:id="2" w:name="h.30j0zll" w:colFirst="0" w:colLast="0"/>
      <w:bookmarkStart w:id="3" w:name="h.1fob9te" w:colFirst="0" w:colLast="0"/>
      <w:bookmarkStart w:id="4" w:name="h.3znysh7" w:colFirst="0" w:colLast="0"/>
      <w:bookmarkEnd w:id="1"/>
      <w:bookmarkEnd w:id="2"/>
      <w:bookmarkEnd w:id="3"/>
      <w:bookmarkEnd w:id="4"/>
      <w:r w:rsidRPr="008562BC">
        <w:rPr>
          <w:rFonts w:ascii="Times New Roman" w:eastAsia="Times New Roman" w:hAnsi="Times New Roman" w:cs="Times New Roman"/>
          <w:sz w:val="24"/>
          <w:szCs w:val="24"/>
          <w:lang w:eastAsia="sk-SK"/>
        </w:rPr>
        <w:t xml:space="preserve">práva a povinnosti súvisiace s poskytovaním služieb cestovného ruchu na základe zmluvy o zájazde alebo s poskytovaním spojených služieb cestovného ruchu </w:t>
      </w:r>
      <w:r w:rsidR="00F27195"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podľa</w:t>
      </w:r>
      <w:r w:rsidR="00F27195"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 xml:space="preserve">§ 4, </w:t>
      </w:r>
    </w:p>
    <w:p w:rsidR="0033242E" w:rsidRPr="008562BC" w:rsidRDefault="0033242E" w:rsidP="0033242E">
      <w:pPr>
        <w:numPr>
          <w:ilvl w:val="0"/>
          <w:numId w:val="3"/>
        </w:numPr>
        <w:spacing w:after="0" w:line="240" w:lineRule="auto"/>
        <w:ind w:hanging="359"/>
        <w:contextualSpacing/>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pôsobnosť orgánov verejnej správy v oblasti cestovného ruchu,</w:t>
      </w:r>
    </w:p>
    <w:p w:rsidR="0033242E" w:rsidRPr="008562BC" w:rsidRDefault="0033242E" w:rsidP="0033242E">
      <w:pPr>
        <w:numPr>
          <w:ilvl w:val="0"/>
          <w:numId w:val="3"/>
        </w:numPr>
        <w:spacing w:after="0" w:line="240" w:lineRule="auto"/>
        <w:ind w:hanging="359"/>
        <w:contextualSpacing/>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niektoré podmienky podnikania v cestovnom ruchu,</w:t>
      </w:r>
    </w:p>
    <w:p w:rsidR="0033242E" w:rsidRPr="008562BC" w:rsidRDefault="0033242E" w:rsidP="0033242E">
      <w:pPr>
        <w:numPr>
          <w:ilvl w:val="0"/>
          <w:numId w:val="3"/>
        </w:numPr>
        <w:spacing w:after="0" w:line="240" w:lineRule="auto"/>
        <w:ind w:hanging="359"/>
        <w:contextualSpacing/>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zodpovednosť a sankcie za porušenie povinností podľa tohto zákona.</w:t>
      </w:r>
    </w:p>
    <w:p w:rsidR="00CC3343" w:rsidRPr="008562BC" w:rsidRDefault="00CC3343" w:rsidP="00764B75">
      <w:pPr>
        <w:tabs>
          <w:tab w:val="right" w:pos="567"/>
        </w:tabs>
        <w:spacing w:after="0" w:line="240" w:lineRule="auto"/>
        <w:jc w:val="both"/>
        <w:rPr>
          <w:rFonts w:ascii="Times New Roman" w:eastAsia="Times New Roman" w:hAnsi="Times New Roman" w:cs="Times New Roman"/>
          <w:sz w:val="24"/>
          <w:szCs w:val="24"/>
          <w:lang w:eastAsia="sk-SK"/>
        </w:rPr>
      </w:pPr>
    </w:p>
    <w:p w:rsidR="00CC3343" w:rsidRPr="008562BC" w:rsidRDefault="00CC3343" w:rsidP="00764B75">
      <w:pPr>
        <w:numPr>
          <w:ilvl w:val="0"/>
          <w:numId w:val="4"/>
        </w:numPr>
        <w:spacing w:after="0" w:line="240" w:lineRule="auto"/>
        <w:ind w:hanging="359"/>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Tento zákon sa nevzťahuje na zájazdy alebo spojené služby cestovného ruchu</w:t>
      </w:r>
    </w:p>
    <w:p w:rsidR="00CC3343" w:rsidRPr="008562BC" w:rsidRDefault="00CC3343" w:rsidP="00764B75">
      <w:pPr>
        <w:numPr>
          <w:ilvl w:val="0"/>
          <w:numId w:val="2"/>
        </w:numPr>
        <w:spacing w:after="0" w:line="240" w:lineRule="auto"/>
        <w:ind w:hanging="359"/>
        <w:contextualSpacing/>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poskytované na </w:t>
      </w:r>
      <w:r w:rsidR="003923E3" w:rsidRPr="008562BC">
        <w:rPr>
          <w:rFonts w:ascii="Times New Roman" w:eastAsia="Times New Roman" w:hAnsi="Times New Roman" w:cs="Times New Roman"/>
          <w:sz w:val="24"/>
          <w:szCs w:val="24"/>
          <w:lang w:eastAsia="sk-SK"/>
        </w:rPr>
        <w:t xml:space="preserve">čas kratší </w:t>
      </w:r>
      <w:r w:rsidRPr="008562BC">
        <w:rPr>
          <w:rFonts w:ascii="Times New Roman" w:eastAsia="Times New Roman" w:hAnsi="Times New Roman" w:cs="Times New Roman"/>
          <w:sz w:val="24"/>
          <w:szCs w:val="24"/>
          <w:lang w:eastAsia="sk-SK"/>
        </w:rPr>
        <w:t>ako 24 hodín, ak ich súčasťou nie je ubytovanie,</w:t>
      </w:r>
    </w:p>
    <w:p w:rsidR="00CC3343" w:rsidRPr="008562BC" w:rsidRDefault="00CC3343" w:rsidP="00764B75">
      <w:pPr>
        <w:numPr>
          <w:ilvl w:val="0"/>
          <w:numId w:val="2"/>
        </w:numPr>
        <w:spacing w:after="0" w:line="240" w:lineRule="auto"/>
        <w:ind w:hanging="359"/>
        <w:contextualSpacing/>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poskytované príležitostne, len obmedzenej skupine cestujúcich a bez cieľa dosiahnutia zisku, alebo</w:t>
      </w:r>
    </w:p>
    <w:p w:rsidR="00CC3343" w:rsidRPr="008562BC" w:rsidRDefault="00CC3343" w:rsidP="00764B75">
      <w:pPr>
        <w:numPr>
          <w:ilvl w:val="0"/>
          <w:numId w:val="2"/>
        </w:numPr>
        <w:spacing w:after="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zakúpené na základe rámcovej zmluvy, ktorej predmetom je zabezpečenie služieb cestovného ruchu v súvislosti s pracovnými cestami, uzatvorenej medzi obchodníkom a inou osobou, ktorá pri uzatváraní a plnení zmluvy koná v rámci predmetu svojej podnikateľskej činnosti alebo povolania, alebo osobou</w:t>
      </w:r>
      <w:r w:rsidR="008D0215" w:rsidRPr="008562BC">
        <w:rPr>
          <w:rFonts w:ascii="Times New Roman" w:eastAsia="Times New Roman" w:hAnsi="Times New Roman" w:cs="Times New Roman"/>
          <w:sz w:val="24"/>
          <w:szCs w:val="24"/>
          <w:lang w:eastAsia="sk-SK"/>
        </w:rPr>
        <w:t xml:space="preserve">, ktorá koná </w:t>
      </w:r>
      <w:r w:rsidRPr="008562BC">
        <w:rPr>
          <w:rFonts w:ascii="Times New Roman" w:eastAsia="Times New Roman" w:hAnsi="Times New Roman" w:cs="Times New Roman"/>
          <w:sz w:val="24"/>
          <w:szCs w:val="24"/>
          <w:lang w:eastAsia="sk-SK"/>
        </w:rPr>
        <w:t xml:space="preserve">v jej mene alebo na jej účet. </w:t>
      </w:r>
    </w:p>
    <w:p w:rsidR="00CC3343" w:rsidRPr="008562BC" w:rsidRDefault="00CC3343" w:rsidP="00764B75">
      <w:pPr>
        <w:spacing w:after="0" w:line="240" w:lineRule="auto"/>
        <w:contextualSpacing/>
        <w:jc w:val="both"/>
        <w:rPr>
          <w:rFonts w:ascii="Times New Roman" w:eastAsia="Times New Roman" w:hAnsi="Times New Roman" w:cs="Times New Roman"/>
          <w:sz w:val="24"/>
          <w:szCs w:val="24"/>
          <w:lang w:eastAsia="sk-SK"/>
        </w:rPr>
      </w:pPr>
    </w:p>
    <w:p w:rsidR="00CC3343" w:rsidRPr="008562BC" w:rsidRDefault="006A69B9" w:rsidP="00764B75">
      <w:pPr>
        <w:numPr>
          <w:ilvl w:val="0"/>
          <w:numId w:val="4"/>
        </w:numPr>
        <w:spacing w:after="0" w:line="240" w:lineRule="auto"/>
        <w:ind w:hanging="359"/>
        <w:jc w:val="both"/>
        <w:rPr>
          <w:rFonts w:ascii="Times New Roman" w:eastAsia="Times New Roman" w:hAnsi="Times New Roman" w:cs="Times New Roman"/>
          <w:b/>
          <w:sz w:val="24"/>
          <w:szCs w:val="24"/>
          <w:lang w:eastAsia="sk-SK"/>
        </w:rPr>
      </w:pPr>
      <w:r w:rsidRPr="008562BC">
        <w:rPr>
          <w:rFonts w:ascii="Times New Roman" w:eastAsia="Times New Roman" w:hAnsi="Times New Roman" w:cs="Times New Roman"/>
          <w:sz w:val="24"/>
          <w:szCs w:val="24"/>
          <w:lang w:eastAsia="sk-SK"/>
        </w:rPr>
        <w:t>N</w:t>
      </w:r>
      <w:r w:rsidR="00CC3343" w:rsidRPr="008562BC">
        <w:rPr>
          <w:rFonts w:ascii="Times New Roman" w:eastAsia="Times New Roman" w:hAnsi="Times New Roman" w:cs="Times New Roman"/>
          <w:sz w:val="24"/>
          <w:szCs w:val="24"/>
          <w:lang w:eastAsia="sk-SK"/>
        </w:rPr>
        <w:t>a oblasti upravené týmto zákonom sa vzťahuje Občian</w:t>
      </w:r>
      <w:r w:rsidRPr="008562BC">
        <w:rPr>
          <w:rFonts w:ascii="Times New Roman" w:eastAsia="Times New Roman" w:hAnsi="Times New Roman" w:cs="Times New Roman"/>
          <w:sz w:val="24"/>
          <w:szCs w:val="24"/>
          <w:lang w:eastAsia="sk-SK"/>
        </w:rPr>
        <w:t>sky zákonník a osobitný predpis,</w:t>
      </w:r>
      <w:r w:rsidR="00CC3343" w:rsidRPr="008562BC">
        <w:rPr>
          <w:rFonts w:ascii="Times New Roman" w:eastAsia="Times New Roman" w:hAnsi="Times New Roman" w:cs="Times New Roman"/>
          <w:sz w:val="24"/>
          <w:szCs w:val="24"/>
          <w:vertAlign w:val="superscript"/>
          <w:lang w:eastAsia="sk-SK"/>
        </w:rPr>
        <w:footnoteReference w:id="1"/>
      </w:r>
      <w:r w:rsidR="00CC3343"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ak tento zákon neustanovuje inak.</w:t>
      </w:r>
    </w:p>
    <w:p w:rsidR="00CC3343" w:rsidRPr="008562BC" w:rsidRDefault="00CC3343" w:rsidP="00CC3343">
      <w:pPr>
        <w:spacing w:after="120" w:line="240" w:lineRule="auto"/>
        <w:ind w:left="360"/>
        <w:jc w:val="both"/>
        <w:rPr>
          <w:rFonts w:ascii="Times New Roman" w:eastAsia="Times New Roman" w:hAnsi="Times New Roman" w:cs="Times New Roman"/>
          <w:b/>
          <w:sz w:val="24"/>
          <w:szCs w:val="24"/>
          <w:lang w:eastAsia="sk-SK"/>
        </w:rPr>
      </w:pPr>
    </w:p>
    <w:p w:rsidR="00CC3343" w:rsidRPr="008562BC" w:rsidRDefault="00CC3343" w:rsidP="00CC3343">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2</w:t>
      </w:r>
    </w:p>
    <w:p w:rsidR="00CC3343" w:rsidRPr="008562BC" w:rsidRDefault="003923E3" w:rsidP="00CC3343">
      <w:pPr>
        <w:spacing w:after="0" w:line="240" w:lineRule="auto"/>
        <w:ind w:left="360"/>
        <w:jc w:val="center"/>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Z</w:t>
      </w:r>
      <w:r w:rsidR="00CC3343" w:rsidRPr="008562BC">
        <w:rPr>
          <w:rFonts w:ascii="Times New Roman" w:eastAsia="Times New Roman" w:hAnsi="Times New Roman" w:cs="Times New Roman"/>
          <w:sz w:val="24"/>
          <w:szCs w:val="24"/>
          <w:lang w:eastAsia="sk-SK"/>
        </w:rPr>
        <w:t>ákladn</w:t>
      </w:r>
      <w:r w:rsidRPr="008562BC">
        <w:rPr>
          <w:rFonts w:ascii="Times New Roman" w:eastAsia="Times New Roman" w:hAnsi="Times New Roman" w:cs="Times New Roman"/>
          <w:sz w:val="24"/>
          <w:szCs w:val="24"/>
          <w:lang w:eastAsia="sk-SK"/>
        </w:rPr>
        <w:t>é</w:t>
      </w:r>
      <w:r w:rsidR="00CC3343"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ustanovenia</w:t>
      </w: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p>
    <w:p w:rsidR="00CC3343" w:rsidRPr="008562BC" w:rsidRDefault="00CC3343" w:rsidP="00CC3343">
      <w:pPr>
        <w:tabs>
          <w:tab w:val="right" w:pos="-1985"/>
        </w:tabs>
        <w:spacing w:after="0" w:line="240" w:lineRule="auto"/>
        <w:ind w:left="360"/>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Na účely tohto zákona sa rozumie</w:t>
      </w:r>
    </w:p>
    <w:p w:rsidR="00CC3343" w:rsidRPr="008562BC" w:rsidRDefault="00CC3343" w:rsidP="00CC3343">
      <w:pPr>
        <w:numPr>
          <w:ilvl w:val="0"/>
          <w:numId w:val="1"/>
        </w:numPr>
        <w:spacing w:after="0" w:line="240" w:lineRule="auto"/>
        <w:ind w:hanging="578"/>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službou cestovného ruchu</w:t>
      </w:r>
    </w:p>
    <w:p w:rsidR="00CC3343" w:rsidRPr="008562BC" w:rsidRDefault="00CC3343" w:rsidP="00CC3343">
      <w:pPr>
        <w:numPr>
          <w:ilvl w:val="0"/>
          <w:numId w:val="7"/>
        </w:numPr>
        <w:spacing w:after="120" w:line="240" w:lineRule="auto"/>
        <w:ind w:left="993" w:hanging="28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preprava,</w:t>
      </w:r>
    </w:p>
    <w:p w:rsidR="00CC3343" w:rsidRPr="008562BC" w:rsidRDefault="00CC3343" w:rsidP="00CC3343">
      <w:pPr>
        <w:numPr>
          <w:ilvl w:val="0"/>
          <w:numId w:val="7"/>
        </w:numPr>
        <w:spacing w:after="120" w:line="240" w:lineRule="auto"/>
        <w:ind w:left="993" w:hanging="28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ubytovanie, ktoré nie j</w:t>
      </w:r>
      <w:r w:rsidR="00764B75" w:rsidRPr="008562BC">
        <w:rPr>
          <w:rFonts w:ascii="Times New Roman" w:eastAsia="Calibri" w:hAnsi="Times New Roman" w:cs="Times New Roman"/>
          <w:sz w:val="24"/>
          <w:szCs w:val="24"/>
          <w:lang w:eastAsia="sk-SK"/>
        </w:rPr>
        <w:t>e prirodzenou súčasťou prepravy</w:t>
      </w:r>
      <w:r w:rsidRPr="008562BC">
        <w:rPr>
          <w:rFonts w:ascii="Times New Roman" w:eastAsia="Calibri" w:hAnsi="Times New Roman" w:cs="Times New Roman"/>
          <w:sz w:val="24"/>
          <w:szCs w:val="24"/>
          <w:lang w:eastAsia="sk-SK"/>
        </w:rPr>
        <w:t xml:space="preserve"> a nie je určené na účel bývania,</w:t>
      </w:r>
    </w:p>
    <w:p w:rsidR="00CC3343" w:rsidRPr="008562BC" w:rsidRDefault="00CC3343" w:rsidP="00CC3343">
      <w:pPr>
        <w:numPr>
          <w:ilvl w:val="0"/>
          <w:numId w:val="7"/>
        </w:numPr>
        <w:spacing w:after="120" w:line="240" w:lineRule="auto"/>
        <w:ind w:left="993" w:hanging="28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prenájom motorových vozidiel</w:t>
      </w:r>
      <w:r w:rsidRPr="008562BC">
        <w:rPr>
          <w:rFonts w:ascii="Times New Roman" w:eastAsia="Calibri" w:hAnsi="Times New Roman" w:cs="Times New Roman"/>
          <w:sz w:val="24"/>
          <w:szCs w:val="24"/>
          <w:vertAlign w:val="superscript"/>
          <w:lang w:eastAsia="sk-SK"/>
        </w:rPr>
        <w:footnoteReference w:id="2"/>
      </w:r>
      <w:r w:rsidRPr="008562BC">
        <w:rPr>
          <w:rFonts w:ascii="Times New Roman" w:eastAsia="Calibri" w:hAnsi="Times New Roman" w:cs="Times New Roman"/>
          <w:sz w:val="24"/>
          <w:szCs w:val="24"/>
          <w:lang w:eastAsia="sk-SK"/>
        </w:rPr>
        <w:t>) alebo dvojkolesových motorových vozidiel, na vedenie ktorých sa vyžaduje vodičské oprávnenie skupiny A,</w:t>
      </w:r>
      <w:r w:rsidRPr="008562BC">
        <w:rPr>
          <w:rFonts w:ascii="Times New Roman" w:eastAsia="Calibri" w:hAnsi="Times New Roman" w:cs="Times New Roman"/>
          <w:sz w:val="24"/>
          <w:szCs w:val="24"/>
          <w:vertAlign w:val="superscript"/>
          <w:lang w:eastAsia="sk-SK"/>
        </w:rPr>
        <w:footnoteReference w:id="3"/>
      </w:r>
      <w:r w:rsidRPr="008562BC">
        <w:rPr>
          <w:rFonts w:ascii="Times New Roman" w:eastAsia="Calibri" w:hAnsi="Times New Roman" w:cs="Times New Roman"/>
          <w:sz w:val="24"/>
          <w:szCs w:val="24"/>
          <w:lang w:eastAsia="sk-SK"/>
        </w:rPr>
        <w:t>) alebo</w:t>
      </w:r>
    </w:p>
    <w:p w:rsidR="00CC3343" w:rsidRPr="008562BC" w:rsidRDefault="00CC3343" w:rsidP="00CC3343">
      <w:pPr>
        <w:numPr>
          <w:ilvl w:val="0"/>
          <w:numId w:val="7"/>
        </w:numPr>
        <w:spacing w:after="120" w:line="240" w:lineRule="auto"/>
        <w:ind w:left="993" w:hanging="28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iné služby cestovného ruchu, ktoré nie sú prirodzenou súčasťou služby cestovného ruchu uvedených v</w:t>
      </w:r>
      <w:r w:rsidR="00764B75" w:rsidRPr="008562BC">
        <w:rPr>
          <w:rFonts w:ascii="Times New Roman" w:eastAsia="Calibri" w:hAnsi="Times New Roman" w:cs="Times New Roman"/>
          <w:sz w:val="24"/>
          <w:szCs w:val="24"/>
          <w:lang w:eastAsia="sk-SK"/>
        </w:rPr>
        <w:t> </w:t>
      </w:r>
      <w:r w:rsidRPr="008562BC">
        <w:rPr>
          <w:rFonts w:ascii="Times New Roman" w:eastAsia="Calibri" w:hAnsi="Times New Roman" w:cs="Times New Roman"/>
          <w:sz w:val="24"/>
          <w:szCs w:val="24"/>
          <w:lang w:eastAsia="sk-SK"/>
        </w:rPr>
        <w:t>prvom</w:t>
      </w:r>
      <w:r w:rsidR="00764B75" w:rsidRPr="008562BC">
        <w:rPr>
          <w:rFonts w:ascii="Times New Roman" w:eastAsia="Calibri" w:hAnsi="Times New Roman" w:cs="Times New Roman"/>
          <w:sz w:val="24"/>
          <w:szCs w:val="24"/>
          <w:lang w:eastAsia="sk-SK"/>
        </w:rPr>
        <w:t xml:space="preserve"> bode</w:t>
      </w:r>
      <w:r w:rsidRPr="008562BC">
        <w:rPr>
          <w:rFonts w:ascii="Times New Roman" w:eastAsia="Calibri" w:hAnsi="Times New Roman" w:cs="Times New Roman"/>
          <w:sz w:val="24"/>
          <w:szCs w:val="24"/>
          <w:lang w:eastAsia="sk-SK"/>
        </w:rPr>
        <w:t xml:space="preserve">, druhom </w:t>
      </w:r>
      <w:r w:rsidR="007C4588" w:rsidRPr="008562BC">
        <w:rPr>
          <w:rFonts w:ascii="Times New Roman" w:eastAsia="Calibri" w:hAnsi="Times New Roman" w:cs="Times New Roman"/>
          <w:sz w:val="24"/>
          <w:szCs w:val="24"/>
          <w:lang w:eastAsia="sk-SK"/>
        </w:rPr>
        <w:t xml:space="preserve">bode </w:t>
      </w:r>
      <w:r w:rsidRPr="008562BC">
        <w:rPr>
          <w:rFonts w:ascii="Times New Roman" w:eastAsia="Calibri" w:hAnsi="Times New Roman" w:cs="Times New Roman"/>
          <w:sz w:val="24"/>
          <w:szCs w:val="24"/>
          <w:lang w:eastAsia="sk-SK"/>
        </w:rPr>
        <w:t xml:space="preserve">alebo treťom bode, </w:t>
      </w:r>
    </w:p>
    <w:p w:rsidR="00CC3343" w:rsidRPr="008562BC" w:rsidRDefault="00CC3343" w:rsidP="00CC3343">
      <w:pPr>
        <w:numPr>
          <w:ilvl w:val="0"/>
          <w:numId w:val="1"/>
        </w:numPr>
        <w:spacing w:after="120" w:line="240" w:lineRule="auto"/>
        <w:ind w:hanging="578"/>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cestujúcim fyzická osoba, ktorá uzatvára zmluvu o zájazde alebo zmluvy tvoriace spojené služby cestovného ruchu, alebo ktorej majú byť poskytnuté služby cestovného ruchu na základe uzatvorenej zmluvy o zájazde alebo zmlúv tvoriacich spojené služby cestovného ruchu,</w:t>
      </w:r>
    </w:p>
    <w:p w:rsidR="00CC3343" w:rsidRPr="008562BC" w:rsidRDefault="00CC3343" w:rsidP="00CC3343">
      <w:pPr>
        <w:numPr>
          <w:ilvl w:val="0"/>
          <w:numId w:val="1"/>
        </w:numPr>
        <w:spacing w:after="120" w:line="240" w:lineRule="auto"/>
        <w:ind w:hanging="578"/>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obchodníkom osoba, ktorá pri uzatváraní a plnení zmluvy o zájazde alebo zmlúv tvoriacich spojené služby cestovného ruchu koná v rámci predmetu svojej podnikateľskej činnosti, a to aj prostredníctvom inej osoby</w:t>
      </w:r>
      <w:r w:rsidR="008D0215" w:rsidRPr="008562BC">
        <w:rPr>
          <w:rFonts w:ascii="Times New Roman" w:eastAsia="Times New Roman" w:hAnsi="Times New Roman" w:cs="Times New Roman"/>
          <w:sz w:val="24"/>
          <w:szCs w:val="24"/>
          <w:lang w:eastAsia="sk-SK"/>
        </w:rPr>
        <w:t>, ktorá koná</w:t>
      </w:r>
      <w:r w:rsidR="00372942"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v jej mene</w:t>
      </w:r>
      <w:r w:rsidR="00372942" w:rsidRPr="008562BC">
        <w:rPr>
          <w:rFonts w:ascii="Times New Roman" w:eastAsia="Times New Roman" w:hAnsi="Times New Roman" w:cs="Times New Roman"/>
          <w:sz w:val="24"/>
          <w:szCs w:val="24"/>
          <w:lang w:eastAsia="sk-SK"/>
        </w:rPr>
        <w:t xml:space="preserve"> alebo z jej poverenia</w:t>
      </w:r>
      <w:r w:rsidR="004D6C85" w:rsidRPr="008562BC">
        <w:rPr>
          <w:rFonts w:ascii="Times New Roman" w:eastAsia="Times New Roman" w:hAnsi="Times New Roman" w:cs="Times New Roman"/>
          <w:sz w:val="24"/>
          <w:szCs w:val="24"/>
          <w:lang w:eastAsia="sk-SK"/>
        </w:rPr>
        <w:t>,</w:t>
      </w:r>
      <w:r w:rsidRPr="008562BC">
        <w:rPr>
          <w:rFonts w:ascii="Times New Roman" w:eastAsia="Times New Roman" w:hAnsi="Times New Roman" w:cs="Times New Roman"/>
          <w:sz w:val="24"/>
          <w:szCs w:val="24"/>
          <w:lang w:eastAsia="sk-SK"/>
        </w:rPr>
        <w:t xml:space="preserve"> </w:t>
      </w:r>
      <w:r w:rsidR="00A0471B" w:rsidRPr="008562BC">
        <w:rPr>
          <w:rFonts w:ascii="Times New Roman" w:eastAsia="Times New Roman" w:hAnsi="Times New Roman" w:cs="Times New Roman"/>
          <w:sz w:val="24"/>
          <w:szCs w:val="24"/>
          <w:lang w:eastAsia="sk-SK"/>
        </w:rPr>
        <w:t xml:space="preserve">pričom môže </w:t>
      </w:r>
      <w:r w:rsidR="00372942" w:rsidRPr="008562BC">
        <w:rPr>
          <w:rFonts w:ascii="Times New Roman" w:eastAsia="Times New Roman" w:hAnsi="Times New Roman" w:cs="Times New Roman"/>
          <w:sz w:val="24"/>
          <w:szCs w:val="24"/>
          <w:lang w:eastAsia="sk-SK"/>
        </w:rPr>
        <w:t xml:space="preserve">ísť o </w:t>
      </w:r>
      <w:r w:rsidRPr="008562BC">
        <w:rPr>
          <w:rFonts w:ascii="Times New Roman" w:eastAsia="Times New Roman" w:hAnsi="Times New Roman" w:cs="Times New Roman"/>
          <w:sz w:val="24"/>
          <w:szCs w:val="24"/>
          <w:lang w:eastAsia="sk-SK"/>
        </w:rPr>
        <w:t>cestovn</w:t>
      </w:r>
      <w:r w:rsidR="00372942" w:rsidRPr="008562BC">
        <w:rPr>
          <w:rFonts w:ascii="Times New Roman" w:eastAsia="Times New Roman" w:hAnsi="Times New Roman" w:cs="Times New Roman"/>
          <w:sz w:val="24"/>
          <w:szCs w:val="24"/>
          <w:lang w:eastAsia="sk-SK"/>
        </w:rPr>
        <w:t>ú</w:t>
      </w:r>
      <w:r w:rsidRPr="008562BC">
        <w:rPr>
          <w:rFonts w:ascii="Times New Roman" w:eastAsia="Times New Roman" w:hAnsi="Times New Roman" w:cs="Times New Roman"/>
          <w:sz w:val="24"/>
          <w:szCs w:val="24"/>
          <w:lang w:eastAsia="sk-SK"/>
        </w:rPr>
        <w:t xml:space="preserve"> kancelári</w:t>
      </w:r>
      <w:r w:rsidR="00372942" w:rsidRPr="008562BC">
        <w:rPr>
          <w:rFonts w:ascii="Times New Roman" w:eastAsia="Times New Roman" w:hAnsi="Times New Roman" w:cs="Times New Roman"/>
          <w:sz w:val="24"/>
          <w:szCs w:val="24"/>
          <w:lang w:eastAsia="sk-SK"/>
        </w:rPr>
        <w:t>u</w:t>
      </w:r>
      <w:r w:rsidRPr="008562BC">
        <w:rPr>
          <w:rFonts w:ascii="Times New Roman" w:eastAsia="Times New Roman" w:hAnsi="Times New Roman" w:cs="Times New Roman"/>
          <w:sz w:val="24"/>
          <w:szCs w:val="24"/>
          <w:lang w:eastAsia="sk-SK"/>
        </w:rPr>
        <w:t>, cestovn</w:t>
      </w:r>
      <w:r w:rsidR="00372942" w:rsidRPr="008562BC">
        <w:rPr>
          <w:rFonts w:ascii="Times New Roman" w:eastAsia="Times New Roman" w:hAnsi="Times New Roman" w:cs="Times New Roman"/>
          <w:sz w:val="24"/>
          <w:szCs w:val="24"/>
          <w:lang w:eastAsia="sk-SK"/>
        </w:rPr>
        <w:t>ú</w:t>
      </w:r>
      <w:r w:rsidRPr="008562BC">
        <w:rPr>
          <w:rFonts w:ascii="Times New Roman" w:eastAsia="Times New Roman" w:hAnsi="Times New Roman" w:cs="Times New Roman"/>
          <w:sz w:val="24"/>
          <w:szCs w:val="24"/>
          <w:lang w:eastAsia="sk-SK"/>
        </w:rPr>
        <w:t xml:space="preserve"> </w:t>
      </w:r>
      <w:r w:rsidR="00372942" w:rsidRPr="008562BC">
        <w:rPr>
          <w:rFonts w:ascii="Times New Roman" w:eastAsia="Times New Roman" w:hAnsi="Times New Roman" w:cs="Times New Roman"/>
          <w:sz w:val="24"/>
          <w:szCs w:val="24"/>
          <w:lang w:eastAsia="sk-SK"/>
        </w:rPr>
        <w:t>agentúru</w:t>
      </w:r>
      <w:r w:rsidRPr="008562BC">
        <w:rPr>
          <w:rFonts w:ascii="Times New Roman" w:eastAsia="Times New Roman" w:hAnsi="Times New Roman" w:cs="Times New Roman"/>
          <w:sz w:val="24"/>
          <w:szCs w:val="24"/>
          <w:lang w:eastAsia="sk-SK"/>
        </w:rPr>
        <w:t xml:space="preserve"> alebo poskytovateľ</w:t>
      </w:r>
      <w:r w:rsidR="00372942" w:rsidRPr="008562BC">
        <w:rPr>
          <w:rFonts w:ascii="Times New Roman" w:eastAsia="Times New Roman" w:hAnsi="Times New Roman" w:cs="Times New Roman"/>
          <w:sz w:val="24"/>
          <w:szCs w:val="24"/>
          <w:lang w:eastAsia="sk-SK"/>
        </w:rPr>
        <w:t>a</w:t>
      </w:r>
      <w:r w:rsidRPr="008562BC">
        <w:rPr>
          <w:rFonts w:ascii="Times New Roman" w:eastAsia="Times New Roman" w:hAnsi="Times New Roman" w:cs="Times New Roman"/>
          <w:sz w:val="24"/>
          <w:szCs w:val="24"/>
          <w:lang w:eastAsia="sk-SK"/>
        </w:rPr>
        <w:t xml:space="preserve"> služieb cestovného ruchu,</w:t>
      </w:r>
    </w:p>
    <w:p w:rsidR="00CC3343" w:rsidRPr="008562BC" w:rsidRDefault="00CC3343" w:rsidP="00CC3343">
      <w:pPr>
        <w:numPr>
          <w:ilvl w:val="0"/>
          <w:numId w:val="1"/>
        </w:numPr>
        <w:spacing w:after="120" w:line="240" w:lineRule="auto"/>
        <w:ind w:hanging="578"/>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ochranou pre prípad úpadku</w:t>
      </w:r>
      <w:r w:rsidRPr="008562BC">
        <w:rPr>
          <w:rFonts w:ascii="Times New Roman" w:eastAsia="Times New Roman" w:hAnsi="Times New Roman" w:cs="Times New Roman"/>
          <w:sz w:val="24"/>
          <w:szCs w:val="24"/>
          <w:vertAlign w:val="superscript"/>
          <w:lang w:eastAsia="sk-SK"/>
        </w:rPr>
        <w:footnoteReference w:id="4"/>
      </w:r>
      <w:r w:rsidRPr="008562BC">
        <w:rPr>
          <w:rFonts w:ascii="Times New Roman" w:eastAsia="Times New Roman" w:hAnsi="Times New Roman" w:cs="Times New Roman"/>
          <w:sz w:val="24"/>
          <w:szCs w:val="24"/>
          <w:lang w:eastAsia="sk-SK"/>
        </w:rPr>
        <w:t>) zabezpečenie garancie plnenia v rozsahu podľa tohto zákona prostredníctvom zmluvy o poistení alebo zmluvy o bankovej záruke,</w:t>
      </w:r>
      <w:r w:rsidRPr="008562BC">
        <w:rPr>
          <w:rFonts w:ascii="Times New Roman" w:eastAsia="Times New Roman" w:hAnsi="Times New Roman" w:cs="Times New Roman"/>
          <w:sz w:val="24"/>
          <w:szCs w:val="24"/>
          <w:vertAlign w:val="superscript"/>
          <w:lang w:eastAsia="sk-SK"/>
        </w:rPr>
        <w:footnoteReference w:id="5"/>
      </w:r>
      <w:r w:rsidRPr="008562BC">
        <w:rPr>
          <w:rFonts w:ascii="Times New Roman" w:eastAsia="Times New Roman" w:hAnsi="Times New Roman" w:cs="Times New Roman"/>
          <w:sz w:val="24"/>
          <w:szCs w:val="24"/>
          <w:lang w:eastAsia="sk-SK"/>
        </w:rPr>
        <w:t xml:space="preserve">) </w:t>
      </w:r>
      <w:r w:rsidR="005075A2" w:rsidRPr="008562BC">
        <w:rPr>
          <w:rFonts w:ascii="Times New Roman" w:eastAsia="Times New Roman" w:hAnsi="Times New Roman" w:cs="Times New Roman"/>
          <w:sz w:val="24"/>
          <w:szCs w:val="24"/>
          <w:lang w:eastAsia="sk-SK"/>
        </w:rPr>
        <w:t xml:space="preserve">uzatvorenej </w:t>
      </w:r>
      <w:r w:rsidRPr="008562BC">
        <w:rPr>
          <w:rFonts w:ascii="Times New Roman" w:eastAsia="Times New Roman" w:hAnsi="Times New Roman" w:cs="Times New Roman"/>
          <w:sz w:val="24"/>
          <w:szCs w:val="24"/>
          <w:lang w:eastAsia="sk-SK"/>
        </w:rPr>
        <w:t xml:space="preserve">medzi cestovnou kanceláriou a poskytovateľom ochrany pre prípad úpadku, </w:t>
      </w:r>
    </w:p>
    <w:p w:rsidR="00EA3AE9" w:rsidRPr="008562BC" w:rsidRDefault="00CC3343" w:rsidP="00284724">
      <w:pPr>
        <w:numPr>
          <w:ilvl w:val="0"/>
          <w:numId w:val="1"/>
        </w:numPr>
        <w:spacing w:after="0" w:line="240" w:lineRule="auto"/>
        <w:ind w:hanging="578"/>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poskytovateľom ochrany pre prípad úpadku </w:t>
      </w:r>
    </w:p>
    <w:p w:rsidR="00EA3AE9" w:rsidRPr="008562BC" w:rsidRDefault="00EA3AE9" w:rsidP="00EA3AE9">
      <w:pPr>
        <w:pStyle w:val="Odsekzoznamu"/>
        <w:numPr>
          <w:ilvl w:val="0"/>
          <w:numId w:val="92"/>
        </w:numPr>
        <w:spacing w:after="120" w:line="240" w:lineRule="auto"/>
        <w:ind w:left="993" w:hanging="284"/>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poisťovňa, pobočka poisťovne z iného členského štátu</w:t>
      </w:r>
      <w:r w:rsidR="00A0471B" w:rsidRPr="008562BC">
        <w:rPr>
          <w:rFonts w:ascii="Times New Roman" w:eastAsia="Times New Roman" w:hAnsi="Times New Roman" w:cs="Times New Roman"/>
          <w:sz w:val="24"/>
          <w:szCs w:val="24"/>
          <w:lang w:eastAsia="sk-SK"/>
        </w:rPr>
        <w:t xml:space="preserve"> Európskej únie</w:t>
      </w:r>
      <w:r w:rsidRPr="008562BC">
        <w:rPr>
          <w:rFonts w:ascii="Times New Roman" w:eastAsia="Times New Roman" w:hAnsi="Times New Roman" w:cs="Times New Roman"/>
          <w:sz w:val="24"/>
          <w:szCs w:val="24"/>
          <w:lang w:eastAsia="sk-SK"/>
        </w:rPr>
        <w:t>, pobočka zahraničnej poisťovne alebo poisťovňa z iného členského štátu</w:t>
      </w:r>
      <w:r w:rsidR="00CF17BE" w:rsidRPr="008562BC">
        <w:rPr>
          <w:rFonts w:ascii="Times New Roman" w:eastAsia="Times New Roman" w:hAnsi="Times New Roman" w:cs="Times New Roman"/>
          <w:sz w:val="24"/>
          <w:szCs w:val="24"/>
          <w:lang w:eastAsia="sk-SK"/>
        </w:rPr>
        <w:t xml:space="preserve"> Európskej únie</w:t>
      </w:r>
      <w:r w:rsidRPr="008562BC">
        <w:rPr>
          <w:rFonts w:ascii="Times New Roman" w:eastAsia="Times New Roman" w:hAnsi="Times New Roman" w:cs="Times New Roman"/>
          <w:sz w:val="24"/>
          <w:szCs w:val="24"/>
          <w:lang w:eastAsia="sk-SK"/>
        </w:rPr>
        <w:t xml:space="preserve"> oprávnená vykonávať poisťovaciu činnosť na základe práva slobodného poskytovania služieb</w:t>
      </w:r>
      <w:r w:rsidR="00CC3343" w:rsidRPr="008562BC">
        <w:rPr>
          <w:rFonts w:ascii="Times New Roman" w:hAnsi="Times New Roman" w:cs="Times New Roman"/>
          <w:vertAlign w:val="superscript"/>
          <w:lang w:eastAsia="sk-SK"/>
        </w:rPr>
        <w:footnoteReference w:id="6"/>
      </w:r>
      <w:r w:rsidR="00CC3343" w:rsidRPr="008562BC">
        <w:rPr>
          <w:rFonts w:ascii="Times New Roman" w:eastAsia="Times New Roman" w:hAnsi="Times New Roman" w:cs="Times New Roman"/>
          <w:sz w:val="24"/>
          <w:szCs w:val="24"/>
          <w:lang w:eastAsia="sk-SK"/>
        </w:rPr>
        <w:t xml:space="preserve">) alebo </w:t>
      </w:r>
    </w:p>
    <w:p w:rsidR="00CC3343" w:rsidRPr="008562BC" w:rsidRDefault="00EA3AE9" w:rsidP="00284724">
      <w:pPr>
        <w:pStyle w:val="Odsekzoznamu"/>
        <w:numPr>
          <w:ilvl w:val="0"/>
          <w:numId w:val="92"/>
        </w:numPr>
        <w:spacing w:after="0" w:line="240" w:lineRule="auto"/>
        <w:ind w:left="993" w:hanging="284"/>
        <w:contextualSpacing w:val="0"/>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banka, pobočka zahraničnej banky alebo zahraničná banka so sídlom na území členského štátu</w:t>
      </w:r>
      <w:r w:rsidR="003D5104" w:rsidRPr="008562BC">
        <w:rPr>
          <w:rFonts w:ascii="Times New Roman" w:eastAsia="Times New Roman" w:hAnsi="Times New Roman" w:cs="Times New Roman"/>
          <w:sz w:val="24"/>
          <w:szCs w:val="24"/>
          <w:lang w:eastAsia="sk-SK"/>
        </w:rPr>
        <w:t xml:space="preserve"> Európskej únie</w:t>
      </w:r>
      <w:r w:rsidRPr="008562BC">
        <w:rPr>
          <w:rFonts w:ascii="Times New Roman" w:eastAsia="Times New Roman" w:hAnsi="Times New Roman" w:cs="Times New Roman"/>
          <w:sz w:val="24"/>
          <w:szCs w:val="24"/>
          <w:lang w:eastAsia="sk-SK"/>
        </w:rPr>
        <w:t xml:space="preserve"> bez založenia pobočky oprávnená vykonávať bankové činnosti na základe práva slobodného poskytovania služieb</w:t>
      </w:r>
      <w:r w:rsidR="00CC3343" w:rsidRPr="008562BC">
        <w:rPr>
          <w:rFonts w:ascii="Times New Roman" w:eastAsia="Times New Roman" w:hAnsi="Times New Roman" w:cs="Times New Roman"/>
          <w:sz w:val="24"/>
          <w:szCs w:val="24"/>
          <w:lang w:eastAsia="sk-SK"/>
        </w:rPr>
        <w:t>,</w:t>
      </w:r>
      <w:r w:rsidR="00CC3343" w:rsidRPr="008562BC">
        <w:rPr>
          <w:rFonts w:ascii="Times New Roman" w:hAnsi="Times New Roman" w:cs="Times New Roman"/>
          <w:vertAlign w:val="superscript"/>
          <w:lang w:eastAsia="sk-SK"/>
        </w:rPr>
        <w:footnoteReference w:id="7"/>
      </w:r>
      <w:r w:rsidR="00CC3343" w:rsidRPr="008562BC">
        <w:rPr>
          <w:rFonts w:ascii="Times New Roman" w:eastAsia="Times New Roman" w:hAnsi="Times New Roman" w:cs="Times New Roman"/>
          <w:sz w:val="24"/>
          <w:szCs w:val="24"/>
          <w:lang w:eastAsia="sk-SK"/>
        </w:rPr>
        <w:t xml:space="preserve">) </w:t>
      </w:r>
    </w:p>
    <w:p w:rsidR="00CC3343" w:rsidRPr="008562BC" w:rsidRDefault="00CC3343" w:rsidP="00CC3343">
      <w:pPr>
        <w:numPr>
          <w:ilvl w:val="0"/>
          <w:numId w:val="1"/>
        </w:numPr>
        <w:spacing w:after="120" w:line="240" w:lineRule="auto"/>
        <w:ind w:hanging="578"/>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predajným miestom prevádzkareň</w:t>
      </w:r>
      <w:hyperlink r:id="rId9" w:anchor="f4049565" w:history="1">
        <w:r w:rsidRPr="008562BC">
          <w:rPr>
            <w:rFonts w:ascii="Times New Roman" w:eastAsia="Times New Roman" w:hAnsi="Times New Roman" w:cs="Times New Roman"/>
            <w:sz w:val="24"/>
            <w:szCs w:val="24"/>
            <w:vertAlign w:val="superscript"/>
            <w:lang w:eastAsia="sk-SK"/>
          </w:rPr>
          <w:footnoteReference w:id="8"/>
        </w:r>
        <w:r w:rsidRPr="008562BC">
          <w:rPr>
            <w:rFonts w:ascii="Times New Roman" w:eastAsia="Times New Roman" w:hAnsi="Times New Roman" w:cs="Times New Roman"/>
            <w:sz w:val="24"/>
            <w:szCs w:val="24"/>
            <w:lang w:eastAsia="sk-SK"/>
          </w:rPr>
          <w:t>)</w:t>
        </w:r>
      </w:hyperlink>
      <w:r w:rsidRPr="008562BC">
        <w:rPr>
          <w:rFonts w:ascii="Times New Roman" w:eastAsia="Times New Roman" w:hAnsi="Times New Roman" w:cs="Times New Roman"/>
          <w:sz w:val="24"/>
          <w:szCs w:val="24"/>
          <w:lang w:eastAsia="sk-SK"/>
        </w:rPr>
        <w:t xml:space="preserve"> alebo iný priestor, kde obchodník obvykle vykonáva svoju </w:t>
      </w:r>
      <w:r w:rsidR="00764B75" w:rsidRPr="008562BC">
        <w:rPr>
          <w:rFonts w:ascii="Times New Roman" w:eastAsia="Times New Roman" w:hAnsi="Times New Roman" w:cs="Times New Roman"/>
          <w:sz w:val="24"/>
          <w:szCs w:val="24"/>
          <w:lang w:eastAsia="sk-SK"/>
        </w:rPr>
        <w:t xml:space="preserve">podnikateľskú činnosť, vrátane </w:t>
      </w:r>
      <w:r w:rsidRPr="008562BC">
        <w:rPr>
          <w:rFonts w:ascii="Times New Roman" w:eastAsia="Times New Roman" w:hAnsi="Times New Roman" w:cs="Times New Roman"/>
          <w:sz w:val="24"/>
          <w:szCs w:val="24"/>
          <w:lang w:eastAsia="sk-SK"/>
        </w:rPr>
        <w:t>webového sídla alebo iných prostriedkov diaľkovej komunikácie</w:t>
      </w:r>
      <w:r w:rsidR="008D0215" w:rsidRPr="008562BC">
        <w:rPr>
          <w:rFonts w:ascii="Times New Roman" w:eastAsia="Times New Roman" w:hAnsi="Times New Roman" w:cs="Times New Roman"/>
          <w:sz w:val="24"/>
          <w:szCs w:val="24"/>
          <w:lang w:eastAsia="sk-SK"/>
        </w:rPr>
        <w:t xml:space="preserve">, ktoré umožňujú </w:t>
      </w:r>
      <w:r w:rsidRPr="008562BC">
        <w:rPr>
          <w:rFonts w:ascii="Times New Roman" w:eastAsia="Times New Roman" w:hAnsi="Times New Roman" w:cs="Times New Roman"/>
          <w:sz w:val="24"/>
          <w:szCs w:val="24"/>
          <w:lang w:eastAsia="sk-SK"/>
        </w:rPr>
        <w:t>uzatvorenie zmluvy bez súčasnej fyzickej prítomnosti zmluvných strán,</w:t>
      </w:r>
    </w:p>
    <w:p w:rsidR="00CC3343" w:rsidRPr="008562BC" w:rsidRDefault="00CC3343" w:rsidP="00CC3343">
      <w:pPr>
        <w:numPr>
          <w:ilvl w:val="0"/>
          <w:numId w:val="1"/>
        </w:numPr>
        <w:spacing w:after="120" w:line="240" w:lineRule="auto"/>
        <w:ind w:hanging="578"/>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trvanlivým nosičom prostriedok, ktorý umožňuje cestujúcemu alebo obchodníkovi uchovať jemu adresované informácie spôsobom umožňujúcim ich použitie v budúcnosti na čas</w:t>
      </w:r>
      <w:r w:rsidR="00A0471B" w:rsidRPr="008562BC">
        <w:rPr>
          <w:rFonts w:ascii="Times New Roman" w:eastAsia="Times New Roman" w:hAnsi="Times New Roman" w:cs="Times New Roman"/>
          <w:sz w:val="24"/>
          <w:szCs w:val="24"/>
          <w:lang w:eastAsia="sk-SK"/>
        </w:rPr>
        <w:t xml:space="preserve">, ktorý </w:t>
      </w:r>
      <w:r w:rsidRPr="008562BC">
        <w:rPr>
          <w:rFonts w:ascii="Times New Roman" w:eastAsia="Times New Roman" w:hAnsi="Times New Roman" w:cs="Times New Roman"/>
          <w:sz w:val="24"/>
          <w:szCs w:val="24"/>
          <w:lang w:eastAsia="sk-SK"/>
        </w:rPr>
        <w:t>zodpoved</w:t>
      </w:r>
      <w:r w:rsidR="00A0471B" w:rsidRPr="008562BC">
        <w:rPr>
          <w:rFonts w:ascii="Times New Roman" w:eastAsia="Times New Roman" w:hAnsi="Times New Roman" w:cs="Times New Roman"/>
          <w:sz w:val="24"/>
          <w:szCs w:val="24"/>
          <w:lang w:eastAsia="sk-SK"/>
        </w:rPr>
        <w:t>á</w:t>
      </w:r>
      <w:r w:rsidRPr="008562BC">
        <w:rPr>
          <w:rFonts w:ascii="Times New Roman" w:eastAsia="Times New Roman" w:hAnsi="Times New Roman" w:cs="Times New Roman"/>
          <w:sz w:val="24"/>
          <w:szCs w:val="24"/>
          <w:lang w:eastAsia="sk-SK"/>
        </w:rPr>
        <w:t xml:space="preserve"> účelu týchto informácií, a ktorý umožňuje nezmenené reprodukovanie uložených informácií, najmä papier, e-mail, USB kľúč, CD, DVD, pamäťová karta alebo pevný disk počítača,</w:t>
      </w:r>
    </w:p>
    <w:p w:rsidR="00CC3343" w:rsidRPr="008562BC" w:rsidRDefault="00CC3343" w:rsidP="00CC3343">
      <w:pPr>
        <w:numPr>
          <w:ilvl w:val="0"/>
          <w:numId w:val="1"/>
        </w:numPr>
        <w:spacing w:after="12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neodvrátiteľn</w:t>
      </w:r>
      <w:r w:rsidR="00A0471B" w:rsidRPr="008562BC">
        <w:rPr>
          <w:rFonts w:ascii="Times New Roman" w:eastAsia="Times New Roman" w:hAnsi="Times New Roman" w:cs="Times New Roman"/>
          <w:sz w:val="24"/>
          <w:szCs w:val="24"/>
          <w:lang w:eastAsia="sk-SK"/>
        </w:rPr>
        <w:t>ou</w:t>
      </w:r>
      <w:r w:rsidRPr="008562BC">
        <w:rPr>
          <w:rFonts w:ascii="Times New Roman" w:eastAsia="Times New Roman" w:hAnsi="Times New Roman" w:cs="Times New Roman"/>
          <w:sz w:val="24"/>
          <w:szCs w:val="24"/>
          <w:lang w:eastAsia="sk-SK"/>
        </w:rPr>
        <w:t xml:space="preserve"> a mimoriadn</w:t>
      </w:r>
      <w:r w:rsidR="00A0471B" w:rsidRPr="008562BC">
        <w:rPr>
          <w:rFonts w:ascii="Times New Roman" w:eastAsia="Times New Roman" w:hAnsi="Times New Roman" w:cs="Times New Roman"/>
          <w:sz w:val="24"/>
          <w:szCs w:val="24"/>
          <w:lang w:eastAsia="sk-SK"/>
        </w:rPr>
        <w:t>ou</w:t>
      </w:r>
      <w:r w:rsidRPr="008562BC">
        <w:rPr>
          <w:rFonts w:ascii="Times New Roman" w:eastAsia="Times New Roman" w:hAnsi="Times New Roman" w:cs="Times New Roman"/>
          <w:sz w:val="24"/>
          <w:szCs w:val="24"/>
          <w:lang w:eastAsia="sk-SK"/>
        </w:rPr>
        <w:t xml:space="preserve"> okolnos</w:t>
      </w:r>
      <w:r w:rsidR="00A0471B" w:rsidRPr="008562BC">
        <w:rPr>
          <w:rFonts w:ascii="Times New Roman" w:eastAsia="Times New Roman" w:hAnsi="Times New Roman" w:cs="Times New Roman"/>
          <w:sz w:val="24"/>
          <w:szCs w:val="24"/>
          <w:lang w:eastAsia="sk-SK"/>
        </w:rPr>
        <w:t>ťou</w:t>
      </w:r>
      <w:r w:rsidRPr="008562BC">
        <w:rPr>
          <w:rFonts w:ascii="Times New Roman" w:eastAsia="Times New Roman" w:hAnsi="Times New Roman" w:cs="Times New Roman"/>
          <w:sz w:val="24"/>
          <w:szCs w:val="24"/>
          <w:lang w:eastAsia="sk-SK"/>
        </w:rPr>
        <w:t xml:space="preserve"> okolnos</w:t>
      </w:r>
      <w:r w:rsidR="00A0471B" w:rsidRPr="008562BC">
        <w:rPr>
          <w:rFonts w:ascii="Times New Roman" w:eastAsia="Times New Roman" w:hAnsi="Times New Roman" w:cs="Times New Roman"/>
          <w:sz w:val="24"/>
          <w:szCs w:val="24"/>
          <w:lang w:eastAsia="sk-SK"/>
        </w:rPr>
        <w:t>ť</w:t>
      </w:r>
      <w:r w:rsidRPr="008562BC">
        <w:rPr>
          <w:rFonts w:ascii="Times New Roman" w:eastAsia="Times New Roman" w:hAnsi="Times New Roman" w:cs="Times New Roman"/>
          <w:sz w:val="24"/>
          <w:szCs w:val="24"/>
          <w:lang w:eastAsia="sk-SK"/>
        </w:rPr>
        <w:t>, ktor</w:t>
      </w:r>
      <w:r w:rsidR="00495DFE" w:rsidRPr="008562BC">
        <w:rPr>
          <w:rFonts w:ascii="Times New Roman" w:eastAsia="Times New Roman" w:hAnsi="Times New Roman" w:cs="Times New Roman"/>
          <w:sz w:val="24"/>
          <w:szCs w:val="24"/>
          <w:lang w:eastAsia="sk-SK"/>
        </w:rPr>
        <w:t>ú</w:t>
      </w:r>
      <w:r w:rsidRPr="008562BC">
        <w:rPr>
          <w:rFonts w:ascii="Times New Roman" w:eastAsia="Times New Roman" w:hAnsi="Times New Roman" w:cs="Times New Roman"/>
          <w:sz w:val="24"/>
          <w:szCs w:val="24"/>
          <w:lang w:eastAsia="sk-SK"/>
        </w:rPr>
        <w:t xml:space="preserve"> zmluvná </w:t>
      </w:r>
      <w:r w:rsidR="00764B75" w:rsidRPr="008562BC">
        <w:rPr>
          <w:rFonts w:ascii="Times New Roman" w:eastAsia="Times New Roman" w:hAnsi="Times New Roman" w:cs="Times New Roman"/>
          <w:sz w:val="24"/>
          <w:szCs w:val="24"/>
          <w:lang w:eastAsia="sk-SK"/>
        </w:rPr>
        <w:t xml:space="preserve">strana, ktorá sa na </w:t>
      </w:r>
      <w:r w:rsidR="00495DFE" w:rsidRPr="008562BC">
        <w:rPr>
          <w:rFonts w:ascii="Times New Roman" w:eastAsia="Times New Roman" w:hAnsi="Times New Roman" w:cs="Times New Roman"/>
          <w:sz w:val="24"/>
          <w:szCs w:val="24"/>
          <w:lang w:eastAsia="sk-SK"/>
        </w:rPr>
        <w:t>ňu</w:t>
      </w:r>
      <w:r w:rsidR="00764B75" w:rsidRPr="008562BC">
        <w:rPr>
          <w:rFonts w:ascii="Times New Roman" w:eastAsia="Times New Roman" w:hAnsi="Times New Roman" w:cs="Times New Roman"/>
          <w:sz w:val="24"/>
          <w:szCs w:val="24"/>
          <w:lang w:eastAsia="sk-SK"/>
        </w:rPr>
        <w:t xml:space="preserve"> odvoláva</w:t>
      </w:r>
      <w:r w:rsidRPr="008562BC">
        <w:rPr>
          <w:rFonts w:ascii="Times New Roman" w:eastAsia="Times New Roman" w:hAnsi="Times New Roman" w:cs="Times New Roman"/>
          <w:sz w:val="24"/>
          <w:szCs w:val="24"/>
          <w:lang w:eastAsia="sk-SK"/>
        </w:rPr>
        <w:t xml:space="preserve"> nemôže ovplyvniť, a ktor</w:t>
      </w:r>
      <w:r w:rsidR="00495DFE" w:rsidRPr="008562BC">
        <w:rPr>
          <w:rFonts w:ascii="Times New Roman" w:eastAsia="Times New Roman" w:hAnsi="Times New Roman" w:cs="Times New Roman"/>
          <w:sz w:val="24"/>
          <w:szCs w:val="24"/>
          <w:lang w:eastAsia="sk-SK"/>
        </w:rPr>
        <w:t>ej</w:t>
      </w:r>
      <w:r w:rsidRPr="008562BC">
        <w:rPr>
          <w:rFonts w:ascii="Times New Roman" w:eastAsia="Times New Roman" w:hAnsi="Times New Roman" w:cs="Times New Roman"/>
          <w:sz w:val="24"/>
          <w:szCs w:val="24"/>
          <w:lang w:eastAsia="sk-SK"/>
        </w:rPr>
        <w:t xml:space="preserve"> následky nemôže odvrátiť, ani keby prijala všetky primerané opatrenia, </w:t>
      </w:r>
    </w:p>
    <w:p w:rsidR="00CC3343" w:rsidRPr="008562BC" w:rsidRDefault="00CC3343" w:rsidP="00CC3343">
      <w:pPr>
        <w:numPr>
          <w:ilvl w:val="0"/>
          <w:numId w:val="1"/>
        </w:numPr>
        <w:spacing w:after="12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začatím zájazdu začatie poskytovania prvej služby cestovného ruchu tvoriacej zájazd,</w:t>
      </w:r>
    </w:p>
    <w:p w:rsidR="00CC3343" w:rsidRPr="008562BC" w:rsidRDefault="00CC3343" w:rsidP="00CC3343">
      <w:pPr>
        <w:numPr>
          <w:ilvl w:val="0"/>
          <w:numId w:val="1"/>
        </w:numPr>
        <w:spacing w:after="12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repatriáciou návrat cestujúceho na miesto odchodu alebo na iné miesto, na ktorom sa zmluvné strany dohodnú.</w:t>
      </w:r>
    </w:p>
    <w:p w:rsidR="00D62123" w:rsidRPr="008562BC" w:rsidRDefault="00D62123" w:rsidP="00CC3343">
      <w:pPr>
        <w:spacing w:after="0" w:line="240" w:lineRule="auto"/>
        <w:jc w:val="center"/>
        <w:rPr>
          <w:rFonts w:ascii="Times New Roman" w:eastAsia="Times New Roman" w:hAnsi="Times New Roman" w:cs="Times New Roman"/>
          <w:sz w:val="24"/>
          <w:szCs w:val="24"/>
          <w:lang w:eastAsia="sk-SK"/>
        </w:rPr>
      </w:pPr>
    </w:p>
    <w:p w:rsidR="00D62123" w:rsidRPr="008562BC" w:rsidRDefault="00D62123" w:rsidP="00CC3343">
      <w:pPr>
        <w:spacing w:after="0" w:line="240" w:lineRule="auto"/>
        <w:jc w:val="center"/>
        <w:rPr>
          <w:rFonts w:ascii="Times New Roman" w:eastAsia="Times New Roman" w:hAnsi="Times New Roman" w:cs="Times New Roman"/>
          <w:sz w:val="24"/>
          <w:szCs w:val="24"/>
          <w:lang w:eastAsia="sk-SK"/>
        </w:rPr>
      </w:pPr>
    </w:p>
    <w:p w:rsidR="00D62123" w:rsidRPr="008562BC" w:rsidRDefault="00D62123" w:rsidP="00CC3343">
      <w:pPr>
        <w:spacing w:after="0" w:line="240" w:lineRule="auto"/>
        <w:jc w:val="center"/>
        <w:rPr>
          <w:rFonts w:ascii="Times New Roman" w:eastAsia="Times New Roman" w:hAnsi="Times New Roman" w:cs="Times New Roman"/>
          <w:sz w:val="24"/>
          <w:szCs w:val="24"/>
          <w:lang w:eastAsia="sk-SK"/>
        </w:rPr>
      </w:pPr>
    </w:p>
    <w:p w:rsidR="001C2427" w:rsidRPr="008562BC" w:rsidRDefault="001C2427" w:rsidP="00CC3343">
      <w:pPr>
        <w:spacing w:after="0" w:line="240" w:lineRule="auto"/>
        <w:jc w:val="center"/>
        <w:rPr>
          <w:rFonts w:ascii="Times New Roman" w:eastAsia="Times New Roman" w:hAnsi="Times New Roman" w:cs="Times New Roman"/>
          <w:sz w:val="24"/>
          <w:szCs w:val="24"/>
          <w:lang w:eastAsia="sk-SK"/>
        </w:rPr>
      </w:pPr>
    </w:p>
    <w:p w:rsidR="00CC3343" w:rsidRPr="008562BC" w:rsidRDefault="00CC3343" w:rsidP="00CC3343">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lastRenderedPageBreak/>
        <w:t>§ 3</w:t>
      </w:r>
    </w:p>
    <w:p w:rsidR="00CC3343" w:rsidRPr="008562BC" w:rsidRDefault="00CC3343" w:rsidP="00CC3343">
      <w:pPr>
        <w:spacing w:after="0" w:line="240" w:lineRule="auto"/>
        <w:jc w:val="center"/>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Zájazd</w:t>
      </w:r>
    </w:p>
    <w:p w:rsidR="00CC3343" w:rsidRPr="008562BC" w:rsidRDefault="00CC3343" w:rsidP="00CC3343">
      <w:pPr>
        <w:spacing w:after="120" w:line="240" w:lineRule="auto"/>
        <w:contextualSpacing/>
        <w:jc w:val="both"/>
        <w:rPr>
          <w:rFonts w:ascii="Times New Roman" w:eastAsia="Times New Roman" w:hAnsi="Times New Roman" w:cs="Times New Roman"/>
          <w:sz w:val="24"/>
          <w:szCs w:val="24"/>
          <w:lang w:eastAsia="sk-SK"/>
        </w:rPr>
      </w:pPr>
    </w:p>
    <w:p w:rsidR="00CC3343" w:rsidRPr="008562BC" w:rsidRDefault="00CC3343" w:rsidP="000E1C96">
      <w:pPr>
        <w:numPr>
          <w:ilvl w:val="0"/>
          <w:numId w:val="36"/>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Zájazdom je kombinácia najmenej dvoch rôznych druhov služieb cestovného ruchu podľa § 2 písm. a) zakúpených na účel tej istej cesty, </w:t>
      </w:r>
    </w:p>
    <w:p w:rsidR="00CC3343" w:rsidRPr="008562BC" w:rsidRDefault="00CC3343" w:rsidP="000E1C96">
      <w:pPr>
        <w:numPr>
          <w:ilvl w:val="0"/>
          <w:numId w:val="8"/>
        </w:numPr>
        <w:spacing w:after="0" w:line="240" w:lineRule="auto"/>
        <w:ind w:left="709" w:hanging="283"/>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služby cestovného ruchu skombinoval jeden obchodník, a to aj na požiadanie cestujúceho alebo podľa výberu cestujúceho uskutočneného pred uzatvorením zmluvy o zájazde, alebo</w:t>
      </w:r>
    </w:p>
    <w:p w:rsidR="00CC3343" w:rsidRPr="008562BC" w:rsidRDefault="00CC3343" w:rsidP="000E1C96">
      <w:pPr>
        <w:numPr>
          <w:ilvl w:val="0"/>
          <w:numId w:val="8"/>
        </w:numPr>
        <w:spacing w:after="0" w:line="240" w:lineRule="auto"/>
        <w:ind w:left="709" w:hanging="283"/>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bez ohľadu na to, či sa uzatvárajú samostatné zmluvy</w:t>
      </w:r>
      <w:r w:rsidR="00FF7745"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s jednotlivými poskytovateľmi služieb cestovného ruchu, ak ide o služby cestovného ruchu</w:t>
      </w:r>
    </w:p>
    <w:p w:rsidR="00CC3343" w:rsidRPr="008562BC" w:rsidRDefault="00CC3343" w:rsidP="000E1C96">
      <w:pPr>
        <w:numPr>
          <w:ilvl w:val="0"/>
          <w:numId w:val="9"/>
        </w:numPr>
        <w:spacing w:after="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zakúpené na jednom predajnom mieste a skombinované pred tým, ako sa cestujúci zaviazal k úhrade ich ceny, </w:t>
      </w:r>
    </w:p>
    <w:p w:rsidR="00CC3343" w:rsidRPr="008562BC" w:rsidRDefault="00CC3343" w:rsidP="000E1C96">
      <w:pPr>
        <w:numPr>
          <w:ilvl w:val="0"/>
          <w:numId w:val="9"/>
        </w:numPr>
        <w:spacing w:after="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ponúkané, predávané alebo účtované za súhrnnú </w:t>
      </w:r>
      <w:r w:rsidR="00495DFE" w:rsidRPr="008562BC">
        <w:rPr>
          <w:rFonts w:ascii="Times New Roman" w:eastAsia="Calibri" w:hAnsi="Times New Roman" w:cs="Times New Roman"/>
          <w:sz w:val="24"/>
          <w:szCs w:val="24"/>
          <w:lang w:eastAsia="sk-SK"/>
        </w:rPr>
        <w:t xml:space="preserve">cenu </w:t>
      </w:r>
      <w:r w:rsidRPr="008562BC">
        <w:rPr>
          <w:rFonts w:ascii="Times New Roman" w:eastAsia="Calibri" w:hAnsi="Times New Roman" w:cs="Times New Roman"/>
          <w:sz w:val="24"/>
          <w:szCs w:val="24"/>
          <w:lang w:eastAsia="sk-SK"/>
        </w:rPr>
        <w:t>alebo</w:t>
      </w:r>
      <w:r w:rsidR="00495DFE" w:rsidRPr="008562BC">
        <w:rPr>
          <w:rFonts w:ascii="Times New Roman" w:eastAsia="Calibri" w:hAnsi="Times New Roman" w:cs="Times New Roman"/>
          <w:sz w:val="24"/>
          <w:szCs w:val="24"/>
          <w:lang w:eastAsia="sk-SK"/>
        </w:rPr>
        <w:t xml:space="preserve"> za</w:t>
      </w:r>
      <w:r w:rsidRPr="008562BC">
        <w:rPr>
          <w:rFonts w:ascii="Times New Roman" w:eastAsia="Calibri" w:hAnsi="Times New Roman" w:cs="Times New Roman"/>
          <w:sz w:val="24"/>
          <w:szCs w:val="24"/>
          <w:lang w:eastAsia="sk-SK"/>
        </w:rPr>
        <w:t xml:space="preserve"> celkovú cenu,</w:t>
      </w:r>
    </w:p>
    <w:p w:rsidR="00CC3343" w:rsidRPr="008562BC" w:rsidRDefault="00CC3343" w:rsidP="000E1C96">
      <w:pPr>
        <w:numPr>
          <w:ilvl w:val="0"/>
          <w:numId w:val="9"/>
        </w:numPr>
        <w:spacing w:after="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ponúkané alebo predávané pod označením „zájazd“, „balík služieb cestovného ruchu“ alebo obdobným</w:t>
      </w:r>
      <w:r w:rsidR="00495DFE" w:rsidRPr="008562BC">
        <w:rPr>
          <w:rFonts w:ascii="Times New Roman" w:eastAsia="Calibri" w:hAnsi="Times New Roman" w:cs="Times New Roman"/>
          <w:sz w:val="24"/>
          <w:szCs w:val="24"/>
          <w:lang w:eastAsia="sk-SK"/>
        </w:rPr>
        <w:t xml:space="preserve"> označením</w:t>
      </w:r>
      <w:r w:rsidRPr="008562BC">
        <w:rPr>
          <w:rFonts w:ascii="Times New Roman" w:eastAsia="Calibri" w:hAnsi="Times New Roman" w:cs="Times New Roman"/>
          <w:sz w:val="24"/>
          <w:szCs w:val="24"/>
          <w:lang w:eastAsia="sk-SK"/>
        </w:rPr>
        <w:t>,</w:t>
      </w:r>
    </w:p>
    <w:p w:rsidR="00CC3343" w:rsidRPr="008562BC" w:rsidRDefault="00CC3343" w:rsidP="000E1C96">
      <w:pPr>
        <w:numPr>
          <w:ilvl w:val="0"/>
          <w:numId w:val="9"/>
        </w:numPr>
        <w:spacing w:after="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kombinované cestujúcim po uzatvorení zmluvy, ktorá oprávňuje cestujúceho na výber z rôznych druhov služieb cestovného ruchu, alebo</w:t>
      </w:r>
    </w:p>
    <w:p w:rsidR="00CC3343" w:rsidRPr="008562BC" w:rsidRDefault="00CC3343" w:rsidP="000E1C96">
      <w:pPr>
        <w:numPr>
          <w:ilvl w:val="0"/>
          <w:numId w:val="9"/>
        </w:numPr>
        <w:spacing w:after="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zakúpené od rôznych obchodníkov prostredníctvom prepojených </w:t>
      </w:r>
      <w:proofErr w:type="spellStart"/>
      <w:r w:rsidRPr="008562BC">
        <w:rPr>
          <w:rFonts w:ascii="Times New Roman" w:eastAsia="Calibri" w:hAnsi="Times New Roman" w:cs="Times New Roman"/>
          <w:sz w:val="24"/>
          <w:szCs w:val="24"/>
          <w:lang w:eastAsia="sk-SK"/>
        </w:rPr>
        <w:t>online</w:t>
      </w:r>
      <w:proofErr w:type="spellEnd"/>
      <w:r w:rsidR="00495DFE" w:rsidRPr="008562BC">
        <w:rPr>
          <w:rFonts w:ascii="Times New Roman" w:eastAsia="Calibri" w:hAnsi="Times New Roman" w:cs="Times New Roman"/>
          <w:sz w:val="24"/>
          <w:szCs w:val="24"/>
          <w:lang w:eastAsia="sk-SK"/>
        </w:rPr>
        <w:t xml:space="preserve"> rezervačných systémov</w:t>
      </w:r>
      <w:r w:rsidRPr="008562BC">
        <w:rPr>
          <w:rFonts w:ascii="Times New Roman" w:eastAsia="Calibri" w:hAnsi="Times New Roman" w:cs="Times New Roman"/>
          <w:sz w:val="24"/>
          <w:szCs w:val="24"/>
          <w:lang w:eastAsia="sk-SK"/>
        </w:rPr>
        <w:t>, pri ktorých obchodník, s k</w:t>
      </w:r>
      <w:r w:rsidR="00ED1785" w:rsidRPr="008562BC">
        <w:rPr>
          <w:rFonts w:ascii="Times New Roman" w:eastAsia="Calibri" w:hAnsi="Times New Roman" w:cs="Times New Roman"/>
          <w:sz w:val="24"/>
          <w:szCs w:val="24"/>
          <w:lang w:eastAsia="sk-SK"/>
        </w:rPr>
        <w:t>torým je uzatvorená prvá zmluva</w:t>
      </w:r>
      <w:r w:rsidRPr="008562BC">
        <w:rPr>
          <w:rFonts w:ascii="Times New Roman" w:eastAsia="Calibri" w:hAnsi="Times New Roman" w:cs="Times New Roman"/>
          <w:sz w:val="24"/>
          <w:szCs w:val="24"/>
          <w:lang w:eastAsia="sk-SK"/>
        </w:rPr>
        <w:t xml:space="preserve"> zasiela meno a priezvisko, platobné údaje a elektronickú adresu cestujúceho ďalšiemu obchodníkovi alebo ďalším obchodníkom a s týmto obchodníkom alebo obchodníkmi sa uzatvorí zmluva o  službe cestovného ruchu najneskôr 24 hodín po potvrdení </w:t>
      </w:r>
      <w:r w:rsidR="00495DFE" w:rsidRPr="008562BC">
        <w:rPr>
          <w:rFonts w:ascii="Times New Roman" w:eastAsia="Calibri" w:hAnsi="Times New Roman" w:cs="Times New Roman"/>
          <w:sz w:val="24"/>
          <w:szCs w:val="24"/>
          <w:lang w:eastAsia="sk-SK"/>
        </w:rPr>
        <w:t xml:space="preserve">rezervácie </w:t>
      </w:r>
      <w:r w:rsidRPr="008562BC">
        <w:rPr>
          <w:rFonts w:ascii="Times New Roman" w:eastAsia="Calibri" w:hAnsi="Times New Roman" w:cs="Times New Roman"/>
          <w:sz w:val="24"/>
          <w:szCs w:val="24"/>
          <w:lang w:eastAsia="sk-SK"/>
        </w:rPr>
        <w:t>prvej služby cestovného ruchu.</w:t>
      </w:r>
    </w:p>
    <w:p w:rsidR="00CC3343" w:rsidRPr="008562BC" w:rsidRDefault="00CC3343" w:rsidP="000E1C96">
      <w:pPr>
        <w:spacing w:after="0" w:line="240" w:lineRule="auto"/>
        <w:ind w:left="1068"/>
        <w:contextualSpacing/>
        <w:jc w:val="both"/>
        <w:rPr>
          <w:rFonts w:ascii="Times New Roman" w:eastAsia="Calibri" w:hAnsi="Times New Roman" w:cs="Times New Roman"/>
          <w:sz w:val="24"/>
          <w:szCs w:val="24"/>
          <w:lang w:eastAsia="sk-SK"/>
        </w:rPr>
      </w:pPr>
    </w:p>
    <w:p w:rsidR="00CC3343" w:rsidRPr="008562BC" w:rsidRDefault="00CC3343" w:rsidP="000E1C96">
      <w:pPr>
        <w:numPr>
          <w:ilvl w:val="0"/>
          <w:numId w:val="36"/>
        </w:numPr>
        <w:spacing w:after="0" w:line="240" w:lineRule="auto"/>
        <w:ind w:hanging="359"/>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Zájazdom nie je kombinácia jedného druhu služby cestovného ruchu uvedenej v § 2 </w:t>
      </w:r>
      <w:r w:rsidR="001C2427"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písm. a) prvom</w:t>
      </w:r>
      <w:r w:rsidR="00ED1785" w:rsidRPr="008562BC">
        <w:rPr>
          <w:rFonts w:ascii="Times New Roman" w:eastAsia="Times New Roman" w:hAnsi="Times New Roman" w:cs="Times New Roman"/>
          <w:sz w:val="24"/>
          <w:szCs w:val="24"/>
          <w:lang w:eastAsia="sk-SK"/>
        </w:rPr>
        <w:t xml:space="preserve"> bode</w:t>
      </w:r>
      <w:r w:rsidRPr="008562BC">
        <w:rPr>
          <w:rFonts w:ascii="Times New Roman" w:eastAsia="Times New Roman" w:hAnsi="Times New Roman" w:cs="Times New Roman"/>
          <w:sz w:val="24"/>
          <w:szCs w:val="24"/>
          <w:lang w:eastAsia="sk-SK"/>
        </w:rPr>
        <w:t>, druhom</w:t>
      </w:r>
      <w:r w:rsidR="00495DFE" w:rsidRPr="008562BC">
        <w:rPr>
          <w:rFonts w:ascii="Times New Roman" w:eastAsia="Times New Roman" w:hAnsi="Times New Roman" w:cs="Times New Roman"/>
          <w:sz w:val="24"/>
          <w:szCs w:val="24"/>
          <w:lang w:eastAsia="sk-SK"/>
        </w:rPr>
        <w:t xml:space="preserve"> bode</w:t>
      </w:r>
      <w:r w:rsidRPr="008562BC">
        <w:rPr>
          <w:rFonts w:ascii="Times New Roman" w:eastAsia="Times New Roman" w:hAnsi="Times New Roman" w:cs="Times New Roman"/>
          <w:sz w:val="24"/>
          <w:szCs w:val="24"/>
          <w:lang w:eastAsia="sk-SK"/>
        </w:rPr>
        <w:t xml:space="preserve"> alebo treťom bode a jednej </w:t>
      </w:r>
      <w:r w:rsidR="00495DFE" w:rsidRPr="008562BC">
        <w:rPr>
          <w:rFonts w:ascii="Times New Roman" w:eastAsia="Times New Roman" w:hAnsi="Times New Roman" w:cs="Times New Roman"/>
          <w:sz w:val="24"/>
          <w:szCs w:val="24"/>
          <w:lang w:eastAsia="sk-SK"/>
        </w:rPr>
        <w:t xml:space="preserve">služby cestovného ruchu </w:t>
      </w:r>
      <w:r w:rsidRPr="008562BC">
        <w:rPr>
          <w:rFonts w:ascii="Times New Roman" w:eastAsia="Times New Roman" w:hAnsi="Times New Roman" w:cs="Times New Roman"/>
          <w:sz w:val="24"/>
          <w:szCs w:val="24"/>
          <w:lang w:eastAsia="sk-SK"/>
        </w:rPr>
        <w:t xml:space="preserve">alebo viacerých </w:t>
      </w:r>
      <w:r w:rsidR="00BC40C0" w:rsidRPr="008562BC">
        <w:rPr>
          <w:rFonts w:ascii="Times New Roman" w:eastAsia="Times New Roman" w:hAnsi="Times New Roman" w:cs="Times New Roman"/>
          <w:sz w:val="24"/>
          <w:szCs w:val="24"/>
          <w:lang w:eastAsia="sk-SK"/>
        </w:rPr>
        <w:t xml:space="preserve">iných </w:t>
      </w:r>
      <w:r w:rsidRPr="008562BC">
        <w:rPr>
          <w:rFonts w:ascii="Times New Roman" w:eastAsia="Times New Roman" w:hAnsi="Times New Roman" w:cs="Times New Roman"/>
          <w:sz w:val="24"/>
          <w:szCs w:val="24"/>
          <w:lang w:eastAsia="sk-SK"/>
        </w:rPr>
        <w:t>služieb cestovného ruchu podľa § 2 písm. a) štvrtého bodu, ak</w:t>
      </w:r>
    </w:p>
    <w:p w:rsidR="00CC3343" w:rsidRPr="008562BC" w:rsidRDefault="00CC3343" w:rsidP="000E1C96">
      <w:pPr>
        <w:numPr>
          <w:ilvl w:val="0"/>
          <w:numId w:val="10"/>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tieto iné služby cestovného ruchu nie sú ponúkané ako podstatná súčasť kombinácie služieb cestovného ruchu ani inak nepredstavujú jej podstatný prvok alebo ak cena týchto iných služieb cestovného ruchu nie je viac ako 25 % z celkovej ceny kombinácie služieb cestovného ruchu, </w:t>
      </w:r>
    </w:p>
    <w:p w:rsidR="00CC3343" w:rsidRPr="008562BC" w:rsidRDefault="00CC3343" w:rsidP="000E1C96">
      <w:pPr>
        <w:numPr>
          <w:ilvl w:val="0"/>
          <w:numId w:val="10"/>
        </w:numPr>
        <w:spacing w:after="0" w:line="240" w:lineRule="auto"/>
        <w:ind w:left="709"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všetky služby cestovného ruchu zahrnuté do tejto kombinácie poskytuje ten istý poskytovateľ služieb cestovného ruchu, alebo </w:t>
      </w:r>
    </w:p>
    <w:p w:rsidR="00CC3343" w:rsidRPr="008562BC" w:rsidRDefault="00CC3343" w:rsidP="000E1C96">
      <w:pPr>
        <w:numPr>
          <w:ilvl w:val="0"/>
          <w:numId w:val="10"/>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si cestujúci vybral a zakúpil tieto iné služby cestovného ruchu až po začatí poskytovania služby cestovného ruchu uvedenej v </w:t>
      </w:r>
      <w:r w:rsidRPr="008562BC">
        <w:rPr>
          <w:rFonts w:ascii="Times New Roman" w:eastAsia="Times New Roman" w:hAnsi="Times New Roman" w:cs="Times New Roman"/>
          <w:sz w:val="24"/>
          <w:szCs w:val="24"/>
          <w:lang w:eastAsia="sk-SK"/>
        </w:rPr>
        <w:t>§ 2 písm. a) prvom</w:t>
      </w:r>
      <w:r w:rsidR="008B3ABD" w:rsidRPr="008562BC">
        <w:rPr>
          <w:rFonts w:ascii="Times New Roman" w:eastAsia="Times New Roman" w:hAnsi="Times New Roman" w:cs="Times New Roman"/>
          <w:sz w:val="24"/>
          <w:szCs w:val="24"/>
          <w:lang w:eastAsia="sk-SK"/>
        </w:rPr>
        <w:t xml:space="preserve"> bode</w:t>
      </w:r>
      <w:r w:rsidRPr="008562BC">
        <w:rPr>
          <w:rFonts w:ascii="Times New Roman" w:eastAsia="Times New Roman" w:hAnsi="Times New Roman" w:cs="Times New Roman"/>
          <w:sz w:val="24"/>
          <w:szCs w:val="24"/>
          <w:lang w:eastAsia="sk-SK"/>
        </w:rPr>
        <w:t>, druhom</w:t>
      </w:r>
      <w:r w:rsidR="00495DFE" w:rsidRPr="008562BC">
        <w:rPr>
          <w:rFonts w:ascii="Times New Roman" w:eastAsia="Times New Roman" w:hAnsi="Times New Roman" w:cs="Times New Roman"/>
          <w:sz w:val="24"/>
          <w:szCs w:val="24"/>
          <w:lang w:eastAsia="sk-SK"/>
        </w:rPr>
        <w:t xml:space="preserve"> bode</w:t>
      </w:r>
      <w:r w:rsidRPr="008562BC">
        <w:rPr>
          <w:rFonts w:ascii="Times New Roman" w:eastAsia="Times New Roman" w:hAnsi="Times New Roman" w:cs="Times New Roman"/>
          <w:sz w:val="24"/>
          <w:szCs w:val="24"/>
          <w:lang w:eastAsia="sk-SK"/>
        </w:rPr>
        <w:t xml:space="preserve"> alebo treťom bode. </w:t>
      </w:r>
    </w:p>
    <w:p w:rsidR="00CC3343" w:rsidRPr="008562BC" w:rsidRDefault="00CC3343" w:rsidP="00CC3343">
      <w:pPr>
        <w:spacing w:after="120" w:line="240" w:lineRule="auto"/>
        <w:contextualSpacing/>
        <w:jc w:val="center"/>
        <w:rPr>
          <w:rFonts w:ascii="Times New Roman" w:eastAsia="Times New Roman" w:hAnsi="Times New Roman" w:cs="Times New Roman"/>
          <w:sz w:val="24"/>
          <w:szCs w:val="24"/>
          <w:lang w:eastAsia="sk-SK"/>
        </w:rPr>
      </w:pPr>
    </w:p>
    <w:p w:rsidR="00CC3343" w:rsidRPr="008562BC" w:rsidRDefault="00CC3343" w:rsidP="00CC3343">
      <w:pPr>
        <w:spacing w:after="120" w:line="240" w:lineRule="auto"/>
        <w:contextualSpacing/>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4</w:t>
      </w: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Spojené služby cestovného ruchu</w:t>
      </w:r>
    </w:p>
    <w:p w:rsidR="00CC3343" w:rsidRPr="008562BC" w:rsidRDefault="00CC3343" w:rsidP="00CC3343">
      <w:pPr>
        <w:tabs>
          <w:tab w:val="right" w:pos="567"/>
        </w:tabs>
        <w:spacing w:after="120" w:line="240" w:lineRule="auto"/>
        <w:ind w:left="360"/>
        <w:jc w:val="both"/>
        <w:rPr>
          <w:rFonts w:ascii="Times New Roman" w:eastAsia="Calibri" w:hAnsi="Times New Roman" w:cs="Times New Roman"/>
          <w:sz w:val="24"/>
          <w:szCs w:val="24"/>
          <w:lang w:eastAsia="sk-SK"/>
        </w:rPr>
      </w:pPr>
    </w:p>
    <w:p w:rsidR="00CC3343" w:rsidRPr="008562BC" w:rsidRDefault="00CC3343" w:rsidP="000E1C96">
      <w:pPr>
        <w:numPr>
          <w:ilvl w:val="0"/>
          <w:numId w:val="37"/>
        </w:numPr>
        <w:tabs>
          <w:tab w:val="right" w:pos="-1701"/>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Spojenými službami cestovného ruchu je kombinácia najmenej dvoch rôznych druhov služieb cestovného ruchu podľa § 2 písm. a) zakúpených na účel tej istej cesty, ktoré netvoria zájazd, pričom s viacerými poskytovateľmi služieb cestovného ruchu sú uzatvorené samostatné zmluvy, ak je cestujúcemu </w:t>
      </w:r>
    </w:p>
    <w:p w:rsidR="00CC3343" w:rsidRPr="008562BC" w:rsidRDefault="00CC3343" w:rsidP="000E1C96">
      <w:pPr>
        <w:numPr>
          <w:ilvl w:val="0"/>
          <w:numId w:val="11"/>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sprostredkovaný</w:t>
      </w:r>
      <w:r w:rsidRPr="008562BC">
        <w:rPr>
          <w:rFonts w:ascii="Times New Roman" w:eastAsia="Calibri" w:hAnsi="Times New Roman" w:cs="Times New Roman"/>
          <w:sz w:val="24"/>
          <w:szCs w:val="24"/>
          <w:lang w:eastAsia="sk-SK"/>
        </w:rPr>
        <w:t xml:space="preserve"> počas jednej návštevy predajného miesta alebo v rámci jedného kontaktu s  predajným miestom samostatný výber každej služby cestovného ruchu a samostatná platba za každú službu cestovného ruchu, alebo</w:t>
      </w:r>
    </w:p>
    <w:p w:rsidR="00CC3343" w:rsidRPr="008562BC" w:rsidRDefault="00CC3343" w:rsidP="000E1C96">
      <w:pPr>
        <w:numPr>
          <w:ilvl w:val="0"/>
          <w:numId w:val="11"/>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cieleným spôsobom </w:t>
      </w:r>
      <w:r w:rsidRPr="008562BC">
        <w:rPr>
          <w:rFonts w:ascii="Times New Roman" w:eastAsia="Times New Roman" w:hAnsi="Times New Roman" w:cs="Times New Roman"/>
          <w:sz w:val="24"/>
          <w:szCs w:val="24"/>
          <w:lang w:eastAsia="sk-SK"/>
        </w:rPr>
        <w:t xml:space="preserve">sprostredkované </w:t>
      </w:r>
      <w:r w:rsidRPr="008562BC">
        <w:rPr>
          <w:rFonts w:ascii="Times New Roman" w:eastAsia="Calibri" w:hAnsi="Times New Roman" w:cs="Times New Roman"/>
          <w:sz w:val="24"/>
          <w:szCs w:val="24"/>
          <w:lang w:eastAsia="sk-SK"/>
        </w:rPr>
        <w:t xml:space="preserve">obstaranie </w:t>
      </w:r>
      <w:r w:rsidR="00495DFE" w:rsidRPr="008562BC">
        <w:rPr>
          <w:rFonts w:ascii="Times New Roman" w:eastAsia="Calibri" w:hAnsi="Times New Roman" w:cs="Times New Roman"/>
          <w:sz w:val="24"/>
          <w:szCs w:val="24"/>
          <w:lang w:eastAsia="sk-SK"/>
        </w:rPr>
        <w:t xml:space="preserve">najmenej </w:t>
      </w:r>
      <w:r w:rsidRPr="008562BC">
        <w:rPr>
          <w:rFonts w:ascii="Times New Roman" w:eastAsia="Calibri" w:hAnsi="Times New Roman" w:cs="Times New Roman"/>
          <w:sz w:val="24"/>
          <w:szCs w:val="24"/>
          <w:lang w:eastAsia="sk-SK"/>
        </w:rPr>
        <w:t>jednej dodatočnej služby cestovného ruchu od iného obchodníka, ak sa zmluva s takýmto iným obchodníkom uzatvorí najneskôr 24 hodín po potvrdení objednávky prvej služby cestovného ruchu.</w:t>
      </w:r>
    </w:p>
    <w:p w:rsidR="00CC3343" w:rsidRPr="008562BC" w:rsidRDefault="00CC3343" w:rsidP="000E1C96">
      <w:pPr>
        <w:spacing w:after="0" w:line="240" w:lineRule="auto"/>
        <w:ind w:left="720"/>
        <w:contextualSpacing/>
        <w:jc w:val="both"/>
        <w:rPr>
          <w:rFonts w:ascii="Times New Roman" w:eastAsia="Calibri" w:hAnsi="Times New Roman" w:cs="Times New Roman"/>
          <w:sz w:val="24"/>
          <w:szCs w:val="24"/>
          <w:lang w:eastAsia="sk-SK"/>
        </w:rPr>
      </w:pPr>
    </w:p>
    <w:p w:rsidR="00CC3343" w:rsidRPr="008562BC" w:rsidRDefault="00CC3343" w:rsidP="00CC3343">
      <w:pPr>
        <w:numPr>
          <w:ilvl w:val="0"/>
          <w:numId w:val="37"/>
        </w:numPr>
        <w:tabs>
          <w:tab w:val="right" w:pos="-1418"/>
        </w:tabs>
        <w:spacing w:after="120" w:line="240" w:lineRule="auto"/>
        <w:ind w:hanging="359"/>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 xml:space="preserve">Spojenými službami cestovného ruchu nie je </w:t>
      </w:r>
      <w:r w:rsidRPr="008562BC">
        <w:rPr>
          <w:rFonts w:ascii="Times New Roman" w:eastAsia="Times New Roman" w:hAnsi="Times New Roman" w:cs="Times New Roman"/>
          <w:sz w:val="24"/>
          <w:szCs w:val="24"/>
          <w:lang w:eastAsia="sk-SK"/>
        </w:rPr>
        <w:t>kombinácia jedného druhu služby cestovného ruchu uvedeného v § 2 písm. a) prvom bode, druhom</w:t>
      </w:r>
      <w:r w:rsidR="00495DFE" w:rsidRPr="008562BC">
        <w:rPr>
          <w:rFonts w:ascii="Times New Roman" w:eastAsia="Times New Roman" w:hAnsi="Times New Roman" w:cs="Times New Roman"/>
          <w:sz w:val="24"/>
          <w:szCs w:val="24"/>
          <w:lang w:eastAsia="sk-SK"/>
        </w:rPr>
        <w:t xml:space="preserve"> bode</w:t>
      </w:r>
      <w:r w:rsidRPr="008562BC">
        <w:rPr>
          <w:rFonts w:ascii="Times New Roman" w:eastAsia="Times New Roman" w:hAnsi="Times New Roman" w:cs="Times New Roman"/>
          <w:sz w:val="24"/>
          <w:szCs w:val="24"/>
          <w:lang w:eastAsia="sk-SK"/>
        </w:rPr>
        <w:t xml:space="preserve"> alebo treťom bode a jednej </w:t>
      </w:r>
      <w:r w:rsidR="00495DFE" w:rsidRPr="008562BC">
        <w:rPr>
          <w:rFonts w:ascii="Times New Roman" w:eastAsia="Times New Roman" w:hAnsi="Times New Roman" w:cs="Times New Roman"/>
          <w:sz w:val="24"/>
          <w:szCs w:val="24"/>
          <w:lang w:eastAsia="sk-SK"/>
        </w:rPr>
        <w:t xml:space="preserve">služby cestovného ruchu </w:t>
      </w:r>
      <w:r w:rsidRPr="008562BC">
        <w:rPr>
          <w:rFonts w:ascii="Times New Roman" w:eastAsia="Times New Roman" w:hAnsi="Times New Roman" w:cs="Times New Roman"/>
          <w:sz w:val="24"/>
          <w:szCs w:val="24"/>
          <w:lang w:eastAsia="sk-SK"/>
        </w:rPr>
        <w:t xml:space="preserve">alebo viacerých </w:t>
      </w:r>
      <w:r w:rsidR="00BC40C0" w:rsidRPr="008562BC">
        <w:rPr>
          <w:rFonts w:ascii="Times New Roman" w:eastAsia="Times New Roman" w:hAnsi="Times New Roman" w:cs="Times New Roman"/>
          <w:sz w:val="24"/>
          <w:szCs w:val="24"/>
          <w:lang w:eastAsia="sk-SK"/>
        </w:rPr>
        <w:t xml:space="preserve">iných </w:t>
      </w:r>
      <w:r w:rsidRPr="008562BC">
        <w:rPr>
          <w:rFonts w:ascii="Times New Roman" w:eastAsia="Times New Roman" w:hAnsi="Times New Roman" w:cs="Times New Roman"/>
          <w:sz w:val="24"/>
          <w:szCs w:val="24"/>
          <w:lang w:eastAsia="sk-SK"/>
        </w:rPr>
        <w:t>služieb cestovného ruchu podľa § 2 písm. a) štvrtého bodu, ak tieto iné služby cestovného ruchu nie sú ponúkané ako podstatná súčasť kombinácie služieb cestovného ruchu ani inak nepredstavujú jej podstatný prvok alebo ak cena týchto iných služieb cestovného ruchu nie je viac ako 25 % z celkovej ceny kombinácie služieb cestovného ruchu</w:t>
      </w:r>
      <w:r w:rsidRPr="008562BC">
        <w:rPr>
          <w:rFonts w:ascii="Times New Roman" w:eastAsia="Calibri" w:hAnsi="Times New Roman" w:cs="Times New Roman"/>
          <w:sz w:val="24"/>
          <w:szCs w:val="24"/>
          <w:lang w:eastAsia="sk-SK"/>
        </w:rPr>
        <w:t>.</w:t>
      </w:r>
    </w:p>
    <w:p w:rsidR="00CC3343" w:rsidRPr="008562BC" w:rsidRDefault="00CC3343" w:rsidP="00CC3343">
      <w:pPr>
        <w:tabs>
          <w:tab w:val="right" w:pos="567"/>
        </w:tabs>
        <w:spacing w:after="120" w:line="240" w:lineRule="auto"/>
        <w:jc w:val="both"/>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C</w:t>
      </w:r>
      <w:r w:rsidR="006A69B9" w:rsidRPr="008562BC">
        <w:rPr>
          <w:rFonts w:ascii="Times New Roman" w:eastAsia="Times New Roman" w:hAnsi="Times New Roman" w:cs="Times New Roman"/>
          <w:sz w:val="24"/>
          <w:szCs w:val="24"/>
          <w:lang w:eastAsia="sk-SK"/>
        </w:rPr>
        <w:t>estovná kancelária a cestovná agentúra</w:t>
      </w:r>
      <w:r w:rsidRPr="008562BC">
        <w:rPr>
          <w:rFonts w:ascii="Times New Roman" w:eastAsia="Times New Roman" w:hAnsi="Times New Roman" w:cs="Times New Roman"/>
          <w:sz w:val="24"/>
          <w:szCs w:val="24"/>
          <w:lang w:eastAsia="sk-SK"/>
        </w:rPr>
        <w:t xml:space="preserve"> </w:t>
      </w: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5</w:t>
      </w:r>
    </w:p>
    <w:p w:rsidR="00CC3343" w:rsidRPr="008562BC" w:rsidRDefault="00CC3343" w:rsidP="00CC3343">
      <w:pPr>
        <w:tabs>
          <w:tab w:val="right" w:pos="-284"/>
        </w:tabs>
        <w:spacing w:after="120" w:line="240" w:lineRule="auto"/>
        <w:ind w:left="1"/>
        <w:jc w:val="both"/>
        <w:rPr>
          <w:rFonts w:ascii="Times New Roman" w:eastAsia="Times New Roman" w:hAnsi="Times New Roman" w:cs="Times New Roman"/>
          <w:sz w:val="24"/>
          <w:szCs w:val="24"/>
          <w:lang w:eastAsia="sk-SK"/>
        </w:rPr>
      </w:pPr>
    </w:p>
    <w:p w:rsidR="00CC3343" w:rsidRPr="008562BC" w:rsidRDefault="00CC3343" w:rsidP="00ED1785">
      <w:pPr>
        <w:numPr>
          <w:ilvl w:val="0"/>
          <w:numId w:val="6"/>
        </w:numPr>
        <w:tabs>
          <w:tab w:val="right" w:pos="-1985"/>
        </w:tabs>
        <w:spacing w:after="120" w:line="240" w:lineRule="auto"/>
        <w:ind w:left="357"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Prevádzkovanie cestovnej kancelárie alebo prevádzkovanie cestovnej agentúry je podnikaním na základe živnostenského oprávnenia.</w:t>
      </w:r>
      <w:r w:rsidRPr="008562BC">
        <w:rPr>
          <w:rFonts w:ascii="Times New Roman" w:eastAsia="Calibri" w:hAnsi="Times New Roman" w:cs="Times New Roman"/>
          <w:sz w:val="24"/>
          <w:szCs w:val="24"/>
          <w:vertAlign w:val="superscript"/>
          <w:lang w:eastAsia="sk-SK"/>
        </w:rPr>
        <w:footnoteReference w:id="9"/>
      </w:r>
      <w:r w:rsidRPr="008562BC">
        <w:rPr>
          <w:rFonts w:ascii="Times New Roman" w:eastAsia="Calibri" w:hAnsi="Times New Roman" w:cs="Times New Roman"/>
          <w:sz w:val="24"/>
          <w:szCs w:val="24"/>
          <w:lang w:eastAsia="sk-SK"/>
        </w:rPr>
        <w:t xml:space="preserve">)  </w:t>
      </w:r>
    </w:p>
    <w:p w:rsidR="00CC3343" w:rsidRPr="008562BC" w:rsidRDefault="00CC3343" w:rsidP="00ED1785">
      <w:pPr>
        <w:numPr>
          <w:ilvl w:val="0"/>
          <w:numId w:val="6"/>
        </w:numPr>
        <w:tabs>
          <w:tab w:val="right" w:pos="-1985"/>
        </w:tabs>
        <w:spacing w:after="120" w:line="240" w:lineRule="auto"/>
        <w:ind w:left="357"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Cestovnou kanceláriou je obchodník, ktorý kombinuje služby cestovného ruchu na účely zostavenia zájazdu, predáva alebo ponúka na predaj zájazdy a uzatvára zmluvu o zájazde alebo sprostredkúva spojené služby cestovného ruchu.</w:t>
      </w:r>
    </w:p>
    <w:p w:rsidR="00CC3343" w:rsidRPr="008562BC" w:rsidRDefault="00CC3343" w:rsidP="00ED1785">
      <w:pPr>
        <w:numPr>
          <w:ilvl w:val="0"/>
          <w:numId w:val="6"/>
        </w:numPr>
        <w:tabs>
          <w:tab w:val="right" w:pos="-1985"/>
        </w:tabs>
        <w:spacing w:after="0" w:line="240" w:lineRule="auto"/>
        <w:ind w:hanging="359"/>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má výlučné právo</w:t>
      </w:r>
    </w:p>
    <w:p w:rsidR="00CC3343" w:rsidRPr="008562BC" w:rsidRDefault="00CC3343" w:rsidP="00ED1785">
      <w:pPr>
        <w:numPr>
          <w:ilvl w:val="0"/>
          <w:numId w:val="58"/>
        </w:numPr>
        <w:tabs>
          <w:tab w:val="right" w:pos="-1985"/>
        </w:tabs>
        <w:spacing w:after="0" w:line="240" w:lineRule="auto"/>
        <w:ind w:left="709" w:hanging="283"/>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uzatvárať zmluvy o zájazde vo vlastnom mene, prostredníctvom iného obchodníka alebo spolu s iným obchodníkom,</w:t>
      </w:r>
    </w:p>
    <w:p w:rsidR="00CC3343" w:rsidRPr="008562BC" w:rsidRDefault="00CC3343" w:rsidP="00ED1785">
      <w:pPr>
        <w:numPr>
          <w:ilvl w:val="0"/>
          <w:numId w:val="58"/>
        </w:numPr>
        <w:tabs>
          <w:tab w:val="right" w:pos="-1985"/>
        </w:tabs>
        <w:spacing w:after="0" w:line="240" w:lineRule="auto"/>
        <w:ind w:left="709" w:hanging="283"/>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zasielať údaje</w:t>
      </w:r>
      <w:r w:rsidR="008D0215" w:rsidRPr="008562BC">
        <w:rPr>
          <w:rFonts w:ascii="Times New Roman" w:eastAsia="Calibri" w:hAnsi="Times New Roman" w:cs="Times New Roman"/>
          <w:sz w:val="24"/>
          <w:szCs w:val="24"/>
          <w:lang w:eastAsia="sk-SK"/>
        </w:rPr>
        <w:t xml:space="preserve">, ktoré sa týkajú </w:t>
      </w:r>
      <w:r w:rsidRPr="008562BC">
        <w:rPr>
          <w:rFonts w:ascii="Times New Roman" w:eastAsia="Calibri" w:hAnsi="Times New Roman" w:cs="Times New Roman"/>
          <w:sz w:val="24"/>
          <w:szCs w:val="24"/>
          <w:lang w:eastAsia="sk-SK"/>
        </w:rPr>
        <w:t xml:space="preserve">cestujúceho inému obchodníkovi </w:t>
      </w:r>
      <w:r w:rsidR="008B3ABD" w:rsidRPr="008562BC">
        <w:rPr>
          <w:rFonts w:ascii="Times New Roman" w:eastAsia="Calibri" w:hAnsi="Times New Roman" w:cs="Times New Roman"/>
          <w:sz w:val="24"/>
          <w:szCs w:val="24"/>
          <w:lang w:eastAsia="sk-SK"/>
        </w:rPr>
        <w:t>podľa</w:t>
      </w:r>
      <w:r w:rsidR="00F15467"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 3 ods. 1 písm. b) piat</w:t>
      </w:r>
      <w:r w:rsidR="008B3ABD" w:rsidRPr="008562BC">
        <w:rPr>
          <w:rFonts w:ascii="Times New Roman" w:eastAsia="Calibri" w:hAnsi="Times New Roman" w:cs="Times New Roman"/>
          <w:sz w:val="24"/>
          <w:szCs w:val="24"/>
          <w:lang w:eastAsia="sk-SK"/>
        </w:rPr>
        <w:t>eho</w:t>
      </w:r>
      <w:r w:rsidRPr="008562BC">
        <w:rPr>
          <w:rFonts w:ascii="Times New Roman" w:eastAsia="Calibri" w:hAnsi="Times New Roman" w:cs="Times New Roman"/>
          <w:sz w:val="24"/>
          <w:szCs w:val="24"/>
          <w:lang w:eastAsia="sk-SK"/>
        </w:rPr>
        <w:t xml:space="preserve"> bod</w:t>
      </w:r>
      <w:r w:rsidR="008B3ABD" w:rsidRPr="008562BC">
        <w:rPr>
          <w:rFonts w:ascii="Times New Roman" w:eastAsia="Calibri" w:hAnsi="Times New Roman" w:cs="Times New Roman"/>
          <w:sz w:val="24"/>
          <w:szCs w:val="24"/>
          <w:lang w:eastAsia="sk-SK"/>
        </w:rPr>
        <w:t>u</w:t>
      </w:r>
      <w:r w:rsidR="00ED1785" w:rsidRPr="008562BC">
        <w:rPr>
          <w:rFonts w:ascii="Times New Roman" w:eastAsia="Calibri" w:hAnsi="Times New Roman" w:cs="Times New Roman"/>
          <w:sz w:val="24"/>
          <w:szCs w:val="24"/>
          <w:lang w:eastAsia="sk-SK"/>
        </w:rPr>
        <w:t>,</w:t>
      </w:r>
    </w:p>
    <w:p w:rsidR="00CC3343" w:rsidRPr="008562BC" w:rsidRDefault="00CC3343" w:rsidP="00ED1785">
      <w:pPr>
        <w:numPr>
          <w:ilvl w:val="0"/>
          <w:numId w:val="58"/>
        </w:numPr>
        <w:tabs>
          <w:tab w:val="right" w:pos="-1985"/>
        </w:tabs>
        <w:spacing w:after="120" w:line="240" w:lineRule="auto"/>
        <w:ind w:left="709" w:hanging="284"/>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sprostredkovať spojené služby cestovného ruchu.</w:t>
      </w:r>
    </w:p>
    <w:p w:rsidR="00CC3343" w:rsidRPr="008562BC" w:rsidRDefault="00CC3343" w:rsidP="00ED1785">
      <w:pPr>
        <w:numPr>
          <w:ilvl w:val="0"/>
          <w:numId w:val="6"/>
        </w:numPr>
        <w:tabs>
          <w:tab w:val="right" w:pos="-1985"/>
        </w:tabs>
        <w:spacing w:after="0" w:line="240" w:lineRule="auto"/>
        <w:ind w:hanging="359"/>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Cestovná kancelária</w:t>
      </w:r>
      <w:r w:rsidRPr="008562BC">
        <w:rPr>
          <w:rFonts w:ascii="Times New Roman" w:eastAsia="Calibri" w:hAnsi="Times New Roman" w:cs="Times New Roman"/>
          <w:sz w:val="24"/>
          <w:szCs w:val="24"/>
          <w:lang w:eastAsia="sk-SK"/>
        </w:rPr>
        <w:t xml:space="preserve"> ďalej</w:t>
      </w:r>
    </w:p>
    <w:p w:rsidR="00CC3343" w:rsidRPr="008562BC" w:rsidRDefault="00CC3343" w:rsidP="00ED1785">
      <w:pPr>
        <w:numPr>
          <w:ilvl w:val="0"/>
          <w:numId w:val="5"/>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vytvára kombinácie služieb cestovného ruchu, ponúka a predáva ich inej cestovnej kancelárii alebo cestovnej agentúre na účel ďalšieho predaja,</w:t>
      </w:r>
    </w:p>
    <w:p w:rsidR="00CC3343" w:rsidRPr="008562BC" w:rsidRDefault="00CC3343" w:rsidP="00ED1785">
      <w:pPr>
        <w:numPr>
          <w:ilvl w:val="0"/>
          <w:numId w:val="5"/>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ponúka a predáva služby cestovného ruchu,</w:t>
      </w:r>
    </w:p>
    <w:p w:rsidR="00CC3343" w:rsidRPr="008562BC" w:rsidRDefault="00CC3343" w:rsidP="00ED1785">
      <w:pPr>
        <w:numPr>
          <w:ilvl w:val="0"/>
          <w:numId w:val="5"/>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sprostredkúva predaj služieb cestovného ruchu pre inú cestovnú kanceláriu, cestovnú agentúru alebo iné osoby, najmä dopravcov alebo prevádzkovateľov ubytovacích zariadení,</w:t>
      </w:r>
    </w:p>
    <w:p w:rsidR="00CC3343" w:rsidRPr="008562BC" w:rsidRDefault="00CC3343" w:rsidP="00ED1785">
      <w:pPr>
        <w:numPr>
          <w:ilvl w:val="0"/>
          <w:numId w:val="5"/>
        </w:numPr>
        <w:spacing w:after="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sprostredkúva predaj zájazdov pre inú cestovnú kanceláriu; zmluva o zájazde sa musí uzatvoriť v mene cestovnej kancelárie, pre ktorú sa zájazd sprostredkúva, a táto zodpovedá za plnenie zmluvy o zájazde,</w:t>
      </w:r>
    </w:p>
    <w:p w:rsidR="00CC3343" w:rsidRPr="008562BC" w:rsidRDefault="00CC3343" w:rsidP="00ED1785">
      <w:pPr>
        <w:numPr>
          <w:ilvl w:val="0"/>
          <w:numId w:val="5"/>
        </w:numPr>
        <w:spacing w:after="120" w:line="240" w:lineRule="auto"/>
        <w:ind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predáva predmety súvisiace s cestovným ruchom.</w:t>
      </w:r>
    </w:p>
    <w:p w:rsidR="00CC3343" w:rsidRPr="008562BC" w:rsidRDefault="00CC3343" w:rsidP="00ED1785">
      <w:pPr>
        <w:numPr>
          <w:ilvl w:val="0"/>
          <w:numId w:val="6"/>
        </w:numPr>
        <w:tabs>
          <w:tab w:val="right" w:pos="-1985"/>
        </w:tabs>
        <w:spacing w:after="0" w:line="240" w:lineRule="auto"/>
        <w:ind w:hanging="360"/>
        <w:contextualSpacing/>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Cestovnou agentúrou je obchodník, ktorý v rozsahu predmetu podnikania </w:t>
      </w:r>
    </w:p>
    <w:p w:rsidR="00CC3343" w:rsidRPr="008562BC" w:rsidRDefault="00CC3343" w:rsidP="00ED1785">
      <w:pPr>
        <w:numPr>
          <w:ilvl w:val="0"/>
          <w:numId w:val="80"/>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vytvára kombinácie služieb cestovného ruchu, ponúka a predáva ich inej cestovnej kancelárii alebo cestovnej agentúre na účel ďalšieho predaja,</w:t>
      </w:r>
    </w:p>
    <w:p w:rsidR="00CC3343" w:rsidRPr="008562BC" w:rsidRDefault="00CC3343" w:rsidP="00ED1785">
      <w:pPr>
        <w:numPr>
          <w:ilvl w:val="0"/>
          <w:numId w:val="80"/>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ponúka a predáva služby cestovného ruchu,</w:t>
      </w:r>
    </w:p>
    <w:p w:rsidR="00CC3343" w:rsidRPr="008562BC" w:rsidRDefault="00CC3343" w:rsidP="00CC3343">
      <w:pPr>
        <w:numPr>
          <w:ilvl w:val="0"/>
          <w:numId w:val="80"/>
        </w:numPr>
        <w:spacing w:after="12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sprostredkúva predaj služieb cestovného ruchu pre inú cestovnú kanceláriu, cestovnú agentúru alebo iné osoby, najmä dopravcov alebo prevádzkovateľov ubytovacích zariadení,</w:t>
      </w:r>
    </w:p>
    <w:p w:rsidR="00CC3343" w:rsidRPr="008562BC" w:rsidRDefault="00CC3343" w:rsidP="00CC3343">
      <w:pPr>
        <w:numPr>
          <w:ilvl w:val="0"/>
          <w:numId w:val="80"/>
        </w:numPr>
        <w:spacing w:after="12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sprostredkúva predaj zájazdov pre inú cestovnú kanceláriu; zmluva o zájazde sa musí uzatvoriť v mene cestovnej kancelárie, pre ktorú sa zájazd sprostredkúva, a táto zodpovedá za plnenie zmluvy o zájazde,</w:t>
      </w:r>
    </w:p>
    <w:p w:rsidR="00CC3343" w:rsidRPr="008562BC" w:rsidRDefault="00CC3343" w:rsidP="00ED1785">
      <w:pPr>
        <w:numPr>
          <w:ilvl w:val="0"/>
          <w:numId w:val="80"/>
        </w:numPr>
        <w:spacing w:after="120" w:line="240" w:lineRule="auto"/>
        <w:ind w:hanging="29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predáva predmety súvisiace s cestovným ruchom.</w:t>
      </w:r>
    </w:p>
    <w:p w:rsidR="00CC3343" w:rsidRPr="008562BC" w:rsidRDefault="00CC3343" w:rsidP="00CC3343">
      <w:pPr>
        <w:numPr>
          <w:ilvl w:val="0"/>
          <w:numId w:val="6"/>
        </w:numPr>
        <w:spacing w:after="120" w:line="240" w:lineRule="auto"/>
        <w:ind w:hanging="359"/>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Cestovná kancelária alebo cestovná agentúra nesmie sprostredkovať predaj zájazdu pre osobu, ktorá nie je cestovnou kanceláriou.</w:t>
      </w:r>
    </w:p>
    <w:p w:rsidR="00CC3343" w:rsidRPr="008562BC" w:rsidRDefault="00CC3343" w:rsidP="000E1C96">
      <w:pPr>
        <w:spacing w:after="0" w:line="240" w:lineRule="auto"/>
        <w:jc w:val="both"/>
        <w:rPr>
          <w:rFonts w:ascii="Times New Roman" w:eastAsia="Calibri" w:hAnsi="Times New Roman" w:cs="Times New Roman"/>
          <w:sz w:val="24"/>
          <w:szCs w:val="24"/>
          <w:lang w:eastAsia="sk-SK"/>
        </w:rPr>
      </w:pP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6</w:t>
      </w: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p>
    <w:p w:rsidR="00CC3343" w:rsidRPr="008562BC" w:rsidRDefault="00CC3343" w:rsidP="00457E97">
      <w:pPr>
        <w:numPr>
          <w:ilvl w:val="0"/>
          <w:numId w:val="32"/>
        </w:numPr>
        <w:spacing w:after="120" w:line="240" w:lineRule="auto"/>
        <w:ind w:left="357"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Fyzická osoba</w:t>
      </w:r>
      <w:r w:rsidR="008D0215" w:rsidRPr="008562BC">
        <w:rPr>
          <w:rFonts w:ascii="Times New Roman" w:eastAsia="Calibri" w:hAnsi="Times New Roman" w:cs="Times New Roman"/>
          <w:sz w:val="24"/>
          <w:szCs w:val="24"/>
          <w:lang w:eastAsia="sk-SK"/>
        </w:rPr>
        <w:t xml:space="preserve">, ktorá prevádzkuje </w:t>
      </w:r>
      <w:r w:rsidRPr="008562BC">
        <w:rPr>
          <w:rFonts w:ascii="Times New Roman" w:eastAsia="Calibri" w:hAnsi="Times New Roman" w:cs="Times New Roman"/>
          <w:sz w:val="24"/>
          <w:szCs w:val="24"/>
          <w:lang w:eastAsia="sk-SK"/>
        </w:rPr>
        <w:t xml:space="preserve">cestovnú kanceláriu, štatutárny orgán cestovnej kancelárie, </w:t>
      </w:r>
      <w:r w:rsidR="00BC40C0" w:rsidRPr="008562BC">
        <w:rPr>
          <w:rFonts w:ascii="Times New Roman" w:eastAsia="Calibri" w:hAnsi="Times New Roman" w:cs="Times New Roman"/>
          <w:sz w:val="24"/>
          <w:szCs w:val="24"/>
          <w:lang w:eastAsia="sk-SK"/>
        </w:rPr>
        <w:t xml:space="preserve">vedúci organizačnej zložky podniku, ktorým je cestovná kancelária, </w:t>
      </w:r>
      <w:r w:rsidRPr="008562BC">
        <w:rPr>
          <w:rFonts w:ascii="Times New Roman" w:eastAsia="Calibri" w:hAnsi="Times New Roman" w:cs="Times New Roman"/>
          <w:sz w:val="24"/>
          <w:szCs w:val="24"/>
          <w:lang w:eastAsia="sk-SK"/>
        </w:rPr>
        <w:t>vedúci organizačnej zložky podniku zahraničnej osoby, ktorým je cestovná kancelária, alebo vedúci podniku zahraničnej osoby, ktorým je cestovná kancelária musia spĺňať požiadavku dôveryhodnosti.</w:t>
      </w:r>
    </w:p>
    <w:p w:rsidR="00CC3343" w:rsidRPr="008562BC" w:rsidRDefault="00CC3343" w:rsidP="00CC3343">
      <w:pPr>
        <w:numPr>
          <w:ilvl w:val="0"/>
          <w:numId w:val="32"/>
        </w:numPr>
        <w:spacing w:after="120" w:line="240" w:lineRule="auto"/>
        <w:ind w:hanging="360"/>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Za dôveryhodného sa na účely prevádzkovania cestovnej kancelárie nepovažuje ten, kto</w:t>
      </w:r>
    </w:p>
    <w:p w:rsidR="00CC3343" w:rsidRPr="008562BC" w:rsidRDefault="00CC3343" w:rsidP="00CC3343">
      <w:pPr>
        <w:numPr>
          <w:ilvl w:val="0"/>
          <w:numId w:val="48"/>
        </w:numPr>
        <w:spacing w:after="12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pôsobil v posledných troch rokoch vo funkcii štatutárneho orgánu, prokuristu, člena dozornej rady alebo vedúceho organizačnej zložky právnickej osoby, ktorej zaniklo živnostenské oprávnenie</w:t>
      </w:r>
      <w:r w:rsidR="00457E97"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alebo ktorej bola uložená sankcia za závažné alebo</w:t>
      </w:r>
      <w:r w:rsidR="00CF17BE" w:rsidRPr="008562BC">
        <w:rPr>
          <w:rFonts w:ascii="Times New Roman" w:eastAsia="Calibri" w:hAnsi="Times New Roman" w:cs="Times New Roman"/>
          <w:sz w:val="24"/>
          <w:szCs w:val="24"/>
          <w:lang w:eastAsia="sk-SK"/>
        </w:rPr>
        <w:t xml:space="preserve"> za</w:t>
      </w:r>
      <w:r w:rsidRPr="008562BC">
        <w:rPr>
          <w:rFonts w:ascii="Times New Roman" w:eastAsia="Calibri" w:hAnsi="Times New Roman" w:cs="Times New Roman"/>
          <w:sz w:val="24"/>
          <w:szCs w:val="24"/>
          <w:lang w:eastAsia="sk-SK"/>
        </w:rPr>
        <w:t xml:space="preserve"> osobitne závažné porušenie povinností v oblasti ochrany spotrebiteľa podľa § 32 alebo podľa osobitn</w:t>
      </w:r>
      <w:r w:rsidR="00CF17BE" w:rsidRPr="008562BC">
        <w:rPr>
          <w:rFonts w:ascii="Times New Roman" w:eastAsia="Calibri" w:hAnsi="Times New Roman" w:cs="Times New Roman"/>
          <w:sz w:val="24"/>
          <w:szCs w:val="24"/>
          <w:lang w:eastAsia="sk-SK"/>
        </w:rPr>
        <w:t>ých</w:t>
      </w:r>
      <w:r w:rsidRPr="008562BC">
        <w:rPr>
          <w:rFonts w:ascii="Times New Roman" w:eastAsia="Calibri" w:hAnsi="Times New Roman" w:cs="Times New Roman"/>
          <w:sz w:val="24"/>
          <w:szCs w:val="24"/>
          <w:lang w:eastAsia="sk-SK"/>
        </w:rPr>
        <w:t xml:space="preserve"> predpis</w:t>
      </w:r>
      <w:r w:rsidR="00CF17BE" w:rsidRPr="008562BC">
        <w:rPr>
          <w:rFonts w:ascii="Times New Roman" w:eastAsia="Calibri" w:hAnsi="Times New Roman" w:cs="Times New Roman"/>
          <w:sz w:val="24"/>
          <w:szCs w:val="24"/>
          <w:lang w:eastAsia="sk-SK"/>
        </w:rPr>
        <w:t>ov</w:t>
      </w:r>
      <w:r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vertAlign w:val="superscript"/>
          <w:lang w:eastAsia="sk-SK"/>
        </w:rPr>
        <w:footnoteReference w:id="10"/>
      </w:r>
      <w:r w:rsidRPr="008562BC">
        <w:rPr>
          <w:rFonts w:ascii="Times New Roman" w:eastAsia="Calibri" w:hAnsi="Times New Roman" w:cs="Times New Roman"/>
          <w:sz w:val="24"/>
          <w:szCs w:val="24"/>
          <w:lang w:eastAsia="sk-SK"/>
        </w:rPr>
        <w:t xml:space="preserve">) </w:t>
      </w:r>
    </w:p>
    <w:p w:rsidR="00CC3343" w:rsidRPr="008562BC" w:rsidRDefault="00CC3343" w:rsidP="00CC3343">
      <w:pPr>
        <w:numPr>
          <w:ilvl w:val="0"/>
          <w:numId w:val="48"/>
        </w:numPr>
        <w:spacing w:after="12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pôsobil v posledných troch rokoch vo funkcii štatutárneho orgánu, prokuristu, člena dozornej rady alebo vedúceho organizačnej zložky právnickej osoby, nad ktorou bola zavedená nútená správa, </w:t>
      </w:r>
    </w:p>
    <w:p w:rsidR="00CC3343" w:rsidRPr="008562BC" w:rsidRDefault="00CC3343" w:rsidP="00457E97">
      <w:pPr>
        <w:numPr>
          <w:ilvl w:val="0"/>
          <w:numId w:val="48"/>
        </w:numPr>
        <w:spacing w:after="120" w:line="240" w:lineRule="auto"/>
        <w:ind w:hanging="29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pôsobil v posledných troch rokoch vo funkcii štatutárneho orgánu, prokuristu, člena dozornej rady alebo vedúceho organizačnej zložky právnickej osoby, ktorá sa dostala do úpadku, na ktorej majetok bol vyhlásený konkurz, povolená reštrukturalizácia, potvrdené nútené vyrovnanie alebo povolené vyrovnanie, na ktorú bol zamietnutý návrh na vyhlásenie konkurzu pre nedostatok majetku, voči ktorej bolo zastavené konkurzné konanie pre nedostatok majetku</w:t>
      </w:r>
      <w:r w:rsidR="00457E97"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alebo na ktorú bol zrušený konkurz pre nedostatok majetku.</w:t>
      </w:r>
      <w:r w:rsidRPr="008562BC">
        <w:rPr>
          <w:rFonts w:ascii="Times New Roman" w:eastAsia="Calibri" w:hAnsi="Times New Roman" w:cs="Times New Roman"/>
          <w:sz w:val="24"/>
          <w:szCs w:val="24"/>
          <w:vertAlign w:val="superscript"/>
          <w:lang w:eastAsia="sk-SK"/>
        </w:rPr>
        <w:footnoteReference w:id="11"/>
      </w:r>
      <w:r w:rsidRPr="008562BC">
        <w:rPr>
          <w:rFonts w:ascii="Times New Roman" w:eastAsia="Calibri" w:hAnsi="Times New Roman" w:cs="Times New Roman"/>
          <w:sz w:val="24"/>
          <w:szCs w:val="24"/>
          <w:lang w:eastAsia="sk-SK"/>
        </w:rPr>
        <w:t>)</w:t>
      </w:r>
    </w:p>
    <w:p w:rsidR="00CC3343" w:rsidRPr="008562BC" w:rsidRDefault="00CC3343" w:rsidP="00457E97">
      <w:pPr>
        <w:numPr>
          <w:ilvl w:val="0"/>
          <w:numId w:val="32"/>
        </w:numPr>
        <w:spacing w:after="120" w:line="240" w:lineRule="auto"/>
        <w:ind w:left="357"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Dôveryhodnosť preukazuje cestovná kancelária orgánu dohľadu nad dodržiavaním povinností cestovných kancelárií a cestovných agentúr (ďalej len „orgán dohľadu“) čestným vyhlásením.</w:t>
      </w:r>
    </w:p>
    <w:p w:rsidR="008B3ABD" w:rsidRPr="008562BC" w:rsidRDefault="00CC3343" w:rsidP="002973EF">
      <w:pPr>
        <w:numPr>
          <w:ilvl w:val="0"/>
          <w:numId w:val="32"/>
        </w:numPr>
        <w:spacing w:after="120" w:line="240" w:lineRule="auto"/>
        <w:ind w:left="426" w:hanging="426"/>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je povinná bezodkladne oznámiť orgánu dohľadu všetky zmeny osôb uvedených v odseku 1.</w:t>
      </w:r>
    </w:p>
    <w:p w:rsidR="00D05196" w:rsidRPr="008562BC" w:rsidRDefault="00D05196" w:rsidP="00ED1785">
      <w:pPr>
        <w:spacing w:after="120" w:line="240" w:lineRule="auto"/>
        <w:contextualSpacing/>
        <w:jc w:val="both"/>
        <w:rPr>
          <w:rFonts w:ascii="Times New Roman" w:eastAsia="Calibri" w:hAnsi="Times New Roman" w:cs="Times New Roman"/>
          <w:sz w:val="24"/>
          <w:szCs w:val="24"/>
          <w:lang w:eastAsia="sk-SK"/>
        </w:rPr>
      </w:pP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7</w:t>
      </w: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p>
    <w:p w:rsidR="00CC3343" w:rsidRPr="008562BC" w:rsidRDefault="00CC3343" w:rsidP="000E1C96">
      <w:pPr>
        <w:numPr>
          <w:ilvl w:val="0"/>
          <w:numId w:val="35"/>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Cestovná agentúra je povinná </w:t>
      </w:r>
    </w:p>
    <w:p w:rsidR="00CC3343" w:rsidRPr="008562BC" w:rsidRDefault="00CC3343" w:rsidP="000E1C96">
      <w:pPr>
        <w:numPr>
          <w:ilvl w:val="0"/>
          <w:numId w:val="41"/>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označiť predajné miesto a materiály propagujúce zájazdy alebo spojené služby cestovného ruchu a iné materiály</w:t>
      </w:r>
      <w:r w:rsidR="008D0215" w:rsidRPr="008562BC">
        <w:rPr>
          <w:rFonts w:ascii="Times New Roman" w:eastAsia="Calibri" w:hAnsi="Times New Roman" w:cs="Times New Roman"/>
          <w:sz w:val="24"/>
          <w:szCs w:val="24"/>
          <w:lang w:eastAsia="sk-SK"/>
        </w:rPr>
        <w:t>, ktoré sa týkajú</w:t>
      </w:r>
      <w:r w:rsidRPr="008562BC">
        <w:rPr>
          <w:rFonts w:ascii="Times New Roman" w:eastAsia="Calibri" w:hAnsi="Times New Roman" w:cs="Times New Roman"/>
          <w:sz w:val="24"/>
          <w:szCs w:val="24"/>
          <w:lang w:eastAsia="sk-SK"/>
        </w:rPr>
        <w:t xml:space="preserve"> predaja zájazdov alebo spojených služieb cestovného ruchu určené pre cestujúceho vrátane ich elektronických podôb slovami „cestovná agentúra“, ak toto označenie neobsahuje už jej obchodné meno,</w:t>
      </w:r>
    </w:p>
    <w:p w:rsidR="00CC3343" w:rsidRPr="008562BC" w:rsidRDefault="00CC3343" w:rsidP="000E1C96">
      <w:pPr>
        <w:numPr>
          <w:ilvl w:val="0"/>
          <w:numId w:val="41"/>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informovať cestujúceho pri propagácii alebo </w:t>
      </w:r>
      <w:r w:rsidR="00CF17BE" w:rsidRPr="008562BC">
        <w:rPr>
          <w:rFonts w:ascii="Times New Roman" w:eastAsia="Calibri" w:hAnsi="Times New Roman" w:cs="Times New Roman"/>
          <w:sz w:val="24"/>
          <w:szCs w:val="24"/>
          <w:lang w:eastAsia="sk-SK"/>
        </w:rPr>
        <w:t xml:space="preserve">pri </w:t>
      </w:r>
      <w:r w:rsidRPr="008562BC">
        <w:rPr>
          <w:rFonts w:ascii="Times New Roman" w:eastAsia="Calibri" w:hAnsi="Times New Roman" w:cs="Times New Roman"/>
          <w:sz w:val="24"/>
          <w:szCs w:val="24"/>
          <w:lang w:eastAsia="sk-SK"/>
        </w:rPr>
        <w:t xml:space="preserve">ponuke pred predajom  zájazdu alebo spojenej služby cestovného ruchu alebo jednotlivej služby cestovného ruchu, pre ktorého obchodníka je predaj zájazdu, spojenej služby cestovného ruchu alebo jednotlivej služby cestovného ruchu sprostredkovaný, </w:t>
      </w:r>
    </w:p>
    <w:p w:rsidR="00CC3343" w:rsidRPr="008562BC" w:rsidRDefault="00CC3343" w:rsidP="000E1C96">
      <w:pPr>
        <w:numPr>
          <w:ilvl w:val="0"/>
          <w:numId w:val="41"/>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lastRenderedPageBreak/>
        <w:t xml:space="preserve">pred začatím predaja </w:t>
      </w:r>
      <w:r w:rsidR="00CF17BE" w:rsidRPr="008562BC">
        <w:rPr>
          <w:rFonts w:ascii="Times New Roman" w:eastAsia="Times New Roman" w:hAnsi="Times New Roman" w:cs="Times New Roman"/>
          <w:sz w:val="24"/>
          <w:szCs w:val="24"/>
          <w:lang w:eastAsia="sk-SK"/>
        </w:rPr>
        <w:t xml:space="preserve">zájazdov </w:t>
      </w:r>
      <w:r w:rsidRPr="008562BC">
        <w:rPr>
          <w:rFonts w:ascii="Times New Roman" w:eastAsia="Times New Roman" w:hAnsi="Times New Roman" w:cs="Times New Roman"/>
          <w:sz w:val="24"/>
          <w:szCs w:val="24"/>
          <w:lang w:eastAsia="sk-SK"/>
        </w:rPr>
        <w:t xml:space="preserve">alebo ponuky zájazdov pre </w:t>
      </w:r>
      <w:r w:rsidRPr="008562BC">
        <w:rPr>
          <w:rFonts w:ascii="Times New Roman" w:eastAsia="Calibri" w:hAnsi="Times New Roman" w:cs="Times New Roman"/>
          <w:sz w:val="24"/>
          <w:szCs w:val="24"/>
          <w:lang w:eastAsia="sk-SK"/>
        </w:rPr>
        <w:t>obchodníka usadeného na území iného štátu</w:t>
      </w:r>
      <w:r w:rsidR="00CF17BE" w:rsidRPr="008562BC">
        <w:rPr>
          <w:rFonts w:ascii="Times New Roman" w:eastAsia="Calibri" w:hAnsi="Times New Roman" w:cs="Times New Roman"/>
          <w:sz w:val="24"/>
          <w:szCs w:val="24"/>
          <w:lang w:eastAsia="sk-SK"/>
        </w:rPr>
        <w:t xml:space="preserve"> Európskej únie</w:t>
      </w:r>
      <w:r w:rsidRPr="008562BC">
        <w:rPr>
          <w:rFonts w:ascii="Times New Roman" w:eastAsia="Calibri" w:hAnsi="Times New Roman" w:cs="Times New Roman"/>
          <w:sz w:val="24"/>
          <w:szCs w:val="24"/>
          <w:lang w:eastAsia="sk-SK"/>
        </w:rPr>
        <w:t xml:space="preserve"> bezodkladne informovať o tejto skutočnosti orgán dohľadu a</w:t>
      </w:r>
      <w:r w:rsidR="00ED6BDA" w:rsidRPr="008562BC">
        <w:rPr>
          <w:rFonts w:ascii="Times New Roman" w:eastAsia="Calibri" w:hAnsi="Times New Roman" w:cs="Times New Roman"/>
          <w:sz w:val="24"/>
          <w:szCs w:val="24"/>
          <w:lang w:eastAsia="sk-SK"/>
        </w:rPr>
        <w:t> ak je tento obchodník usadený na území iného členského štátu Európske</w:t>
      </w:r>
      <w:r w:rsidR="00307480" w:rsidRPr="008562BC">
        <w:rPr>
          <w:rFonts w:ascii="Times New Roman" w:eastAsia="Calibri" w:hAnsi="Times New Roman" w:cs="Times New Roman"/>
          <w:sz w:val="24"/>
          <w:szCs w:val="24"/>
          <w:lang w:eastAsia="sk-SK"/>
        </w:rPr>
        <w:t>j</w:t>
      </w:r>
      <w:r w:rsidR="00ED6BDA" w:rsidRPr="008562BC">
        <w:rPr>
          <w:rFonts w:ascii="Times New Roman" w:eastAsia="Calibri" w:hAnsi="Times New Roman" w:cs="Times New Roman"/>
          <w:sz w:val="24"/>
          <w:szCs w:val="24"/>
          <w:lang w:eastAsia="sk-SK"/>
        </w:rPr>
        <w:t xml:space="preserve"> únie </w:t>
      </w:r>
      <w:r w:rsidRPr="008562BC">
        <w:rPr>
          <w:rFonts w:ascii="Times New Roman" w:eastAsia="Calibri" w:hAnsi="Times New Roman" w:cs="Times New Roman"/>
          <w:sz w:val="24"/>
          <w:szCs w:val="24"/>
          <w:lang w:eastAsia="sk-SK"/>
        </w:rPr>
        <w:t xml:space="preserve">poskytnúť kópiu dokladov o jeho ochrane pre prípad úpadku, ktoré musia obsahovať informácie o tejto ochrane, najmä názov alebo obchodné meno poskytovateľa ochrany pre prípad úpadku, sídlo alebo miesto podnikania, elektronickú adresu, telefonický kontakt a  </w:t>
      </w:r>
      <w:r w:rsidR="00381544" w:rsidRPr="008562BC">
        <w:rPr>
          <w:rFonts w:ascii="Times New Roman" w:eastAsia="Calibri" w:hAnsi="Times New Roman" w:cs="Times New Roman"/>
          <w:sz w:val="24"/>
          <w:szCs w:val="24"/>
          <w:lang w:eastAsia="sk-SK"/>
        </w:rPr>
        <w:t>poistn</w:t>
      </w:r>
      <w:r w:rsidR="00CF17BE" w:rsidRPr="008562BC">
        <w:rPr>
          <w:rFonts w:ascii="Times New Roman" w:eastAsia="Calibri" w:hAnsi="Times New Roman" w:cs="Times New Roman"/>
          <w:sz w:val="24"/>
          <w:szCs w:val="24"/>
          <w:lang w:eastAsia="sk-SK"/>
        </w:rPr>
        <w:t>ú</w:t>
      </w:r>
      <w:r w:rsidR="00381544"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sum</w:t>
      </w:r>
      <w:r w:rsidR="00CF17BE" w:rsidRPr="008562BC">
        <w:rPr>
          <w:rFonts w:ascii="Times New Roman" w:eastAsia="Calibri" w:hAnsi="Times New Roman" w:cs="Times New Roman"/>
          <w:sz w:val="24"/>
          <w:szCs w:val="24"/>
          <w:lang w:eastAsia="sk-SK"/>
        </w:rPr>
        <w:t>u</w:t>
      </w:r>
      <w:r w:rsidR="00381544" w:rsidRPr="008562BC">
        <w:rPr>
          <w:rFonts w:ascii="Times New Roman" w:eastAsia="Calibri" w:hAnsi="Times New Roman" w:cs="Times New Roman"/>
          <w:sz w:val="24"/>
          <w:szCs w:val="24"/>
          <w:lang w:eastAsia="sk-SK"/>
        </w:rPr>
        <w:t xml:space="preserve"> alebo bankov</w:t>
      </w:r>
      <w:r w:rsidR="00CF17BE" w:rsidRPr="008562BC">
        <w:rPr>
          <w:rFonts w:ascii="Times New Roman" w:eastAsia="Calibri" w:hAnsi="Times New Roman" w:cs="Times New Roman"/>
          <w:sz w:val="24"/>
          <w:szCs w:val="24"/>
          <w:lang w:eastAsia="sk-SK"/>
        </w:rPr>
        <w:t>ú</w:t>
      </w:r>
      <w:r w:rsidR="000662D6" w:rsidRPr="008562BC">
        <w:rPr>
          <w:rFonts w:ascii="Times New Roman" w:eastAsia="Calibri" w:hAnsi="Times New Roman" w:cs="Times New Roman"/>
          <w:sz w:val="24"/>
          <w:szCs w:val="24"/>
          <w:lang w:eastAsia="sk-SK"/>
        </w:rPr>
        <w:t xml:space="preserve"> </w:t>
      </w:r>
      <w:r w:rsidR="00381544" w:rsidRPr="008562BC">
        <w:rPr>
          <w:rFonts w:ascii="Times New Roman" w:eastAsia="Calibri" w:hAnsi="Times New Roman" w:cs="Times New Roman"/>
          <w:sz w:val="24"/>
          <w:szCs w:val="24"/>
          <w:lang w:eastAsia="sk-SK"/>
        </w:rPr>
        <w:t>záruk</w:t>
      </w:r>
      <w:r w:rsidR="00CF17BE" w:rsidRPr="008562BC">
        <w:rPr>
          <w:rFonts w:ascii="Times New Roman" w:eastAsia="Calibri" w:hAnsi="Times New Roman" w:cs="Times New Roman"/>
          <w:sz w:val="24"/>
          <w:szCs w:val="24"/>
          <w:lang w:eastAsia="sk-SK"/>
        </w:rPr>
        <w:t>u</w:t>
      </w:r>
      <w:r w:rsidR="00381544" w:rsidRPr="008562BC">
        <w:rPr>
          <w:rFonts w:ascii="Times New Roman" w:eastAsia="Calibri" w:hAnsi="Times New Roman" w:cs="Times New Roman"/>
          <w:sz w:val="24"/>
          <w:szCs w:val="24"/>
          <w:lang w:eastAsia="sk-SK"/>
        </w:rPr>
        <w:t>, ktorá</w:t>
      </w:r>
      <w:r w:rsidRPr="008562BC">
        <w:rPr>
          <w:rFonts w:ascii="Times New Roman" w:eastAsia="Calibri" w:hAnsi="Times New Roman" w:cs="Times New Roman"/>
          <w:sz w:val="24"/>
          <w:szCs w:val="24"/>
          <w:lang w:eastAsia="sk-SK"/>
        </w:rPr>
        <w:t xml:space="preserve"> zabezpeč</w:t>
      </w:r>
      <w:r w:rsidR="00381544" w:rsidRPr="008562BC">
        <w:rPr>
          <w:rFonts w:ascii="Times New Roman" w:eastAsia="Calibri" w:hAnsi="Times New Roman" w:cs="Times New Roman"/>
          <w:sz w:val="24"/>
          <w:szCs w:val="24"/>
          <w:lang w:eastAsia="sk-SK"/>
        </w:rPr>
        <w:t>uje</w:t>
      </w:r>
      <w:r w:rsidRPr="008562BC">
        <w:rPr>
          <w:rFonts w:ascii="Times New Roman" w:eastAsia="Calibri" w:hAnsi="Times New Roman" w:cs="Times New Roman"/>
          <w:sz w:val="24"/>
          <w:szCs w:val="24"/>
          <w:lang w:eastAsia="sk-SK"/>
        </w:rPr>
        <w:t xml:space="preserve"> ochran</w:t>
      </w:r>
      <w:r w:rsidR="00381544" w:rsidRPr="008562BC">
        <w:rPr>
          <w:rFonts w:ascii="Times New Roman" w:eastAsia="Calibri" w:hAnsi="Times New Roman" w:cs="Times New Roman"/>
          <w:sz w:val="24"/>
          <w:szCs w:val="24"/>
          <w:lang w:eastAsia="sk-SK"/>
        </w:rPr>
        <w:t>u</w:t>
      </w:r>
      <w:r w:rsidRPr="008562BC">
        <w:rPr>
          <w:rFonts w:ascii="Times New Roman" w:eastAsia="Calibri" w:hAnsi="Times New Roman" w:cs="Times New Roman"/>
          <w:sz w:val="24"/>
          <w:szCs w:val="24"/>
          <w:lang w:eastAsia="sk-SK"/>
        </w:rPr>
        <w:t xml:space="preserve"> pre prípad úpadku</w:t>
      </w:r>
      <w:r w:rsidR="00381544" w:rsidRPr="008562BC">
        <w:rPr>
          <w:rFonts w:ascii="Times New Roman" w:eastAsia="Calibri" w:hAnsi="Times New Roman" w:cs="Times New Roman"/>
          <w:sz w:val="24"/>
          <w:szCs w:val="24"/>
          <w:lang w:eastAsia="sk-SK"/>
        </w:rPr>
        <w:t xml:space="preserve"> (ďalej len „suma</w:t>
      </w:r>
      <w:r w:rsidR="00D7588A" w:rsidRPr="008562BC">
        <w:rPr>
          <w:rFonts w:ascii="Times New Roman" w:eastAsia="Calibri" w:hAnsi="Times New Roman" w:cs="Times New Roman"/>
          <w:sz w:val="24"/>
          <w:szCs w:val="24"/>
          <w:lang w:eastAsia="sk-SK"/>
        </w:rPr>
        <w:t xml:space="preserve"> </w:t>
      </w:r>
      <w:r w:rsidR="00381544" w:rsidRPr="008562BC">
        <w:rPr>
          <w:rFonts w:ascii="Times New Roman" w:eastAsia="Calibri" w:hAnsi="Times New Roman" w:cs="Times New Roman"/>
          <w:sz w:val="24"/>
          <w:szCs w:val="24"/>
          <w:lang w:eastAsia="sk-SK"/>
        </w:rPr>
        <w:t>zabezpečuj</w:t>
      </w:r>
      <w:r w:rsidR="00D7588A" w:rsidRPr="008562BC">
        <w:rPr>
          <w:rFonts w:ascii="Times New Roman" w:eastAsia="Calibri" w:hAnsi="Times New Roman" w:cs="Times New Roman"/>
          <w:sz w:val="24"/>
          <w:szCs w:val="24"/>
          <w:lang w:eastAsia="sk-SK"/>
        </w:rPr>
        <w:t>úca</w:t>
      </w:r>
      <w:r w:rsidR="00381544" w:rsidRPr="008562BC">
        <w:rPr>
          <w:rFonts w:ascii="Times New Roman" w:eastAsia="Calibri" w:hAnsi="Times New Roman" w:cs="Times New Roman"/>
          <w:sz w:val="24"/>
          <w:szCs w:val="24"/>
          <w:lang w:eastAsia="sk-SK"/>
        </w:rPr>
        <w:t xml:space="preserve"> ochranu pre prípad úpadku“)</w:t>
      </w:r>
      <w:r w:rsidRPr="008562BC">
        <w:rPr>
          <w:rFonts w:ascii="Times New Roman" w:eastAsia="Calibri" w:hAnsi="Times New Roman" w:cs="Times New Roman"/>
          <w:sz w:val="24"/>
          <w:szCs w:val="24"/>
          <w:lang w:eastAsia="sk-SK"/>
        </w:rPr>
        <w:t>,</w:t>
      </w:r>
    </w:p>
    <w:p w:rsidR="00CC3343" w:rsidRPr="008562BC" w:rsidRDefault="00CC3343" w:rsidP="005E4D99">
      <w:pPr>
        <w:numPr>
          <w:ilvl w:val="0"/>
          <w:numId w:val="41"/>
        </w:numPr>
        <w:spacing w:after="120" w:line="240" w:lineRule="auto"/>
        <w:ind w:hanging="295"/>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pri </w:t>
      </w:r>
      <w:r w:rsidRPr="008562BC">
        <w:rPr>
          <w:rFonts w:ascii="Times New Roman" w:eastAsia="Calibri" w:hAnsi="Times New Roman" w:cs="Times New Roman"/>
          <w:sz w:val="24"/>
          <w:szCs w:val="24"/>
          <w:lang w:eastAsia="sk-SK"/>
        </w:rPr>
        <w:t>sprostredkovaní predaja zájazdu pre</w:t>
      </w:r>
      <w:r w:rsidRPr="008562BC">
        <w:rPr>
          <w:rFonts w:ascii="Times New Roman" w:eastAsia="Times New Roman" w:hAnsi="Times New Roman" w:cs="Times New Roman"/>
          <w:sz w:val="24"/>
          <w:szCs w:val="24"/>
          <w:lang w:eastAsia="sk-SK"/>
        </w:rPr>
        <w:t xml:space="preserve"> obchodníka usadeného </w:t>
      </w:r>
      <w:r w:rsidRPr="008562BC">
        <w:rPr>
          <w:rFonts w:ascii="Times New Roman" w:eastAsia="Calibri" w:hAnsi="Times New Roman" w:cs="Times New Roman"/>
          <w:sz w:val="24"/>
          <w:szCs w:val="24"/>
          <w:lang w:eastAsia="sk-SK"/>
        </w:rPr>
        <w:t xml:space="preserve">na území iného </w:t>
      </w:r>
      <w:r w:rsidR="00ED6BDA" w:rsidRPr="008562BC">
        <w:rPr>
          <w:rFonts w:ascii="Times New Roman" w:eastAsia="Calibri" w:hAnsi="Times New Roman" w:cs="Times New Roman"/>
          <w:sz w:val="24"/>
          <w:szCs w:val="24"/>
          <w:lang w:eastAsia="sk-SK"/>
        </w:rPr>
        <w:t xml:space="preserve">členského </w:t>
      </w:r>
      <w:r w:rsidRPr="008562BC">
        <w:rPr>
          <w:rFonts w:ascii="Times New Roman" w:eastAsia="Calibri" w:hAnsi="Times New Roman" w:cs="Times New Roman"/>
          <w:sz w:val="24"/>
          <w:szCs w:val="24"/>
          <w:lang w:eastAsia="sk-SK"/>
        </w:rPr>
        <w:t>štátu</w:t>
      </w:r>
      <w:r w:rsidR="00ED6BDA" w:rsidRPr="008562BC">
        <w:rPr>
          <w:rFonts w:ascii="Times New Roman" w:eastAsia="Calibri" w:hAnsi="Times New Roman" w:cs="Times New Roman"/>
          <w:sz w:val="24"/>
          <w:szCs w:val="24"/>
          <w:lang w:eastAsia="sk-SK"/>
        </w:rPr>
        <w:t xml:space="preserve"> Európskej únie</w:t>
      </w:r>
      <w:r w:rsidRPr="008562BC">
        <w:rPr>
          <w:rFonts w:ascii="Times New Roman" w:eastAsia="Calibri" w:hAnsi="Times New Roman" w:cs="Times New Roman"/>
          <w:sz w:val="24"/>
          <w:szCs w:val="24"/>
          <w:lang w:eastAsia="sk-SK"/>
        </w:rPr>
        <w:t xml:space="preserve"> predložiť cestujúcemu na jeho žiadosť k nahliadnutiu kópiu oprávnenia na podnikanie v oblasti predaja zájazdov a sprostredkovania spojených služieb cestovného ruchu vydaného podľa príslušných právnych predpisov štátu, v ktorom je tento obchodník usadený, vrátane jeho úradne o</w:t>
      </w:r>
      <w:r w:rsidR="00D05196" w:rsidRPr="008562BC">
        <w:rPr>
          <w:rFonts w:ascii="Times New Roman" w:eastAsia="Calibri" w:hAnsi="Times New Roman" w:cs="Times New Roman"/>
          <w:sz w:val="24"/>
          <w:szCs w:val="24"/>
          <w:lang w:eastAsia="sk-SK"/>
        </w:rPr>
        <w:t xml:space="preserve">svedčeného </w:t>
      </w:r>
      <w:r w:rsidRPr="008562BC">
        <w:rPr>
          <w:rFonts w:ascii="Times New Roman" w:eastAsia="Calibri" w:hAnsi="Times New Roman" w:cs="Times New Roman"/>
          <w:sz w:val="24"/>
          <w:szCs w:val="24"/>
          <w:lang w:eastAsia="sk-SK"/>
        </w:rPr>
        <w:t xml:space="preserve"> prekladu a kópiu dokladov o jeho ochrane pre prípad úpadku, ktoré musia obsahovať informácie o tejto ochrane, najmä názov alebo obchodné meno poskytovateľa ochrany pre prípad úpadku, sídlo alebo miesto podnikania, elektronickú adresu, telefonický kontakt a sum</w:t>
      </w:r>
      <w:r w:rsidR="00CF17BE" w:rsidRPr="008562BC">
        <w:rPr>
          <w:rFonts w:ascii="Times New Roman" w:eastAsia="Calibri" w:hAnsi="Times New Roman" w:cs="Times New Roman"/>
          <w:sz w:val="24"/>
          <w:szCs w:val="24"/>
          <w:lang w:eastAsia="sk-SK"/>
        </w:rPr>
        <w:t xml:space="preserve">u </w:t>
      </w:r>
      <w:r w:rsidRPr="008562BC">
        <w:rPr>
          <w:rFonts w:ascii="Times New Roman" w:eastAsia="Calibri" w:hAnsi="Times New Roman" w:cs="Times New Roman"/>
          <w:sz w:val="24"/>
          <w:szCs w:val="24"/>
          <w:lang w:eastAsia="sk-SK"/>
        </w:rPr>
        <w:t>zabezpeč</w:t>
      </w:r>
      <w:r w:rsidR="00381544" w:rsidRPr="008562BC">
        <w:rPr>
          <w:rFonts w:ascii="Times New Roman" w:eastAsia="Calibri" w:hAnsi="Times New Roman" w:cs="Times New Roman"/>
          <w:sz w:val="24"/>
          <w:szCs w:val="24"/>
          <w:lang w:eastAsia="sk-SK"/>
        </w:rPr>
        <w:t>uj</w:t>
      </w:r>
      <w:r w:rsidR="00EF3FCC" w:rsidRPr="008562BC">
        <w:rPr>
          <w:rFonts w:ascii="Times New Roman" w:eastAsia="Calibri" w:hAnsi="Times New Roman" w:cs="Times New Roman"/>
          <w:sz w:val="24"/>
          <w:szCs w:val="24"/>
          <w:lang w:eastAsia="sk-SK"/>
        </w:rPr>
        <w:t>úcu</w:t>
      </w:r>
      <w:r w:rsidRPr="008562BC">
        <w:rPr>
          <w:rFonts w:ascii="Times New Roman" w:eastAsia="Calibri" w:hAnsi="Times New Roman" w:cs="Times New Roman"/>
          <w:sz w:val="24"/>
          <w:szCs w:val="24"/>
          <w:lang w:eastAsia="sk-SK"/>
        </w:rPr>
        <w:t xml:space="preserve"> ochran</w:t>
      </w:r>
      <w:r w:rsidR="00381544" w:rsidRPr="008562BC">
        <w:rPr>
          <w:rFonts w:ascii="Times New Roman" w:eastAsia="Calibri" w:hAnsi="Times New Roman" w:cs="Times New Roman"/>
          <w:sz w:val="24"/>
          <w:szCs w:val="24"/>
          <w:lang w:eastAsia="sk-SK"/>
        </w:rPr>
        <w:t>u</w:t>
      </w:r>
      <w:r w:rsidRPr="008562BC">
        <w:rPr>
          <w:rFonts w:ascii="Times New Roman" w:eastAsia="Calibri" w:hAnsi="Times New Roman" w:cs="Times New Roman"/>
          <w:sz w:val="24"/>
          <w:szCs w:val="24"/>
          <w:lang w:eastAsia="sk-SK"/>
        </w:rPr>
        <w:t xml:space="preserve"> pre prípad úpadku.</w:t>
      </w:r>
    </w:p>
    <w:p w:rsidR="00CC3343" w:rsidRPr="008562BC" w:rsidRDefault="00CC3343" w:rsidP="005E4D99">
      <w:pPr>
        <w:numPr>
          <w:ilvl w:val="0"/>
          <w:numId w:val="35"/>
        </w:numPr>
        <w:spacing w:after="240" w:line="240" w:lineRule="auto"/>
        <w:ind w:left="357"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agentúra nesmie predávať a ponúkať na predaj zájazd obchodníka usadeného na území iného členského štátu Európskej únie, ktorý jej nepredloží kópiu oprávnenia na podnikanie v oblasti predaja zájazdov a sprostredkovania spojených služieb cestovného ruchu vydaného podľa príslušných právnych predpisov štátu, v ktorom je tento obchodník usadený, vrátane</w:t>
      </w:r>
      <w:r w:rsidR="00B4130A" w:rsidRPr="008562BC">
        <w:rPr>
          <w:rFonts w:ascii="Times New Roman" w:eastAsia="Calibri" w:hAnsi="Times New Roman" w:cs="Times New Roman"/>
          <w:sz w:val="24"/>
          <w:szCs w:val="24"/>
          <w:lang w:eastAsia="sk-SK"/>
        </w:rPr>
        <w:t xml:space="preserve"> úradne </w:t>
      </w:r>
      <w:r w:rsidR="008D7A18" w:rsidRPr="008562BC">
        <w:rPr>
          <w:rFonts w:ascii="Times New Roman" w:eastAsia="Calibri" w:hAnsi="Times New Roman" w:cs="Times New Roman"/>
          <w:sz w:val="24"/>
          <w:szCs w:val="24"/>
          <w:lang w:eastAsia="sk-SK"/>
        </w:rPr>
        <w:t xml:space="preserve">osvedčeného </w:t>
      </w:r>
      <w:r w:rsidR="00B4130A" w:rsidRPr="008562BC">
        <w:rPr>
          <w:rFonts w:ascii="Times New Roman" w:eastAsia="Calibri" w:hAnsi="Times New Roman" w:cs="Times New Roman"/>
          <w:sz w:val="24"/>
          <w:szCs w:val="24"/>
          <w:lang w:eastAsia="sk-SK"/>
        </w:rPr>
        <w:t>prekladu</w:t>
      </w:r>
      <w:r w:rsidRPr="008562BC">
        <w:rPr>
          <w:rFonts w:ascii="Times New Roman" w:eastAsia="Calibri" w:hAnsi="Times New Roman" w:cs="Times New Roman"/>
          <w:sz w:val="24"/>
          <w:szCs w:val="24"/>
          <w:lang w:eastAsia="sk-SK"/>
        </w:rPr>
        <w:t xml:space="preserve"> a doklady o ochrane pre prípad úpadku, ktoré musia obsahovať informácie o tejto ochrane, najmä názov alebo obchodné meno poskytovateľa ochrany pre prípad úpadku, sídlo alebo miesto podnikania, elektronickú adresu, telefonický kontakt a</w:t>
      </w:r>
      <w:r w:rsidR="00F5768B"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sum</w:t>
      </w:r>
      <w:r w:rsidR="00D05196" w:rsidRPr="008562BC">
        <w:rPr>
          <w:rFonts w:ascii="Times New Roman" w:eastAsia="Calibri" w:hAnsi="Times New Roman" w:cs="Times New Roman"/>
          <w:sz w:val="24"/>
          <w:szCs w:val="24"/>
          <w:lang w:eastAsia="sk-SK"/>
        </w:rPr>
        <w:t>u</w:t>
      </w:r>
      <w:r w:rsidR="00EF3FCC" w:rsidRPr="008562BC">
        <w:rPr>
          <w:rFonts w:ascii="Times New Roman" w:eastAsia="Calibri" w:hAnsi="Times New Roman" w:cs="Times New Roman"/>
          <w:sz w:val="24"/>
          <w:szCs w:val="24"/>
          <w:lang w:eastAsia="sk-SK"/>
        </w:rPr>
        <w:t xml:space="preserve"> zabezpečujúcu</w:t>
      </w:r>
      <w:r w:rsidR="00B56487"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ochran</w:t>
      </w:r>
      <w:r w:rsidR="00381544" w:rsidRPr="008562BC">
        <w:rPr>
          <w:rFonts w:ascii="Times New Roman" w:eastAsia="Calibri" w:hAnsi="Times New Roman" w:cs="Times New Roman"/>
          <w:sz w:val="24"/>
          <w:szCs w:val="24"/>
          <w:lang w:eastAsia="sk-SK"/>
        </w:rPr>
        <w:t>u</w:t>
      </w:r>
      <w:r w:rsidRPr="008562BC">
        <w:rPr>
          <w:rFonts w:ascii="Times New Roman" w:eastAsia="Calibri" w:hAnsi="Times New Roman" w:cs="Times New Roman"/>
          <w:sz w:val="24"/>
          <w:szCs w:val="24"/>
          <w:lang w:eastAsia="sk-SK"/>
        </w:rPr>
        <w:t xml:space="preserve"> pre prípad úpadku. </w:t>
      </w:r>
    </w:p>
    <w:p w:rsidR="00065853" w:rsidRPr="008562BC" w:rsidRDefault="00065853" w:rsidP="00065853">
      <w:pPr>
        <w:spacing w:after="240" w:line="240" w:lineRule="auto"/>
        <w:ind w:left="357"/>
        <w:jc w:val="both"/>
        <w:rPr>
          <w:rFonts w:ascii="Times New Roman" w:eastAsia="Calibri" w:hAnsi="Times New Roman" w:cs="Times New Roman"/>
          <w:sz w:val="24"/>
          <w:szCs w:val="24"/>
          <w:lang w:eastAsia="sk-SK"/>
        </w:rPr>
      </w:pP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8</w:t>
      </w:r>
    </w:p>
    <w:p w:rsidR="00CC3343" w:rsidRPr="008562BC" w:rsidRDefault="00CC3343" w:rsidP="00CC3343">
      <w:pPr>
        <w:tabs>
          <w:tab w:val="right" w:pos="567"/>
        </w:tabs>
        <w:spacing w:after="120" w:line="240" w:lineRule="auto"/>
        <w:contextualSpacing/>
        <w:jc w:val="both"/>
        <w:rPr>
          <w:rFonts w:ascii="Times New Roman" w:eastAsia="Calibri" w:hAnsi="Times New Roman" w:cs="Times New Roman"/>
          <w:sz w:val="24"/>
          <w:szCs w:val="24"/>
          <w:lang w:eastAsia="sk-SK"/>
        </w:rPr>
      </w:pPr>
    </w:p>
    <w:p w:rsidR="00CC3343" w:rsidRPr="008562BC" w:rsidRDefault="00CC3343" w:rsidP="000E1C96">
      <w:pPr>
        <w:numPr>
          <w:ilvl w:val="0"/>
          <w:numId w:val="34"/>
        </w:numPr>
        <w:tabs>
          <w:tab w:val="right" w:pos="-1843"/>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je povinná</w:t>
      </w:r>
    </w:p>
    <w:p w:rsidR="00CC3343" w:rsidRPr="008562BC" w:rsidRDefault="00CC3343" w:rsidP="000E1C96">
      <w:pPr>
        <w:numPr>
          <w:ilvl w:val="0"/>
          <w:numId w:val="40"/>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označiť predajné miesto a materiály propagujúce zájazdy alebo spojené služby cestovného ruchu a iné materiály</w:t>
      </w:r>
      <w:r w:rsidR="009D30BA"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w:t>
      </w:r>
      <w:r w:rsidR="009D30BA" w:rsidRPr="008562BC">
        <w:rPr>
          <w:rFonts w:ascii="Times New Roman" w:eastAsia="Calibri" w:hAnsi="Times New Roman" w:cs="Times New Roman"/>
          <w:sz w:val="24"/>
          <w:szCs w:val="24"/>
          <w:lang w:eastAsia="sk-SK"/>
        </w:rPr>
        <w:t>ktoré sa týkajú</w:t>
      </w:r>
      <w:r w:rsidRPr="008562BC">
        <w:rPr>
          <w:rFonts w:ascii="Times New Roman" w:eastAsia="Calibri" w:hAnsi="Times New Roman" w:cs="Times New Roman"/>
          <w:sz w:val="24"/>
          <w:szCs w:val="24"/>
          <w:lang w:eastAsia="sk-SK"/>
        </w:rPr>
        <w:t xml:space="preserve"> predaja zájazdov alebo spojených služieb cestovného ruchu určené pre cestujúceho vrátane ich elektronických podôb slovami „cestovná kancelária“, ak toto označenie neobsahuje obchodné meno,</w:t>
      </w:r>
    </w:p>
    <w:p w:rsidR="00CC3343" w:rsidRPr="008562BC" w:rsidRDefault="00CC3343" w:rsidP="000E1C96">
      <w:pPr>
        <w:numPr>
          <w:ilvl w:val="0"/>
          <w:numId w:val="40"/>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informovať cestujúceho pri propagácii alebo </w:t>
      </w:r>
      <w:r w:rsidR="008D7A18" w:rsidRPr="008562BC">
        <w:rPr>
          <w:rFonts w:ascii="Times New Roman" w:eastAsia="Calibri" w:hAnsi="Times New Roman" w:cs="Times New Roman"/>
          <w:sz w:val="24"/>
          <w:szCs w:val="24"/>
          <w:lang w:eastAsia="sk-SK"/>
        </w:rPr>
        <w:t xml:space="preserve">pri </w:t>
      </w:r>
      <w:r w:rsidRPr="008562BC">
        <w:rPr>
          <w:rFonts w:ascii="Times New Roman" w:eastAsia="Calibri" w:hAnsi="Times New Roman" w:cs="Times New Roman"/>
          <w:sz w:val="24"/>
          <w:szCs w:val="24"/>
          <w:lang w:eastAsia="sk-SK"/>
        </w:rPr>
        <w:t xml:space="preserve">ponuke pred predajom zájazdu, spojenej služby cestovného ruchu alebo jednotlivej služby cestovného ruchu, pre ktorého obchodníka je predaj zájazdu, spojenej služby cestovného ruchu alebo jednotlivej služby cestovného ruchu sprostredkovaný, </w:t>
      </w:r>
    </w:p>
    <w:p w:rsidR="00CC3343" w:rsidRPr="008562BC" w:rsidRDefault="00CC3343" w:rsidP="00CC3343">
      <w:pPr>
        <w:numPr>
          <w:ilvl w:val="0"/>
          <w:numId w:val="40"/>
        </w:numPr>
        <w:spacing w:after="12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plniť povinnosti podľa § 11 a 12, </w:t>
      </w:r>
    </w:p>
    <w:p w:rsidR="00CC3343" w:rsidRPr="008562BC" w:rsidRDefault="00CC3343" w:rsidP="00CC3343">
      <w:pPr>
        <w:numPr>
          <w:ilvl w:val="0"/>
          <w:numId w:val="40"/>
        </w:numPr>
        <w:spacing w:after="12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písomne poveriť zástupcu, na ktorého sa môže cestujúci v ťažkostiach v priebehu celého zájazdu obrátiť so žiadosťou o pomoc, a ktorý je oprávnený prijímať a vybavovať reklamácie cestujúceho počas zájazdu,</w:t>
      </w:r>
    </w:p>
    <w:p w:rsidR="00CC3343" w:rsidRPr="008562BC" w:rsidRDefault="008D7A18" w:rsidP="00CC3343">
      <w:pPr>
        <w:numPr>
          <w:ilvl w:val="0"/>
          <w:numId w:val="40"/>
        </w:numPr>
        <w:spacing w:after="120" w:line="240" w:lineRule="auto"/>
        <w:ind w:left="709" w:hanging="283"/>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zabezpečovať </w:t>
      </w:r>
      <w:r w:rsidR="00CC3343" w:rsidRPr="008562BC">
        <w:rPr>
          <w:rFonts w:ascii="Times New Roman" w:eastAsia="Calibri" w:hAnsi="Times New Roman" w:cs="Times New Roman"/>
          <w:sz w:val="24"/>
          <w:szCs w:val="24"/>
          <w:lang w:eastAsia="sk-SK"/>
        </w:rPr>
        <w:t xml:space="preserve">ochranu pre prípad úpadku najmenej v rozsahu podľa § 9 ods. 2 po celý čas prevádzkovania cestovnej kancelárie tak, aby boli </w:t>
      </w:r>
      <w:r w:rsidR="001E2F74" w:rsidRPr="008562BC">
        <w:rPr>
          <w:rFonts w:ascii="Times New Roman" w:eastAsia="Calibri" w:hAnsi="Times New Roman" w:cs="Times New Roman"/>
          <w:sz w:val="24"/>
          <w:szCs w:val="24"/>
          <w:lang w:eastAsia="sk-SK"/>
        </w:rPr>
        <w:t>pri</w:t>
      </w:r>
      <w:r w:rsidR="00CC3343" w:rsidRPr="008562BC">
        <w:rPr>
          <w:rFonts w:ascii="Times New Roman" w:eastAsia="Calibri" w:hAnsi="Times New Roman" w:cs="Times New Roman"/>
          <w:sz w:val="24"/>
          <w:szCs w:val="24"/>
          <w:lang w:eastAsia="sk-SK"/>
        </w:rPr>
        <w:t xml:space="preserve"> jej úpadku uspokojené všetky nároky cestujúcich podľa § 9 ods. 1.</w:t>
      </w:r>
    </w:p>
    <w:p w:rsidR="00CC3343" w:rsidRPr="008562BC" w:rsidRDefault="00CC3343" w:rsidP="00CC3343">
      <w:pPr>
        <w:tabs>
          <w:tab w:val="right" w:pos="567"/>
        </w:tabs>
        <w:spacing w:after="120" w:line="240" w:lineRule="auto"/>
        <w:jc w:val="both"/>
        <w:rPr>
          <w:rFonts w:ascii="Times New Roman" w:eastAsia="Calibri" w:hAnsi="Times New Roman" w:cs="Times New Roman"/>
          <w:sz w:val="24"/>
          <w:szCs w:val="24"/>
          <w:lang w:eastAsia="sk-SK"/>
        </w:rPr>
      </w:pPr>
    </w:p>
    <w:p w:rsidR="00CC3343" w:rsidRPr="008562BC" w:rsidRDefault="00CC3343" w:rsidP="00692270">
      <w:pPr>
        <w:numPr>
          <w:ilvl w:val="0"/>
          <w:numId w:val="34"/>
        </w:numPr>
        <w:spacing w:after="12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Cestovná kancelária je povinná pri sprostredkovaní predaja zájazdu pre inú cestovnú kanceláriu dodržať povinnosti cestovnej agentúry uvedené v § 7 ods. 1 písm. c) a d) a ods. 2.</w:t>
      </w:r>
    </w:p>
    <w:p w:rsidR="00CC3343" w:rsidRPr="008562BC" w:rsidRDefault="00CC3343" w:rsidP="00065853">
      <w:pPr>
        <w:numPr>
          <w:ilvl w:val="0"/>
          <w:numId w:val="34"/>
        </w:numPr>
        <w:tabs>
          <w:tab w:val="right" w:pos="-6521"/>
        </w:tabs>
        <w:spacing w:after="240" w:line="240" w:lineRule="auto"/>
        <w:ind w:left="357"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Oddelená ponuka a oddelený predaj služieb cestovného ruchu alebo samostatné účtovanie položiek toho istého zájazdu nezbavujú cestovnú kanceláriu povinností</w:t>
      </w:r>
      <w:r w:rsidR="009D30BA" w:rsidRPr="008562BC">
        <w:rPr>
          <w:rFonts w:ascii="Times New Roman" w:eastAsia="Calibri" w:hAnsi="Times New Roman" w:cs="Times New Roman"/>
          <w:sz w:val="24"/>
          <w:szCs w:val="24"/>
          <w:lang w:eastAsia="sk-SK"/>
        </w:rPr>
        <w:t>, ktoré jej vyplývajú</w:t>
      </w:r>
      <w:r w:rsidRPr="008562BC">
        <w:rPr>
          <w:rFonts w:ascii="Times New Roman" w:eastAsia="Calibri" w:hAnsi="Times New Roman" w:cs="Times New Roman"/>
          <w:sz w:val="24"/>
          <w:szCs w:val="24"/>
          <w:lang w:eastAsia="sk-SK"/>
        </w:rPr>
        <w:t xml:space="preserve"> z tohto zákona.</w:t>
      </w:r>
    </w:p>
    <w:p w:rsidR="00CC3343" w:rsidRPr="008562BC" w:rsidRDefault="00CC3343" w:rsidP="00CC3343">
      <w:pPr>
        <w:spacing w:after="120" w:line="240" w:lineRule="auto"/>
        <w:ind w:left="360"/>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Ochrana pre prípad úpadku </w:t>
      </w:r>
    </w:p>
    <w:p w:rsidR="00CC3343" w:rsidRPr="008562BC" w:rsidRDefault="00CC3343" w:rsidP="00CC3343">
      <w:pPr>
        <w:spacing w:after="120" w:line="240" w:lineRule="auto"/>
        <w:ind w:left="360"/>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9</w:t>
      </w:r>
    </w:p>
    <w:p w:rsidR="00CC3343" w:rsidRPr="008562BC" w:rsidRDefault="00CC3343" w:rsidP="000E1C96">
      <w:pPr>
        <w:spacing w:after="0" w:line="240" w:lineRule="auto"/>
        <w:ind w:left="360"/>
        <w:jc w:val="center"/>
        <w:rPr>
          <w:rFonts w:ascii="Times New Roman" w:eastAsia="Times New Roman" w:hAnsi="Times New Roman" w:cs="Times New Roman"/>
          <w:sz w:val="24"/>
          <w:szCs w:val="24"/>
          <w:lang w:eastAsia="sk-SK"/>
        </w:rPr>
      </w:pPr>
    </w:p>
    <w:p w:rsidR="00CC3343" w:rsidRPr="008562BC" w:rsidRDefault="00CC3343" w:rsidP="000E1C96">
      <w:pPr>
        <w:numPr>
          <w:ilvl w:val="0"/>
          <w:numId w:val="49"/>
        </w:numPr>
        <w:spacing w:after="0" w:line="240" w:lineRule="auto"/>
        <w:ind w:left="426"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Cestujúci, ktorý zaplatil cestovnej kancelárii za služby cestovného ruchu, ktoré sú súčasťou zájazdu alebo spojených služieb cestovného ruchu, má právo na </w:t>
      </w:r>
      <w:r w:rsidR="001C2C86" w:rsidRPr="008562BC">
        <w:rPr>
          <w:rFonts w:ascii="Times New Roman" w:eastAsia="Times New Roman" w:hAnsi="Times New Roman" w:cs="Times New Roman"/>
          <w:sz w:val="24"/>
          <w:szCs w:val="24"/>
          <w:lang w:eastAsia="sk-SK"/>
        </w:rPr>
        <w:t xml:space="preserve">bezodkladné </w:t>
      </w:r>
      <w:r w:rsidRPr="008562BC">
        <w:rPr>
          <w:rFonts w:ascii="Times New Roman" w:eastAsia="Times New Roman" w:hAnsi="Times New Roman" w:cs="Times New Roman"/>
          <w:sz w:val="24"/>
          <w:szCs w:val="24"/>
          <w:lang w:eastAsia="sk-SK"/>
        </w:rPr>
        <w:t xml:space="preserve">plnenie plynúce z ochrany pre prípad úpadku, ak cestovná kancelária z dôvodu svojho úpadku </w:t>
      </w:r>
    </w:p>
    <w:p w:rsidR="00CC3343" w:rsidRPr="008562BC" w:rsidRDefault="00CC3343" w:rsidP="000E1C96">
      <w:pPr>
        <w:numPr>
          <w:ilvl w:val="0"/>
          <w:numId w:val="50"/>
        </w:numPr>
        <w:spacing w:after="0" w:line="240" w:lineRule="auto"/>
        <w:ind w:left="709"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nezabezpečí repatriáciu, ak je súčasťou zájazdu alebo služby cestovného ruchu, ktorú mala cestovná kancelária poskytnúť ako súčasť spoje</w:t>
      </w:r>
      <w:r w:rsidR="00D573A5" w:rsidRPr="008562BC">
        <w:rPr>
          <w:rFonts w:ascii="Times New Roman" w:eastAsia="Times New Roman" w:hAnsi="Times New Roman" w:cs="Times New Roman"/>
          <w:sz w:val="24"/>
          <w:szCs w:val="24"/>
          <w:lang w:eastAsia="sk-SK"/>
        </w:rPr>
        <w:t xml:space="preserve">ných služieb cestovného ruchu, </w:t>
      </w:r>
      <w:r w:rsidRPr="008562BC">
        <w:rPr>
          <w:rFonts w:ascii="Times New Roman" w:eastAsia="Times New Roman" w:hAnsi="Times New Roman" w:cs="Times New Roman"/>
          <w:sz w:val="24"/>
          <w:szCs w:val="24"/>
          <w:lang w:eastAsia="sk-SK"/>
        </w:rPr>
        <w:t xml:space="preserve"> </w:t>
      </w:r>
    </w:p>
    <w:p w:rsidR="00CC3343" w:rsidRPr="008562BC" w:rsidRDefault="00CC3343" w:rsidP="000E1C96">
      <w:pPr>
        <w:numPr>
          <w:ilvl w:val="0"/>
          <w:numId w:val="50"/>
        </w:numPr>
        <w:spacing w:after="0" w:line="240" w:lineRule="auto"/>
        <w:ind w:left="709"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nevráti cestujúcemu zaplatenú zálohu alebo cenu zaplatenú za zájazd, ak sa zájazd neuskutočnil, alebo nevráti platby prijaté cestovnou kanceláriou za službu cestovného ruchu, ktorá je súčasťou spojenej služby cestovného ruchu sprostredkovanej cestovnou kanceláriou a táto nebola poskytnutá, </w:t>
      </w:r>
    </w:p>
    <w:p w:rsidR="00CC3343" w:rsidRPr="008562BC" w:rsidRDefault="00CC3343" w:rsidP="00E742DB">
      <w:pPr>
        <w:numPr>
          <w:ilvl w:val="0"/>
          <w:numId w:val="50"/>
        </w:numPr>
        <w:spacing w:after="120" w:line="240" w:lineRule="auto"/>
        <w:ind w:left="709" w:hanging="425"/>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nevráti cestujúcemu rozdiel medzi cenou zaplatenou cestovnej kancelárii a cenou čiastočne poskytnutého zájazdu alebo čiastočne poskytnutej služby cestovného ruchu, ak bol zájazd alebo služba cestovného ruchu, ktorá je súčasťou spojenej služby cestovného ruchu sprostredkovanej cestovnou kanceláriou, poskytnutá len sčasti.</w:t>
      </w:r>
    </w:p>
    <w:p w:rsidR="00CC3343" w:rsidRPr="008562BC" w:rsidRDefault="00CC3343" w:rsidP="00E742DB">
      <w:pPr>
        <w:numPr>
          <w:ilvl w:val="0"/>
          <w:numId w:val="49"/>
        </w:numPr>
        <w:spacing w:after="120" w:line="240" w:lineRule="auto"/>
        <w:ind w:left="425"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Cestovná </w:t>
      </w:r>
      <w:r w:rsidR="00DA1390" w:rsidRPr="008562BC">
        <w:rPr>
          <w:rFonts w:ascii="Times New Roman" w:eastAsia="Calibri" w:hAnsi="Times New Roman" w:cs="Times New Roman"/>
          <w:sz w:val="24"/>
          <w:szCs w:val="24"/>
          <w:lang w:eastAsia="sk-SK"/>
        </w:rPr>
        <w:t>kancelária je povinná pri uzatváraní zmluvy</w:t>
      </w:r>
      <w:r w:rsidR="00F5768B" w:rsidRPr="008562BC">
        <w:rPr>
          <w:rFonts w:ascii="Times New Roman" w:eastAsia="Calibri" w:hAnsi="Times New Roman" w:cs="Times New Roman"/>
          <w:sz w:val="24"/>
          <w:szCs w:val="24"/>
          <w:lang w:eastAsia="sk-SK"/>
        </w:rPr>
        <w:t xml:space="preserve"> zabezpečujúcej</w:t>
      </w:r>
      <w:r w:rsidR="00DA1390" w:rsidRPr="008562BC">
        <w:rPr>
          <w:rFonts w:ascii="Times New Roman" w:eastAsia="Calibri" w:hAnsi="Times New Roman" w:cs="Times New Roman"/>
          <w:sz w:val="24"/>
          <w:szCs w:val="24"/>
          <w:lang w:eastAsia="sk-SK"/>
        </w:rPr>
        <w:t xml:space="preserve"> ochranu pre prípad úpadku</w:t>
      </w:r>
      <w:r w:rsidR="00DF121B" w:rsidRPr="008562BC">
        <w:rPr>
          <w:rFonts w:ascii="Times New Roman" w:eastAsia="Calibri" w:hAnsi="Times New Roman" w:cs="Times New Roman"/>
          <w:sz w:val="24"/>
          <w:szCs w:val="24"/>
          <w:lang w:eastAsia="sk-SK"/>
        </w:rPr>
        <w:t>,</w:t>
      </w:r>
      <w:r w:rsidR="00DA1390" w:rsidRPr="008562BC">
        <w:rPr>
          <w:rFonts w:ascii="Times New Roman" w:eastAsia="Calibri" w:hAnsi="Times New Roman" w:cs="Times New Roman"/>
          <w:sz w:val="24"/>
          <w:szCs w:val="24"/>
          <w:lang w:eastAsia="sk-SK"/>
        </w:rPr>
        <w:t xml:space="preserve"> dohodnúť s poskytovateľom ochrany pre prípad úpadku </w:t>
      </w:r>
      <w:r w:rsidR="006E02A0" w:rsidRPr="008562BC">
        <w:rPr>
          <w:rFonts w:ascii="Times New Roman" w:eastAsia="Calibri" w:hAnsi="Times New Roman" w:cs="Times New Roman"/>
          <w:sz w:val="24"/>
          <w:szCs w:val="24"/>
          <w:lang w:eastAsia="sk-SK"/>
        </w:rPr>
        <w:t>sumu zabezpečuj</w:t>
      </w:r>
      <w:r w:rsidR="00EF3FCC" w:rsidRPr="008562BC">
        <w:rPr>
          <w:rFonts w:ascii="Times New Roman" w:eastAsia="Calibri" w:hAnsi="Times New Roman" w:cs="Times New Roman"/>
          <w:sz w:val="24"/>
          <w:szCs w:val="24"/>
          <w:lang w:eastAsia="sk-SK"/>
        </w:rPr>
        <w:t>úcu</w:t>
      </w:r>
      <w:r w:rsidR="006E02A0" w:rsidRPr="008562BC">
        <w:rPr>
          <w:rFonts w:ascii="Times New Roman" w:eastAsia="Calibri" w:hAnsi="Times New Roman" w:cs="Times New Roman"/>
          <w:sz w:val="24"/>
          <w:szCs w:val="24"/>
          <w:lang w:eastAsia="sk-SK"/>
        </w:rPr>
        <w:t xml:space="preserve"> ochranu pre prípad úpadku</w:t>
      </w:r>
      <w:r w:rsidR="00DF121B" w:rsidRPr="008562BC">
        <w:rPr>
          <w:rFonts w:ascii="Times New Roman" w:eastAsia="Calibri" w:hAnsi="Times New Roman" w:cs="Times New Roman"/>
          <w:sz w:val="24"/>
          <w:szCs w:val="24"/>
          <w:lang w:eastAsia="sk-SK"/>
        </w:rPr>
        <w:t>,</w:t>
      </w:r>
      <w:r w:rsidR="00DA1390" w:rsidRPr="008562BC">
        <w:rPr>
          <w:rFonts w:ascii="Times New Roman" w:eastAsia="Calibri" w:hAnsi="Times New Roman" w:cs="Times New Roman"/>
          <w:sz w:val="24"/>
          <w:szCs w:val="24"/>
          <w:lang w:eastAsia="sk-SK"/>
        </w:rPr>
        <w:t xml:space="preserve"> vo výške najmenej 30 % ročných plánovaných tržieb z predaja zájazdov a spojených služieb cestovného ruchu. Ak </w:t>
      </w:r>
      <w:r w:rsidR="008D7A18" w:rsidRPr="008562BC">
        <w:rPr>
          <w:rFonts w:ascii="Times New Roman" w:eastAsia="Calibri" w:hAnsi="Times New Roman" w:cs="Times New Roman"/>
          <w:sz w:val="24"/>
          <w:szCs w:val="24"/>
          <w:lang w:eastAsia="sk-SK"/>
        </w:rPr>
        <w:t xml:space="preserve">plánované </w:t>
      </w:r>
      <w:r w:rsidR="00DA1390" w:rsidRPr="008562BC">
        <w:rPr>
          <w:rFonts w:ascii="Times New Roman" w:eastAsia="Calibri" w:hAnsi="Times New Roman" w:cs="Times New Roman"/>
          <w:sz w:val="24"/>
          <w:szCs w:val="24"/>
          <w:lang w:eastAsia="sk-SK"/>
        </w:rPr>
        <w:t>tržby majú byť nižšie ako v predchádzajúcom roku, cestovná kancelária je povinná dohodnúť sumu</w:t>
      </w:r>
      <w:r w:rsidR="001F32F9" w:rsidRPr="008562BC">
        <w:rPr>
          <w:rFonts w:ascii="Times New Roman" w:eastAsia="Calibri" w:hAnsi="Times New Roman" w:cs="Times New Roman"/>
          <w:sz w:val="24"/>
          <w:szCs w:val="24"/>
          <w:lang w:eastAsia="sk-SK"/>
        </w:rPr>
        <w:t xml:space="preserve"> </w:t>
      </w:r>
      <w:r w:rsidR="003D5104" w:rsidRPr="008562BC">
        <w:rPr>
          <w:rFonts w:ascii="Times New Roman" w:eastAsia="Calibri" w:hAnsi="Times New Roman" w:cs="Times New Roman"/>
          <w:sz w:val="24"/>
          <w:szCs w:val="24"/>
          <w:lang w:eastAsia="sk-SK"/>
        </w:rPr>
        <w:t>zabezpečuj</w:t>
      </w:r>
      <w:r w:rsidR="00EF3FCC" w:rsidRPr="008562BC">
        <w:rPr>
          <w:rFonts w:ascii="Times New Roman" w:eastAsia="Calibri" w:hAnsi="Times New Roman" w:cs="Times New Roman"/>
          <w:sz w:val="24"/>
          <w:szCs w:val="24"/>
          <w:lang w:eastAsia="sk-SK"/>
        </w:rPr>
        <w:t>úcu</w:t>
      </w:r>
      <w:r w:rsidR="003D5104" w:rsidRPr="008562BC">
        <w:rPr>
          <w:rFonts w:ascii="Times New Roman" w:eastAsia="Calibri" w:hAnsi="Times New Roman" w:cs="Times New Roman"/>
          <w:sz w:val="24"/>
          <w:szCs w:val="24"/>
          <w:lang w:eastAsia="sk-SK"/>
        </w:rPr>
        <w:t xml:space="preserve"> </w:t>
      </w:r>
      <w:r w:rsidR="006E02A0" w:rsidRPr="008562BC">
        <w:rPr>
          <w:rFonts w:ascii="Times New Roman" w:eastAsia="Calibri" w:hAnsi="Times New Roman" w:cs="Times New Roman"/>
          <w:sz w:val="24"/>
          <w:szCs w:val="24"/>
          <w:lang w:eastAsia="sk-SK"/>
        </w:rPr>
        <w:t>ochranu pre prípad úpadku</w:t>
      </w:r>
      <w:r w:rsidR="00DF121B" w:rsidRPr="008562BC">
        <w:rPr>
          <w:rFonts w:ascii="Times New Roman" w:eastAsia="Calibri" w:hAnsi="Times New Roman" w:cs="Times New Roman"/>
          <w:sz w:val="24"/>
          <w:szCs w:val="24"/>
          <w:lang w:eastAsia="sk-SK"/>
        </w:rPr>
        <w:t>,</w:t>
      </w:r>
      <w:r w:rsidR="00DA1390" w:rsidRPr="008562BC">
        <w:rPr>
          <w:rFonts w:ascii="Times New Roman" w:eastAsia="Calibri" w:hAnsi="Times New Roman" w:cs="Times New Roman"/>
          <w:sz w:val="24"/>
          <w:szCs w:val="24"/>
          <w:lang w:eastAsia="sk-SK"/>
        </w:rPr>
        <w:t xml:space="preserve"> vo výške najmenej 30 % tržieb z predaja zájazdov a sprostredkovania a predaja spojených služieb cestovného ruchu v predchádzajúcom roku. Za správnosť údajov predložených poskytovateľovi ochrany pre prípad úpadku nevyhnutných k</w:t>
      </w:r>
      <w:r w:rsidR="007C4588" w:rsidRPr="008562BC">
        <w:rPr>
          <w:rFonts w:ascii="Times New Roman" w:eastAsia="Calibri" w:hAnsi="Times New Roman" w:cs="Times New Roman"/>
          <w:sz w:val="24"/>
          <w:szCs w:val="24"/>
          <w:lang w:eastAsia="sk-SK"/>
        </w:rPr>
        <w:t xml:space="preserve"> určeniu </w:t>
      </w:r>
      <w:r w:rsidR="00DA1390" w:rsidRPr="008562BC">
        <w:rPr>
          <w:rFonts w:ascii="Times New Roman" w:eastAsia="Calibri" w:hAnsi="Times New Roman" w:cs="Times New Roman"/>
          <w:sz w:val="24"/>
          <w:szCs w:val="24"/>
          <w:lang w:eastAsia="sk-SK"/>
        </w:rPr>
        <w:t xml:space="preserve">dostatočnej </w:t>
      </w:r>
      <w:r w:rsidR="006E02A0" w:rsidRPr="008562BC">
        <w:rPr>
          <w:rFonts w:ascii="Times New Roman" w:eastAsia="Calibri" w:hAnsi="Times New Roman" w:cs="Times New Roman"/>
          <w:sz w:val="24"/>
          <w:szCs w:val="24"/>
          <w:lang w:eastAsia="sk-SK"/>
        </w:rPr>
        <w:t>sumy</w:t>
      </w:r>
      <w:r w:rsidR="00D05196" w:rsidRPr="008562BC">
        <w:rPr>
          <w:rFonts w:ascii="Times New Roman" w:eastAsia="Calibri" w:hAnsi="Times New Roman" w:cs="Times New Roman"/>
          <w:sz w:val="24"/>
          <w:szCs w:val="24"/>
          <w:lang w:eastAsia="sk-SK"/>
        </w:rPr>
        <w:t xml:space="preserve"> </w:t>
      </w:r>
      <w:r w:rsidR="001F32F9" w:rsidRPr="008562BC">
        <w:rPr>
          <w:rFonts w:ascii="Times New Roman" w:eastAsia="Calibri" w:hAnsi="Times New Roman" w:cs="Times New Roman"/>
          <w:sz w:val="24"/>
          <w:szCs w:val="24"/>
          <w:lang w:eastAsia="sk-SK"/>
        </w:rPr>
        <w:t>zabezpečujúcej</w:t>
      </w:r>
      <w:r w:rsidR="006E02A0" w:rsidRPr="008562BC">
        <w:rPr>
          <w:rFonts w:ascii="Times New Roman" w:eastAsia="Calibri" w:hAnsi="Times New Roman" w:cs="Times New Roman"/>
          <w:sz w:val="24"/>
          <w:szCs w:val="24"/>
          <w:lang w:eastAsia="sk-SK"/>
        </w:rPr>
        <w:t xml:space="preserve"> ochranu pre prípad úpadku</w:t>
      </w:r>
      <w:r w:rsidR="003D5104" w:rsidRPr="008562BC">
        <w:rPr>
          <w:rFonts w:ascii="Times New Roman" w:eastAsia="Calibri" w:hAnsi="Times New Roman" w:cs="Times New Roman"/>
          <w:sz w:val="24"/>
          <w:szCs w:val="24"/>
          <w:lang w:eastAsia="sk-SK"/>
        </w:rPr>
        <w:t>,</w:t>
      </w:r>
      <w:r w:rsidR="00DA1390" w:rsidRPr="008562BC">
        <w:rPr>
          <w:rFonts w:ascii="Times New Roman" w:eastAsia="Calibri" w:hAnsi="Times New Roman" w:cs="Times New Roman"/>
          <w:sz w:val="24"/>
          <w:szCs w:val="24"/>
          <w:lang w:eastAsia="sk-SK"/>
        </w:rPr>
        <w:t xml:space="preserve"> zodpovedá cestovná kancelária; ak poskytovateľ ochrany pre prípad úpadku uzatvorí s cestovnou kanceláriou zmluvu</w:t>
      </w:r>
      <w:r w:rsidR="00F5768B" w:rsidRPr="008562BC">
        <w:rPr>
          <w:rFonts w:ascii="Times New Roman" w:eastAsia="Calibri" w:hAnsi="Times New Roman" w:cs="Times New Roman"/>
          <w:sz w:val="24"/>
          <w:szCs w:val="24"/>
          <w:lang w:eastAsia="sk-SK"/>
        </w:rPr>
        <w:t xml:space="preserve"> zabezpečujúcu</w:t>
      </w:r>
      <w:r w:rsidR="00F5768B" w:rsidRPr="008562BC" w:rsidDel="00F5768B">
        <w:rPr>
          <w:rFonts w:ascii="Times New Roman" w:eastAsia="Calibri" w:hAnsi="Times New Roman" w:cs="Times New Roman"/>
          <w:sz w:val="24"/>
          <w:szCs w:val="24"/>
          <w:lang w:eastAsia="sk-SK"/>
        </w:rPr>
        <w:t xml:space="preserve"> </w:t>
      </w:r>
      <w:r w:rsidR="00DA1390" w:rsidRPr="008562BC">
        <w:rPr>
          <w:rFonts w:ascii="Times New Roman" w:eastAsia="Calibri" w:hAnsi="Times New Roman" w:cs="Times New Roman"/>
          <w:sz w:val="24"/>
          <w:szCs w:val="24"/>
          <w:lang w:eastAsia="sk-SK"/>
        </w:rPr>
        <w:t>ochranu pre prípad úpadku, je povinný sumu zabezpečuj</w:t>
      </w:r>
      <w:r w:rsidR="00EF3FCC" w:rsidRPr="008562BC">
        <w:rPr>
          <w:rFonts w:ascii="Times New Roman" w:eastAsia="Calibri" w:hAnsi="Times New Roman" w:cs="Times New Roman"/>
          <w:sz w:val="24"/>
          <w:szCs w:val="24"/>
          <w:lang w:eastAsia="sk-SK"/>
        </w:rPr>
        <w:t>úcu</w:t>
      </w:r>
      <w:r w:rsidR="00DA1390" w:rsidRPr="008562BC">
        <w:rPr>
          <w:rFonts w:ascii="Times New Roman" w:eastAsia="Calibri" w:hAnsi="Times New Roman" w:cs="Times New Roman"/>
          <w:sz w:val="24"/>
          <w:szCs w:val="24"/>
          <w:lang w:eastAsia="sk-SK"/>
        </w:rPr>
        <w:t xml:space="preserve"> ochranu pre prípad úpadku</w:t>
      </w:r>
      <w:r w:rsidR="003D5104" w:rsidRPr="008562BC">
        <w:rPr>
          <w:rFonts w:ascii="Times New Roman" w:eastAsia="Calibri" w:hAnsi="Times New Roman" w:cs="Times New Roman"/>
          <w:sz w:val="24"/>
          <w:szCs w:val="24"/>
          <w:lang w:eastAsia="sk-SK"/>
        </w:rPr>
        <w:t xml:space="preserve">, </w:t>
      </w:r>
      <w:r w:rsidR="00DA1390" w:rsidRPr="008562BC">
        <w:rPr>
          <w:rFonts w:ascii="Times New Roman" w:eastAsia="Calibri" w:hAnsi="Times New Roman" w:cs="Times New Roman"/>
          <w:sz w:val="24"/>
          <w:szCs w:val="24"/>
          <w:lang w:eastAsia="sk-SK"/>
        </w:rPr>
        <w:t>dohodnúť </w:t>
      </w:r>
      <w:r w:rsidR="00D573A5" w:rsidRPr="008562BC">
        <w:rPr>
          <w:rFonts w:ascii="Times New Roman" w:eastAsia="Calibri" w:hAnsi="Times New Roman" w:cs="Times New Roman"/>
          <w:sz w:val="24"/>
          <w:szCs w:val="24"/>
          <w:lang w:eastAsia="sk-SK"/>
        </w:rPr>
        <w:t>najmenej</w:t>
      </w:r>
      <w:r w:rsidR="00DA1390" w:rsidRPr="008562BC">
        <w:rPr>
          <w:rFonts w:ascii="Times New Roman" w:eastAsia="Calibri" w:hAnsi="Times New Roman" w:cs="Times New Roman"/>
          <w:sz w:val="24"/>
          <w:szCs w:val="24"/>
          <w:lang w:eastAsia="sk-SK"/>
        </w:rPr>
        <w:t xml:space="preserve"> v  rozsahu, ktorý  </w:t>
      </w:r>
      <w:r w:rsidR="00E742DB" w:rsidRPr="008562BC">
        <w:rPr>
          <w:rFonts w:ascii="Times New Roman" w:eastAsia="Calibri" w:hAnsi="Times New Roman" w:cs="Times New Roman"/>
          <w:sz w:val="24"/>
          <w:szCs w:val="24"/>
          <w:lang w:eastAsia="sk-SK"/>
        </w:rPr>
        <w:t>u</w:t>
      </w:r>
      <w:r w:rsidR="00DA1390" w:rsidRPr="008562BC">
        <w:rPr>
          <w:rFonts w:ascii="Times New Roman" w:eastAsia="Calibri" w:hAnsi="Times New Roman" w:cs="Times New Roman"/>
          <w:sz w:val="24"/>
          <w:szCs w:val="24"/>
          <w:lang w:eastAsia="sk-SK"/>
        </w:rPr>
        <w:t>stanovuje  prvá a druhá veta tohto odseku.</w:t>
      </w:r>
    </w:p>
    <w:p w:rsidR="00CC3343" w:rsidRPr="008562BC" w:rsidRDefault="00CC3343" w:rsidP="00E742DB">
      <w:pPr>
        <w:numPr>
          <w:ilvl w:val="0"/>
          <w:numId w:val="49"/>
        </w:numPr>
        <w:spacing w:after="120" w:line="240" w:lineRule="auto"/>
        <w:ind w:left="425" w:hanging="425"/>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Cestovná kancelária a poskytovateľ ochrany pre prípad úpadku sú povinní uzatvoriť zmluvu</w:t>
      </w:r>
      <w:r w:rsidR="00F5768B" w:rsidRPr="008562BC">
        <w:rPr>
          <w:rFonts w:ascii="Times New Roman" w:eastAsia="Times New Roman" w:hAnsi="Times New Roman" w:cs="Times New Roman"/>
          <w:sz w:val="24"/>
          <w:szCs w:val="24"/>
          <w:lang w:eastAsia="sk-SK"/>
        </w:rPr>
        <w:t xml:space="preserve"> zabezpečujúcu </w:t>
      </w:r>
      <w:r w:rsidRPr="008562BC">
        <w:rPr>
          <w:rFonts w:ascii="Times New Roman" w:eastAsia="Times New Roman" w:hAnsi="Times New Roman" w:cs="Times New Roman"/>
          <w:sz w:val="24"/>
          <w:szCs w:val="24"/>
          <w:lang w:eastAsia="sk-SK"/>
        </w:rPr>
        <w:t xml:space="preserve">ochranu pre prípad úpadku tak, aby sa vzťahovala na všetky zájazdy a spojené služby cestovného ruchu predané počas jej platnosti, </w:t>
      </w:r>
      <w:r w:rsidR="008D7A18" w:rsidRPr="008562BC">
        <w:rPr>
          <w:rFonts w:ascii="Times New Roman" w:eastAsia="Times New Roman" w:hAnsi="Times New Roman" w:cs="Times New Roman"/>
          <w:sz w:val="24"/>
          <w:szCs w:val="24"/>
          <w:lang w:eastAsia="sk-SK"/>
        </w:rPr>
        <w:t>pričom nie je rozhodujúce</w:t>
      </w:r>
      <w:r w:rsidR="000662D6" w:rsidRPr="008562BC">
        <w:rPr>
          <w:rFonts w:ascii="Times New Roman" w:eastAsia="Times New Roman" w:hAnsi="Times New Roman" w:cs="Times New Roman"/>
          <w:sz w:val="24"/>
          <w:szCs w:val="24"/>
          <w:lang w:eastAsia="sk-SK"/>
        </w:rPr>
        <w:t>,</w:t>
      </w:r>
      <w:r w:rsidR="008D7A18"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kedy sa prejavili dôsledky úpadku.</w:t>
      </w:r>
    </w:p>
    <w:p w:rsidR="00CC3343" w:rsidRPr="008562BC" w:rsidRDefault="00CC3343" w:rsidP="00E742DB">
      <w:pPr>
        <w:numPr>
          <w:ilvl w:val="0"/>
          <w:numId w:val="49"/>
        </w:numPr>
        <w:spacing w:after="120" w:line="240" w:lineRule="auto"/>
        <w:ind w:left="425" w:hanging="425"/>
        <w:jc w:val="both"/>
        <w:rPr>
          <w:rFonts w:ascii="Times New Roman" w:eastAsia="Times New Roman" w:hAnsi="Times New Roman" w:cs="Times New Roman"/>
          <w:b/>
          <w:sz w:val="24"/>
          <w:szCs w:val="24"/>
          <w:lang w:eastAsia="sk-SK"/>
        </w:rPr>
      </w:pPr>
      <w:r w:rsidRPr="008562BC">
        <w:rPr>
          <w:rFonts w:ascii="Times New Roman" w:eastAsia="Calibri" w:hAnsi="Times New Roman" w:cs="Times New Roman"/>
          <w:sz w:val="24"/>
          <w:szCs w:val="24"/>
          <w:lang w:eastAsia="sk-SK"/>
        </w:rPr>
        <w:t xml:space="preserve">Ochrana pre prípad úpadku sa musí vzťahovať na odôvodnene predpokladané náklady, ktoré zahŕňajú najmä všetky platby prijímané cestovnou kanceláriou od cestujúceho alebo v jeho mene za zájazd alebo spojené služby cestovného ruchu, pričom sa zohľadní </w:t>
      </w:r>
      <w:r w:rsidR="008D7A18" w:rsidRPr="008562BC">
        <w:rPr>
          <w:rFonts w:ascii="Times New Roman" w:eastAsia="Calibri" w:hAnsi="Times New Roman" w:cs="Times New Roman"/>
          <w:sz w:val="24"/>
          <w:szCs w:val="24"/>
          <w:lang w:eastAsia="sk-SK"/>
        </w:rPr>
        <w:t xml:space="preserve">čas </w:t>
      </w:r>
      <w:r w:rsidRPr="008562BC">
        <w:rPr>
          <w:rFonts w:ascii="Times New Roman" w:eastAsia="Calibri" w:hAnsi="Times New Roman" w:cs="Times New Roman"/>
          <w:sz w:val="24"/>
          <w:szCs w:val="24"/>
          <w:lang w:eastAsia="sk-SK"/>
        </w:rPr>
        <w:t>od zaplatenia preddavkov a konečných platieb do poskytnutia zájazdu alebo služieb cestovného ruchu tvoriacich spojené služby cestovného ruchu, ako aj predpokladané náklady na repatriáciu v prípade úpadku cestovnej kancelárie, ktorá zabezpečuje prepravu.</w:t>
      </w:r>
    </w:p>
    <w:p w:rsidR="00CC3343" w:rsidRPr="008562BC" w:rsidRDefault="00CC3343" w:rsidP="00E742DB">
      <w:pPr>
        <w:numPr>
          <w:ilvl w:val="0"/>
          <w:numId w:val="49"/>
        </w:numPr>
        <w:spacing w:after="120" w:line="240" w:lineRule="auto"/>
        <w:ind w:left="425"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Poskytovateľ ochrany pre prípad úpadku je povinný plniť len do sumy</w:t>
      </w:r>
      <w:r w:rsidR="001F32F9" w:rsidRPr="008562BC">
        <w:rPr>
          <w:rFonts w:ascii="Times New Roman" w:eastAsia="Calibri" w:hAnsi="Times New Roman" w:cs="Times New Roman"/>
          <w:sz w:val="24"/>
          <w:szCs w:val="24"/>
          <w:lang w:eastAsia="sk-SK"/>
        </w:rPr>
        <w:t xml:space="preserve"> zabezpečujúcej</w:t>
      </w:r>
      <w:r w:rsidRPr="008562BC">
        <w:rPr>
          <w:rFonts w:ascii="Times New Roman" w:eastAsia="Calibri" w:hAnsi="Times New Roman" w:cs="Times New Roman"/>
          <w:sz w:val="24"/>
          <w:szCs w:val="24"/>
          <w:lang w:eastAsia="sk-SK"/>
        </w:rPr>
        <w:t xml:space="preserve"> ochranu pre prípad úpadku. </w:t>
      </w:r>
    </w:p>
    <w:p w:rsidR="0047469D" w:rsidRPr="008562BC" w:rsidRDefault="00CC3343" w:rsidP="00E742DB">
      <w:pPr>
        <w:numPr>
          <w:ilvl w:val="0"/>
          <w:numId w:val="49"/>
        </w:numPr>
        <w:spacing w:after="120" w:line="240" w:lineRule="auto"/>
        <w:ind w:left="425"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Zabezpečenie ochrany pre prípad úpadku sa preukazuje predložením rovnopisu alebo úradne </w:t>
      </w:r>
      <w:r w:rsidR="003D2AEA" w:rsidRPr="008562BC">
        <w:rPr>
          <w:rFonts w:ascii="Times New Roman" w:eastAsia="Calibri" w:hAnsi="Times New Roman" w:cs="Times New Roman"/>
          <w:sz w:val="24"/>
          <w:szCs w:val="24"/>
          <w:lang w:eastAsia="sk-SK"/>
        </w:rPr>
        <w:t xml:space="preserve">osvedčenej </w:t>
      </w:r>
      <w:r w:rsidRPr="008562BC">
        <w:rPr>
          <w:rFonts w:ascii="Times New Roman" w:eastAsia="Calibri" w:hAnsi="Times New Roman" w:cs="Times New Roman"/>
          <w:sz w:val="24"/>
          <w:szCs w:val="24"/>
          <w:lang w:eastAsia="sk-SK"/>
        </w:rPr>
        <w:t>kópie zmluvy</w:t>
      </w:r>
      <w:r w:rsidR="00F5768B" w:rsidRPr="008562BC">
        <w:rPr>
          <w:rFonts w:ascii="Times New Roman" w:eastAsia="Calibri" w:hAnsi="Times New Roman" w:cs="Times New Roman"/>
          <w:sz w:val="24"/>
          <w:szCs w:val="24"/>
          <w:lang w:eastAsia="sk-SK"/>
        </w:rPr>
        <w:t xml:space="preserve"> zabezpečujúcej </w:t>
      </w:r>
      <w:r w:rsidR="0047469D" w:rsidRPr="008562BC">
        <w:rPr>
          <w:rFonts w:ascii="Times New Roman" w:eastAsia="Calibri" w:hAnsi="Times New Roman" w:cs="Times New Roman"/>
          <w:sz w:val="24"/>
          <w:szCs w:val="24"/>
          <w:lang w:eastAsia="sk-SK"/>
        </w:rPr>
        <w:t>ochranu pre prípad úpadku</w:t>
      </w:r>
      <w:r w:rsidRPr="008562BC">
        <w:rPr>
          <w:rFonts w:ascii="Times New Roman" w:eastAsia="Calibri" w:hAnsi="Times New Roman" w:cs="Times New Roman"/>
          <w:sz w:val="24"/>
          <w:szCs w:val="24"/>
          <w:lang w:eastAsia="sk-SK"/>
        </w:rPr>
        <w:t xml:space="preserve"> uzatvorenej s poskytovateľom ochrany pre prípad úpadku.</w:t>
      </w:r>
    </w:p>
    <w:p w:rsidR="00CC3343" w:rsidRPr="008562BC" w:rsidRDefault="0047469D" w:rsidP="00E742DB">
      <w:pPr>
        <w:numPr>
          <w:ilvl w:val="0"/>
          <w:numId w:val="49"/>
        </w:numPr>
        <w:spacing w:after="120" w:line="240" w:lineRule="auto"/>
        <w:ind w:left="425"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Poskytovateľ ochrany pre prípad úpadku odovzdá cestovnej kancelárii po uzatvorení zmluvy</w:t>
      </w:r>
      <w:r w:rsidR="00F5768B" w:rsidRPr="008562BC">
        <w:rPr>
          <w:rFonts w:ascii="Times New Roman" w:eastAsia="Calibri" w:hAnsi="Times New Roman" w:cs="Times New Roman"/>
          <w:sz w:val="24"/>
          <w:szCs w:val="24"/>
          <w:lang w:eastAsia="sk-SK"/>
        </w:rPr>
        <w:t xml:space="preserve"> zabezpečujúcej </w:t>
      </w:r>
      <w:r w:rsidRPr="008562BC">
        <w:rPr>
          <w:rFonts w:ascii="Times New Roman" w:eastAsia="Calibri" w:hAnsi="Times New Roman" w:cs="Times New Roman"/>
          <w:sz w:val="24"/>
          <w:szCs w:val="24"/>
          <w:lang w:eastAsia="sk-SK"/>
        </w:rPr>
        <w:t>ochranu pre prípad úpadku</w:t>
      </w:r>
      <w:r w:rsidR="00F5768B" w:rsidRPr="008562BC">
        <w:rPr>
          <w:rFonts w:ascii="Times New Roman" w:eastAsia="Calibri" w:hAnsi="Times New Roman" w:cs="Times New Roman"/>
          <w:sz w:val="24"/>
          <w:szCs w:val="24"/>
          <w:lang w:eastAsia="sk-SK"/>
        </w:rPr>
        <w:t xml:space="preserve"> </w:t>
      </w:r>
      <w:r w:rsidR="0068355E" w:rsidRPr="008562BC">
        <w:rPr>
          <w:rFonts w:ascii="Times New Roman" w:eastAsia="Calibri" w:hAnsi="Times New Roman" w:cs="Times New Roman"/>
          <w:sz w:val="24"/>
          <w:szCs w:val="24"/>
          <w:lang w:eastAsia="sk-SK"/>
        </w:rPr>
        <w:t>doklad</w:t>
      </w:r>
      <w:r w:rsidRPr="008562BC">
        <w:rPr>
          <w:rFonts w:ascii="Times New Roman" w:eastAsia="Calibri" w:hAnsi="Times New Roman" w:cs="Times New Roman"/>
          <w:sz w:val="24"/>
          <w:szCs w:val="24"/>
          <w:lang w:eastAsia="sk-SK"/>
        </w:rPr>
        <w:t xml:space="preserve"> o tejto ochrane pre prípad úpadku, ktor</w:t>
      </w:r>
      <w:r w:rsidR="006E02A0" w:rsidRPr="008562BC">
        <w:rPr>
          <w:rFonts w:ascii="Times New Roman" w:eastAsia="Calibri" w:hAnsi="Times New Roman" w:cs="Times New Roman"/>
          <w:sz w:val="24"/>
          <w:szCs w:val="24"/>
          <w:lang w:eastAsia="sk-SK"/>
        </w:rPr>
        <w:t>ý</w:t>
      </w:r>
      <w:r w:rsidRPr="008562BC">
        <w:rPr>
          <w:rFonts w:ascii="Times New Roman" w:eastAsia="Calibri" w:hAnsi="Times New Roman" w:cs="Times New Roman"/>
          <w:sz w:val="24"/>
          <w:szCs w:val="24"/>
          <w:lang w:eastAsia="sk-SK"/>
        </w:rPr>
        <w:t xml:space="preserve"> obsahuje najmä sum</w:t>
      </w:r>
      <w:r w:rsidR="003D2AEA" w:rsidRPr="008562BC">
        <w:rPr>
          <w:rFonts w:ascii="Times New Roman" w:eastAsia="Calibri" w:hAnsi="Times New Roman" w:cs="Times New Roman"/>
          <w:sz w:val="24"/>
          <w:szCs w:val="24"/>
          <w:lang w:eastAsia="sk-SK"/>
        </w:rPr>
        <w:t>u</w:t>
      </w:r>
      <w:r w:rsidR="00EF3FCC"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zabezpečuj</w:t>
      </w:r>
      <w:r w:rsidR="00EF3FCC" w:rsidRPr="008562BC">
        <w:rPr>
          <w:rFonts w:ascii="Times New Roman" w:eastAsia="Calibri" w:hAnsi="Times New Roman" w:cs="Times New Roman"/>
          <w:sz w:val="24"/>
          <w:szCs w:val="24"/>
          <w:lang w:eastAsia="sk-SK"/>
        </w:rPr>
        <w:t>úcu</w:t>
      </w:r>
      <w:r w:rsidRPr="008562BC">
        <w:rPr>
          <w:rFonts w:ascii="Times New Roman" w:eastAsia="Calibri" w:hAnsi="Times New Roman" w:cs="Times New Roman"/>
          <w:sz w:val="24"/>
          <w:szCs w:val="24"/>
          <w:lang w:eastAsia="sk-SK"/>
        </w:rPr>
        <w:t xml:space="preserve"> ochranu pre prípad úpadku a dátum konca platnosti zmluvy</w:t>
      </w:r>
      <w:r w:rsidR="00F5768B" w:rsidRPr="008562BC">
        <w:rPr>
          <w:rFonts w:ascii="Times New Roman" w:eastAsia="Calibri" w:hAnsi="Times New Roman" w:cs="Times New Roman"/>
          <w:sz w:val="24"/>
          <w:szCs w:val="24"/>
          <w:lang w:eastAsia="sk-SK"/>
        </w:rPr>
        <w:t xml:space="preserve"> zabezpečujúcej </w:t>
      </w:r>
      <w:r w:rsidRPr="008562BC">
        <w:rPr>
          <w:rFonts w:ascii="Times New Roman" w:eastAsia="Calibri" w:hAnsi="Times New Roman" w:cs="Times New Roman"/>
          <w:sz w:val="24"/>
          <w:szCs w:val="24"/>
          <w:lang w:eastAsia="sk-SK"/>
        </w:rPr>
        <w:t>ochranu pre prípad úpadku.</w:t>
      </w:r>
    </w:p>
    <w:p w:rsidR="00CC3343" w:rsidRPr="008562BC" w:rsidRDefault="00DF121B" w:rsidP="00B815DB">
      <w:pPr>
        <w:numPr>
          <w:ilvl w:val="0"/>
          <w:numId w:val="49"/>
        </w:numPr>
        <w:spacing w:after="120" w:line="240" w:lineRule="auto"/>
        <w:ind w:left="425" w:hanging="357"/>
        <w:jc w:val="both"/>
        <w:rPr>
          <w:rFonts w:ascii="Times New Roman" w:hAnsi="Times New Roman" w:cs="Times New Roman"/>
          <w:vanish/>
          <w:sz w:val="24"/>
          <w:szCs w:val="24"/>
        </w:rPr>
      </w:pPr>
      <w:r w:rsidRPr="008562BC">
        <w:rPr>
          <w:rFonts w:ascii="Times New Roman" w:eastAsia="Calibri" w:hAnsi="Times New Roman" w:cs="Times New Roman"/>
          <w:sz w:val="24"/>
          <w:szCs w:val="24"/>
          <w:lang w:eastAsia="sk-SK"/>
        </w:rPr>
        <w:t>Obchodník</w:t>
      </w:r>
      <w:r w:rsidR="00D97C60" w:rsidRPr="008562BC">
        <w:rPr>
          <w:rFonts w:ascii="Times New Roman" w:eastAsia="Calibri" w:hAnsi="Times New Roman" w:cs="Times New Roman"/>
          <w:sz w:val="24"/>
          <w:szCs w:val="24"/>
          <w:lang w:eastAsia="sk-SK"/>
        </w:rPr>
        <w:t xml:space="preserve"> so sídlom mimo územia členského štátu Európskej únie, ktorá predáva alebo ponúka na predaj zájazdy na území Slovenskej republiky alebo akýkoľvek spôsobom smeruje takéto činnosti na územie Slovenskej republiky, má povinnosť zabezpečovať ochranu pre prípad úpadku podľa tohto zákona. </w:t>
      </w:r>
    </w:p>
    <w:p w:rsidR="00CC3343" w:rsidRPr="008562BC" w:rsidRDefault="00DF121B" w:rsidP="000E1C96">
      <w:pPr>
        <w:numPr>
          <w:ilvl w:val="0"/>
          <w:numId w:val="49"/>
        </w:numPr>
        <w:spacing w:after="0" w:line="240" w:lineRule="auto"/>
        <w:ind w:left="426"/>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Obchodník</w:t>
      </w:r>
      <w:r w:rsidR="00CC3343" w:rsidRPr="008562BC">
        <w:rPr>
          <w:rFonts w:ascii="Times New Roman" w:eastAsia="Times New Roman" w:hAnsi="Times New Roman" w:cs="Times New Roman"/>
          <w:sz w:val="24"/>
          <w:szCs w:val="24"/>
          <w:lang w:eastAsia="sk-SK"/>
        </w:rPr>
        <w:t xml:space="preserve"> </w:t>
      </w:r>
      <w:r w:rsidR="00CC3343" w:rsidRPr="008562BC">
        <w:rPr>
          <w:rFonts w:ascii="Times New Roman" w:eastAsia="Calibri" w:hAnsi="Times New Roman" w:cs="Times New Roman"/>
          <w:sz w:val="24"/>
          <w:szCs w:val="24"/>
          <w:lang w:eastAsia="sk-SK"/>
        </w:rPr>
        <w:t xml:space="preserve">so sídlom na území iného členského štátu Európskej únie </w:t>
      </w:r>
      <w:r w:rsidR="00CC3343" w:rsidRPr="008562BC">
        <w:rPr>
          <w:rFonts w:ascii="Times New Roman" w:eastAsia="Times New Roman" w:hAnsi="Times New Roman" w:cs="Times New Roman"/>
          <w:sz w:val="24"/>
          <w:szCs w:val="24"/>
          <w:lang w:eastAsia="sk-SK"/>
        </w:rPr>
        <w:t xml:space="preserve">preukazuje splnenie podmienky zabezpečenia ochrany pre prípad úpadku v rozsahu podľa právneho predpisu platného v štáte, v ktorom je </w:t>
      </w:r>
      <w:r w:rsidRPr="008562BC">
        <w:rPr>
          <w:rFonts w:ascii="Times New Roman" w:eastAsia="Times New Roman" w:hAnsi="Times New Roman" w:cs="Times New Roman"/>
          <w:sz w:val="24"/>
          <w:szCs w:val="24"/>
          <w:lang w:eastAsia="sk-SK"/>
        </w:rPr>
        <w:t>obchodník usadený</w:t>
      </w:r>
      <w:r w:rsidR="00CC3343" w:rsidRPr="008562BC">
        <w:rPr>
          <w:rFonts w:ascii="Times New Roman" w:eastAsia="Times New Roman" w:hAnsi="Times New Roman" w:cs="Times New Roman"/>
          <w:sz w:val="24"/>
          <w:szCs w:val="24"/>
          <w:lang w:eastAsia="sk-SK"/>
        </w:rPr>
        <w:t>.</w:t>
      </w:r>
    </w:p>
    <w:p w:rsidR="00CC3343" w:rsidRPr="008562BC" w:rsidRDefault="00CC3343" w:rsidP="000E1C96">
      <w:pPr>
        <w:spacing w:after="0" w:line="240" w:lineRule="auto"/>
        <w:jc w:val="both"/>
        <w:rPr>
          <w:rFonts w:ascii="Times New Roman" w:eastAsia="Calibri" w:hAnsi="Times New Roman" w:cs="Times New Roman"/>
          <w:sz w:val="24"/>
          <w:szCs w:val="24"/>
          <w:lang w:eastAsia="sk-SK"/>
        </w:rPr>
      </w:pPr>
    </w:p>
    <w:p w:rsidR="00CC3343" w:rsidRPr="008562BC" w:rsidRDefault="00CC3343" w:rsidP="000E1C96">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10</w:t>
      </w:r>
    </w:p>
    <w:p w:rsidR="00CC3343" w:rsidRPr="008562BC" w:rsidRDefault="00CC3343" w:rsidP="000E1C96">
      <w:pPr>
        <w:spacing w:after="0" w:line="240" w:lineRule="auto"/>
        <w:jc w:val="center"/>
        <w:rPr>
          <w:rFonts w:ascii="Times New Roman" w:eastAsia="Calibri" w:hAnsi="Times New Roman" w:cs="Times New Roman"/>
          <w:sz w:val="24"/>
          <w:szCs w:val="24"/>
          <w:lang w:eastAsia="sk-SK"/>
        </w:rPr>
      </w:pPr>
    </w:p>
    <w:p w:rsidR="00CC3343" w:rsidRPr="008562BC" w:rsidRDefault="00CC3343" w:rsidP="000E1C96">
      <w:pPr>
        <w:numPr>
          <w:ilvl w:val="0"/>
          <w:numId w:val="83"/>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Na ochranu pre prípad úpadku v</w:t>
      </w:r>
      <w:r w:rsidR="008D7A18" w:rsidRPr="008562BC">
        <w:rPr>
          <w:rFonts w:ascii="Times New Roman" w:eastAsia="Calibri" w:hAnsi="Times New Roman" w:cs="Times New Roman"/>
          <w:sz w:val="24"/>
          <w:szCs w:val="24"/>
          <w:lang w:eastAsia="sk-SK"/>
        </w:rPr>
        <w:t>o forme</w:t>
      </w:r>
      <w:r w:rsidRPr="008562BC">
        <w:rPr>
          <w:rFonts w:ascii="Times New Roman" w:eastAsia="Calibri" w:hAnsi="Times New Roman" w:cs="Times New Roman"/>
          <w:sz w:val="24"/>
          <w:szCs w:val="24"/>
          <w:lang w:eastAsia="sk-SK"/>
        </w:rPr>
        <w:t xml:space="preserve"> poistenia sa primerane vzťahuje Občiansky zákonník a osobitný predpis o poisťovníctve,</w:t>
      </w:r>
      <w:r w:rsidRPr="008562BC">
        <w:rPr>
          <w:rFonts w:ascii="Times New Roman" w:eastAsia="Calibri" w:hAnsi="Times New Roman" w:cs="Times New Roman"/>
          <w:sz w:val="24"/>
          <w:szCs w:val="24"/>
          <w:vertAlign w:val="superscript"/>
          <w:lang w:eastAsia="sk-SK"/>
        </w:rPr>
        <w:footnoteReference w:id="12"/>
      </w:r>
      <w:r w:rsidRPr="008562BC">
        <w:rPr>
          <w:rFonts w:ascii="Times New Roman" w:eastAsia="Calibri" w:hAnsi="Times New Roman" w:cs="Times New Roman"/>
          <w:sz w:val="24"/>
          <w:szCs w:val="24"/>
          <w:lang w:eastAsia="sk-SK"/>
        </w:rPr>
        <w:t xml:space="preserve">) ak </w:t>
      </w:r>
      <w:r w:rsidR="008D7A18" w:rsidRPr="008562BC">
        <w:rPr>
          <w:rFonts w:ascii="Times New Roman" w:eastAsia="Calibri" w:hAnsi="Times New Roman" w:cs="Times New Roman"/>
          <w:sz w:val="24"/>
          <w:szCs w:val="24"/>
          <w:lang w:eastAsia="sk-SK"/>
        </w:rPr>
        <w:t xml:space="preserve">§ 9 až 13 </w:t>
      </w:r>
      <w:r w:rsidRPr="008562BC">
        <w:rPr>
          <w:rFonts w:ascii="Times New Roman" w:eastAsia="Calibri" w:hAnsi="Times New Roman" w:cs="Times New Roman"/>
          <w:sz w:val="24"/>
          <w:szCs w:val="24"/>
          <w:lang w:eastAsia="sk-SK"/>
        </w:rPr>
        <w:t>neustanovuj</w:t>
      </w:r>
      <w:r w:rsidR="00D7588A" w:rsidRPr="008562BC">
        <w:rPr>
          <w:rFonts w:ascii="Times New Roman" w:eastAsia="Calibri" w:hAnsi="Times New Roman" w:cs="Times New Roman"/>
          <w:sz w:val="24"/>
          <w:szCs w:val="24"/>
          <w:lang w:eastAsia="sk-SK"/>
        </w:rPr>
        <w:t>ú</w:t>
      </w:r>
      <w:r w:rsidRPr="008562BC">
        <w:rPr>
          <w:rFonts w:ascii="Times New Roman" w:eastAsia="Calibri" w:hAnsi="Times New Roman" w:cs="Times New Roman"/>
          <w:sz w:val="24"/>
          <w:szCs w:val="24"/>
          <w:lang w:eastAsia="sk-SK"/>
        </w:rPr>
        <w:t xml:space="preserve"> inak.</w:t>
      </w:r>
    </w:p>
    <w:p w:rsidR="00CC3343" w:rsidRPr="008562BC" w:rsidRDefault="00CC3343" w:rsidP="000E1C96">
      <w:pPr>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0E1C96">
      <w:pPr>
        <w:numPr>
          <w:ilvl w:val="0"/>
          <w:numId w:val="83"/>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Na ochranu pre prípad úpadku v</w:t>
      </w:r>
      <w:r w:rsidR="008D7A18" w:rsidRPr="008562BC">
        <w:rPr>
          <w:rFonts w:ascii="Times New Roman" w:eastAsia="Calibri" w:hAnsi="Times New Roman" w:cs="Times New Roman"/>
          <w:sz w:val="24"/>
          <w:szCs w:val="24"/>
          <w:lang w:eastAsia="sk-SK"/>
        </w:rPr>
        <w:t>o forme</w:t>
      </w:r>
      <w:r w:rsidRPr="008562BC">
        <w:rPr>
          <w:rFonts w:ascii="Times New Roman" w:eastAsia="Calibri" w:hAnsi="Times New Roman" w:cs="Times New Roman"/>
          <w:sz w:val="24"/>
          <w:szCs w:val="24"/>
          <w:lang w:eastAsia="sk-SK"/>
        </w:rPr>
        <w:t xml:space="preserve"> bankovej záruky sa primerane vzťahuje Obchodný zákonník a osobitný predpis o bankovníctve,</w:t>
      </w:r>
      <w:r w:rsidRPr="008562BC">
        <w:rPr>
          <w:rFonts w:ascii="Times New Roman" w:eastAsia="Calibri" w:hAnsi="Times New Roman" w:cs="Times New Roman"/>
          <w:sz w:val="24"/>
          <w:szCs w:val="24"/>
          <w:vertAlign w:val="superscript"/>
          <w:lang w:eastAsia="sk-SK"/>
        </w:rPr>
        <w:footnoteReference w:id="13"/>
      </w:r>
      <w:r w:rsidRPr="008562BC">
        <w:rPr>
          <w:rFonts w:ascii="Times New Roman" w:eastAsia="Calibri" w:hAnsi="Times New Roman" w:cs="Times New Roman"/>
          <w:sz w:val="24"/>
          <w:szCs w:val="24"/>
          <w:lang w:eastAsia="sk-SK"/>
        </w:rPr>
        <w:t xml:space="preserve">) ak </w:t>
      </w:r>
      <w:r w:rsidR="008D7A18" w:rsidRPr="008562BC">
        <w:rPr>
          <w:rFonts w:ascii="Times New Roman" w:eastAsia="Calibri" w:hAnsi="Times New Roman" w:cs="Times New Roman"/>
          <w:sz w:val="24"/>
          <w:szCs w:val="24"/>
          <w:lang w:eastAsia="sk-SK"/>
        </w:rPr>
        <w:t xml:space="preserve">§ 9 až 13 </w:t>
      </w:r>
      <w:r w:rsidRPr="008562BC">
        <w:rPr>
          <w:rFonts w:ascii="Times New Roman" w:eastAsia="Calibri" w:hAnsi="Times New Roman" w:cs="Times New Roman"/>
          <w:sz w:val="24"/>
          <w:szCs w:val="24"/>
          <w:lang w:eastAsia="sk-SK"/>
        </w:rPr>
        <w:t>neustanovuj</w:t>
      </w:r>
      <w:r w:rsidR="00D7588A" w:rsidRPr="008562BC">
        <w:rPr>
          <w:rFonts w:ascii="Times New Roman" w:eastAsia="Calibri" w:hAnsi="Times New Roman" w:cs="Times New Roman"/>
          <w:sz w:val="24"/>
          <w:szCs w:val="24"/>
          <w:lang w:eastAsia="sk-SK"/>
        </w:rPr>
        <w:t>ú</w:t>
      </w:r>
      <w:r w:rsidRPr="008562BC">
        <w:rPr>
          <w:rFonts w:ascii="Times New Roman" w:eastAsia="Calibri" w:hAnsi="Times New Roman" w:cs="Times New Roman"/>
          <w:sz w:val="24"/>
          <w:szCs w:val="24"/>
          <w:lang w:eastAsia="sk-SK"/>
        </w:rPr>
        <w:t xml:space="preserve"> inak.</w:t>
      </w:r>
    </w:p>
    <w:p w:rsidR="00CC3343" w:rsidRPr="008562BC" w:rsidRDefault="00CC3343" w:rsidP="000E1C96">
      <w:pPr>
        <w:spacing w:after="0" w:line="240" w:lineRule="auto"/>
        <w:ind w:left="360" w:hanging="360"/>
        <w:jc w:val="both"/>
        <w:rPr>
          <w:rFonts w:ascii="Times New Roman" w:eastAsia="Calibri" w:hAnsi="Times New Roman" w:cs="Times New Roman"/>
          <w:sz w:val="24"/>
          <w:szCs w:val="24"/>
          <w:lang w:eastAsia="sk-SK"/>
        </w:rPr>
      </w:pPr>
    </w:p>
    <w:p w:rsidR="00EA3AE9" w:rsidRPr="008562BC" w:rsidRDefault="00CC3343" w:rsidP="00EA3AE9">
      <w:pPr>
        <w:numPr>
          <w:ilvl w:val="0"/>
          <w:numId w:val="83"/>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Poistenie pre prípad úpadku možno uzatvoriť len </w:t>
      </w:r>
      <w:r w:rsidR="00EA3AE9" w:rsidRPr="008562BC">
        <w:rPr>
          <w:rFonts w:ascii="Times New Roman" w:eastAsia="Calibri" w:hAnsi="Times New Roman" w:cs="Times New Roman"/>
          <w:sz w:val="24"/>
          <w:szCs w:val="24"/>
          <w:lang w:eastAsia="sk-SK"/>
        </w:rPr>
        <w:t>s poskytovateľom ochrany pre prípad úpadku podľa § 2 písm. e) prvého bodu.</w:t>
      </w:r>
    </w:p>
    <w:p w:rsidR="00EA3AE9" w:rsidRPr="008562BC" w:rsidRDefault="00EA3AE9" w:rsidP="00EA3AE9">
      <w:pPr>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A3AE9">
      <w:pPr>
        <w:numPr>
          <w:ilvl w:val="0"/>
          <w:numId w:val="83"/>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Bankovú záruku je možné dohodnúť len s </w:t>
      </w:r>
      <w:r w:rsidR="00EA3AE9" w:rsidRPr="008562BC">
        <w:rPr>
          <w:rFonts w:ascii="Times New Roman" w:eastAsia="Calibri" w:hAnsi="Times New Roman" w:cs="Times New Roman"/>
          <w:sz w:val="24"/>
          <w:szCs w:val="24"/>
          <w:lang w:eastAsia="sk-SK"/>
        </w:rPr>
        <w:t>poskytovateľom ochrany pre prípad úpadku podľa § 2 písm. e) druhého bodu.</w:t>
      </w:r>
    </w:p>
    <w:p w:rsidR="00CC3343" w:rsidRPr="008562BC" w:rsidRDefault="00CC3343" w:rsidP="000E1C96">
      <w:pPr>
        <w:spacing w:after="0" w:line="240" w:lineRule="auto"/>
        <w:jc w:val="center"/>
        <w:rPr>
          <w:rFonts w:ascii="Times New Roman" w:eastAsia="Times New Roman" w:hAnsi="Times New Roman" w:cs="Times New Roman"/>
          <w:sz w:val="24"/>
          <w:szCs w:val="24"/>
          <w:lang w:eastAsia="sk-SK"/>
        </w:rPr>
      </w:pPr>
    </w:p>
    <w:p w:rsidR="00CC3343" w:rsidRPr="008562BC" w:rsidRDefault="00CC3343" w:rsidP="000E1C96">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11</w:t>
      </w:r>
    </w:p>
    <w:p w:rsidR="00CC3343" w:rsidRPr="008562BC" w:rsidRDefault="00CC3343" w:rsidP="000E1C96">
      <w:pPr>
        <w:spacing w:after="0" w:line="240" w:lineRule="auto"/>
        <w:jc w:val="both"/>
        <w:rPr>
          <w:rFonts w:ascii="Times New Roman" w:eastAsia="Calibri" w:hAnsi="Times New Roman" w:cs="Times New Roman"/>
          <w:sz w:val="24"/>
          <w:szCs w:val="24"/>
          <w:lang w:eastAsia="sk-SK"/>
        </w:rPr>
      </w:pPr>
    </w:p>
    <w:p w:rsidR="00CC3343" w:rsidRPr="008562BC" w:rsidRDefault="00CC3343" w:rsidP="000E1C96">
      <w:pPr>
        <w:numPr>
          <w:ilvl w:val="0"/>
          <w:numId w:val="42"/>
        </w:numPr>
        <w:spacing w:after="0" w:line="240" w:lineRule="auto"/>
        <w:ind w:hanging="360"/>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poskytne pred uzatvorením zmluvy</w:t>
      </w:r>
      <w:r w:rsidR="00F5768B" w:rsidRPr="008562BC">
        <w:rPr>
          <w:rFonts w:ascii="Times New Roman" w:eastAsia="Calibri" w:hAnsi="Times New Roman" w:cs="Times New Roman"/>
          <w:sz w:val="24"/>
          <w:szCs w:val="24"/>
          <w:lang w:eastAsia="sk-SK"/>
        </w:rPr>
        <w:t xml:space="preserve"> zabezpečujúcej </w:t>
      </w:r>
      <w:r w:rsidRPr="008562BC">
        <w:rPr>
          <w:rFonts w:ascii="Times New Roman" w:eastAsia="Calibri" w:hAnsi="Times New Roman" w:cs="Times New Roman"/>
          <w:sz w:val="24"/>
          <w:szCs w:val="24"/>
          <w:lang w:eastAsia="sk-SK"/>
        </w:rPr>
        <w:t xml:space="preserve">ochranu pre prípad úpadku poskytovateľovi ochrany pre prípad úpadku najmä pravdivé údaje o </w:t>
      </w:r>
    </w:p>
    <w:p w:rsidR="00CC3343" w:rsidRPr="008562BC" w:rsidRDefault="00CC3343" w:rsidP="000E1C96">
      <w:pPr>
        <w:numPr>
          <w:ilvl w:val="0"/>
          <w:numId w:val="47"/>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ponúkaných druho</w:t>
      </w:r>
      <w:r w:rsidR="00FB7B5F" w:rsidRPr="008562BC">
        <w:rPr>
          <w:rFonts w:ascii="Times New Roman" w:eastAsia="Calibri" w:hAnsi="Times New Roman" w:cs="Times New Roman"/>
          <w:sz w:val="24"/>
          <w:szCs w:val="24"/>
          <w:lang w:eastAsia="sk-SK"/>
        </w:rPr>
        <w:t>ch</w:t>
      </w:r>
      <w:r w:rsidRPr="008562BC">
        <w:rPr>
          <w:rFonts w:ascii="Times New Roman" w:eastAsia="Calibri" w:hAnsi="Times New Roman" w:cs="Times New Roman"/>
          <w:sz w:val="24"/>
          <w:szCs w:val="24"/>
          <w:lang w:eastAsia="sk-SK"/>
        </w:rPr>
        <w:t xml:space="preserve"> zájazdov a predpokladan</w:t>
      </w:r>
      <w:r w:rsidR="00947852" w:rsidRPr="008562BC">
        <w:rPr>
          <w:rFonts w:ascii="Times New Roman" w:eastAsia="Calibri" w:hAnsi="Times New Roman" w:cs="Times New Roman"/>
          <w:sz w:val="24"/>
          <w:szCs w:val="24"/>
          <w:lang w:eastAsia="sk-SK"/>
        </w:rPr>
        <w:t>om</w:t>
      </w:r>
      <w:r w:rsidRPr="008562BC">
        <w:rPr>
          <w:rFonts w:ascii="Times New Roman" w:eastAsia="Calibri" w:hAnsi="Times New Roman" w:cs="Times New Roman"/>
          <w:sz w:val="24"/>
          <w:szCs w:val="24"/>
          <w:lang w:eastAsia="sk-SK"/>
        </w:rPr>
        <w:t xml:space="preserve"> počt</w:t>
      </w:r>
      <w:r w:rsidR="00947852" w:rsidRPr="008562BC">
        <w:rPr>
          <w:rFonts w:ascii="Times New Roman" w:eastAsia="Calibri" w:hAnsi="Times New Roman" w:cs="Times New Roman"/>
          <w:sz w:val="24"/>
          <w:szCs w:val="24"/>
          <w:lang w:eastAsia="sk-SK"/>
        </w:rPr>
        <w:t>e</w:t>
      </w:r>
      <w:r w:rsidRPr="008562BC">
        <w:rPr>
          <w:rFonts w:ascii="Times New Roman" w:eastAsia="Calibri" w:hAnsi="Times New Roman" w:cs="Times New Roman"/>
          <w:sz w:val="24"/>
          <w:szCs w:val="24"/>
          <w:lang w:eastAsia="sk-SK"/>
        </w:rPr>
        <w:t xml:space="preserve"> predaných zájazdov a počt</w:t>
      </w:r>
      <w:r w:rsidR="00947852" w:rsidRPr="008562BC">
        <w:rPr>
          <w:rFonts w:ascii="Times New Roman" w:eastAsia="Calibri" w:hAnsi="Times New Roman" w:cs="Times New Roman"/>
          <w:sz w:val="24"/>
          <w:szCs w:val="24"/>
          <w:lang w:eastAsia="sk-SK"/>
        </w:rPr>
        <w:t>e</w:t>
      </w:r>
      <w:r w:rsidRPr="008562BC">
        <w:rPr>
          <w:rFonts w:ascii="Times New Roman" w:eastAsia="Calibri" w:hAnsi="Times New Roman" w:cs="Times New Roman"/>
          <w:sz w:val="24"/>
          <w:szCs w:val="24"/>
          <w:lang w:eastAsia="sk-SK"/>
        </w:rPr>
        <w:t xml:space="preserve"> cestujúcich,</w:t>
      </w:r>
    </w:p>
    <w:p w:rsidR="00CC3343" w:rsidRPr="008562BC" w:rsidRDefault="00CC3343" w:rsidP="000E1C96">
      <w:pPr>
        <w:numPr>
          <w:ilvl w:val="0"/>
          <w:numId w:val="47"/>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spojených službách cestovného ruchu, ktoré bude sprostre</w:t>
      </w:r>
      <w:r w:rsidR="00F15467" w:rsidRPr="008562BC">
        <w:rPr>
          <w:rFonts w:ascii="Times New Roman" w:eastAsia="Calibri" w:hAnsi="Times New Roman" w:cs="Times New Roman"/>
          <w:sz w:val="24"/>
          <w:szCs w:val="24"/>
          <w:lang w:eastAsia="sk-SK"/>
        </w:rPr>
        <w:t>dkúvať</w:t>
      </w:r>
      <w:r w:rsidRPr="008562BC">
        <w:rPr>
          <w:rFonts w:ascii="Times New Roman" w:eastAsia="Calibri" w:hAnsi="Times New Roman" w:cs="Times New Roman"/>
          <w:sz w:val="24"/>
          <w:szCs w:val="24"/>
          <w:lang w:eastAsia="sk-SK"/>
        </w:rPr>
        <w:t xml:space="preserve"> a</w:t>
      </w:r>
      <w:r w:rsidR="008648FE" w:rsidRPr="008562BC">
        <w:rPr>
          <w:rFonts w:ascii="Times New Roman" w:eastAsia="Calibri" w:hAnsi="Times New Roman" w:cs="Times New Roman"/>
          <w:sz w:val="24"/>
          <w:szCs w:val="24"/>
          <w:lang w:eastAsia="sk-SK"/>
        </w:rPr>
        <w:t xml:space="preserve"> tiež pravdivé údaje o tom, </w:t>
      </w:r>
      <w:r w:rsidRPr="008562BC">
        <w:rPr>
          <w:rFonts w:ascii="Times New Roman" w:eastAsia="Calibri" w:hAnsi="Times New Roman" w:cs="Times New Roman"/>
          <w:sz w:val="24"/>
          <w:szCs w:val="24"/>
          <w:lang w:eastAsia="sk-SK"/>
        </w:rPr>
        <w:t xml:space="preserve">či </w:t>
      </w:r>
      <w:r w:rsidR="00EE2BC2" w:rsidRPr="008562BC">
        <w:rPr>
          <w:rFonts w:ascii="Times New Roman" w:eastAsia="Calibri" w:hAnsi="Times New Roman" w:cs="Times New Roman"/>
          <w:sz w:val="24"/>
          <w:szCs w:val="24"/>
          <w:lang w:eastAsia="sk-SK"/>
        </w:rPr>
        <w:t xml:space="preserve">bude </w:t>
      </w:r>
      <w:r w:rsidRPr="008562BC">
        <w:rPr>
          <w:rFonts w:ascii="Times New Roman" w:eastAsia="Calibri" w:hAnsi="Times New Roman" w:cs="Times New Roman"/>
          <w:sz w:val="24"/>
          <w:szCs w:val="24"/>
          <w:lang w:eastAsia="sk-SK"/>
        </w:rPr>
        <w:t>ich súčasťou aj preprava, za ktorú je cestovná kancelária zodpovedná,</w:t>
      </w:r>
    </w:p>
    <w:p w:rsidR="00CC3343" w:rsidRPr="008562BC" w:rsidRDefault="00CC3343" w:rsidP="000E1C96">
      <w:pPr>
        <w:numPr>
          <w:ilvl w:val="0"/>
          <w:numId w:val="47"/>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predpokladanom počte sprostredkovaných spojených služieb cestovného ruchu a počte cestujúcich, </w:t>
      </w:r>
    </w:p>
    <w:p w:rsidR="00CC3343" w:rsidRPr="008562BC" w:rsidRDefault="00CC3343" w:rsidP="000E1C96">
      <w:pPr>
        <w:numPr>
          <w:ilvl w:val="0"/>
          <w:numId w:val="47"/>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predpokladanej sume platieb prijatých od cestujúcich alebo v ich mene za zájazdy a služby cestovného ruchu tvoriace spojené služby cestovného ruchu.</w:t>
      </w:r>
    </w:p>
    <w:p w:rsidR="00CC3343" w:rsidRPr="008562BC" w:rsidRDefault="00CC3343" w:rsidP="000E1C96">
      <w:pPr>
        <w:spacing w:after="0" w:line="240" w:lineRule="auto"/>
        <w:contextualSpacing/>
        <w:jc w:val="both"/>
        <w:rPr>
          <w:rFonts w:ascii="Times New Roman" w:eastAsia="Calibri" w:hAnsi="Times New Roman" w:cs="Times New Roman"/>
          <w:sz w:val="24"/>
          <w:szCs w:val="24"/>
          <w:lang w:eastAsia="sk-SK"/>
        </w:rPr>
      </w:pPr>
    </w:p>
    <w:p w:rsidR="00CC3343" w:rsidRPr="008562BC" w:rsidRDefault="00CC3343" w:rsidP="00065853">
      <w:pPr>
        <w:numPr>
          <w:ilvl w:val="0"/>
          <w:numId w:val="42"/>
        </w:numPr>
        <w:spacing w:after="0" w:line="240" w:lineRule="auto"/>
        <w:ind w:left="426" w:hanging="360"/>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Na žiadosť poskytovateľa ochrany pre prípad úpadku je cestovná kancelária povinná predložiť</w:t>
      </w:r>
      <w:r w:rsidR="00FB7B5F" w:rsidRPr="008562BC">
        <w:rPr>
          <w:rFonts w:ascii="Times New Roman" w:eastAsia="Calibri" w:hAnsi="Times New Roman" w:cs="Times New Roman"/>
          <w:sz w:val="24"/>
          <w:szCs w:val="24"/>
          <w:lang w:eastAsia="sk-SK"/>
        </w:rPr>
        <w:t xml:space="preserve"> poskytovateľovi</w:t>
      </w:r>
      <w:r w:rsidRPr="008562BC">
        <w:rPr>
          <w:rFonts w:ascii="Times New Roman" w:eastAsia="Calibri" w:hAnsi="Times New Roman" w:cs="Times New Roman"/>
          <w:sz w:val="24"/>
          <w:szCs w:val="24"/>
          <w:lang w:eastAsia="sk-SK"/>
        </w:rPr>
        <w:t xml:space="preserve"> </w:t>
      </w:r>
      <w:r w:rsidR="00EE2BC2" w:rsidRPr="008562BC">
        <w:rPr>
          <w:rFonts w:ascii="Times New Roman" w:eastAsia="Calibri" w:hAnsi="Times New Roman" w:cs="Times New Roman"/>
          <w:sz w:val="24"/>
          <w:szCs w:val="24"/>
          <w:lang w:eastAsia="sk-SK"/>
        </w:rPr>
        <w:t xml:space="preserve">ochrany pre prípad úpadku </w:t>
      </w:r>
      <w:r w:rsidRPr="008562BC">
        <w:rPr>
          <w:rFonts w:ascii="Times New Roman" w:eastAsia="Calibri" w:hAnsi="Times New Roman" w:cs="Times New Roman"/>
          <w:sz w:val="24"/>
          <w:szCs w:val="24"/>
          <w:lang w:eastAsia="sk-SK"/>
        </w:rPr>
        <w:t>ako súčasť dokladov na uzatvorenie zmluvy</w:t>
      </w:r>
      <w:r w:rsidR="00F5768B" w:rsidRPr="008562BC">
        <w:rPr>
          <w:rFonts w:ascii="Times New Roman" w:eastAsia="Calibri" w:hAnsi="Times New Roman" w:cs="Times New Roman"/>
          <w:sz w:val="24"/>
          <w:szCs w:val="24"/>
          <w:lang w:eastAsia="sk-SK"/>
        </w:rPr>
        <w:t xml:space="preserve"> zabezpečujúcej </w:t>
      </w:r>
      <w:r w:rsidRPr="008562BC">
        <w:rPr>
          <w:rFonts w:ascii="Times New Roman" w:eastAsia="Calibri" w:hAnsi="Times New Roman" w:cs="Times New Roman"/>
          <w:sz w:val="24"/>
          <w:szCs w:val="24"/>
          <w:lang w:eastAsia="sk-SK"/>
        </w:rPr>
        <w:t>ochranu pre prípad úpadku, zmluvu uzatvorenú</w:t>
      </w:r>
      <w:r w:rsidR="00D931F9"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lastRenderedPageBreak/>
        <w:t xml:space="preserve">s podnikateľom, ktorý v prípade úpadku </w:t>
      </w:r>
      <w:r w:rsidR="00C77D18" w:rsidRPr="008562BC">
        <w:rPr>
          <w:rFonts w:ascii="Times New Roman" w:eastAsia="Calibri" w:hAnsi="Times New Roman" w:cs="Times New Roman"/>
          <w:sz w:val="24"/>
          <w:szCs w:val="24"/>
          <w:lang w:eastAsia="sk-SK"/>
        </w:rPr>
        <w:t xml:space="preserve">cestovnej kancelárie </w:t>
      </w:r>
      <w:r w:rsidRPr="008562BC">
        <w:rPr>
          <w:rFonts w:ascii="Times New Roman" w:eastAsia="Calibri" w:hAnsi="Times New Roman" w:cs="Times New Roman"/>
          <w:sz w:val="24"/>
          <w:szCs w:val="24"/>
          <w:lang w:eastAsia="sk-SK"/>
        </w:rPr>
        <w:t>zabezpečí repatriáciu vrátane nevyhnutného ubytovania a stravovania, ak toto nezabezpečí cestovná kancelária</w:t>
      </w:r>
      <w:r w:rsidR="00FB7B5F"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w:t>
      </w:r>
    </w:p>
    <w:p w:rsidR="00CC3343" w:rsidRPr="008562BC" w:rsidRDefault="00CC3343" w:rsidP="00065853">
      <w:pPr>
        <w:spacing w:after="0" w:line="240" w:lineRule="auto"/>
        <w:ind w:left="426"/>
        <w:contextualSpacing/>
        <w:jc w:val="both"/>
        <w:rPr>
          <w:rFonts w:ascii="Times New Roman" w:eastAsia="Calibri" w:hAnsi="Times New Roman" w:cs="Times New Roman"/>
          <w:sz w:val="24"/>
          <w:szCs w:val="24"/>
          <w:lang w:eastAsia="sk-SK"/>
        </w:rPr>
      </w:pPr>
    </w:p>
    <w:p w:rsidR="00CC3343" w:rsidRPr="008562BC" w:rsidRDefault="00CC3343" w:rsidP="00065853">
      <w:pPr>
        <w:numPr>
          <w:ilvl w:val="0"/>
          <w:numId w:val="42"/>
        </w:numPr>
        <w:spacing w:after="0" w:line="240" w:lineRule="auto"/>
        <w:ind w:left="426" w:hanging="360"/>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w:t>
      </w:r>
      <w:r w:rsidR="00947852" w:rsidRPr="008562BC">
        <w:rPr>
          <w:rFonts w:ascii="Times New Roman" w:eastAsia="Calibri" w:hAnsi="Times New Roman" w:cs="Times New Roman"/>
          <w:sz w:val="24"/>
          <w:szCs w:val="24"/>
          <w:lang w:eastAsia="sk-SK"/>
        </w:rPr>
        <w:t xml:space="preserve">ncelária, ktorá nie je povinná </w:t>
      </w:r>
      <w:r w:rsidRPr="008562BC">
        <w:rPr>
          <w:rFonts w:ascii="Times New Roman" w:eastAsia="Calibri" w:hAnsi="Times New Roman" w:cs="Times New Roman"/>
          <w:sz w:val="24"/>
          <w:szCs w:val="24"/>
          <w:lang w:eastAsia="sk-SK"/>
        </w:rPr>
        <w:t xml:space="preserve">ukladať účtovnú závierku do verejnej časti registra </w:t>
      </w:r>
      <w:r w:rsidR="008B3ABD" w:rsidRPr="008562BC">
        <w:rPr>
          <w:rFonts w:ascii="Times New Roman" w:eastAsia="Calibri" w:hAnsi="Times New Roman" w:cs="Times New Roman"/>
          <w:sz w:val="24"/>
          <w:szCs w:val="24"/>
          <w:lang w:eastAsia="sk-SK"/>
        </w:rPr>
        <w:t xml:space="preserve">podľa </w:t>
      </w:r>
      <w:r w:rsidRPr="008562BC">
        <w:rPr>
          <w:rFonts w:ascii="Times New Roman" w:eastAsia="Calibri" w:hAnsi="Times New Roman" w:cs="Times New Roman"/>
          <w:sz w:val="24"/>
          <w:szCs w:val="24"/>
          <w:lang w:eastAsia="sk-SK"/>
        </w:rPr>
        <w:t>osobitného</w:t>
      </w:r>
      <w:r w:rsidR="00F15467" w:rsidRPr="008562BC">
        <w:rPr>
          <w:rFonts w:ascii="Times New Roman" w:eastAsia="Calibri" w:hAnsi="Times New Roman" w:cs="Times New Roman"/>
          <w:sz w:val="24"/>
          <w:szCs w:val="24"/>
          <w:lang w:eastAsia="sk-SK"/>
        </w:rPr>
        <w:t xml:space="preserve"> predpisu</w:t>
      </w:r>
      <w:r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vertAlign w:val="superscript"/>
          <w:lang w:eastAsia="sk-SK"/>
        </w:rPr>
        <w:footnoteReference w:id="14"/>
      </w:r>
      <w:r w:rsidRPr="008562BC">
        <w:rPr>
          <w:rFonts w:ascii="Times New Roman" w:eastAsia="Calibri" w:hAnsi="Times New Roman" w:cs="Times New Roman"/>
          <w:sz w:val="24"/>
          <w:szCs w:val="24"/>
          <w:lang w:eastAsia="sk-SK"/>
        </w:rPr>
        <w:t>) pred uzatvorením zmluvy</w:t>
      </w:r>
      <w:r w:rsidR="00F5768B" w:rsidRPr="008562BC">
        <w:rPr>
          <w:rFonts w:ascii="Times New Roman" w:eastAsia="Calibri" w:hAnsi="Times New Roman" w:cs="Times New Roman"/>
          <w:sz w:val="24"/>
          <w:szCs w:val="24"/>
          <w:lang w:eastAsia="sk-SK"/>
        </w:rPr>
        <w:t xml:space="preserve"> zabezpečujúcej </w:t>
      </w:r>
      <w:r w:rsidRPr="008562BC">
        <w:rPr>
          <w:rFonts w:ascii="Times New Roman" w:eastAsia="Calibri" w:hAnsi="Times New Roman" w:cs="Times New Roman"/>
          <w:sz w:val="24"/>
          <w:szCs w:val="24"/>
          <w:lang w:eastAsia="sk-SK"/>
        </w:rPr>
        <w:t>ochranu pre prípad úpadku predloží poskytovateľovi ochrany pre prípad úpadku účtovnú závierku za predchádzajúci rok, ak túto zostavovala.</w:t>
      </w:r>
    </w:p>
    <w:p w:rsidR="00CC3343" w:rsidRPr="008562BC" w:rsidRDefault="00CC3343" w:rsidP="00065853">
      <w:pPr>
        <w:spacing w:after="0" w:line="240" w:lineRule="auto"/>
        <w:ind w:left="426"/>
        <w:contextualSpacing/>
        <w:jc w:val="both"/>
        <w:rPr>
          <w:rFonts w:ascii="Times New Roman" w:eastAsia="Calibri" w:hAnsi="Times New Roman" w:cs="Times New Roman"/>
          <w:sz w:val="24"/>
          <w:szCs w:val="24"/>
          <w:lang w:eastAsia="sk-SK"/>
        </w:rPr>
      </w:pPr>
    </w:p>
    <w:p w:rsidR="00CC3343" w:rsidRPr="008562BC" w:rsidRDefault="00CC3343" w:rsidP="00065853">
      <w:pPr>
        <w:numPr>
          <w:ilvl w:val="0"/>
          <w:numId w:val="42"/>
        </w:numPr>
        <w:spacing w:after="0" w:line="240" w:lineRule="auto"/>
        <w:ind w:left="426" w:hanging="360"/>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je povinná poskytnúť poskytovateľovi ochrany pre prípad úpadku pred uzatvorením zmluvy</w:t>
      </w:r>
      <w:r w:rsidR="00F5768B" w:rsidRPr="008562BC">
        <w:rPr>
          <w:rFonts w:ascii="Times New Roman" w:eastAsia="Calibri" w:hAnsi="Times New Roman" w:cs="Times New Roman"/>
          <w:sz w:val="24"/>
          <w:szCs w:val="24"/>
          <w:lang w:eastAsia="sk-SK"/>
        </w:rPr>
        <w:t xml:space="preserve"> zabezpečujúcej </w:t>
      </w:r>
      <w:r w:rsidRPr="008562BC">
        <w:rPr>
          <w:rFonts w:ascii="Times New Roman" w:eastAsia="Calibri" w:hAnsi="Times New Roman" w:cs="Times New Roman"/>
          <w:sz w:val="24"/>
          <w:szCs w:val="24"/>
          <w:lang w:eastAsia="sk-SK"/>
        </w:rPr>
        <w:t xml:space="preserve">ochranu pre prípad úpadku alebo kedykoľvek </w:t>
      </w:r>
      <w:r w:rsidR="00FB7B5F" w:rsidRPr="008562BC">
        <w:rPr>
          <w:rFonts w:ascii="Times New Roman" w:eastAsia="Calibri" w:hAnsi="Times New Roman" w:cs="Times New Roman"/>
          <w:sz w:val="24"/>
          <w:szCs w:val="24"/>
          <w:lang w:eastAsia="sk-SK"/>
        </w:rPr>
        <w:t xml:space="preserve">počas </w:t>
      </w:r>
      <w:r w:rsidRPr="008562BC">
        <w:rPr>
          <w:rFonts w:ascii="Times New Roman" w:eastAsia="Calibri" w:hAnsi="Times New Roman" w:cs="Times New Roman"/>
          <w:sz w:val="24"/>
          <w:szCs w:val="24"/>
          <w:lang w:eastAsia="sk-SK"/>
        </w:rPr>
        <w:t xml:space="preserve">trvania tohto zmluvného vzťahu na jeho žiadosť údaje, ktoré súvisia s ochranou pre prípad úpadku, a podať k nim na žiadosť poskytovateľa ochrany pre prípad úpadku vysvetlenie. </w:t>
      </w:r>
    </w:p>
    <w:p w:rsidR="00CC3343" w:rsidRPr="008562BC" w:rsidRDefault="00CC3343" w:rsidP="00065853">
      <w:pPr>
        <w:spacing w:after="0" w:line="240" w:lineRule="auto"/>
        <w:ind w:left="426"/>
        <w:contextualSpacing/>
        <w:jc w:val="both"/>
        <w:rPr>
          <w:rFonts w:ascii="Times New Roman" w:eastAsia="Calibri" w:hAnsi="Times New Roman" w:cs="Times New Roman"/>
          <w:sz w:val="24"/>
          <w:szCs w:val="24"/>
          <w:lang w:eastAsia="sk-SK"/>
        </w:rPr>
      </w:pPr>
    </w:p>
    <w:p w:rsidR="00CC3343" w:rsidRPr="008562BC" w:rsidRDefault="00CC3343" w:rsidP="00065853">
      <w:pPr>
        <w:numPr>
          <w:ilvl w:val="0"/>
          <w:numId w:val="42"/>
        </w:numPr>
        <w:spacing w:after="0" w:line="240" w:lineRule="auto"/>
        <w:ind w:left="426" w:hanging="426"/>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Cestovná kancelária je povinná </w:t>
      </w:r>
    </w:p>
    <w:p w:rsidR="00CC3343" w:rsidRPr="008562BC" w:rsidRDefault="00CC3343" w:rsidP="00065853">
      <w:pPr>
        <w:numPr>
          <w:ilvl w:val="0"/>
          <w:numId w:val="43"/>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informovať orgán dohľadu o vzniku alebo zmene zmluvy</w:t>
      </w:r>
      <w:r w:rsidR="00F5768B" w:rsidRPr="008562BC">
        <w:rPr>
          <w:rFonts w:ascii="Times New Roman" w:eastAsia="Calibri" w:hAnsi="Times New Roman" w:cs="Times New Roman"/>
          <w:sz w:val="24"/>
          <w:szCs w:val="24"/>
          <w:lang w:eastAsia="sk-SK"/>
        </w:rPr>
        <w:t xml:space="preserve"> zabezpečujúcej </w:t>
      </w:r>
      <w:r w:rsidRPr="008562BC">
        <w:rPr>
          <w:rFonts w:ascii="Times New Roman" w:eastAsia="Calibri" w:hAnsi="Times New Roman" w:cs="Times New Roman"/>
          <w:sz w:val="24"/>
          <w:szCs w:val="24"/>
          <w:lang w:eastAsia="sk-SK"/>
        </w:rPr>
        <w:t xml:space="preserve">ochranu pre prípad úpadku a predložiť mu rovnopis alebo úradne </w:t>
      </w:r>
      <w:r w:rsidR="003D2AEA" w:rsidRPr="008562BC">
        <w:rPr>
          <w:rFonts w:ascii="Times New Roman" w:eastAsia="Calibri" w:hAnsi="Times New Roman" w:cs="Times New Roman"/>
          <w:sz w:val="24"/>
          <w:szCs w:val="24"/>
          <w:lang w:eastAsia="sk-SK"/>
        </w:rPr>
        <w:t xml:space="preserve">osvedčenú </w:t>
      </w:r>
      <w:r w:rsidRPr="008562BC">
        <w:rPr>
          <w:rFonts w:ascii="Times New Roman" w:eastAsia="Calibri" w:hAnsi="Times New Roman" w:cs="Times New Roman"/>
          <w:sz w:val="24"/>
          <w:szCs w:val="24"/>
          <w:lang w:eastAsia="sk-SK"/>
        </w:rPr>
        <w:t>kópiu zmluvy</w:t>
      </w:r>
      <w:r w:rsidR="00F5768B" w:rsidRPr="008562BC">
        <w:rPr>
          <w:rFonts w:ascii="Times New Roman" w:eastAsia="Calibri" w:hAnsi="Times New Roman" w:cs="Times New Roman"/>
          <w:sz w:val="24"/>
          <w:szCs w:val="24"/>
          <w:lang w:eastAsia="sk-SK"/>
        </w:rPr>
        <w:t xml:space="preserve"> zabezpečujúcej </w:t>
      </w:r>
      <w:r w:rsidR="003D2AEA" w:rsidRPr="008562BC">
        <w:rPr>
          <w:rFonts w:ascii="Times New Roman" w:eastAsia="Calibri" w:hAnsi="Times New Roman" w:cs="Times New Roman"/>
          <w:sz w:val="24"/>
          <w:szCs w:val="24"/>
          <w:lang w:eastAsia="sk-SK"/>
        </w:rPr>
        <w:t>ochranu pre prípad úpadku</w:t>
      </w:r>
      <w:r w:rsidRPr="008562BC">
        <w:rPr>
          <w:rFonts w:ascii="Times New Roman" w:eastAsia="Calibri" w:hAnsi="Times New Roman" w:cs="Times New Roman"/>
          <w:sz w:val="24"/>
          <w:szCs w:val="24"/>
          <w:lang w:eastAsia="sk-SK"/>
        </w:rPr>
        <w:t xml:space="preserve"> do piatich dní od jej vzniku alebo zmeny,</w:t>
      </w:r>
    </w:p>
    <w:p w:rsidR="00CC3343" w:rsidRPr="008562BC" w:rsidRDefault="00CC3343" w:rsidP="00065853">
      <w:pPr>
        <w:numPr>
          <w:ilvl w:val="0"/>
          <w:numId w:val="43"/>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bezodkladne oznámiť orgánu dohľadu zmenu údajov zapísaných v zozname podľa</w:t>
      </w:r>
      <w:r w:rsidR="00E742DB" w:rsidRPr="008562BC">
        <w:rPr>
          <w:rFonts w:ascii="Times New Roman" w:eastAsia="Calibri" w:hAnsi="Times New Roman" w:cs="Times New Roman"/>
          <w:sz w:val="24"/>
          <w:szCs w:val="24"/>
          <w:lang w:eastAsia="sk-SK"/>
        </w:rPr>
        <w:t xml:space="preserve"> </w:t>
      </w:r>
      <w:r w:rsidR="00D62123" w:rsidRPr="008562BC">
        <w:rPr>
          <w:rFonts w:ascii="Times New Roman" w:eastAsia="Calibri" w:hAnsi="Times New Roman" w:cs="Times New Roman"/>
          <w:sz w:val="24"/>
          <w:szCs w:val="24"/>
          <w:lang w:eastAsia="sk-SK"/>
        </w:rPr>
        <w:br/>
      </w:r>
      <w:r w:rsidRPr="008562BC">
        <w:rPr>
          <w:rFonts w:ascii="Times New Roman" w:eastAsia="Calibri" w:hAnsi="Times New Roman" w:cs="Times New Roman"/>
          <w:sz w:val="24"/>
          <w:szCs w:val="24"/>
          <w:lang w:eastAsia="sk-SK"/>
        </w:rPr>
        <w:t>§ 30 ods. 2 písm. a) a b).</w:t>
      </w:r>
    </w:p>
    <w:p w:rsidR="00CC3343" w:rsidRPr="008562BC" w:rsidRDefault="00CC3343" w:rsidP="00065853">
      <w:pPr>
        <w:spacing w:after="0" w:line="240" w:lineRule="auto"/>
        <w:contextualSpacing/>
        <w:jc w:val="both"/>
        <w:rPr>
          <w:rFonts w:ascii="Times New Roman" w:eastAsia="Calibri" w:hAnsi="Times New Roman" w:cs="Times New Roman"/>
          <w:sz w:val="24"/>
          <w:szCs w:val="24"/>
          <w:lang w:eastAsia="sk-SK"/>
        </w:rPr>
      </w:pPr>
    </w:p>
    <w:p w:rsidR="00CC3343" w:rsidRPr="008562BC" w:rsidRDefault="00CC3343" w:rsidP="00065853">
      <w:pPr>
        <w:numPr>
          <w:ilvl w:val="0"/>
          <w:numId w:val="42"/>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Poskytovateľ ochrany pre prípad úpadku je povinný bezodkladne informovať orgán dohľadu o poskytnutí plnenia </w:t>
      </w:r>
      <w:r w:rsidRPr="008562BC">
        <w:rPr>
          <w:rFonts w:ascii="Times New Roman" w:eastAsia="Times New Roman" w:hAnsi="Times New Roman" w:cs="Times New Roman"/>
          <w:sz w:val="24"/>
          <w:szCs w:val="24"/>
          <w:lang w:eastAsia="sk-SK"/>
        </w:rPr>
        <w:t>cestujúcim plynúceho zo zmluvy</w:t>
      </w:r>
      <w:r w:rsidR="00F5768B" w:rsidRPr="008562BC">
        <w:rPr>
          <w:rFonts w:ascii="Times New Roman" w:eastAsia="Times New Roman" w:hAnsi="Times New Roman" w:cs="Times New Roman"/>
          <w:sz w:val="24"/>
          <w:szCs w:val="24"/>
          <w:lang w:eastAsia="sk-SK"/>
        </w:rPr>
        <w:t xml:space="preserve"> zabezpečujúcej </w:t>
      </w:r>
      <w:r w:rsidRPr="008562BC">
        <w:rPr>
          <w:rFonts w:ascii="Times New Roman" w:eastAsia="Times New Roman" w:hAnsi="Times New Roman" w:cs="Times New Roman"/>
          <w:sz w:val="24"/>
          <w:szCs w:val="24"/>
          <w:lang w:eastAsia="sk-SK"/>
        </w:rPr>
        <w:t>ochranu pre prípad úpadku a o sume celkového poskytnutého plnenia.</w:t>
      </w:r>
    </w:p>
    <w:p w:rsidR="00CC3343" w:rsidRPr="008562BC" w:rsidRDefault="00CC3343" w:rsidP="00065853">
      <w:pPr>
        <w:spacing w:after="0" w:line="240" w:lineRule="auto"/>
        <w:ind w:left="720"/>
        <w:contextualSpacing/>
        <w:jc w:val="both"/>
        <w:rPr>
          <w:rFonts w:ascii="Times New Roman" w:eastAsia="Times New Roman" w:hAnsi="Times New Roman" w:cs="Times New Roman"/>
          <w:sz w:val="24"/>
          <w:szCs w:val="24"/>
          <w:lang w:eastAsia="sk-SK"/>
        </w:rPr>
      </w:pPr>
    </w:p>
    <w:p w:rsidR="00CC3343" w:rsidRPr="008562BC" w:rsidRDefault="00CC3343" w:rsidP="00065853">
      <w:pPr>
        <w:numPr>
          <w:ilvl w:val="0"/>
          <w:numId w:val="42"/>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Cestovná kancelária a poskytovateľ ochrany pre prípad úpadku sú povinní bezodkladne informovať orgán dohľadu o zániku ochrany pre prípad úpadku ak zanikne skôr, ako uplynie </w:t>
      </w:r>
      <w:r w:rsidR="0061618F" w:rsidRPr="008562BC">
        <w:rPr>
          <w:rFonts w:ascii="Times New Roman" w:eastAsia="Calibri" w:hAnsi="Times New Roman" w:cs="Times New Roman"/>
          <w:sz w:val="24"/>
          <w:szCs w:val="24"/>
          <w:lang w:eastAsia="sk-SK"/>
        </w:rPr>
        <w:t>čas</w:t>
      </w:r>
      <w:r w:rsidRPr="008562BC">
        <w:rPr>
          <w:rFonts w:ascii="Times New Roman" w:eastAsia="Calibri" w:hAnsi="Times New Roman" w:cs="Times New Roman"/>
          <w:sz w:val="24"/>
          <w:szCs w:val="24"/>
          <w:lang w:eastAsia="sk-SK"/>
        </w:rPr>
        <w:t>, na ktor</w:t>
      </w:r>
      <w:r w:rsidR="0061618F" w:rsidRPr="008562BC">
        <w:rPr>
          <w:rFonts w:ascii="Times New Roman" w:eastAsia="Calibri" w:hAnsi="Times New Roman" w:cs="Times New Roman"/>
          <w:sz w:val="24"/>
          <w:szCs w:val="24"/>
          <w:lang w:eastAsia="sk-SK"/>
        </w:rPr>
        <w:t>ý</w:t>
      </w:r>
      <w:r w:rsidRPr="008562BC">
        <w:rPr>
          <w:rFonts w:ascii="Times New Roman" w:eastAsia="Calibri" w:hAnsi="Times New Roman" w:cs="Times New Roman"/>
          <w:sz w:val="24"/>
          <w:szCs w:val="24"/>
          <w:lang w:eastAsia="sk-SK"/>
        </w:rPr>
        <w:t xml:space="preserve"> bola zmluva</w:t>
      </w:r>
      <w:r w:rsidR="00F5768B" w:rsidRPr="008562BC">
        <w:rPr>
          <w:rFonts w:ascii="Times New Roman" w:eastAsia="Calibri" w:hAnsi="Times New Roman" w:cs="Times New Roman"/>
          <w:sz w:val="24"/>
          <w:szCs w:val="24"/>
          <w:lang w:eastAsia="sk-SK"/>
        </w:rPr>
        <w:t xml:space="preserve"> zabezpečujúca </w:t>
      </w:r>
      <w:r w:rsidRPr="008562BC">
        <w:rPr>
          <w:rFonts w:ascii="Times New Roman" w:eastAsia="Calibri" w:hAnsi="Times New Roman" w:cs="Times New Roman"/>
          <w:sz w:val="24"/>
          <w:szCs w:val="24"/>
          <w:lang w:eastAsia="sk-SK"/>
        </w:rPr>
        <w:t>ochran</w:t>
      </w:r>
      <w:r w:rsidR="003D2AEA" w:rsidRPr="008562BC">
        <w:rPr>
          <w:rFonts w:ascii="Times New Roman" w:eastAsia="Calibri" w:hAnsi="Times New Roman" w:cs="Times New Roman"/>
          <w:sz w:val="24"/>
          <w:szCs w:val="24"/>
          <w:lang w:eastAsia="sk-SK"/>
        </w:rPr>
        <w:t>u</w:t>
      </w:r>
      <w:r w:rsidRPr="008562BC">
        <w:rPr>
          <w:rFonts w:ascii="Times New Roman" w:eastAsia="Calibri" w:hAnsi="Times New Roman" w:cs="Times New Roman"/>
          <w:sz w:val="24"/>
          <w:szCs w:val="24"/>
          <w:lang w:eastAsia="sk-SK"/>
        </w:rPr>
        <w:t xml:space="preserve"> pre prípad úpadku uzatvorená.</w:t>
      </w:r>
    </w:p>
    <w:p w:rsidR="00CC3343" w:rsidRPr="008562BC" w:rsidRDefault="00CC3343" w:rsidP="00065853">
      <w:pPr>
        <w:spacing w:after="0" w:line="240" w:lineRule="auto"/>
        <w:ind w:left="720"/>
        <w:contextualSpacing/>
        <w:jc w:val="both"/>
        <w:rPr>
          <w:rFonts w:ascii="Times New Roman" w:eastAsia="Calibri" w:hAnsi="Times New Roman" w:cs="Times New Roman"/>
          <w:sz w:val="24"/>
          <w:szCs w:val="24"/>
          <w:lang w:eastAsia="sk-SK"/>
        </w:rPr>
      </w:pPr>
    </w:p>
    <w:p w:rsidR="00CC3343" w:rsidRPr="008562BC" w:rsidRDefault="00CC3343" w:rsidP="000E1C96">
      <w:pPr>
        <w:spacing w:after="0" w:line="240" w:lineRule="auto"/>
        <w:contextualSpacing/>
        <w:jc w:val="center"/>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 12 </w:t>
      </w:r>
    </w:p>
    <w:p w:rsidR="00CC3343" w:rsidRPr="008562BC" w:rsidRDefault="00CC3343" w:rsidP="000E1C96">
      <w:pPr>
        <w:spacing w:after="0" w:line="240" w:lineRule="auto"/>
        <w:ind w:left="720"/>
        <w:contextualSpacing/>
        <w:jc w:val="center"/>
        <w:rPr>
          <w:rFonts w:ascii="Times New Roman" w:eastAsia="Calibri" w:hAnsi="Times New Roman" w:cs="Times New Roman"/>
          <w:sz w:val="24"/>
          <w:szCs w:val="24"/>
          <w:lang w:eastAsia="sk-SK"/>
        </w:rPr>
      </w:pPr>
    </w:p>
    <w:p w:rsidR="00CC3343" w:rsidRPr="008562BC" w:rsidRDefault="00CC3343" w:rsidP="00065853">
      <w:pPr>
        <w:numPr>
          <w:ilvl w:val="0"/>
          <w:numId w:val="53"/>
        </w:numPr>
        <w:tabs>
          <w:tab w:val="right" w:pos="-6521"/>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je povinná účtovať v sústave podvojného účtovníctva podľa osobitného predpisu.</w:t>
      </w:r>
      <w:r w:rsidRPr="008562BC">
        <w:rPr>
          <w:rFonts w:ascii="Times New Roman" w:eastAsia="Calibri" w:hAnsi="Times New Roman" w:cs="Times New Roman"/>
          <w:sz w:val="24"/>
          <w:szCs w:val="24"/>
          <w:vertAlign w:val="superscript"/>
          <w:lang w:eastAsia="sk-SK"/>
        </w:rPr>
        <w:t>14</w:t>
      </w:r>
      <w:r w:rsidRPr="008562BC">
        <w:rPr>
          <w:rFonts w:ascii="Times New Roman" w:eastAsia="Calibri" w:hAnsi="Times New Roman" w:cs="Times New Roman"/>
          <w:sz w:val="24"/>
          <w:szCs w:val="24"/>
          <w:lang w:eastAsia="sk-SK"/>
        </w:rPr>
        <w:t>)</w:t>
      </w:r>
    </w:p>
    <w:p w:rsidR="00CC3343" w:rsidRPr="008562BC" w:rsidRDefault="00CC3343" w:rsidP="00065853">
      <w:pPr>
        <w:tabs>
          <w:tab w:val="right" w:pos="-6521"/>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065853">
      <w:pPr>
        <w:numPr>
          <w:ilvl w:val="0"/>
          <w:numId w:val="53"/>
        </w:numPr>
        <w:tabs>
          <w:tab w:val="right" w:pos="-6521"/>
        </w:tabs>
        <w:spacing w:after="0" w:line="240" w:lineRule="auto"/>
        <w:ind w:left="425"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V poznámkach každej účtovnej závierky je cestovná kancelária povinná okrem náležitostí podľa osobitných predpisov</w:t>
      </w:r>
      <w:r w:rsidRPr="008562BC">
        <w:rPr>
          <w:rFonts w:ascii="Times New Roman" w:eastAsia="Calibri" w:hAnsi="Times New Roman" w:cs="Times New Roman"/>
          <w:sz w:val="24"/>
          <w:szCs w:val="24"/>
          <w:vertAlign w:val="superscript"/>
          <w:lang w:eastAsia="sk-SK"/>
        </w:rPr>
        <w:footnoteReference w:id="15"/>
      </w:r>
      <w:r w:rsidRPr="008562BC">
        <w:rPr>
          <w:rFonts w:ascii="Times New Roman" w:eastAsia="Calibri" w:hAnsi="Times New Roman" w:cs="Times New Roman"/>
          <w:sz w:val="24"/>
          <w:szCs w:val="24"/>
          <w:lang w:eastAsia="sk-SK"/>
        </w:rPr>
        <w:t>) uviesť sumu</w:t>
      </w:r>
    </w:p>
    <w:p w:rsidR="00CC3343" w:rsidRPr="008562BC" w:rsidRDefault="00CC3343" w:rsidP="000E1C96">
      <w:pPr>
        <w:numPr>
          <w:ilvl w:val="0"/>
          <w:numId w:val="54"/>
        </w:numPr>
        <w:tabs>
          <w:tab w:val="right" w:pos="-6521"/>
        </w:tabs>
        <w:spacing w:after="0" w:line="240" w:lineRule="auto"/>
        <w:ind w:left="425"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tržieb z predaja zájazdov,</w:t>
      </w:r>
    </w:p>
    <w:p w:rsidR="00CC3343" w:rsidRPr="008562BC" w:rsidRDefault="00CC3343" w:rsidP="000E1C96">
      <w:pPr>
        <w:numPr>
          <w:ilvl w:val="0"/>
          <w:numId w:val="54"/>
        </w:numPr>
        <w:tabs>
          <w:tab w:val="right" w:pos="-6521"/>
        </w:tabs>
        <w:spacing w:after="0" w:line="240" w:lineRule="auto"/>
        <w:ind w:left="425"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tržieb zo sprostredkovania a predaja spojených služieb cestovného ruchu,</w:t>
      </w:r>
    </w:p>
    <w:p w:rsidR="00CC3343" w:rsidRPr="008562BC" w:rsidRDefault="00CC3343" w:rsidP="000E1C96">
      <w:pPr>
        <w:numPr>
          <w:ilvl w:val="0"/>
          <w:numId w:val="54"/>
        </w:numPr>
        <w:tabs>
          <w:tab w:val="right" w:pos="-6521"/>
        </w:tabs>
        <w:spacing w:after="0" w:line="240" w:lineRule="auto"/>
        <w:ind w:left="425"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tržieb z predaja služieb cestovného ruchu,</w:t>
      </w:r>
    </w:p>
    <w:p w:rsidR="00CC3343" w:rsidRPr="008562BC" w:rsidRDefault="00CC3343" w:rsidP="000E1C96">
      <w:pPr>
        <w:numPr>
          <w:ilvl w:val="0"/>
          <w:numId w:val="54"/>
        </w:numPr>
        <w:tabs>
          <w:tab w:val="right" w:pos="-6521"/>
        </w:tabs>
        <w:spacing w:after="0" w:line="240" w:lineRule="auto"/>
        <w:ind w:left="425"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záloh zaplatených za zájazdy alebo spojené služby cestovného ruchu cestujúcimi.</w:t>
      </w:r>
    </w:p>
    <w:p w:rsidR="00CC3343" w:rsidRPr="008562BC" w:rsidRDefault="00CC3343" w:rsidP="00CC3343">
      <w:pPr>
        <w:tabs>
          <w:tab w:val="right" w:pos="-6521"/>
        </w:tabs>
        <w:spacing w:after="120" w:line="240" w:lineRule="auto"/>
        <w:ind w:left="426" w:hanging="426"/>
        <w:jc w:val="both"/>
        <w:rPr>
          <w:rFonts w:ascii="Times New Roman" w:eastAsia="Calibri" w:hAnsi="Times New Roman" w:cs="Times New Roman"/>
          <w:sz w:val="24"/>
          <w:szCs w:val="24"/>
          <w:lang w:eastAsia="sk-SK"/>
        </w:rPr>
      </w:pPr>
    </w:p>
    <w:p w:rsidR="00CC3343" w:rsidRPr="008562BC" w:rsidRDefault="00CC3343" w:rsidP="000E1C96">
      <w:pPr>
        <w:numPr>
          <w:ilvl w:val="0"/>
          <w:numId w:val="55"/>
        </w:numPr>
        <w:tabs>
          <w:tab w:val="right" w:pos="-6521"/>
        </w:tabs>
        <w:spacing w:after="0" w:line="240" w:lineRule="auto"/>
        <w:ind w:left="426"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Cestovná kancelária, ktorá nie je povinná ukladať účtovnú závierku do verejnej časti registra </w:t>
      </w:r>
      <w:r w:rsidR="008B3ABD" w:rsidRPr="008562BC">
        <w:rPr>
          <w:rFonts w:ascii="Times New Roman" w:eastAsia="Calibri" w:hAnsi="Times New Roman" w:cs="Times New Roman"/>
          <w:sz w:val="24"/>
          <w:szCs w:val="24"/>
          <w:lang w:eastAsia="sk-SK"/>
        </w:rPr>
        <w:t xml:space="preserve">podľa </w:t>
      </w:r>
      <w:r w:rsidRPr="008562BC">
        <w:rPr>
          <w:rFonts w:ascii="Times New Roman" w:eastAsia="Calibri" w:hAnsi="Times New Roman" w:cs="Times New Roman"/>
          <w:sz w:val="24"/>
          <w:szCs w:val="24"/>
          <w:lang w:eastAsia="sk-SK"/>
        </w:rPr>
        <w:t xml:space="preserve">osobitného </w:t>
      </w:r>
      <w:r w:rsidR="00E742DB" w:rsidRPr="008562BC">
        <w:rPr>
          <w:rFonts w:ascii="Times New Roman" w:eastAsia="Calibri" w:hAnsi="Times New Roman" w:cs="Times New Roman"/>
          <w:sz w:val="24"/>
          <w:szCs w:val="24"/>
          <w:lang w:eastAsia="sk-SK"/>
        </w:rPr>
        <w:t>predpisu</w:t>
      </w:r>
      <w:r w:rsidRPr="008562BC">
        <w:rPr>
          <w:rFonts w:ascii="Times New Roman" w:eastAsia="Calibri" w:hAnsi="Times New Roman" w:cs="Times New Roman"/>
          <w:sz w:val="24"/>
          <w:szCs w:val="24"/>
          <w:vertAlign w:val="superscript"/>
          <w:lang w:eastAsia="sk-SK"/>
        </w:rPr>
        <w:t>14</w:t>
      </w:r>
      <w:r w:rsidRPr="008562BC">
        <w:rPr>
          <w:rFonts w:ascii="Times New Roman" w:eastAsia="Calibri" w:hAnsi="Times New Roman" w:cs="Times New Roman"/>
          <w:sz w:val="24"/>
          <w:szCs w:val="24"/>
          <w:lang w:eastAsia="sk-SK"/>
        </w:rPr>
        <w:t>) predkladá účtovnú závierku orgánu dohľadu bezodkladne po zostavení účtovnej závierky.</w:t>
      </w:r>
    </w:p>
    <w:p w:rsidR="00CC3343" w:rsidRPr="008562BC" w:rsidRDefault="00CC3343" w:rsidP="000E1C96">
      <w:pPr>
        <w:tabs>
          <w:tab w:val="right" w:pos="-6521"/>
        </w:tabs>
        <w:spacing w:after="0" w:line="240" w:lineRule="auto"/>
        <w:ind w:left="426" w:hanging="426"/>
        <w:jc w:val="both"/>
        <w:rPr>
          <w:rFonts w:ascii="Times New Roman" w:eastAsia="Calibri" w:hAnsi="Times New Roman" w:cs="Times New Roman"/>
          <w:sz w:val="24"/>
          <w:szCs w:val="24"/>
          <w:lang w:eastAsia="sk-SK"/>
        </w:rPr>
      </w:pPr>
    </w:p>
    <w:p w:rsidR="00CC3343" w:rsidRPr="008562BC" w:rsidRDefault="00065853" w:rsidP="00065853">
      <w:pPr>
        <w:tabs>
          <w:tab w:val="right" w:pos="-6521"/>
        </w:tabs>
        <w:spacing w:after="0" w:line="240" w:lineRule="auto"/>
        <w:ind w:left="426"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(4) </w:t>
      </w:r>
      <w:r w:rsidR="00CC3343" w:rsidRPr="008562BC">
        <w:rPr>
          <w:rFonts w:ascii="Times New Roman" w:eastAsia="Calibri" w:hAnsi="Times New Roman" w:cs="Times New Roman"/>
          <w:sz w:val="24"/>
          <w:szCs w:val="24"/>
          <w:lang w:eastAsia="sk-SK"/>
        </w:rPr>
        <w:t>Cestovná kancelária zostavuje k poslednému dňu kalendárneho štvrťroka</w:t>
      </w:r>
      <w:r w:rsidR="00BF1276" w:rsidRPr="008562BC">
        <w:rPr>
          <w:rFonts w:ascii="Times New Roman" w:eastAsia="Calibri" w:hAnsi="Times New Roman" w:cs="Times New Roman"/>
          <w:sz w:val="24"/>
          <w:szCs w:val="24"/>
          <w:lang w:eastAsia="sk-SK"/>
        </w:rPr>
        <w:t xml:space="preserve"> priebežnú účtovnú závierku</w:t>
      </w:r>
      <w:r w:rsidR="00CC3343" w:rsidRPr="008562BC">
        <w:rPr>
          <w:rFonts w:ascii="Times New Roman" w:eastAsia="Calibri" w:hAnsi="Times New Roman" w:cs="Times New Roman"/>
          <w:sz w:val="24"/>
          <w:szCs w:val="24"/>
          <w:lang w:eastAsia="sk-SK"/>
        </w:rPr>
        <w:t xml:space="preserve">. Priebežnú účtovnú závierku spolu s údajmi o počte predaných zájazdov a služieb cestovného ruchu predaných ako súčasť spojených služieb cestovného ruchu cestovná kancelária predkladá orgánu dohľadu bezodkladne po jej zostavení. </w:t>
      </w:r>
    </w:p>
    <w:p w:rsidR="00CC3343" w:rsidRPr="008562BC" w:rsidRDefault="00CC3343" w:rsidP="000E1C96">
      <w:pPr>
        <w:tabs>
          <w:tab w:val="right" w:pos="-6521"/>
        </w:tabs>
        <w:spacing w:after="0" w:line="240" w:lineRule="auto"/>
        <w:ind w:left="426"/>
        <w:jc w:val="both"/>
        <w:rPr>
          <w:rFonts w:ascii="Times New Roman" w:eastAsia="Calibri" w:hAnsi="Times New Roman" w:cs="Times New Roman"/>
          <w:sz w:val="24"/>
          <w:szCs w:val="24"/>
          <w:lang w:eastAsia="sk-SK"/>
        </w:rPr>
      </w:pPr>
    </w:p>
    <w:p w:rsidR="00CC3343" w:rsidRPr="008562BC" w:rsidRDefault="00065853" w:rsidP="00065853">
      <w:pPr>
        <w:tabs>
          <w:tab w:val="right" w:pos="-6521"/>
        </w:tabs>
        <w:spacing w:after="0" w:line="240" w:lineRule="auto"/>
        <w:ind w:left="426"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(5) </w:t>
      </w:r>
      <w:r w:rsidR="00CC3343" w:rsidRPr="008562BC">
        <w:rPr>
          <w:rFonts w:ascii="Times New Roman" w:eastAsia="Calibri" w:hAnsi="Times New Roman" w:cs="Times New Roman"/>
          <w:sz w:val="24"/>
          <w:szCs w:val="24"/>
          <w:lang w:eastAsia="sk-SK"/>
        </w:rPr>
        <w:t>Ak je z údajov uvedených v účtovnej závierke alebo priebežnej účtovnej závierke alebo</w:t>
      </w:r>
      <w:r w:rsidR="00C701B3" w:rsidRPr="008562BC">
        <w:rPr>
          <w:rFonts w:ascii="Times New Roman" w:eastAsia="Calibri" w:hAnsi="Times New Roman" w:cs="Times New Roman"/>
          <w:sz w:val="24"/>
          <w:szCs w:val="24"/>
          <w:lang w:eastAsia="sk-SK"/>
        </w:rPr>
        <w:t xml:space="preserve">                   </w:t>
      </w:r>
      <w:r w:rsidR="00CC3343" w:rsidRPr="008562BC">
        <w:rPr>
          <w:rFonts w:ascii="Times New Roman" w:eastAsia="Calibri" w:hAnsi="Times New Roman" w:cs="Times New Roman"/>
          <w:sz w:val="24"/>
          <w:szCs w:val="24"/>
          <w:lang w:eastAsia="sk-SK"/>
        </w:rPr>
        <w:t>z iných údajov známych cestovnej kancelárii zrejmé, že suma</w:t>
      </w:r>
      <w:r w:rsidR="001F32F9" w:rsidRPr="008562BC">
        <w:rPr>
          <w:rFonts w:ascii="Times New Roman" w:eastAsia="Calibri" w:hAnsi="Times New Roman" w:cs="Times New Roman"/>
          <w:sz w:val="24"/>
          <w:szCs w:val="24"/>
          <w:lang w:eastAsia="sk-SK"/>
        </w:rPr>
        <w:t xml:space="preserve"> </w:t>
      </w:r>
      <w:r w:rsidR="00CC3343" w:rsidRPr="008562BC">
        <w:rPr>
          <w:rFonts w:ascii="Times New Roman" w:eastAsia="Calibri" w:hAnsi="Times New Roman" w:cs="Times New Roman"/>
          <w:sz w:val="24"/>
          <w:szCs w:val="24"/>
          <w:lang w:eastAsia="sk-SK"/>
        </w:rPr>
        <w:t>zabezpečuj</w:t>
      </w:r>
      <w:r w:rsidR="00D7588A" w:rsidRPr="008562BC">
        <w:rPr>
          <w:rFonts w:ascii="Times New Roman" w:eastAsia="Calibri" w:hAnsi="Times New Roman" w:cs="Times New Roman"/>
          <w:sz w:val="24"/>
          <w:szCs w:val="24"/>
          <w:lang w:eastAsia="sk-SK"/>
        </w:rPr>
        <w:t>úca</w:t>
      </w:r>
      <w:r w:rsidR="00CC3343" w:rsidRPr="008562BC">
        <w:rPr>
          <w:rFonts w:ascii="Times New Roman" w:eastAsia="Calibri" w:hAnsi="Times New Roman" w:cs="Times New Roman"/>
          <w:sz w:val="24"/>
          <w:szCs w:val="24"/>
          <w:lang w:eastAsia="sk-SK"/>
        </w:rPr>
        <w:t xml:space="preserve"> ochranu pre prípad úpadku nedosahuje 30 % tržieb z predaja zájazdov a spojených služieb cestovného ruchu, cestovná kancelária je povinná vykonať nápravu zabezpečením och</w:t>
      </w:r>
      <w:r w:rsidR="006E02A0" w:rsidRPr="008562BC">
        <w:rPr>
          <w:rFonts w:ascii="Times New Roman" w:eastAsia="Calibri" w:hAnsi="Times New Roman" w:cs="Times New Roman"/>
          <w:sz w:val="24"/>
          <w:szCs w:val="24"/>
          <w:lang w:eastAsia="sk-SK"/>
        </w:rPr>
        <w:t xml:space="preserve">rany pre prípad úpadku tak, aby </w:t>
      </w:r>
      <w:r w:rsidR="00CC3343" w:rsidRPr="008562BC">
        <w:rPr>
          <w:rFonts w:ascii="Times New Roman" w:eastAsia="Calibri" w:hAnsi="Times New Roman" w:cs="Times New Roman"/>
          <w:sz w:val="24"/>
          <w:szCs w:val="24"/>
          <w:lang w:eastAsia="sk-SK"/>
        </w:rPr>
        <w:t xml:space="preserve">suma </w:t>
      </w:r>
      <w:r w:rsidR="006E02A0" w:rsidRPr="008562BC">
        <w:rPr>
          <w:rFonts w:ascii="Times New Roman" w:eastAsia="Calibri" w:hAnsi="Times New Roman" w:cs="Times New Roman"/>
          <w:sz w:val="24"/>
          <w:szCs w:val="24"/>
          <w:lang w:eastAsia="sk-SK"/>
        </w:rPr>
        <w:t>zabezpečuj</w:t>
      </w:r>
      <w:r w:rsidR="00D7588A" w:rsidRPr="008562BC">
        <w:rPr>
          <w:rFonts w:ascii="Times New Roman" w:eastAsia="Calibri" w:hAnsi="Times New Roman" w:cs="Times New Roman"/>
          <w:sz w:val="24"/>
          <w:szCs w:val="24"/>
          <w:lang w:eastAsia="sk-SK"/>
        </w:rPr>
        <w:t>úca</w:t>
      </w:r>
      <w:r w:rsidR="006E02A0" w:rsidRPr="008562BC">
        <w:rPr>
          <w:rFonts w:ascii="Times New Roman" w:eastAsia="Calibri" w:hAnsi="Times New Roman" w:cs="Times New Roman"/>
          <w:sz w:val="24"/>
          <w:szCs w:val="24"/>
          <w:lang w:eastAsia="sk-SK"/>
        </w:rPr>
        <w:t xml:space="preserve"> ochranu pre prípad úpadku</w:t>
      </w:r>
      <w:r w:rsidR="003D5104" w:rsidRPr="008562BC">
        <w:rPr>
          <w:rFonts w:ascii="Times New Roman" w:eastAsia="Calibri" w:hAnsi="Times New Roman" w:cs="Times New Roman"/>
          <w:sz w:val="24"/>
          <w:szCs w:val="24"/>
          <w:lang w:eastAsia="sk-SK"/>
        </w:rPr>
        <w:t>,</w:t>
      </w:r>
      <w:r w:rsidR="006E02A0" w:rsidRPr="008562BC">
        <w:rPr>
          <w:rFonts w:ascii="Times New Roman" w:eastAsia="Calibri" w:hAnsi="Times New Roman" w:cs="Times New Roman"/>
          <w:sz w:val="24"/>
          <w:szCs w:val="24"/>
          <w:lang w:eastAsia="sk-SK"/>
        </w:rPr>
        <w:t xml:space="preserve"> </w:t>
      </w:r>
      <w:r w:rsidR="00CC3343" w:rsidRPr="008562BC">
        <w:rPr>
          <w:rFonts w:ascii="Times New Roman" w:eastAsia="Calibri" w:hAnsi="Times New Roman" w:cs="Times New Roman"/>
          <w:sz w:val="24"/>
          <w:szCs w:val="24"/>
          <w:lang w:eastAsia="sk-SK"/>
        </w:rPr>
        <w:t>spĺňala požiadavky podľa § 9 ods. 2.</w:t>
      </w:r>
    </w:p>
    <w:p w:rsidR="00CC3343" w:rsidRPr="008562BC" w:rsidRDefault="00CC3343" w:rsidP="00065853">
      <w:pPr>
        <w:tabs>
          <w:tab w:val="right" w:pos="-6521"/>
        </w:tabs>
        <w:spacing w:after="0" w:line="240" w:lineRule="auto"/>
        <w:jc w:val="both"/>
        <w:rPr>
          <w:rFonts w:ascii="Times New Roman" w:eastAsia="Calibri" w:hAnsi="Times New Roman" w:cs="Times New Roman"/>
          <w:sz w:val="24"/>
          <w:szCs w:val="24"/>
          <w:lang w:eastAsia="sk-SK"/>
        </w:rPr>
      </w:pPr>
    </w:p>
    <w:p w:rsidR="00CC3343" w:rsidRPr="008562BC" w:rsidRDefault="00065853" w:rsidP="00065853">
      <w:pPr>
        <w:tabs>
          <w:tab w:val="right" w:pos="-6521"/>
        </w:tabs>
        <w:spacing w:after="0" w:line="240" w:lineRule="auto"/>
        <w:ind w:left="426"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(6) </w:t>
      </w:r>
      <w:r w:rsidR="00CC3343" w:rsidRPr="008562BC">
        <w:rPr>
          <w:rFonts w:ascii="Times New Roman" w:eastAsia="Calibri" w:hAnsi="Times New Roman" w:cs="Times New Roman"/>
          <w:sz w:val="24"/>
          <w:szCs w:val="24"/>
          <w:lang w:eastAsia="sk-SK"/>
        </w:rPr>
        <w:t xml:space="preserve">Orgán dohľadu </w:t>
      </w:r>
      <w:r w:rsidR="006E50A5" w:rsidRPr="008562BC">
        <w:rPr>
          <w:rFonts w:ascii="Times New Roman" w:eastAsia="Calibri" w:hAnsi="Times New Roman" w:cs="Times New Roman"/>
          <w:sz w:val="24"/>
          <w:szCs w:val="24"/>
          <w:lang w:eastAsia="sk-SK"/>
        </w:rPr>
        <w:t xml:space="preserve">posúdi </w:t>
      </w:r>
      <w:r w:rsidR="00CC3343" w:rsidRPr="008562BC">
        <w:rPr>
          <w:rFonts w:ascii="Times New Roman" w:eastAsia="Calibri" w:hAnsi="Times New Roman" w:cs="Times New Roman"/>
          <w:sz w:val="24"/>
          <w:szCs w:val="24"/>
          <w:lang w:eastAsia="sk-SK"/>
        </w:rPr>
        <w:t>údaje z účtovnej závierky podľa osobitného predpisu</w:t>
      </w:r>
      <w:r w:rsidR="00CC3343" w:rsidRPr="008562BC">
        <w:rPr>
          <w:rFonts w:ascii="Times New Roman" w:eastAsia="Calibri" w:hAnsi="Times New Roman" w:cs="Times New Roman"/>
          <w:sz w:val="24"/>
          <w:szCs w:val="24"/>
          <w:vertAlign w:val="superscript"/>
          <w:lang w:eastAsia="sk-SK"/>
        </w:rPr>
        <w:t>14</w:t>
      </w:r>
      <w:r w:rsidR="00CC3343" w:rsidRPr="008562BC">
        <w:rPr>
          <w:rFonts w:ascii="Times New Roman" w:eastAsia="Calibri" w:hAnsi="Times New Roman" w:cs="Times New Roman"/>
          <w:sz w:val="24"/>
          <w:szCs w:val="24"/>
          <w:lang w:eastAsia="sk-SK"/>
        </w:rPr>
        <w:t>) a údaje zaslané cestovnou kanceláriou podľa odseku 4</w:t>
      </w:r>
      <w:r w:rsidR="006E50A5" w:rsidRPr="008562BC">
        <w:rPr>
          <w:rFonts w:ascii="Times New Roman" w:eastAsia="Calibri" w:hAnsi="Times New Roman" w:cs="Times New Roman"/>
          <w:sz w:val="24"/>
          <w:szCs w:val="24"/>
          <w:lang w:eastAsia="sk-SK"/>
        </w:rPr>
        <w:t>,</w:t>
      </w:r>
      <w:r w:rsidR="00CC3343" w:rsidRPr="008562BC">
        <w:rPr>
          <w:rFonts w:ascii="Times New Roman" w:eastAsia="Calibri" w:hAnsi="Times New Roman" w:cs="Times New Roman"/>
          <w:sz w:val="24"/>
          <w:szCs w:val="24"/>
          <w:lang w:eastAsia="sk-SK"/>
        </w:rPr>
        <w:t xml:space="preserve"> a ak z predložených informácií vyplýva, že suma zabezpeču</w:t>
      </w:r>
      <w:r w:rsidR="0077663B" w:rsidRPr="008562BC">
        <w:rPr>
          <w:rFonts w:ascii="Times New Roman" w:eastAsia="Calibri" w:hAnsi="Times New Roman" w:cs="Times New Roman"/>
          <w:sz w:val="24"/>
          <w:szCs w:val="24"/>
          <w:lang w:eastAsia="sk-SK"/>
        </w:rPr>
        <w:t>j</w:t>
      </w:r>
      <w:r w:rsidR="00D7588A" w:rsidRPr="008562BC">
        <w:rPr>
          <w:rFonts w:ascii="Times New Roman" w:eastAsia="Calibri" w:hAnsi="Times New Roman" w:cs="Times New Roman"/>
          <w:sz w:val="24"/>
          <w:szCs w:val="24"/>
          <w:lang w:eastAsia="sk-SK"/>
        </w:rPr>
        <w:t>úca</w:t>
      </w:r>
      <w:r w:rsidR="00CC3343" w:rsidRPr="008562BC">
        <w:rPr>
          <w:rFonts w:ascii="Times New Roman" w:eastAsia="Calibri" w:hAnsi="Times New Roman" w:cs="Times New Roman"/>
          <w:sz w:val="24"/>
          <w:szCs w:val="24"/>
          <w:lang w:eastAsia="sk-SK"/>
        </w:rPr>
        <w:t xml:space="preserve"> ochranu pre prípad úpadku</w:t>
      </w:r>
      <w:r w:rsidR="003D5104" w:rsidRPr="008562BC">
        <w:rPr>
          <w:rFonts w:ascii="Times New Roman" w:eastAsia="Calibri" w:hAnsi="Times New Roman" w:cs="Times New Roman"/>
          <w:sz w:val="24"/>
          <w:szCs w:val="24"/>
          <w:lang w:eastAsia="sk-SK"/>
        </w:rPr>
        <w:t>,</w:t>
      </w:r>
      <w:r w:rsidR="00CC3343" w:rsidRPr="008562BC">
        <w:rPr>
          <w:rFonts w:ascii="Times New Roman" w:eastAsia="Calibri" w:hAnsi="Times New Roman" w:cs="Times New Roman"/>
          <w:sz w:val="24"/>
          <w:szCs w:val="24"/>
          <w:lang w:eastAsia="sk-SK"/>
        </w:rPr>
        <w:t xml:space="preserve"> nedosahuje 30 % tržieb z predaja zájazdov a spojených služieb cestovného ruchu, </w:t>
      </w:r>
      <w:r w:rsidR="00CC3343" w:rsidRPr="008562BC">
        <w:rPr>
          <w:rFonts w:ascii="Times New Roman" w:eastAsia="Times New Roman" w:hAnsi="Times New Roman" w:cs="Times New Roman"/>
          <w:sz w:val="24"/>
          <w:szCs w:val="24"/>
          <w:lang w:eastAsia="sk-SK"/>
        </w:rPr>
        <w:t>zakáže cestovnej kancelárii do vykonania nápravy predávať zájazdy alebo sprostredkovať spojené služby cestovného ruchu</w:t>
      </w:r>
      <w:r w:rsidR="00CC3343" w:rsidRPr="008562BC">
        <w:rPr>
          <w:rFonts w:ascii="Times New Roman" w:eastAsia="Calibri" w:hAnsi="Times New Roman" w:cs="Times New Roman"/>
          <w:sz w:val="24"/>
          <w:szCs w:val="24"/>
          <w:lang w:eastAsia="sk-SK"/>
        </w:rPr>
        <w:t xml:space="preserve"> a  oznámi túto skutočnosť poskytovateľovi ochrany pre prípad úpadku.</w:t>
      </w:r>
    </w:p>
    <w:p w:rsidR="00CC3343" w:rsidRPr="008562BC" w:rsidRDefault="00CC3343" w:rsidP="00065853">
      <w:pPr>
        <w:tabs>
          <w:tab w:val="right" w:pos="-6521"/>
        </w:tabs>
        <w:spacing w:after="0" w:line="240" w:lineRule="auto"/>
        <w:jc w:val="both"/>
        <w:rPr>
          <w:rFonts w:ascii="Times New Roman" w:eastAsia="Calibri" w:hAnsi="Times New Roman" w:cs="Times New Roman"/>
          <w:sz w:val="24"/>
          <w:szCs w:val="24"/>
          <w:lang w:eastAsia="sk-SK"/>
        </w:rPr>
      </w:pPr>
    </w:p>
    <w:p w:rsidR="00CC3343" w:rsidRPr="008562BC" w:rsidRDefault="00065853" w:rsidP="00065853">
      <w:pPr>
        <w:tabs>
          <w:tab w:val="right" w:pos="-6521"/>
        </w:tabs>
        <w:spacing w:after="0" w:line="240" w:lineRule="auto"/>
        <w:ind w:left="284" w:hanging="284"/>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(7) </w:t>
      </w:r>
      <w:r w:rsidR="00CC3343" w:rsidRPr="008562BC">
        <w:rPr>
          <w:rFonts w:ascii="Times New Roman" w:eastAsia="Calibri" w:hAnsi="Times New Roman" w:cs="Times New Roman"/>
          <w:sz w:val="24"/>
          <w:szCs w:val="24"/>
          <w:lang w:eastAsia="sk-SK"/>
        </w:rPr>
        <w:t>Ak cestovná kancelária nevykoná nápravu v lehote určenej orgánom dohľadu, zmluva</w:t>
      </w:r>
      <w:r w:rsidR="008F456B" w:rsidRPr="008562BC">
        <w:rPr>
          <w:rFonts w:ascii="Times New Roman" w:eastAsia="Calibri" w:hAnsi="Times New Roman" w:cs="Times New Roman"/>
          <w:sz w:val="24"/>
          <w:szCs w:val="24"/>
          <w:lang w:eastAsia="sk-SK"/>
        </w:rPr>
        <w:t xml:space="preserve"> zabezpečujúca </w:t>
      </w:r>
      <w:r w:rsidR="00CC3343" w:rsidRPr="008562BC">
        <w:rPr>
          <w:rFonts w:ascii="Times New Roman" w:eastAsia="Calibri" w:hAnsi="Times New Roman" w:cs="Times New Roman"/>
          <w:sz w:val="24"/>
          <w:szCs w:val="24"/>
          <w:lang w:eastAsia="sk-SK"/>
        </w:rPr>
        <w:t>ochranu pre prípad úpadku zaniká.</w:t>
      </w:r>
    </w:p>
    <w:p w:rsidR="002C0149" w:rsidRPr="008562BC" w:rsidRDefault="002C0149" w:rsidP="00065853">
      <w:pPr>
        <w:spacing w:after="120" w:line="240" w:lineRule="auto"/>
        <w:ind w:left="284" w:hanging="284"/>
        <w:rPr>
          <w:rFonts w:ascii="Times New Roman" w:eastAsia="Calibri" w:hAnsi="Times New Roman" w:cs="Times New Roman"/>
          <w:sz w:val="24"/>
          <w:szCs w:val="24"/>
          <w:lang w:eastAsia="sk-SK"/>
        </w:rPr>
      </w:pPr>
    </w:p>
    <w:p w:rsidR="00CC3343" w:rsidRPr="008562BC" w:rsidRDefault="00CC3343" w:rsidP="00B815DB">
      <w:pPr>
        <w:spacing w:after="120" w:line="240" w:lineRule="auto"/>
        <w:jc w:val="center"/>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13</w:t>
      </w:r>
    </w:p>
    <w:p w:rsidR="00CC3343" w:rsidRPr="008562BC" w:rsidRDefault="00CC3343" w:rsidP="00E742DB">
      <w:pPr>
        <w:numPr>
          <w:ilvl w:val="0"/>
          <w:numId w:val="56"/>
        </w:numPr>
        <w:spacing w:after="12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cestovnej kancelárii hrozí úpadok alebo je v úpadku, je povinná t</w:t>
      </w:r>
      <w:r w:rsidR="006F3A1D" w:rsidRPr="008562BC">
        <w:rPr>
          <w:rFonts w:ascii="Times New Roman" w:eastAsia="Calibri" w:hAnsi="Times New Roman" w:cs="Times New Roman"/>
          <w:sz w:val="24"/>
          <w:szCs w:val="24"/>
          <w:lang w:eastAsia="sk-SK"/>
        </w:rPr>
        <w:t>úto skutočnosť</w:t>
      </w:r>
      <w:r w:rsidRPr="008562BC">
        <w:rPr>
          <w:rFonts w:ascii="Times New Roman" w:eastAsia="Calibri" w:hAnsi="Times New Roman" w:cs="Times New Roman"/>
          <w:sz w:val="24"/>
          <w:szCs w:val="24"/>
          <w:lang w:eastAsia="sk-SK"/>
        </w:rPr>
        <w:t xml:space="preserve"> bezodkladne písomne oznámiť poskytovateľovi ochrany pre prípad úpadku</w:t>
      </w:r>
      <w:r w:rsidR="006F3A1D" w:rsidRPr="008562BC">
        <w:rPr>
          <w:rFonts w:ascii="Times New Roman" w:eastAsia="Calibri" w:hAnsi="Times New Roman" w:cs="Times New Roman"/>
          <w:sz w:val="24"/>
          <w:szCs w:val="24"/>
          <w:lang w:eastAsia="sk-SK"/>
        </w:rPr>
        <w:t xml:space="preserve"> a</w:t>
      </w:r>
      <w:r w:rsidRPr="008562BC">
        <w:rPr>
          <w:rFonts w:ascii="Times New Roman" w:eastAsia="Calibri" w:hAnsi="Times New Roman" w:cs="Times New Roman"/>
          <w:sz w:val="24"/>
          <w:szCs w:val="24"/>
          <w:lang w:eastAsia="sk-SK"/>
        </w:rPr>
        <w:t xml:space="preserve"> </w:t>
      </w:r>
      <w:r w:rsidR="00FF6917" w:rsidRPr="008562BC">
        <w:rPr>
          <w:rFonts w:ascii="Times New Roman" w:eastAsia="Calibri" w:hAnsi="Times New Roman" w:cs="Times New Roman"/>
          <w:sz w:val="24"/>
          <w:szCs w:val="24"/>
          <w:lang w:eastAsia="sk-SK"/>
        </w:rPr>
        <w:t xml:space="preserve">poskytnúť </w:t>
      </w:r>
      <w:r w:rsidRPr="008562BC">
        <w:rPr>
          <w:rFonts w:ascii="Times New Roman" w:eastAsia="Calibri" w:hAnsi="Times New Roman" w:cs="Times New Roman"/>
          <w:sz w:val="24"/>
          <w:szCs w:val="24"/>
          <w:lang w:eastAsia="sk-SK"/>
        </w:rPr>
        <w:t>pravdivé vysvetlenie o vzniku úpadku, rozsahu jeho následkov a predložiť potrebné doklady, ktoré si poskytovateľ ochrany pre prípad úpadku vyžiada.</w:t>
      </w:r>
    </w:p>
    <w:p w:rsidR="00CC3343" w:rsidRPr="008562BC" w:rsidRDefault="00CC3343" w:rsidP="00CC3343">
      <w:pPr>
        <w:numPr>
          <w:ilvl w:val="0"/>
          <w:numId w:val="56"/>
        </w:numPr>
        <w:spacing w:after="12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Ak cestovná kancelária nezabezpečí v dôsledku svojho úpadku riadne poskytnutie služieb cestovného ruchu podľa zmluvy o zájazde alebo </w:t>
      </w:r>
      <w:r w:rsidR="006F3A1D" w:rsidRPr="008562BC">
        <w:rPr>
          <w:rFonts w:ascii="Times New Roman" w:eastAsia="Calibri" w:hAnsi="Times New Roman" w:cs="Times New Roman"/>
          <w:sz w:val="24"/>
          <w:szCs w:val="24"/>
          <w:lang w:eastAsia="sk-SK"/>
        </w:rPr>
        <w:t xml:space="preserve">riadne poskytnutie </w:t>
      </w:r>
      <w:r w:rsidRPr="008562BC">
        <w:rPr>
          <w:rFonts w:ascii="Times New Roman" w:eastAsia="Calibri" w:hAnsi="Times New Roman" w:cs="Times New Roman"/>
          <w:sz w:val="24"/>
          <w:szCs w:val="24"/>
          <w:lang w:eastAsia="sk-SK"/>
        </w:rPr>
        <w:t>spojených služieb cestovného ruchu podľa zmlúv o poskytnutí služieb cestovného ruchu, poskytovateľ ochrany pre prípad úpadku vyzve</w:t>
      </w:r>
      <w:r w:rsidR="00AB5E60" w:rsidRPr="008562BC">
        <w:rPr>
          <w:rFonts w:ascii="Times New Roman" w:eastAsia="Calibri" w:hAnsi="Times New Roman" w:cs="Times New Roman"/>
          <w:sz w:val="24"/>
          <w:szCs w:val="24"/>
          <w:lang w:eastAsia="sk-SK"/>
        </w:rPr>
        <w:t xml:space="preserve"> cestovnú kanceláriu</w:t>
      </w:r>
      <w:r w:rsidRPr="008562BC">
        <w:rPr>
          <w:rFonts w:ascii="Times New Roman" w:eastAsia="Calibri" w:hAnsi="Times New Roman" w:cs="Times New Roman"/>
          <w:sz w:val="24"/>
          <w:szCs w:val="24"/>
          <w:lang w:eastAsia="sk-SK"/>
        </w:rPr>
        <w:t>, aby uviedla dôvody neplnenia svojich záväzkov. Cestovná kancelária je povinná odpovedať bezodkladne</w:t>
      </w:r>
      <w:r w:rsidR="006F3A1D"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ak oznámi, </w:t>
      </w:r>
      <w:r w:rsidR="00065853"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 xml:space="preserve">že je v úpadku alebo na výzvu nereaguje, postupuje poskytovateľ ochrany pre prípad úpadku </w:t>
      </w:r>
      <w:r w:rsidR="00FF6917" w:rsidRPr="008562BC">
        <w:rPr>
          <w:rFonts w:ascii="Times New Roman" w:eastAsia="Calibri" w:hAnsi="Times New Roman" w:cs="Times New Roman"/>
          <w:sz w:val="24"/>
          <w:szCs w:val="24"/>
          <w:lang w:eastAsia="sk-SK"/>
        </w:rPr>
        <w:t xml:space="preserve">podľa </w:t>
      </w:r>
      <w:r w:rsidRPr="008562BC">
        <w:rPr>
          <w:rFonts w:ascii="Times New Roman" w:eastAsia="Calibri" w:hAnsi="Times New Roman" w:cs="Times New Roman"/>
          <w:sz w:val="24"/>
          <w:szCs w:val="24"/>
          <w:lang w:eastAsia="sk-SK"/>
        </w:rPr>
        <w:t xml:space="preserve">odseku </w:t>
      </w:r>
      <w:r w:rsidR="00196065" w:rsidRPr="008562BC">
        <w:rPr>
          <w:rFonts w:ascii="Times New Roman" w:eastAsia="Calibri" w:hAnsi="Times New Roman" w:cs="Times New Roman"/>
          <w:sz w:val="24"/>
          <w:szCs w:val="24"/>
          <w:lang w:eastAsia="sk-SK"/>
        </w:rPr>
        <w:t>3 alebo odseku 4</w:t>
      </w:r>
      <w:r w:rsidRPr="008562BC">
        <w:rPr>
          <w:rFonts w:ascii="Times New Roman" w:eastAsia="Calibri" w:hAnsi="Times New Roman" w:cs="Times New Roman"/>
          <w:sz w:val="24"/>
          <w:szCs w:val="24"/>
          <w:lang w:eastAsia="sk-SK"/>
        </w:rPr>
        <w:t xml:space="preserve">. </w:t>
      </w:r>
    </w:p>
    <w:p w:rsidR="00CC3343" w:rsidRPr="008562BC" w:rsidRDefault="00CC3343" w:rsidP="000E1C96">
      <w:pPr>
        <w:numPr>
          <w:ilvl w:val="0"/>
          <w:numId w:val="56"/>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cestovná kancelária z dôvodu svojho úpadku nezabezpečí repatriáciu, p</w:t>
      </w:r>
      <w:r w:rsidR="00947852" w:rsidRPr="008562BC">
        <w:rPr>
          <w:rFonts w:ascii="Times New Roman" w:eastAsia="Calibri" w:hAnsi="Times New Roman" w:cs="Times New Roman"/>
          <w:sz w:val="24"/>
          <w:szCs w:val="24"/>
          <w:lang w:eastAsia="sk-SK"/>
        </w:rPr>
        <w:t xml:space="preserve">oskytovateľ ochrany pre prípad </w:t>
      </w:r>
      <w:r w:rsidRPr="008562BC">
        <w:rPr>
          <w:rFonts w:ascii="Times New Roman" w:eastAsia="Calibri" w:hAnsi="Times New Roman" w:cs="Times New Roman"/>
          <w:sz w:val="24"/>
          <w:szCs w:val="24"/>
          <w:lang w:eastAsia="sk-SK"/>
        </w:rPr>
        <w:t>úpadku</w:t>
      </w:r>
      <w:r w:rsidR="00196065" w:rsidRPr="008562BC">
        <w:rPr>
          <w:rFonts w:ascii="Times New Roman" w:eastAsia="Calibri" w:hAnsi="Times New Roman" w:cs="Times New Roman"/>
          <w:sz w:val="24"/>
          <w:szCs w:val="24"/>
          <w:lang w:eastAsia="sk-SK"/>
        </w:rPr>
        <w:t xml:space="preserve"> bezodkladne po overení pravdivosti oznámenia o úpadku</w:t>
      </w:r>
    </w:p>
    <w:p w:rsidR="006A69B9" w:rsidRPr="008562BC" w:rsidRDefault="00CC3343" w:rsidP="006A69B9">
      <w:pPr>
        <w:numPr>
          <w:ilvl w:val="0"/>
          <w:numId w:val="88"/>
        </w:numPr>
        <w:spacing w:after="0" w:line="240" w:lineRule="auto"/>
        <w:ind w:left="851"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poskytne finančné plnenie cestovnej kancelárii </w:t>
      </w:r>
      <w:r w:rsidR="00947852" w:rsidRPr="008562BC">
        <w:rPr>
          <w:rFonts w:ascii="Times New Roman" w:eastAsia="Calibri" w:hAnsi="Times New Roman" w:cs="Times New Roman"/>
          <w:sz w:val="24"/>
          <w:szCs w:val="24"/>
          <w:lang w:eastAsia="sk-SK"/>
        </w:rPr>
        <w:t>na účely</w:t>
      </w:r>
      <w:r w:rsidRPr="008562BC">
        <w:rPr>
          <w:rFonts w:ascii="Times New Roman" w:eastAsia="Calibri" w:hAnsi="Times New Roman" w:cs="Times New Roman"/>
          <w:sz w:val="24"/>
          <w:szCs w:val="24"/>
          <w:lang w:eastAsia="sk-SK"/>
        </w:rPr>
        <w:t xml:space="preserve"> zabezpečenia repatriácie vrátane nevyhnutného ubytovania a stravovania,</w:t>
      </w:r>
    </w:p>
    <w:p w:rsidR="00CC3343" w:rsidRPr="008562BC" w:rsidRDefault="00CC3343" w:rsidP="000E1C96">
      <w:pPr>
        <w:numPr>
          <w:ilvl w:val="0"/>
          <w:numId w:val="88"/>
        </w:numPr>
        <w:spacing w:after="0" w:line="240" w:lineRule="auto"/>
        <w:ind w:left="851"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poskytne finančné plnenie podnikateľovi </w:t>
      </w:r>
      <w:r w:rsidR="00947852" w:rsidRPr="008562BC">
        <w:rPr>
          <w:rFonts w:ascii="Times New Roman" w:eastAsia="Calibri" w:hAnsi="Times New Roman" w:cs="Times New Roman"/>
          <w:sz w:val="24"/>
          <w:szCs w:val="24"/>
          <w:lang w:eastAsia="sk-SK"/>
        </w:rPr>
        <w:t>na účely</w:t>
      </w:r>
      <w:r w:rsidRPr="008562BC">
        <w:rPr>
          <w:rFonts w:ascii="Times New Roman" w:eastAsia="Calibri" w:hAnsi="Times New Roman" w:cs="Times New Roman"/>
          <w:sz w:val="24"/>
          <w:szCs w:val="24"/>
          <w:lang w:eastAsia="sk-SK"/>
        </w:rPr>
        <w:t xml:space="preserve"> zabezpečenia repatriácie vrátane nevyhnutného ubytovania a stravovania podľa zmluvy </w:t>
      </w:r>
      <w:r w:rsidR="000E1C96" w:rsidRPr="008562BC">
        <w:rPr>
          <w:rFonts w:ascii="Times New Roman" w:eastAsia="Calibri" w:hAnsi="Times New Roman" w:cs="Times New Roman"/>
          <w:sz w:val="24"/>
          <w:szCs w:val="24"/>
          <w:lang w:eastAsia="sk-SK"/>
        </w:rPr>
        <w:t>predloženej cestovnou kanceláriou</w:t>
      </w:r>
      <w:r w:rsidR="00E346D0" w:rsidRPr="008562BC">
        <w:rPr>
          <w:rFonts w:ascii="Times New Roman" w:eastAsia="Calibri" w:hAnsi="Times New Roman" w:cs="Times New Roman"/>
          <w:sz w:val="24"/>
          <w:szCs w:val="24"/>
          <w:lang w:eastAsia="sk-SK"/>
        </w:rPr>
        <w:t xml:space="preserve"> podľa</w:t>
      </w:r>
      <w:r w:rsidR="000E1C96" w:rsidRPr="008562BC">
        <w:rPr>
          <w:rFonts w:ascii="Times New Roman" w:eastAsia="Calibri" w:hAnsi="Times New Roman" w:cs="Times New Roman"/>
          <w:i/>
          <w:sz w:val="24"/>
          <w:szCs w:val="24"/>
          <w:lang w:eastAsia="sk-SK"/>
        </w:rPr>
        <w:t xml:space="preserve"> </w:t>
      </w:r>
      <w:r w:rsidRPr="008562BC">
        <w:rPr>
          <w:rFonts w:ascii="Times New Roman" w:eastAsia="Calibri" w:hAnsi="Times New Roman" w:cs="Times New Roman"/>
          <w:sz w:val="24"/>
          <w:szCs w:val="24"/>
          <w:lang w:eastAsia="sk-SK"/>
        </w:rPr>
        <w:t>§ 11 ods. 2, alebo</w:t>
      </w:r>
    </w:p>
    <w:p w:rsidR="00CC3343" w:rsidRPr="008562BC" w:rsidRDefault="00CC3343" w:rsidP="00E742DB">
      <w:pPr>
        <w:numPr>
          <w:ilvl w:val="0"/>
          <w:numId w:val="88"/>
        </w:numPr>
        <w:spacing w:after="120" w:line="240" w:lineRule="auto"/>
        <w:ind w:left="850"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 xml:space="preserve">zabezpečí repatriáciu vrátane nevyhnutného ubytovania a stravovania prostredníctvom svojho povereného </w:t>
      </w:r>
      <w:r w:rsidR="006F3A1D" w:rsidRPr="008562BC">
        <w:rPr>
          <w:rFonts w:ascii="Times New Roman" w:eastAsia="Calibri" w:hAnsi="Times New Roman" w:cs="Times New Roman"/>
          <w:sz w:val="24"/>
          <w:szCs w:val="24"/>
          <w:lang w:eastAsia="sk-SK"/>
        </w:rPr>
        <w:t xml:space="preserve">zamestnanca </w:t>
      </w:r>
      <w:r w:rsidRPr="008562BC">
        <w:rPr>
          <w:rFonts w:ascii="Times New Roman" w:eastAsia="Calibri" w:hAnsi="Times New Roman" w:cs="Times New Roman"/>
          <w:sz w:val="24"/>
          <w:szCs w:val="24"/>
          <w:lang w:eastAsia="sk-SK"/>
        </w:rPr>
        <w:t>alebo zmluvne dohodnutého podnikateľa.</w:t>
      </w:r>
    </w:p>
    <w:p w:rsidR="00CC3343" w:rsidRPr="008562BC" w:rsidRDefault="00CC3343" w:rsidP="00B815DB">
      <w:pPr>
        <w:numPr>
          <w:ilvl w:val="0"/>
          <w:numId w:val="56"/>
        </w:numPr>
        <w:spacing w:after="120" w:line="240" w:lineRule="auto"/>
        <w:ind w:left="357"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 Cestovná kancelária, podnikateľ, s ktorým cestovná kancelária uzatvorila zmluvu podľa</w:t>
      </w:r>
      <w:r w:rsidR="00E742DB"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 xml:space="preserve"> § 11 ods. 2 alebo poskytovateľ ochrany pre prípad úpadku môž</w:t>
      </w:r>
      <w:r w:rsidR="006F3A1D" w:rsidRPr="008562BC">
        <w:rPr>
          <w:rFonts w:ascii="Times New Roman" w:eastAsia="Calibri" w:hAnsi="Times New Roman" w:cs="Times New Roman"/>
          <w:sz w:val="24"/>
          <w:szCs w:val="24"/>
          <w:lang w:eastAsia="sk-SK"/>
        </w:rPr>
        <w:t>e</w:t>
      </w:r>
      <w:r w:rsidRPr="008562BC">
        <w:rPr>
          <w:rFonts w:ascii="Times New Roman" w:eastAsia="Calibri" w:hAnsi="Times New Roman" w:cs="Times New Roman"/>
          <w:sz w:val="24"/>
          <w:szCs w:val="24"/>
          <w:lang w:eastAsia="sk-SK"/>
        </w:rPr>
        <w:t xml:space="preserve"> cestujúcim poskytnúť plnenie vo forme úhrady služieb, na základe ktorých budú cestujúci pokračovať </w:t>
      </w:r>
      <w:r w:rsidR="006F3A1D" w:rsidRPr="008562BC">
        <w:rPr>
          <w:rFonts w:ascii="Times New Roman" w:eastAsia="Calibri" w:hAnsi="Times New Roman" w:cs="Times New Roman"/>
          <w:sz w:val="24"/>
          <w:szCs w:val="24"/>
          <w:lang w:eastAsia="sk-SK"/>
        </w:rPr>
        <w:t xml:space="preserve">v </w:t>
      </w:r>
      <w:r w:rsidRPr="008562BC">
        <w:rPr>
          <w:rFonts w:ascii="Times New Roman" w:eastAsia="Calibri" w:hAnsi="Times New Roman" w:cs="Times New Roman"/>
          <w:sz w:val="24"/>
          <w:szCs w:val="24"/>
          <w:lang w:eastAsia="sk-SK"/>
        </w:rPr>
        <w:t xml:space="preserve">zájazde alebo </w:t>
      </w:r>
      <w:r w:rsidR="006F3A1D" w:rsidRPr="008562BC">
        <w:rPr>
          <w:rFonts w:ascii="Times New Roman" w:eastAsia="Calibri" w:hAnsi="Times New Roman" w:cs="Times New Roman"/>
          <w:sz w:val="24"/>
          <w:szCs w:val="24"/>
          <w:lang w:eastAsia="sk-SK"/>
        </w:rPr>
        <w:t xml:space="preserve">v </w:t>
      </w:r>
      <w:r w:rsidRPr="008562BC">
        <w:rPr>
          <w:rFonts w:ascii="Times New Roman" w:eastAsia="Calibri" w:hAnsi="Times New Roman" w:cs="Times New Roman"/>
          <w:sz w:val="24"/>
          <w:szCs w:val="24"/>
          <w:lang w:eastAsia="sk-SK"/>
        </w:rPr>
        <w:t>spojených službách cestovného ruchu.</w:t>
      </w:r>
      <w:r w:rsidR="00196065" w:rsidRPr="008562BC">
        <w:rPr>
          <w:rFonts w:ascii="Times New Roman" w:eastAsia="Calibri" w:hAnsi="Times New Roman" w:cs="Times New Roman"/>
          <w:sz w:val="24"/>
          <w:szCs w:val="24"/>
          <w:lang w:eastAsia="sk-SK"/>
        </w:rPr>
        <w:t xml:space="preserve"> Plnenie podľa predchádzajúcej vety sa poskytne bezodkladne. </w:t>
      </w:r>
    </w:p>
    <w:p w:rsidR="00CC3343" w:rsidRPr="008562BC" w:rsidRDefault="00CC3343" w:rsidP="00E742DB">
      <w:pPr>
        <w:numPr>
          <w:ilvl w:val="0"/>
          <w:numId w:val="56"/>
        </w:numPr>
        <w:spacing w:after="120" w:line="240" w:lineRule="auto"/>
        <w:ind w:left="351"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si cestujúci zabezpečí repatriáciu vrátane nevyhnutného ubytovania a stravovania na vlastné náklady, poskytovateľ ochrany pre prípad úpadku cestujúcemu</w:t>
      </w:r>
      <w:r w:rsidR="00196065" w:rsidRPr="008562BC">
        <w:rPr>
          <w:rFonts w:ascii="Times New Roman" w:eastAsia="Calibri" w:hAnsi="Times New Roman" w:cs="Times New Roman"/>
          <w:sz w:val="24"/>
          <w:szCs w:val="24"/>
          <w:lang w:eastAsia="sk-SK"/>
        </w:rPr>
        <w:t xml:space="preserve"> na základe žiadosti bezodkladne</w:t>
      </w:r>
      <w:r w:rsidRPr="008562BC">
        <w:rPr>
          <w:rFonts w:ascii="Times New Roman" w:eastAsia="Calibri" w:hAnsi="Times New Roman" w:cs="Times New Roman"/>
          <w:sz w:val="24"/>
          <w:szCs w:val="24"/>
          <w:lang w:eastAsia="sk-SK"/>
        </w:rPr>
        <w:t xml:space="preserve"> uhradí tieto náklady </w:t>
      </w:r>
      <w:r w:rsidR="006F3A1D" w:rsidRPr="008562BC">
        <w:rPr>
          <w:rFonts w:ascii="Times New Roman" w:eastAsia="Calibri" w:hAnsi="Times New Roman" w:cs="Times New Roman"/>
          <w:sz w:val="24"/>
          <w:szCs w:val="24"/>
          <w:lang w:eastAsia="sk-SK"/>
        </w:rPr>
        <w:t xml:space="preserve">len </w:t>
      </w:r>
      <w:r w:rsidRPr="008562BC">
        <w:rPr>
          <w:rFonts w:ascii="Times New Roman" w:eastAsia="Calibri" w:hAnsi="Times New Roman" w:cs="Times New Roman"/>
          <w:sz w:val="24"/>
          <w:szCs w:val="24"/>
          <w:lang w:eastAsia="sk-SK"/>
        </w:rPr>
        <w:t xml:space="preserve">do sumy, akú by musel vynaložiť, ak by repatriáciu, ubytovanie a stravovanie zabezpečovala cestovná kancelária, podnikateľ, s ktorým cestovná kancelária uzatvorila zmluvu podľa § 11 ods. 2 alebo poskytovateľ ochrany pre prípad úpadku. </w:t>
      </w:r>
    </w:p>
    <w:p w:rsidR="00CC3343" w:rsidRPr="008562BC" w:rsidRDefault="00CC3343" w:rsidP="00E742DB">
      <w:pPr>
        <w:numPr>
          <w:ilvl w:val="0"/>
          <w:numId w:val="56"/>
        </w:numPr>
        <w:spacing w:after="120" w:line="240" w:lineRule="auto"/>
        <w:ind w:left="351"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Cestovná kancelária je povinná pri zabezpečovaní repatriácie vrátane nevyhnutného ubytovania a stravovania podľa odsekov 3 až 5 poskytovať potrebnú súčinnosť. </w:t>
      </w:r>
    </w:p>
    <w:p w:rsidR="00CC3343" w:rsidRPr="008562BC" w:rsidRDefault="00CC3343" w:rsidP="00E742DB">
      <w:pPr>
        <w:numPr>
          <w:ilvl w:val="0"/>
          <w:numId w:val="56"/>
        </w:numPr>
        <w:spacing w:after="120" w:line="240" w:lineRule="auto"/>
        <w:ind w:left="351"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sa preukáže, že nenastala skutočnosť, na základe ktorej malo byť poskytnuté plnenie cestujúcim plynúce zo zmluvy</w:t>
      </w:r>
      <w:r w:rsidR="008F456B" w:rsidRPr="008562BC">
        <w:rPr>
          <w:rFonts w:ascii="Times New Roman" w:eastAsia="Calibri" w:hAnsi="Times New Roman" w:cs="Times New Roman"/>
          <w:sz w:val="24"/>
          <w:szCs w:val="24"/>
          <w:lang w:eastAsia="sk-SK"/>
        </w:rPr>
        <w:t xml:space="preserve"> zabezpečujúcej </w:t>
      </w:r>
      <w:r w:rsidRPr="008562BC">
        <w:rPr>
          <w:rFonts w:ascii="Times New Roman" w:eastAsia="Calibri" w:hAnsi="Times New Roman" w:cs="Times New Roman"/>
          <w:sz w:val="24"/>
          <w:szCs w:val="24"/>
          <w:lang w:eastAsia="sk-SK"/>
        </w:rPr>
        <w:t>ochranu pre prípad úpadku, je cestovná kancelária povinná bezodkladne vrátiť všetky náklady, ktoré poskytovateľ ochrany pre prípad úpadku vynaložil, aby poskytol cestujúcim plnenie plynúce zo zmluvy</w:t>
      </w:r>
      <w:r w:rsidR="008F456B" w:rsidRPr="008562BC">
        <w:rPr>
          <w:rFonts w:ascii="Times New Roman" w:eastAsia="Calibri" w:hAnsi="Times New Roman" w:cs="Times New Roman"/>
          <w:sz w:val="24"/>
          <w:szCs w:val="24"/>
          <w:lang w:eastAsia="sk-SK"/>
        </w:rPr>
        <w:t xml:space="preserve"> zabezpečujúcej </w:t>
      </w:r>
      <w:r w:rsidRPr="008562BC">
        <w:rPr>
          <w:rFonts w:ascii="Times New Roman" w:eastAsia="Calibri" w:hAnsi="Times New Roman" w:cs="Times New Roman"/>
          <w:sz w:val="24"/>
          <w:szCs w:val="24"/>
          <w:lang w:eastAsia="sk-SK"/>
        </w:rPr>
        <w:t>ochranu pre prípad úpadku.</w:t>
      </w:r>
    </w:p>
    <w:p w:rsidR="00CC3343" w:rsidRPr="008562BC" w:rsidRDefault="00CC3343" w:rsidP="00E742DB">
      <w:pPr>
        <w:numPr>
          <w:ilvl w:val="0"/>
          <w:numId w:val="56"/>
        </w:numPr>
        <w:spacing w:after="120" w:line="240" w:lineRule="auto"/>
        <w:ind w:left="351"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Ak sa poskytovateľ pre prípad úpadku dozvie, že cestovná kancelária poskytla nepravdivé </w:t>
      </w:r>
      <w:r w:rsidR="006F3A1D" w:rsidRPr="008562BC">
        <w:rPr>
          <w:rFonts w:ascii="Times New Roman" w:eastAsia="Calibri" w:hAnsi="Times New Roman" w:cs="Times New Roman"/>
          <w:sz w:val="24"/>
          <w:szCs w:val="24"/>
          <w:lang w:eastAsia="sk-SK"/>
        </w:rPr>
        <w:t xml:space="preserve">podklady </w:t>
      </w:r>
      <w:r w:rsidRPr="008562BC">
        <w:rPr>
          <w:rFonts w:ascii="Times New Roman" w:eastAsia="Calibri" w:hAnsi="Times New Roman" w:cs="Times New Roman"/>
          <w:sz w:val="24"/>
          <w:szCs w:val="24"/>
          <w:lang w:eastAsia="sk-SK"/>
        </w:rPr>
        <w:t xml:space="preserve">alebo neúplné podklady, ktoré boli na uzatvorenie </w:t>
      </w:r>
      <w:r w:rsidR="006F3A1D" w:rsidRPr="008562BC">
        <w:rPr>
          <w:rFonts w:ascii="Times New Roman" w:eastAsia="Calibri" w:hAnsi="Times New Roman" w:cs="Times New Roman"/>
          <w:sz w:val="24"/>
          <w:szCs w:val="24"/>
          <w:lang w:eastAsia="sk-SK"/>
        </w:rPr>
        <w:t xml:space="preserve">zmluvy alebo na </w:t>
      </w:r>
      <w:r w:rsidRPr="008562BC">
        <w:rPr>
          <w:rFonts w:ascii="Times New Roman" w:eastAsia="Calibri" w:hAnsi="Times New Roman" w:cs="Times New Roman"/>
          <w:sz w:val="24"/>
          <w:szCs w:val="24"/>
          <w:lang w:eastAsia="sk-SK"/>
        </w:rPr>
        <w:t>zmenu zmluvy</w:t>
      </w:r>
      <w:r w:rsidR="008F456B" w:rsidRPr="008562BC">
        <w:rPr>
          <w:rFonts w:ascii="Times New Roman" w:eastAsia="Calibri" w:hAnsi="Times New Roman" w:cs="Times New Roman"/>
          <w:sz w:val="24"/>
          <w:szCs w:val="24"/>
          <w:lang w:eastAsia="sk-SK"/>
        </w:rPr>
        <w:t xml:space="preserve"> zabezpečujúcej </w:t>
      </w:r>
      <w:r w:rsidRPr="008562BC">
        <w:rPr>
          <w:rFonts w:ascii="Times New Roman" w:eastAsia="Calibri" w:hAnsi="Times New Roman" w:cs="Times New Roman"/>
          <w:sz w:val="24"/>
          <w:szCs w:val="24"/>
          <w:lang w:eastAsia="sk-SK"/>
        </w:rPr>
        <w:t>ochranu pre prípad úpadku podstatné, nie je oprávnený odmietnuť alebo znížiť plnenie dohodnuté v</w:t>
      </w:r>
      <w:r w:rsidR="008F456B" w:rsidRPr="008562BC">
        <w:rPr>
          <w:rFonts w:ascii="Times New Roman" w:eastAsia="Calibri" w:hAnsi="Times New Roman" w:cs="Times New Roman"/>
          <w:sz w:val="24"/>
          <w:szCs w:val="24"/>
          <w:lang w:eastAsia="sk-SK"/>
        </w:rPr>
        <w:t> </w:t>
      </w:r>
      <w:r w:rsidRPr="008562BC">
        <w:rPr>
          <w:rFonts w:ascii="Times New Roman" w:eastAsia="Calibri" w:hAnsi="Times New Roman" w:cs="Times New Roman"/>
          <w:sz w:val="24"/>
          <w:szCs w:val="24"/>
          <w:lang w:eastAsia="sk-SK"/>
        </w:rPr>
        <w:t>zmluve</w:t>
      </w:r>
      <w:r w:rsidR="008F456B" w:rsidRPr="008562BC">
        <w:rPr>
          <w:rFonts w:ascii="Times New Roman" w:eastAsia="Calibri" w:hAnsi="Times New Roman" w:cs="Times New Roman"/>
          <w:sz w:val="24"/>
          <w:szCs w:val="24"/>
          <w:lang w:eastAsia="sk-SK"/>
        </w:rPr>
        <w:t xml:space="preserve"> zabezpečujúcej </w:t>
      </w:r>
      <w:r w:rsidRPr="008562BC">
        <w:rPr>
          <w:rFonts w:ascii="Times New Roman" w:eastAsia="Calibri" w:hAnsi="Times New Roman" w:cs="Times New Roman"/>
          <w:sz w:val="24"/>
          <w:szCs w:val="24"/>
          <w:lang w:eastAsia="sk-SK"/>
        </w:rPr>
        <w:t>ochranu pre prípad úpadku, má však právo zmluvu</w:t>
      </w:r>
      <w:r w:rsidR="008F456B" w:rsidRPr="008562BC">
        <w:rPr>
          <w:rFonts w:ascii="Times New Roman" w:eastAsia="Calibri" w:hAnsi="Times New Roman" w:cs="Times New Roman"/>
          <w:sz w:val="24"/>
          <w:szCs w:val="24"/>
          <w:lang w:eastAsia="sk-SK"/>
        </w:rPr>
        <w:t xml:space="preserve"> zabezpečujúcu </w:t>
      </w:r>
      <w:r w:rsidRPr="008562BC">
        <w:rPr>
          <w:rFonts w:ascii="Times New Roman" w:eastAsia="Calibri" w:hAnsi="Times New Roman" w:cs="Times New Roman"/>
          <w:sz w:val="24"/>
          <w:szCs w:val="24"/>
          <w:lang w:eastAsia="sk-SK"/>
        </w:rPr>
        <w:t xml:space="preserve">ochranu pre prípad úpadku vypovedať. Výpovedná </w:t>
      </w:r>
      <w:r w:rsidR="0033242E" w:rsidRPr="008562BC">
        <w:rPr>
          <w:rFonts w:ascii="Times New Roman" w:eastAsia="Calibri" w:hAnsi="Times New Roman" w:cs="Times New Roman"/>
          <w:sz w:val="24"/>
          <w:szCs w:val="24"/>
          <w:lang w:eastAsia="sk-SK"/>
        </w:rPr>
        <w:t>doba</w:t>
      </w:r>
      <w:r w:rsidRPr="008562BC">
        <w:rPr>
          <w:rFonts w:ascii="Times New Roman" w:eastAsia="Calibri" w:hAnsi="Times New Roman" w:cs="Times New Roman"/>
          <w:sz w:val="24"/>
          <w:szCs w:val="24"/>
          <w:lang w:eastAsia="sk-SK"/>
        </w:rPr>
        <w:t xml:space="preserve"> je osem dní, jej uplynutím ochrana pre prípad úpadku zanikne.</w:t>
      </w:r>
    </w:p>
    <w:p w:rsidR="00CC3343" w:rsidRPr="008562BC" w:rsidRDefault="00CC3343" w:rsidP="00E742DB">
      <w:pPr>
        <w:numPr>
          <w:ilvl w:val="0"/>
          <w:numId w:val="56"/>
        </w:numPr>
        <w:spacing w:after="120" w:line="240" w:lineRule="auto"/>
        <w:ind w:left="351"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Nároky cestujúceho, ktoré mu vznikli voči cestovnej kancelárii v dôsledku úpadku, prechádzajú na poskytovateľa ochrany pre prípad úpadku. Za nároky, ktoré neuhradil poskytovateľ ochrany pre prípad úpadku cestujúcemu z dôvodu, že presiahli sumu</w:t>
      </w:r>
      <w:r w:rsidR="003D5104" w:rsidRPr="008562BC">
        <w:rPr>
          <w:rFonts w:ascii="Times New Roman" w:eastAsia="Calibri" w:hAnsi="Times New Roman" w:cs="Times New Roman"/>
          <w:sz w:val="24"/>
          <w:szCs w:val="24"/>
          <w:lang w:eastAsia="sk-SK"/>
        </w:rPr>
        <w:t xml:space="preserve"> zabezpečuj</w:t>
      </w:r>
      <w:r w:rsidR="00EF3FCC" w:rsidRPr="008562BC">
        <w:rPr>
          <w:rFonts w:ascii="Times New Roman" w:eastAsia="Calibri" w:hAnsi="Times New Roman" w:cs="Times New Roman"/>
          <w:sz w:val="24"/>
          <w:szCs w:val="24"/>
          <w:lang w:eastAsia="sk-SK"/>
        </w:rPr>
        <w:t>úcu</w:t>
      </w:r>
      <w:r w:rsidR="003D5104" w:rsidRPr="008562BC">
        <w:rPr>
          <w:rFonts w:ascii="Times New Roman" w:eastAsia="Calibri" w:hAnsi="Times New Roman" w:cs="Times New Roman"/>
          <w:sz w:val="24"/>
          <w:szCs w:val="24"/>
          <w:lang w:eastAsia="sk-SK"/>
        </w:rPr>
        <w:t xml:space="preserve"> </w:t>
      </w:r>
      <w:r w:rsidR="0047469D" w:rsidRPr="008562BC">
        <w:rPr>
          <w:rFonts w:ascii="Times New Roman" w:eastAsia="Calibri" w:hAnsi="Times New Roman" w:cs="Times New Roman"/>
          <w:sz w:val="24"/>
          <w:szCs w:val="24"/>
          <w:lang w:eastAsia="sk-SK"/>
        </w:rPr>
        <w:t>ochran</w:t>
      </w:r>
      <w:r w:rsidRPr="008562BC">
        <w:rPr>
          <w:rFonts w:ascii="Times New Roman" w:eastAsia="Calibri" w:hAnsi="Times New Roman" w:cs="Times New Roman"/>
          <w:sz w:val="24"/>
          <w:szCs w:val="24"/>
          <w:lang w:eastAsia="sk-SK"/>
        </w:rPr>
        <w:t xml:space="preserve">u pre prípad úpadku, zodpovedá cestovná kancelária. </w:t>
      </w:r>
    </w:p>
    <w:p w:rsidR="00D7588A" w:rsidRPr="008562BC" w:rsidRDefault="00CC3343" w:rsidP="002973EF">
      <w:pPr>
        <w:numPr>
          <w:ilvl w:val="0"/>
          <w:numId w:val="56"/>
        </w:numPr>
        <w:spacing w:after="0" w:line="240" w:lineRule="auto"/>
        <w:ind w:left="357" w:hanging="502"/>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Ochrana pre prípad úpadku podľa tohto zákona sa vzťahuje na cestujúceho bez ohľadu na jeho bydlisko, miesto nástupu na prepravu alebo</w:t>
      </w:r>
      <w:r w:rsidR="00676B40" w:rsidRPr="008562BC">
        <w:rPr>
          <w:rFonts w:ascii="Times New Roman" w:eastAsia="Calibri" w:hAnsi="Times New Roman" w:cs="Times New Roman"/>
          <w:sz w:val="24"/>
          <w:szCs w:val="24"/>
          <w:lang w:eastAsia="sk-SK"/>
        </w:rPr>
        <w:t xml:space="preserve"> na</w:t>
      </w:r>
      <w:r w:rsidRPr="008562BC">
        <w:rPr>
          <w:rFonts w:ascii="Times New Roman" w:eastAsia="Calibri" w:hAnsi="Times New Roman" w:cs="Times New Roman"/>
          <w:sz w:val="24"/>
          <w:szCs w:val="24"/>
          <w:lang w:eastAsia="sk-SK"/>
        </w:rPr>
        <w:t xml:space="preserve"> miesto, kde bol zájazd predaný, a bez ohľadu na členský štát</w:t>
      </w:r>
      <w:r w:rsidR="00676B40" w:rsidRPr="008562BC">
        <w:rPr>
          <w:rFonts w:ascii="Times New Roman" w:eastAsia="Calibri" w:hAnsi="Times New Roman" w:cs="Times New Roman"/>
          <w:sz w:val="24"/>
          <w:szCs w:val="24"/>
          <w:lang w:eastAsia="sk-SK"/>
        </w:rPr>
        <w:t xml:space="preserve"> Európskej únie</w:t>
      </w:r>
      <w:r w:rsidRPr="008562BC">
        <w:rPr>
          <w:rFonts w:ascii="Times New Roman" w:eastAsia="Calibri" w:hAnsi="Times New Roman" w:cs="Times New Roman"/>
          <w:sz w:val="24"/>
          <w:szCs w:val="24"/>
          <w:lang w:eastAsia="sk-SK"/>
        </w:rPr>
        <w:t>, v ktorom je poskytovateľ ochrany pre prípad úpadku usadený.</w:t>
      </w:r>
    </w:p>
    <w:p w:rsidR="00D7588A" w:rsidRPr="008562BC" w:rsidRDefault="00D7588A" w:rsidP="00E742DB">
      <w:pPr>
        <w:tabs>
          <w:tab w:val="right" w:pos="567"/>
        </w:tabs>
        <w:spacing w:after="120" w:line="240" w:lineRule="auto"/>
        <w:jc w:val="both"/>
        <w:rPr>
          <w:rFonts w:ascii="Times New Roman" w:eastAsia="Calibri" w:hAnsi="Times New Roman" w:cs="Times New Roman"/>
          <w:sz w:val="24"/>
          <w:szCs w:val="24"/>
          <w:lang w:eastAsia="sk-SK"/>
        </w:rPr>
      </w:pP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P</w:t>
      </w:r>
      <w:r w:rsidR="00D7588A" w:rsidRPr="008562BC">
        <w:rPr>
          <w:rFonts w:ascii="Times New Roman" w:eastAsia="Times New Roman" w:hAnsi="Times New Roman" w:cs="Times New Roman"/>
          <w:sz w:val="24"/>
          <w:szCs w:val="24"/>
          <w:lang w:eastAsia="sk-SK"/>
        </w:rPr>
        <w:t>redzmluvné informácie</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14</w:t>
      </w:r>
    </w:p>
    <w:p w:rsidR="00CC3343" w:rsidRPr="008562BC" w:rsidRDefault="00CC3343" w:rsidP="00E346D0">
      <w:pPr>
        <w:tabs>
          <w:tab w:val="right" w:pos="567"/>
        </w:tabs>
        <w:spacing w:after="0" w:line="240" w:lineRule="auto"/>
        <w:jc w:val="center"/>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Poskytovanie informácií pred uzatvorením zmluvy o zájazde </w:t>
      </w: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p>
    <w:p w:rsidR="00CC3343" w:rsidRPr="008562BC" w:rsidRDefault="00CC3343" w:rsidP="00E742DB">
      <w:pPr>
        <w:numPr>
          <w:ilvl w:val="0"/>
          <w:numId w:val="31"/>
        </w:numPr>
        <w:spacing w:after="12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alebo cestovná agentúra</w:t>
      </w:r>
      <w:r w:rsidR="00676B40" w:rsidRPr="008562BC">
        <w:rPr>
          <w:rFonts w:ascii="Times New Roman" w:eastAsia="Calibri" w:hAnsi="Times New Roman" w:cs="Times New Roman"/>
          <w:sz w:val="24"/>
          <w:szCs w:val="24"/>
          <w:lang w:eastAsia="sk-SK"/>
        </w:rPr>
        <w:t>, ktorá</w:t>
      </w:r>
      <w:r w:rsidRPr="008562BC">
        <w:rPr>
          <w:rFonts w:ascii="Times New Roman" w:eastAsia="Calibri" w:hAnsi="Times New Roman" w:cs="Times New Roman"/>
          <w:sz w:val="24"/>
          <w:szCs w:val="24"/>
          <w:lang w:eastAsia="sk-SK"/>
        </w:rPr>
        <w:t xml:space="preserve"> predáva zájazd je povinná pred uzatvorením zmluvy o zájazde alebo pred zaslaním ponuky, ktorej prijatie môže viesť k uzatvoreniu zmluvy o zájazde, poskytnúť cestujúcemu informácie prostredníctvom príslušného formulára uvedeného v prílohe č. 1 časti A alebo časti B. </w:t>
      </w:r>
    </w:p>
    <w:p w:rsidR="00CC3343" w:rsidRPr="008562BC" w:rsidRDefault="00676B40" w:rsidP="00E346D0">
      <w:pPr>
        <w:numPr>
          <w:ilvl w:val="0"/>
          <w:numId w:val="31"/>
        </w:numPr>
        <w:tabs>
          <w:tab w:val="right" w:pos="-1843"/>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Podľa </w:t>
      </w:r>
      <w:r w:rsidR="00CC3343" w:rsidRPr="008562BC">
        <w:rPr>
          <w:rFonts w:ascii="Times New Roman" w:eastAsia="Calibri" w:hAnsi="Times New Roman" w:cs="Times New Roman"/>
          <w:sz w:val="24"/>
          <w:szCs w:val="24"/>
          <w:lang w:eastAsia="sk-SK"/>
        </w:rPr>
        <w:t>druh</w:t>
      </w:r>
      <w:r w:rsidRPr="008562BC">
        <w:rPr>
          <w:rFonts w:ascii="Times New Roman" w:eastAsia="Calibri" w:hAnsi="Times New Roman" w:cs="Times New Roman"/>
          <w:sz w:val="24"/>
          <w:szCs w:val="24"/>
          <w:lang w:eastAsia="sk-SK"/>
        </w:rPr>
        <w:t>u</w:t>
      </w:r>
      <w:r w:rsidR="00CC3343" w:rsidRPr="008562BC">
        <w:rPr>
          <w:rFonts w:ascii="Times New Roman" w:eastAsia="Calibri" w:hAnsi="Times New Roman" w:cs="Times New Roman"/>
          <w:sz w:val="24"/>
          <w:szCs w:val="24"/>
          <w:lang w:eastAsia="sk-SK"/>
        </w:rPr>
        <w:t xml:space="preserve"> zájazdu je cestovná kancelária alebo cestovná agentúra predávajúca zájazd povinná poskytnúť cestujúcemu informácie</w:t>
      </w:r>
      <w:r w:rsidR="00CC3343" w:rsidRPr="008562BC" w:rsidDel="00C77C74">
        <w:rPr>
          <w:rFonts w:ascii="Times New Roman" w:eastAsia="Calibri" w:hAnsi="Times New Roman" w:cs="Times New Roman"/>
          <w:sz w:val="24"/>
          <w:szCs w:val="24"/>
          <w:lang w:eastAsia="sk-SK"/>
        </w:rPr>
        <w:t xml:space="preserve"> </w:t>
      </w:r>
      <w:r w:rsidR="00CC3343" w:rsidRPr="008562BC">
        <w:rPr>
          <w:rFonts w:ascii="Times New Roman" w:eastAsia="Calibri" w:hAnsi="Times New Roman" w:cs="Times New Roman"/>
          <w:sz w:val="24"/>
          <w:szCs w:val="24"/>
          <w:lang w:eastAsia="sk-SK"/>
        </w:rPr>
        <w:t>o</w:t>
      </w:r>
    </w:p>
    <w:p w:rsidR="00CC3343" w:rsidRPr="008562BC" w:rsidRDefault="0036459F" w:rsidP="00E346D0">
      <w:pPr>
        <w:numPr>
          <w:ilvl w:val="0"/>
          <w:numId w:val="44"/>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základných </w:t>
      </w:r>
      <w:r w:rsidR="00CC3343" w:rsidRPr="008562BC">
        <w:rPr>
          <w:rFonts w:ascii="Times New Roman" w:eastAsia="Calibri" w:hAnsi="Times New Roman" w:cs="Times New Roman"/>
          <w:sz w:val="24"/>
          <w:szCs w:val="24"/>
          <w:lang w:eastAsia="sk-SK"/>
        </w:rPr>
        <w:t>znakoch služieb cestovného ruchu, ktorými sú</w:t>
      </w:r>
    </w:p>
    <w:p w:rsidR="00CC3343" w:rsidRPr="008562BC" w:rsidRDefault="00CC3343" w:rsidP="00E346D0">
      <w:pPr>
        <w:numPr>
          <w:ilvl w:val="0"/>
          <w:numId w:val="13"/>
        </w:numPr>
        <w:spacing w:after="0" w:line="240" w:lineRule="auto"/>
        <w:ind w:left="1276" w:hanging="56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 xml:space="preserve">cieľové miesto alebo miesta, trasa cesty, termín začatia a skončenia zájazdu, dĺžka pobytu aj s dátumami a ak ide o zájazd, ktorého súčasťou je ubytovanie, aj počet nocí, počas ktorých je poskytnuté ubytovanie, </w:t>
      </w:r>
    </w:p>
    <w:p w:rsidR="00CC3343" w:rsidRPr="008562BC" w:rsidRDefault="00CC3343" w:rsidP="00CC3343">
      <w:pPr>
        <w:numPr>
          <w:ilvl w:val="0"/>
          <w:numId w:val="13"/>
        </w:numPr>
        <w:spacing w:after="120" w:line="240" w:lineRule="auto"/>
        <w:ind w:left="1276" w:hanging="56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druh a kategória dopravného prostriedku, trieda a dopravné spojenia, ak ešte nie je </w:t>
      </w:r>
      <w:r w:rsidR="007C4588" w:rsidRPr="008562BC">
        <w:rPr>
          <w:rFonts w:ascii="Times New Roman" w:eastAsia="Calibri" w:hAnsi="Times New Roman" w:cs="Times New Roman"/>
          <w:sz w:val="24"/>
          <w:szCs w:val="24"/>
          <w:lang w:eastAsia="sk-SK"/>
        </w:rPr>
        <w:t xml:space="preserve">určený </w:t>
      </w:r>
      <w:r w:rsidRPr="008562BC">
        <w:rPr>
          <w:rFonts w:ascii="Times New Roman" w:eastAsia="Calibri" w:hAnsi="Times New Roman" w:cs="Times New Roman"/>
          <w:sz w:val="24"/>
          <w:szCs w:val="24"/>
          <w:lang w:eastAsia="sk-SK"/>
        </w:rPr>
        <w:t>presný čas, približný čas odchodu a návratu a predpokladané miesta a trvanie zastávok,</w:t>
      </w:r>
    </w:p>
    <w:p w:rsidR="00CC3343" w:rsidRPr="008562BC" w:rsidRDefault="00CC3343" w:rsidP="00CC3343">
      <w:pPr>
        <w:numPr>
          <w:ilvl w:val="0"/>
          <w:numId w:val="13"/>
        </w:numPr>
        <w:spacing w:after="120" w:line="240" w:lineRule="auto"/>
        <w:ind w:left="1276" w:hanging="56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názov, poloha, kategória, trieda, vybavenosť a </w:t>
      </w:r>
      <w:r w:rsidR="0036459F" w:rsidRPr="008562BC">
        <w:rPr>
          <w:rFonts w:ascii="Times New Roman" w:eastAsia="Calibri" w:hAnsi="Times New Roman" w:cs="Times New Roman"/>
          <w:sz w:val="24"/>
          <w:szCs w:val="24"/>
          <w:lang w:eastAsia="sk-SK"/>
        </w:rPr>
        <w:t>základné</w:t>
      </w:r>
      <w:r w:rsidRPr="008562BC">
        <w:rPr>
          <w:rFonts w:ascii="Times New Roman" w:eastAsia="Calibri" w:hAnsi="Times New Roman" w:cs="Times New Roman"/>
          <w:sz w:val="24"/>
          <w:szCs w:val="24"/>
          <w:lang w:eastAsia="sk-SK"/>
        </w:rPr>
        <w:t xml:space="preserve"> charakteristické znaky ubytovacieho zariadenia; pri triede ubytovacieho zariadenia sa uvádza aj informácia o krajine, podľa ktorej je ubytovacie zariadenie klasifikované,</w:t>
      </w:r>
    </w:p>
    <w:p w:rsidR="00CC3343" w:rsidRPr="008562BC" w:rsidRDefault="00CC3343" w:rsidP="00CC3343">
      <w:pPr>
        <w:numPr>
          <w:ilvl w:val="0"/>
          <w:numId w:val="13"/>
        </w:numPr>
        <w:spacing w:after="120" w:line="240" w:lineRule="auto"/>
        <w:ind w:left="1276" w:hanging="56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spôsob, rozsah a forma stravovania, </w:t>
      </w:r>
    </w:p>
    <w:p w:rsidR="00CC3343" w:rsidRPr="008562BC" w:rsidRDefault="00CC3343" w:rsidP="00CC3343">
      <w:pPr>
        <w:numPr>
          <w:ilvl w:val="0"/>
          <w:numId w:val="13"/>
        </w:numPr>
        <w:spacing w:after="120" w:line="240" w:lineRule="auto"/>
        <w:ind w:left="1276" w:hanging="56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program v mieste pobytu, výlety, exkurzie alebo iné služby zahrnuté v celkovej cene zájazdu,</w:t>
      </w:r>
    </w:p>
    <w:p w:rsidR="00CC3343" w:rsidRPr="008562BC" w:rsidRDefault="00CC3343" w:rsidP="00CC3343">
      <w:pPr>
        <w:numPr>
          <w:ilvl w:val="0"/>
          <w:numId w:val="13"/>
        </w:numPr>
        <w:spacing w:after="120" w:line="240" w:lineRule="auto"/>
        <w:ind w:left="1276" w:hanging="56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informácia, či sa niektoré z</w:t>
      </w:r>
      <w:r w:rsidR="00BF1276" w:rsidRPr="008562BC">
        <w:rPr>
          <w:rFonts w:ascii="Times New Roman" w:eastAsia="Calibri" w:hAnsi="Times New Roman" w:cs="Times New Roman"/>
          <w:sz w:val="24"/>
          <w:szCs w:val="24"/>
          <w:lang w:eastAsia="sk-SK"/>
        </w:rPr>
        <w:t>o</w:t>
      </w:r>
      <w:r w:rsidRPr="008562BC">
        <w:rPr>
          <w:rFonts w:ascii="Times New Roman" w:eastAsia="Calibri" w:hAnsi="Times New Roman" w:cs="Times New Roman"/>
          <w:sz w:val="24"/>
          <w:szCs w:val="24"/>
          <w:lang w:eastAsia="sk-SK"/>
        </w:rPr>
        <w:t xml:space="preserve"> služieb cestovného ruchu poskytnú cestujúcemu </w:t>
      </w:r>
      <w:r w:rsidR="00D931F9"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v rámci skupiny a ak je to možné</w:t>
      </w:r>
      <w:r w:rsidR="000C3FE1"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informácia o približnej veľkosti skupiny,</w:t>
      </w:r>
      <w:r w:rsidR="000C3FE1" w:rsidRPr="008562BC">
        <w:rPr>
          <w:rFonts w:ascii="Times New Roman" w:eastAsia="Calibri" w:hAnsi="Times New Roman" w:cs="Times New Roman"/>
          <w:sz w:val="24"/>
          <w:szCs w:val="24"/>
          <w:lang w:eastAsia="sk-SK"/>
        </w:rPr>
        <w:t xml:space="preserve"> ak to nie je zrejmé z kontextu,</w:t>
      </w:r>
    </w:p>
    <w:p w:rsidR="00CC3343" w:rsidRPr="008562BC" w:rsidRDefault="000C3FE1" w:rsidP="00CC3343">
      <w:pPr>
        <w:numPr>
          <w:ilvl w:val="0"/>
          <w:numId w:val="13"/>
        </w:numPr>
        <w:spacing w:after="120" w:line="240" w:lineRule="auto"/>
        <w:ind w:left="1276" w:hanging="567"/>
        <w:contextualSpacing/>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informácia o cudzom jazyku,</w:t>
      </w:r>
      <w:r w:rsidRPr="008562BC">
        <w:rPr>
          <w:rFonts w:ascii="Times New Roman" w:eastAsia="Calibri" w:hAnsi="Times New Roman" w:cs="Times New Roman"/>
          <w:sz w:val="24"/>
          <w:szCs w:val="24"/>
          <w:lang w:eastAsia="sk-SK"/>
        </w:rPr>
        <w:t xml:space="preserve"> </w:t>
      </w:r>
      <w:r w:rsidR="00CC3343" w:rsidRPr="008562BC">
        <w:rPr>
          <w:rFonts w:ascii="Times New Roman" w:eastAsia="Calibri" w:hAnsi="Times New Roman" w:cs="Times New Roman"/>
          <w:sz w:val="24"/>
          <w:szCs w:val="24"/>
          <w:lang w:eastAsia="sk-SK"/>
        </w:rPr>
        <w:t xml:space="preserve">ak je iná služba </w:t>
      </w:r>
      <w:r w:rsidR="00CC3343" w:rsidRPr="008562BC">
        <w:rPr>
          <w:rFonts w:ascii="Times New Roman" w:eastAsia="Times New Roman" w:hAnsi="Times New Roman" w:cs="Times New Roman"/>
          <w:sz w:val="24"/>
          <w:szCs w:val="24"/>
          <w:lang w:eastAsia="sk-SK"/>
        </w:rPr>
        <w:t xml:space="preserve">cestovného ruchu podľa </w:t>
      </w:r>
      <w:r w:rsidR="00D7588A" w:rsidRPr="008562BC">
        <w:rPr>
          <w:rFonts w:ascii="Times New Roman" w:eastAsia="Times New Roman" w:hAnsi="Times New Roman" w:cs="Times New Roman"/>
          <w:sz w:val="24"/>
          <w:szCs w:val="24"/>
          <w:lang w:eastAsia="sk-SK"/>
        </w:rPr>
        <w:t xml:space="preserve">                             </w:t>
      </w:r>
      <w:r w:rsidR="00CC3343" w:rsidRPr="008562BC">
        <w:rPr>
          <w:rFonts w:ascii="Times New Roman" w:eastAsia="Times New Roman" w:hAnsi="Times New Roman" w:cs="Times New Roman"/>
          <w:sz w:val="24"/>
          <w:szCs w:val="24"/>
          <w:lang w:eastAsia="sk-SK"/>
        </w:rPr>
        <w:t xml:space="preserve">§ 2 písm. a) štvrtého bodu poskytovaná v cudzom jazyku, </w:t>
      </w:r>
    </w:p>
    <w:p w:rsidR="00CC3343" w:rsidRPr="008562BC" w:rsidRDefault="00CC3343" w:rsidP="00CC3343">
      <w:pPr>
        <w:numPr>
          <w:ilvl w:val="0"/>
          <w:numId w:val="13"/>
        </w:numPr>
        <w:spacing w:after="120" w:line="240" w:lineRule="auto"/>
        <w:ind w:left="1276" w:hanging="56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informácia o všeobecnej vhodnosti cesty pre osoby so zníženou pohyblivosťou a na žiadosť cestujúceho aj presné informácie o vhodnosti cesty, </w:t>
      </w:r>
      <w:r w:rsidR="005C7E3A" w:rsidRPr="008562BC">
        <w:rPr>
          <w:rFonts w:ascii="Times New Roman" w:eastAsia="Calibri" w:hAnsi="Times New Roman" w:cs="Times New Roman"/>
          <w:sz w:val="24"/>
          <w:szCs w:val="24"/>
          <w:lang w:eastAsia="sk-SK"/>
        </w:rPr>
        <w:t>s prihliadnutím na</w:t>
      </w:r>
      <w:r w:rsidRPr="008562BC">
        <w:rPr>
          <w:rFonts w:ascii="Times New Roman" w:eastAsia="Calibri" w:hAnsi="Times New Roman" w:cs="Times New Roman"/>
          <w:sz w:val="24"/>
          <w:szCs w:val="24"/>
          <w:lang w:eastAsia="sk-SK"/>
        </w:rPr>
        <w:t xml:space="preserve"> potreby cestujúceho,</w:t>
      </w:r>
    </w:p>
    <w:p w:rsidR="00CC3343" w:rsidRPr="008562BC" w:rsidRDefault="00CC3343" w:rsidP="00CC3343">
      <w:pPr>
        <w:numPr>
          <w:ilvl w:val="0"/>
          <w:numId w:val="44"/>
        </w:numPr>
        <w:spacing w:after="12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názve alebo obchodnom mene, sídle právnickej osoby alebo mieste podnikania fyzickej osoby, telefónnom </w:t>
      </w:r>
      <w:r w:rsidR="00EA25E8" w:rsidRPr="008562BC">
        <w:rPr>
          <w:rFonts w:ascii="Times New Roman" w:eastAsia="Calibri" w:hAnsi="Times New Roman" w:cs="Times New Roman"/>
          <w:sz w:val="24"/>
          <w:szCs w:val="24"/>
          <w:lang w:eastAsia="sk-SK"/>
        </w:rPr>
        <w:t>kontakte</w:t>
      </w:r>
      <w:r w:rsidR="00DF121B"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a adrese elektronickej pošty cestovnej kancelárie; </w:t>
      </w:r>
      <w:r w:rsidR="000C3FE1" w:rsidRPr="008562BC">
        <w:rPr>
          <w:rFonts w:ascii="Times New Roman" w:eastAsia="Calibri" w:hAnsi="Times New Roman" w:cs="Times New Roman"/>
          <w:sz w:val="24"/>
          <w:szCs w:val="24"/>
          <w:lang w:eastAsia="sk-SK"/>
        </w:rPr>
        <w:t xml:space="preserve">pri </w:t>
      </w:r>
      <w:r w:rsidRPr="008562BC">
        <w:rPr>
          <w:rFonts w:ascii="Times New Roman" w:eastAsia="Calibri" w:hAnsi="Times New Roman" w:cs="Times New Roman"/>
          <w:sz w:val="24"/>
          <w:szCs w:val="24"/>
          <w:lang w:eastAsia="sk-SK"/>
        </w:rPr>
        <w:t>predaj</w:t>
      </w:r>
      <w:r w:rsidR="000C3FE1" w:rsidRPr="008562BC">
        <w:rPr>
          <w:rFonts w:ascii="Times New Roman" w:eastAsia="Calibri" w:hAnsi="Times New Roman" w:cs="Times New Roman"/>
          <w:sz w:val="24"/>
          <w:szCs w:val="24"/>
          <w:lang w:eastAsia="sk-SK"/>
        </w:rPr>
        <w:t xml:space="preserve">i </w:t>
      </w:r>
      <w:r w:rsidRPr="008562BC">
        <w:rPr>
          <w:rFonts w:ascii="Times New Roman" w:eastAsia="Calibri" w:hAnsi="Times New Roman" w:cs="Times New Roman"/>
          <w:sz w:val="24"/>
          <w:szCs w:val="24"/>
          <w:lang w:eastAsia="sk-SK"/>
        </w:rPr>
        <w:t>zájazdu prostredníctvom inej cestovnej kancelárie alebo cestovnej agentúry sa poskytujú uvedené informácie aj o tejto cestovnej kancelárii alebo</w:t>
      </w:r>
      <w:r w:rsidR="000C3FE1" w:rsidRPr="008562BC">
        <w:rPr>
          <w:rFonts w:ascii="Times New Roman" w:eastAsia="Calibri" w:hAnsi="Times New Roman" w:cs="Times New Roman"/>
          <w:sz w:val="24"/>
          <w:szCs w:val="24"/>
          <w:lang w:eastAsia="sk-SK"/>
        </w:rPr>
        <w:t xml:space="preserve"> o </w:t>
      </w:r>
      <w:r w:rsidRPr="008562BC">
        <w:rPr>
          <w:rFonts w:ascii="Times New Roman" w:eastAsia="Calibri" w:hAnsi="Times New Roman" w:cs="Times New Roman"/>
          <w:sz w:val="24"/>
          <w:szCs w:val="24"/>
          <w:lang w:eastAsia="sk-SK"/>
        </w:rPr>
        <w:t xml:space="preserve"> cestovnej agentúre,</w:t>
      </w:r>
    </w:p>
    <w:p w:rsidR="00CC3343" w:rsidRPr="008562BC" w:rsidRDefault="00CC3343" w:rsidP="00CC3343">
      <w:pPr>
        <w:numPr>
          <w:ilvl w:val="0"/>
          <w:numId w:val="44"/>
        </w:numPr>
        <w:spacing w:after="12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celkovej cene zájazdu vrátane daní, všetkých nákladov a poplatkov, alebo ak tieto náklady a poplatky nemožno určiť pred uzatvorením zmluvy o</w:t>
      </w:r>
      <w:r w:rsidR="005C7E3A" w:rsidRPr="008562BC">
        <w:rPr>
          <w:rFonts w:ascii="Times New Roman" w:eastAsia="Calibri" w:hAnsi="Times New Roman" w:cs="Times New Roman"/>
          <w:sz w:val="24"/>
          <w:szCs w:val="24"/>
          <w:lang w:eastAsia="sk-SK"/>
        </w:rPr>
        <w:t> </w:t>
      </w:r>
      <w:r w:rsidRPr="008562BC">
        <w:rPr>
          <w:rFonts w:ascii="Times New Roman" w:eastAsia="Calibri" w:hAnsi="Times New Roman" w:cs="Times New Roman"/>
          <w:sz w:val="24"/>
          <w:szCs w:val="24"/>
          <w:lang w:eastAsia="sk-SK"/>
        </w:rPr>
        <w:t>zájazde</w:t>
      </w:r>
      <w:r w:rsidR="005C7E3A"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upozornenie </w:t>
      </w:r>
      <w:r w:rsidR="00D931F9" w:rsidRPr="008562BC">
        <w:rPr>
          <w:rFonts w:ascii="Times New Roman" w:eastAsia="Calibri" w:hAnsi="Times New Roman" w:cs="Times New Roman"/>
          <w:sz w:val="24"/>
          <w:szCs w:val="24"/>
          <w:lang w:eastAsia="sk-SK"/>
        </w:rPr>
        <w:t xml:space="preserve">                  </w:t>
      </w:r>
      <w:r w:rsidR="000C3FE1" w:rsidRPr="008562BC">
        <w:rPr>
          <w:rFonts w:ascii="Times New Roman" w:eastAsia="Calibri" w:hAnsi="Times New Roman" w:cs="Times New Roman"/>
          <w:sz w:val="24"/>
          <w:szCs w:val="24"/>
          <w:lang w:eastAsia="sk-SK"/>
        </w:rPr>
        <w:t xml:space="preserve">o </w:t>
      </w:r>
      <w:r w:rsidRPr="008562BC">
        <w:rPr>
          <w:rFonts w:ascii="Times New Roman" w:eastAsia="Calibri" w:hAnsi="Times New Roman" w:cs="Times New Roman"/>
          <w:sz w:val="24"/>
          <w:szCs w:val="24"/>
          <w:lang w:eastAsia="sk-SK"/>
        </w:rPr>
        <w:t>druh</w:t>
      </w:r>
      <w:r w:rsidR="000C3FE1" w:rsidRPr="008562BC">
        <w:rPr>
          <w:rFonts w:ascii="Times New Roman" w:eastAsia="Calibri" w:hAnsi="Times New Roman" w:cs="Times New Roman"/>
          <w:sz w:val="24"/>
          <w:szCs w:val="24"/>
          <w:lang w:eastAsia="sk-SK"/>
        </w:rPr>
        <w:t>och</w:t>
      </w:r>
      <w:r w:rsidRPr="008562BC">
        <w:rPr>
          <w:rFonts w:ascii="Times New Roman" w:eastAsia="Calibri" w:hAnsi="Times New Roman" w:cs="Times New Roman"/>
          <w:sz w:val="24"/>
          <w:szCs w:val="24"/>
          <w:lang w:eastAsia="sk-SK"/>
        </w:rPr>
        <w:t xml:space="preserve"> dodatočných nákladov</w:t>
      </w:r>
      <w:r w:rsidR="005C7E3A" w:rsidRPr="008562BC">
        <w:rPr>
          <w:rFonts w:ascii="Times New Roman" w:eastAsia="Calibri" w:hAnsi="Times New Roman" w:cs="Times New Roman"/>
          <w:sz w:val="24"/>
          <w:szCs w:val="24"/>
          <w:lang w:eastAsia="sk-SK"/>
        </w:rPr>
        <w:t>, ktoré</w:t>
      </w:r>
      <w:r w:rsidRPr="008562BC">
        <w:rPr>
          <w:rFonts w:ascii="Times New Roman" w:eastAsia="Calibri" w:hAnsi="Times New Roman" w:cs="Times New Roman"/>
          <w:sz w:val="24"/>
          <w:szCs w:val="24"/>
          <w:lang w:eastAsia="sk-SK"/>
        </w:rPr>
        <w:t xml:space="preserve"> ešte môžu byť zahrnuté do celkovej ceny zájazdu,</w:t>
      </w:r>
    </w:p>
    <w:p w:rsidR="00CC3343" w:rsidRPr="008562BC" w:rsidRDefault="00CC3343" w:rsidP="00CC3343">
      <w:pPr>
        <w:numPr>
          <w:ilvl w:val="0"/>
          <w:numId w:val="44"/>
        </w:numPr>
        <w:spacing w:after="12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platobných podmienkach, vrátane povinnosti cestujúceho zaplatiť zálohu a jej výšku, platobných podmienkach pre zaplatenie zvyšnej časti ceny, </w:t>
      </w:r>
      <w:r w:rsidR="000C3FE1" w:rsidRPr="008562BC">
        <w:rPr>
          <w:rFonts w:ascii="Times New Roman" w:eastAsia="Calibri" w:hAnsi="Times New Roman" w:cs="Times New Roman"/>
          <w:sz w:val="24"/>
          <w:szCs w:val="24"/>
          <w:lang w:eastAsia="sk-SK"/>
        </w:rPr>
        <w:t xml:space="preserve">alebo </w:t>
      </w:r>
      <w:r w:rsidRPr="008562BC">
        <w:rPr>
          <w:rFonts w:ascii="Times New Roman" w:eastAsia="Calibri" w:hAnsi="Times New Roman" w:cs="Times New Roman"/>
          <w:sz w:val="24"/>
          <w:szCs w:val="24"/>
          <w:lang w:eastAsia="sk-SK"/>
        </w:rPr>
        <w:t>o povinnosti poskytnúť na žiadosť inú finančnú zábezpeku a</w:t>
      </w:r>
      <w:r w:rsidR="00687093" w:rsidRPr="008562BC">
        <w:rPr>
          <w:rFonts w:ascii="Times New Roman" w:eastAsia="Calibri" w:hAnsi="Times New Roman" w:cs="Times New Roman"/>
          <w:sz w:val="24"/>
          <w:szCs w:val="24"/>
          <w:lang w:eastAsia="sk-SK"/>
        </w:rPr>
        <w:t xml:space="preserve"> o </w:t>
      </w:r>
      <w:r w:rsidRPr="008562BC">
        <w:rPr>
          <w:rFonts w:ascii="Times New Roman" w:eastAsia="Calibri" w:hAnsi="Times New Roman" w:cs="Times New Roman"/>
          <w:sz w:val="24"/>
          <w:szCs w:val="24"/>
          <w:lang w:eastAsia="sk-SK"/>
        </w:rPr>
        <w:t xml:space="preserve">podmienkach, ktoré sa na ňu vzťahujú, </w:t>
      </w:r>
    </w:p>
    <w:p w:rsidR="00CC3343" w:rsidRPr="008562BC" w:rsidRDefault="00CC3343" w:rsidP="00CC3343">
      <w:pPr>
        <w:numPr>
          <w:ilvl w:val="0"/>
          <w:numId w:val="44"/>
        </w:numPr>
        <w:spacing w:after="12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podmienke dosiahnutia minimálneho počtu </w:t>
      </w:r>
      <w:r w:rsidR="00687093" w:rsidRPr="008562BC">
        <w:rPr>
          <w:rFonts w:ascii="Times New Roman" w:eastAsia="Calibri" w:hAnsi="Times New Roman" w:cs="Times New Roman"/>
          <w:sz w:val="24"/>
          <w:szCs w:val="24"/>
          <w:lang w:eastAsia="sk-SK"/>
        </w:rPr>
        <w:t xml:space="preserve">cestujúcich </w:t>
      </w:r>
      <w:r w:rsidRPr="008562BC">
        <w:rPr>
          <w:rFonts w:ascii="Times New Roman" w:eastAsia="Calibri" w:hAnsi="Times New Roman" w:cs="Times New Roman"/>
          <w:sz w:val="24"/>
          <w:szCs w:val="24"/>
          <w:lang w:eastAsia="sk-SK"/>
        </w:rPr>
        <w:t xml:space="preserve"> pre realizáciu zájazdu a lehote podľa § 21 ods. 3 písm. a), v ktorej musí byť cestujúci písomne informovaný o odstúpení od zmluvy</w:t>
      </w:r>
      <w:r w:rsidR="00FF7745" w:rsidRPr="008562BC">
        <w:rPr>
          <w:rFonts w:ascii="Times New Roman" w:eastAsia="Calibri" w:hAnsi="Times New Roman" w:cs="Times New Roman"/>
          <w:sz w:val="24"/>
          <w:szCs w:val="24"/>
          <w:lang w:eastAsia="sk-SK"/>
        </w:rPr>
        <w:t xml:space="preserve"> o zájazde</w:t>
      </w:r>
      <w:r w:rsidRPr="008562BC">
        <w:rPr>
          <w:rFonts w:ascii="Times New Roman" w:eastAsia="Calibri" w:hAnsi="Times New Roman" w:cs="Times New Roman"/>
          <w:sz w:val="24"/>
          <w:szCs w:val="24"/>
          <w:lang w:eastAsia="sk-SK"/>
        </w:rPr>
        <w:t xml:space="preserve"> z dôvodu nedosiahnutia minimálneho počtu cestujúcich, </w:t>
      </w:r>
    </w:p>
    <w:p w:rsidR="00CC3343" w:rsidRPr="008562BC" w:rsidRDefault="00CC3343" w:rsidP="00CC3343">
      <w:pPr>
        <w:numPr>
          <w:ilvl w:val="0"/>
          <w:numId w:val="44"/>
        </w:numPr>
        <w:spacing w:after="12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všeobecných údajoch</w:t>
      </w:r>
      <w:r w:rsidR="009D30BA" w:rsidRPr="008562BC">
        <w:rPr>
          <w:rFonts w:ascii="Times New Roman" w:eastAsia="Calibri" w:hAnsi="Times New Roman" w:cs="Times New Roman"/>
          <w:sz w:val="24"/>
          <w:szCs w:val="24"/>
          <w:lang w:eastAsia="sk-SK"/>
        </w:rPr>
        <w:t xml:space="preserve">, ktoré týkajú </w:t>
      </w:r>
      <w:r w:rsidRPr="008562BC">
        <w:rPr>
          <w:rFonts w:ascii="Times New Roman" w:eastAsia="Calibri" w:hAnsi="Times New Roman" w:cs="Times New Roman"/>
          <w:sz w:val="24"/>
          <w:szCs w:val="24"/>
          <w:lang w:eastAsia="sk-SK"/>
        </w:rPr>
        <w:t>pasových</w:t>
      </w:r>
      <w:r w:rsidR="00687093" w:rsidRPr="008562BC">
        <w:rPr>
          <w:rFonts w:ascii="Times New Roman" w:eastAsia="Calibri" w:hAnsi="Times New Roman" w:cs="Times New Roman"/>
          <w:sz w:val="24"/>
          <w:szCs w:val="24"/>
          <w:lang w:eastAsia="sk-SK"/>
        </w:rPr>
        <w:t xml:space="preserve"> požiadaviek</w:t>
      </w:r>
      <w:r w:rsidRPr="008562BC">
        <w:rPr>
          <w:rFonts w:ascii="Times New Roman" w:eastAsia="Calibri" w:hAnsi="Times New Roman" w:cs="Times New Roman"/>
          <w:sz w:val="24"/>
          <w:szCs w:val="24"/>
          <w:lang w:eastAsia="sk-SK"/>
        </w:rPr>
        <w:t xml:space="preserve"> a vízových požiadaviek, vrátane predpokladanej lehoty na vydanie víz a o zdravotných požiadavkách v cieľovom mieste, </w:t>
      </w:r>
    </w:p>
    <w:p w:rsidR="00CC3343" w:rsidRPr="008562BC" w:rsidRDefault="00CC3343" w:rsidP="00CC3343">
      <w:pPr>
        <w:numPr>
          <w:ilvl w:val="0"/>
          <w:numId w:val="44"/>
        </w:numPr>
        <w:spacing w:after="12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práve cestujúceho odstúpiť od zmluvy o zájazde kedykoľvek pred začatím zájazdu súčasne so zaplatením odstupného dohodnutého v zmluve o zájazde alebo odstupného podľa § 21 ods. 1, ak ho cestovná kancelária požaduje, </w:t>
      </w:r>
    </w:p>
    <w:p w:rsidR="00CC3343" w:rsidRPr="008562BC" w:rsidRDefault="00CC3343" w:rsidP="00E346D0">
      <w:pPr>
        <w:numPr>
          <w:ilvl w:val="0"/>
          <w:numId w:val="44"/>
        </w:numPr>
        <w:spacing w:after="0" w:line="240" w:lineRule="auto"/>
        <w:ind w:hanging="359"/>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poistení pre prípad krytia nákladov spojených s odstúpením od zmluvy </w:t>
      </w:r>
      <w:r w:rsidR="00FF7745" w:rsidRPr="008562BC">
        <w:rPr>
          <w:rFonts w:ascii="Times New Roman" w:eastAsia="Calibri" w:hAnsi="Times New Roman" w:cs="Times New Roman"/>
          <w:sz w:val="24"/>
          <w:szCs w:val="24"/>
          <w:lang w:eastAsia="sk-SK"/>
        </w:rPr>
        <w:t xml:space="preserve">o zájazde </w:t>
      </w:r>
      <w:r w:rsidRPr="008562BC">
        <w:rPr>
          <w:rFonts w:ascii="Times New Roman" w:eastAsia="Calibri" w:hAnsi="Times New Roman" w:cs="Times New Roman"/>
          <w:sz w:val="24"/>
          <w:szCs w:val="24"/>
          <w:lang w:eastAsia="sk-SK"/>
        </w:rPr>
        <w:t>zo strany cestujúceho alebo iných nákladov, ktoré môžu vzniknúť cestujúcemu najmä v prípade nehody, ochorenia alebo smrti.</w:t>
      </w:r>
    </w:p>
    <w:p w:rsidR="00CC3343" w:rsidRPr="008562BC" w:rsidRDefault="00CC3343" w:rsidP="00E346D0">
      <w:pPr>
        <w:tabs>
          <w:tab w:val="right" w:pos="567"/>
        </w:tabs>
        <w:spacing w:after="0" w:line="240" w:lineRule="auto"/>
        <w:ind w:left="426" w:hanging="426"/>
        <w:jc w:val="both"/>
        <w:rPr>
          <w:rFonts w:ascii="Times New Roman" w:eastAsia="Calibri" w:hAnsi="Times New Roman" w:cs="Times New Roman"/>
          <w:sz w:val="24"/>
          <w:szCs w:val="24"/>
          <w:lang w:eastAsia="sk-SK"/>
        </w:rPr>
      </w:pPr>
    </w:p>
    <w:p w:rsidR="00CC3343" w:rsidRPr="008562BC" w:rsidRDefault="00CC3343" w:rsidP="00E742DB">
      <w:pPr>
        <w:numPr>
          <w:ilvl w:val="0"/>
          <w:numId w:val="31"/>
        </w:numPr>
        <w:tabs>
          <w:tab w:val="right" w:pos="-2127"/>
        </w:tabs>
        <w:spacing w:after="120" w:line="240" w:lineRule="auto"/>
        <w:ind w:left="425"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alebo cestovná agentúra</w:t>
      </w:r>
      <w:r w:rsidR="009D30BA" w:rsidRPr="008562BC">
        <w:rPr>
          <w:rFonts w:ascii="Times New Roman" w:eastAsia="Calibri" w:hAnsi="Times New Roman" w:cs="Times New Roman"/>
          <w:sz w:val="24"/>
          <w:szCs w:val="24"/>
          <w:lang w:eastAsia="sk-SK"/>
        </w:rPr>
        <w:t xml:space="preserve">, ktorá predáva </w:t>
      </w:r>
      <w:r w:rsidRPr="008562BC">
        <w:rPr>
          <w:rFonts w:ascii="Times New Roman" w:eastAsia="Calibri" w:hAnsi="Times New Roman" w:cs="Times New Roman"/>
          <w:sz w:val="24"/>
          <w:szCs w:val="24"/>
          <w:lang w:eastAsia="sk-SK"/>
        </w:rPr>
        <w:t>zájazd</w:t>
      </w:r>
      <w:r w:rsidR="009D30BA"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je povinná pred uzatvorením zmluvy o zájazde alebo pred zaslaním ponuky, ktorej prijatie môže viesť</w:t>
      </w:r>
      <w:r w:rsidR="00D931F9"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 xml:space="preserve"> k uzatvoreniu zmluvy o zájazde, poskytnúť informácie o ochrane pre prípad úpadku, ktorú má zabezpečenú cestovná kancelária, s ktorou cestujúci uzatvára zmluvu o zájazde. </w:t>
      </w:r>
    </w:p>
    <w:p w:rsidR="00CC3343" w:rsidRPr="008562BC" w:rsidRDefault="00CC3343" w:rsidP="00E742DB">
      <w:pPr>
        <w:numPr>
          <w:ilvl w:val="0"/>
          <w:numId w:val="31"/>
        </w:numPr>
        <w:tabs>
          <w:tab w:val="right" w:pos="-2127"/>
        </w:tabs>
        <w:spacing w:after="120" w:line="240" w:lineRule="auto"/>
        <w:ind w:left="425"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Ak sa zmluva o zájazde uzatvára telefonicky, cestovná kancelária alebo cestovná agentúra predávajúca zájazd je povinná pred uzatvorením zmluvy o zájazde poskytnúť cestujúcemu informácie uvedené v prílohe č. 1 časti B a informácie podľa odsek</w:t>
      </w:r>
      <w:r w:rsidR="00FF6917" w:rsidRPr="008562BC">
        <w:rPr>
          <w:rFonts w:ascii="Times New Roman" w:eastAsia="Calibri" w:hAnsi="Times New Roman" w:cs="Times New Roman"/>
          <w:sz w:val="24"/>
          <w:szCs w:val="24"/>
          <w:lang w:eastAsia="sk-SK"/>
        </w:rPr>
        <w:t>ov</w:t>
      </w:r>
      <w:r w:rsidRPr="008562BC">
        <w:rPr>
          <w:rFonts w:ascii="Times New Roman" w:eastAsia="Calibri" w:hAnsi="Times New Roman" w:cs="Times New Roman"/>
          <w:sz w:val="24"/>
          <w:szCs w:val="24"/>
          <w:lang w:eastAsia="sk-SK"/>
        </w:rPr>
        <w:t xml:space="preserve"> 2 a  3.</w:t>
      </w:r>
    </w:p>
    <w:p w:rsidR="00CC3343" w:rsidRPr="008562BC" w:rsidRDefault="00CC3343" w:rsidP="00E742DB">
      <w:pPr>
        <w:numPr>
          <w:ilvl w:val="0"/>
          <w:numId w:val="31"/>
        </w:numPr>
        <w:tabs>
          <w:tab w:val="right" w:pos="-2127"/>
        </w:tabs>
        <w:spacing w:after="120" w:line="240" w:lineRule="auto"/>
        <w:ind w:left="357"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Ak cestovná kancelária zasiela prostredníctvom prepojených </w:t>
      </w:r>
      <w:proofErr w:type="spellStart"/>
      <w:r w:rsidRPr="008562BC">
        <w:rPr>
          <w:rFonts w:ascii="Times New Roman" w:eastAsia="Calibri" w:hAnsi="Times New Roman" w:cs="Times New Roman"/>
          <w:sz w:val="24"/>
          <w:szCs w:val="24"/>
          <w:lang w:eastAsia="sk-SK"/>
        </w:rPr>
        <w:t>online</w:t>
      </w:r>
      <w:proofErr w:type="spellEnd"/>
      <w:r w:rsidRPr="008562BC">
        <w:rPr>
          <w:rFonts w:ascii="Times New Roman" w:eastAsia="Calibri" w:hAnsi="Times New Roman" w:cs="Times New Roman"/>
          <w:sz w:val="24"/>
          <w:szCs w:val="24"/>
          <w:lang w:eastAsia="sk-SK"/>
        </w:rPr>
        <w:t xml:space="preserve"> </w:t>
      </w:r>
      <w:r w:rsidR="00687093" w:rsidRPr="008562BC">
        <w:rPr>
          <w:rFonts w:ascii="Times New Roman" w:eastAsia="Calibri" w:hAnsi="Times New Roman" w:cs="Times New Roman"/>
          <w:sz w:val="24"/>
          <w:szCs w:val="24"/>
          <w:lang w:eastAsia="sk-SK"/>
        </w:rPr>
        <w:t xml:space="preserve">rezervačných systémov </w:t>
      </w:r>
      <w:r w:rsidRPr="008562BC">
        <w:rPr>
          <w:rFonts w:ascii="Times New Roman" w:eastAsia="Calibri" w:hAnsi="Times New Roman" w:cs="Times New Roman"/>
          <w:sz w:val="24"/>
          <w:szCs w:val="24"/>
          <w:lang w:eastAsia="sk-SK"/>
        </w:rPr>
        <w:t>meno a priezvisko, platobné údaje a elektronickú adresu cestujúceho ďalšiemu obchodníkovi alebo ďalším obchodníkom podľa § 3 ods. 1 písm. b) piateho bodu, je cestovná kancelária aj každý z týchto obchodníkov povinný poskytnúť cestujúcemu pred uzatvorením zmluvy o zájazde alebo pred zaslaním ponuky, ktorej prijatie môže viesť k uzatvoreniu zmluvy o zájazde, informácie podľa odseku 2, ak sú relevantné pre nimi ponúkané služby cestovného ruchu. Cestovná kancelária je povinná zároveň poskytnúť cestujúcemu informácie prostredníctvom formulára uvedeného v prílohe č. 1 časti C.</w:t>
      </w:r>
    </w:p>
    <w:p w:rsidR="00CC3343" w:rsidRPr="008562BC" w:rsidRDefault="00CC3343" w:rsidP="00E742DB">
      <w:pPr>
        <w:numPr>
          <w:ilvl w:val="0"/>
          <w:numId w:val="31"/>
        </w:numPr>
        <w:tabs>
          <w:tab w:val="right" w:pos="-1701"/>
        </w:tabs>
        <w:spacing w:after="120" w:line="240" w:lineRule="auto"/>
        <w:ind w:left="357"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Informácie podľa odsekov 1 až 4 sa poskytujú</w:t>
      </w:r>
      <w:r w:rsidR="00687093" w:rsidRPr="008562BC">
        <w:rPr>
          <w:rFonts w:ascii="Times New Roman" w:eastAsia="Calibri" w:hAnsi="Times New Roman" w:cs="Times New Roman"/>
          <w:sz w:val="24"/>
          <w:szCs w:val="24"/>
          <w:lang w:eastAsia="sk-SK"/>
        </w:rPr>
        <w:t xml:space="preserve"> jednoznačným</w:t>
      </w:r>
      <w:r w:rsidRPr="008562BC">
        <w:rPr>
          <w:rFonts w:ascii="Times New Roman" w:eastAsia="Calibri" w:hAnsi="Times New Roman" w:cs="Times New Roman"/>
          <w:sz w:val="24"/>
          <w:szCs w:val="24"/>
          <w:lang w:eastAsia="sk-SK"/>
        </w:rPr>
        <w:t>, zrozumiteľným a určitým spôsobom; ak sa tieto informácie poskytujú písomne, musia byť čitateľné.</w:t>
      </w:r>
    </w:p>
    <w:p w:rsidR="00CC3343" w:rsidRPr="008562BC" w:rsidRDefault="00CC3343" w:rsidP="00E742DB">
      <w:pPr>
        <w:numPr>
          <w:ilvl w:val="0"/>
          <w:numId w:val="31"/>
        </w:numPr>
        <w:tabs>
          <w:tab w:val="right" w:pos="-1701"/>
        </w:tabs>
        <w:spacing w:after="120" w:line="240" w:lineRule="auto"/>
        <w:ind w:left="357"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Informácie podľa odseku 2 písm. a), c) až e) a g) tvoria neoddeliteľnú súčasť zmluvy o zájazde a môžu byť zmenené </w:t>
      </w:r>
      <w:r w:rsidR="006F3A1D" w:rsidRPr="008562BC">
        <w:rPr>
          <w:rFonts w:ascii="Times New Roman" w:eastAsia="Calibri" w:hAnsi="Times New Roman" w:cs="Times New Roman"/>
          <w:sz w:val="24"/>
          <w:szCs w:val="24"/>
          <w:lang w:eastAsia="sk-SK"/>
        </w:rPr>
        <w:t xml:space="preserve">len </w:t>
      </w:r>
      <w:r w:rsidRPr="008562BC">
        <w:rPr>
          <w:rFonts w:ascii="Times New Roman" w:eastAsia="Calibri" w:hAnsi="Times New Roman" w:cs="Times New Roman"/>
          <w:sz w:val="24"/>
          <w:szCs w:val="24"/>
          <w:lang w:eastAsia="sk-SK"/>
        </w:rPr>
        <w:t>s</w:t>
      </w:r>
      <w:r w:rsidR="00C45A73" w:rsidRPr="008562BC">
        <w:rPr>
          <w:rFonts w:ascii="Times New Roman" w:eastAsia="Calibri" w:hAnsi="Times New Roman" w:cs="Times New Roman"/>
          <w:sz w:val="24"/>
          <w:szCs w:val="24"/>
          <w:lang w:eastAsia="sk-SK"/>
        </w:rPr>
        <w:t>o</w:t>
      </w:r>
      <w:r w:rsidRPr="008562BC">
        <w:rPr>
          <w:rFonts w:ascii="Times New Roman" w:eastAsia="Calibri" w:hAnsi="Times New Roman" w:cs="Times New Roman"/>
          <w:sz w:val="24"/>
          <w:szCs w:val="24"/>
          <w:lang w:eastAsia="sk-SK"/>
        </w:rPr>
        <w:t>  súhlasom oboch zmluvných strán. Cestovná kancelária alebo cestovná agentúra predávajúca zájazd je povinná oznámiť všetky zmeny predzmluvných informácií cestujúcemu j</w:t>
      </w:r>
      <w:r w:rsidR="00687093" w:rsidRPr="008562BC">
        <w:rPr>
          <w:rFonts w:ascii="Times New Roman" w:eastAsia="Calibri" w:hAnsi="Times New Roman" w:cs="Times New Roman"/>
          <w:sz w:val="24"/>
          <w:szCs w:val="24"/>
          <w:lang w:eastAsia="sk-SK"/>
        </w:rPr>
        <w:t>ednoznačným</w:t>
      </w:r>
      <w:r w:rsidRPr="008562BC">
        <w:rPr>
          <w:rFonts w:ascii="Times New Roman" w:eastAsia="Calibri" w:hAnsi="Times New Roman" w:cs="Times New Roman"/>
          <w:sz w:val="24"/>
          <w:szCs w:val="24"/>
          <w:lang w:eastAsia="sk-SK"/>
        </w:rPr>
        <w:t>, zrozumiteľným a určitým spôsobom pred uzatvorením zmluvy o zájazde.</w:t>
      </w:r>
    </w:p>
    <w:p w:rsidR="00CC3343" w:rsidRPr="008562BC" w:rsidRDefault="00CC3343" w:rsidP="00E346D0">
      <w:pPr>
        <w:numPr>
          <w:ilvl w:val="0"/>
          <w:numId w:val="31"/>
        </w:numPr>
        <w:tabs>
          <w:tab w:val="right" w:pos="-1701"/>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cestovná kancelária alebo cestovná agentúra predávajúca zájazd neposkytne pred uzatvorením zmluvy o zájazde informáciu podľa odseku 2 písm. c), cestujúci tieto dodatočné poplatky a dodatočné náklady nehradí.</w:t>
      </w:r>
    </w:p>
    <w:p w:rsidR="00C45A73" w:rsidRPr="008562BC" w:rsidRDefault="00C45A73" w:rsidP="002973EF">
      <w:pPr>
        <w:spacing w:after="120" w:line="240" w:lineRule="auto"/>
        <w:contextualSpacing/>
        <w:jc w:val="both"/>
        <w:rPr>
          <w:rFonts w:ascii="Times New Roman" w:eastAsia="Calibri" w:hAnsi="Times New Roman" w:cs="Times New Roman"/>
          <w:sz w:val="24"/>
          <w:szCs w:val="24"/>
          <w:lang w:eastAsia="sk-SK"/>
        </w:rPr>
      </w:pP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15</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Poskytovanie informácií pred sprostredkovaním spojených služieb cestovného ruchu </w:t>
      </w: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p>
    <w:p w:rsidR="00CC3343" w:rsidRPr="008562BC" w:rsidRDefault="00CC3343" w:rsidP="00284724">
      <w:pPr>
        <w:numPr>
          <w:ilvl w:val="0"/>
          <w:numId w:val="38"/>
        </w:numPr>
        <w:spacing w:after="0" w:line="240" w:lineRule="auto"/>
        <w:ind w:left="357" w:hanging="357"/>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Cestovná kancelária je povinná pred uzatvorením zmlúv tvoriacich spojené služby cestovného ruchu alebo pred zaslaním ponuky, ktorej prijatie môže viesť k vzniku spojených služieb cestovného ruchu, cestujúceho j</w:t>
      </w:r>
      <w:r w:rsidR="00C45A73" w:rsidRPr="008562BC">
        <w:rPr>
          <w:rFonts w:ascii="Times New Roman" w:eastAsia="Times New Roman" w:hAnsi="Times New Roman" w:cs="Times New Roman"/>
          <w:sz w:val="24"/>
          <w:szCs w:val="24"/>
          <w:lang w:eastAsia="sk-SK"/>
        </w:rPr>
        <w:t>ednoznačným</w:t>
      </w:r>
      <w:r w:rsidRPr="008562BC">
        <w:rPr>
          <w:rFonts w:ascii="Times New Roman" w:eastAsia="Times New Roman" w:hAnsi="Times New Roman" w:cs="Times New Roman"/>
          <w:sz w:val="24"/>
          <w:szCs w:val="24"/>
          <w:lang w:eastAsia="sk-SK"/>
        </w:rPr>
        <w:t>, zrozumiteľným a určitým spôsobom informovať o tom, že na cestujúceho sa</w:t>
      </w:r>
    </w:p>
    <w:p w:rsidR="00CC3343" w:rsidRPr="008562BC" w:rsidRDefault="00CC3343" w:rsidP="00CC3343">
      <w:pPr>
        <w:numPr>
          <w:ilvl w:val="0"/>
          <w:numId w:val="39"/>
        </w:numPr>
        <w:spacing w:after="120" w:line="240" w:lineRule="auto"/>
        <w:ind w:hanging="294"/>
        <w:contextualSpacing/>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nevzťahuje žiadne z práv, ktoré sa podľa tohto zákona vzťahujú výlučne na zájazdy, </w:t>
      </w:r>
      <w:r w:rsidR="00D573A5" w:rsidRPr="008562BC">
        <w:rPr>
          <w:rFonts w:ascii="Times New Roman" w:eastAsia="Times New Roman" w:hAnsi="Times New Roman" w:cs="Times New Roman"/>
          <w:sz w:val="24"/>
          <w:szCs w:val="24"/>
          <w:lang w:eastAsia="sk-SK"/>
        </w:rPr>
        <w:t xml:space="preserve">               </w:t>
      </w:r>
      <w:r w:rsidR="008648FE" w:rsidRPr="008562BC">
        <w:rPr>
          <w:rFonts w:ascii="Times New Roman" w:eastAsia="Times New Roman" w:hAnsi="Times New Roman" w:cs="Times New Roman"/>
          <w:sz w:val="24"/>
          <w:szCs w:val="24"/>
          <w:lang w:eastAsia="sk-SK"/>
        </w:rPr>
        <w:t>pričom</w:t>
      </w:r>
      <w:r w:rsidRPr="008562BC">
        <w:rPr>
          <w:rFonts w:ascii="Times New Roman" w:eastAsia="Times New Roman" w:hAnsi="Times New Roman" w:cs="Times New Roman"/>
          <w:sz w:val="24"/>
          <w:szCs w:val="24"/>
          <w:lang w:eastAsia="sk-SK"/>
        </w:rPr>
        <w:t xml:space="preserve"> každý poskytovateľ jednotlivých služieb cestovného ruchu zodpovedá výlučne za ním poskytované služby cestovného ruchu, </w:t>
      </w:r>
    </w:p>
    <w:p w:rsidR="00CC3343" w:rsidRPr="008562BC" w:rsidRDefault="00CC3343" w:rsidP="00CC3343">
      <w:pPr>
        <w:numPr>
          <w:ilvl w:val="0"/>
          <w:numId w:val="39"/>
        </w:numPr>
        <w:spacing w:after="120" w:line="240" w:lineRule="auto"/>
        <w:ind w:hanging="294"/>
        <w:contextualSpacing/>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bude vzťahovať ochrana pre prípad úpadku cestovnej kancelárie podľa </w:t>
      </w:r>
      <w:r w:rsidRPr="008562BC">
        <w:rPr>
          <w:rFonts w:ascii="Times New Roman" w:eastAsia="Calibri" w:hAnsi="Times New Roman" w:cs="Times New Roman"/>
          <w:sz w:val="24"/>
          <w:szCs w:val="24"/>
        </w:rPr>
        <w:t>§ 9 a 13</w:t>
      </w:r>
      <w:r w:rsidRPr="008562BC">
        <w:rPr>
          <w:rFonts w:ascii="Times New Roman" w:eastAsia="Times New Roman" w:hAnsi="Times New Roman" w:cs="Times New Roman"/>
          <w:sz w:val="24"/>
          <w:szCs w:val="24"/>
          <w:lang w:eastAsia="sk-SK"/>
        </w:rPr>
        <w:t>.</w:t>
      </w:r>
    </w:p>
    <w:p w:rsidR="00CC3343" w:rsidRPr="008562BC" w:rsidRDefault="00CC3343" w:rsidP="00E346D0">
      <w:pPr>
        <w:tabs>
          <w:tab w:val="right" w:pos="567"/>
        </w:tabs>
        <w:spacing w:after="0" w:line="240" w:lineRule="auto"/>
        <w:jc w:val="both"/>
        <w:rPr>
          <w:rFonts w:ascii="Times New Roman" w:eastAsia="Calibri" w:hAnsi="Times New Roman" w:cs="Times New Roman"/>
          <w:sz w:val="24"/>
          <w:szCs w:val="24"/>
          <w:lang w:eastAsia="sk-SK"/>
        </w:rPr>
      </w:pPr>
    </w:p>
    <w:p w:rsidR="00CC3343" w:rsidRPr="008562BC" w:rsidRDefault="00CC3343" w:rsidP="00E346D0">
      <w:pPr>
        <w:numPr>
          <w:ilvl w:val="0"/>
          <w:numId w:val="38"/>
        </w:numPr>
        <w:tabs>
          <w:tab w:val="right" w:pos="-1276"/>
        </w:tabs>
        <w:spacing w:after="0" w:line="240" w:lineRule="auto"/>
        <w:ind w:hanging="359"/>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zh-TW"/>
        </w:rPr>
        <w:t>Cestovná kancelária</w:t>
      </w:r>
      <w:r w:rsidR="009D30BA" w:rsidRPr="008562BC">
        <w:rPr>
          <w:rFonts w:ascii="Times New Roman" w:eastAsia="Calibri" w:hAnsi="Times New Roman" w:cs="Times New Roman"/>
          <w:sz w:val="24"/>
          <w:szCs w:val="24"/>
          <w:lang w:eastAsia="zh-TW"/>
        </w:rPr>
        <w:t>, ktorá sprostredkúva</w:t>
      </w:r>
      <w:r w:rsidRPr="008562BC">
        <w:rPr>
          <w:rFonts w:ascii="Times New Roman" w:eastAsia="Calibri" w:hAnsi="Times New Roman" w:cs="Times New Roman"/>
          <w:sz w:val="24"/>
          <w:szCs w:val="24"/>
          <w:lang w:eastAsia="zh-TW"/>
        </w:rPr>
        <w:t xml:space="preserve"> spojené služby cestovného ruchu</w:t>
      </w:r>
      <w:r w:rsidR="009D30BA" w:rsidRPr="008562BC">
        <w:rPr>
          <w:rFonts w:ascii="Times New Roman" w:eastAsia="Calibri" w:hAnsi="Times New Roman" w:cs="Times New Roman"/>
          <w:sz w:val="24"/>
          <w:szCs w:val="24"/>
          <w:lang w:eastAsia="zh-TW"/>
        </w:rPr>
        <w:t>,</w:t>
      </w:r>
      <w:r w:rsidRPr="008562BC">
        <w:rPr>
          <w:rFonts w:ascii="Times New Roman" w:eastAsia="Calibri" w:hAnsi="Times New Roman" w:cs="Times New Roman"/>
          <w:sz w:val="24"/>
          <w:szCs w:val="24"/>
          <w:lang w:eastAsia="zh-TW"/>
        </w:rPr>
        <w:t xml:space="preserve"> je povinná poskytnúť cestujúcemu informácie podľa odseku 1 prostredníctvom príslušného formulára uvedeného v prílohe č. 2. Ak sa na konkrétnu službu cestovného ruchu nevzťahuje žiadny z formulárov uvedených v prílohe č. 2, povinnosť poskytnúť cestujúcemu informácie uvedené vo formulároch v prílohe č. 2 sa na cestovnú kanceláriu vzťahuje primerane.</w:t>
      </w:r>
    </w:p>
    <w:p w:rsidR="00CC3343" w:rsidRPr="008562BC" w:rsidRDefault="00CC3343" w:rsidP="00E346D0">
      <w:pPr>
        <w:tabs>
          <w:tab w:val="right" w:pos="-1276"/>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38"/>
        </w:numPr>
        <w:tabs>
          <w:tab w:val="right" w:pos="-2127"/>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sa spojené služby cestovného ruchu sprostredkujú telefonicky, cestovná kancelária je povinná pred uzatvorením zmluvy o poskytnutí služby cestovného ruchu, ktorá vedie k vytvoreniu spojených služieb cestovného ruchu, poskytnúť cestujúcemu informácie uvedené v prílohe č. 2 a informácie podľa odseku 1.</w:t>
      </w:r>
    </w:p>
    <w:p w:rsidR="00CC3343" w:rsidRPr="008562BC" w:rsidRDefault="00CC3343" w:rsidP="00E346D0">
      <w:pPr>
        <w:tabs>
          <w:tab w:val="right" w:pos="-1276"/>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38"/>
        </w:numPr>
        <w:tabs>
          <w:tab w:val="right" w:pos="-1276"/>
        </w:tabs>
        <w:spacing w:after="0" w:line="240" w:lineRule="auto"/>
        <w:ind w:hanging="359"/>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Ak cestovná kancelária pri sprostredkovaní spojených služieb cestovného ruchu nesplní požiadavky podľa odsekov 1 a 2 alebo </w:t>
      </w:r>
      <w:r w:rsidR="00FF6917" w:rsidRPr="008562BC">
        <w:rPr>
          <w:rFonts w:ascii="Times New Roman" w:eastAsia="Calibri" w:hAnsi="Times New Roman" w:cs="Times New Roman"/>
          <w:sz w:val="24"/>
          <w:szCs w:val="24"/>
          <w:lang w:eastAsia="sk-SK"/>
        </w:rPr>
        <w:t xml:space="preserve">odseku </w:t>
      </w:r>
      <w:r w:rsidRPr="008562BC">
        <w:rPr>
          <w:rFonts w:ascii="Times New Roman" w:eastAsia="Calibri" w:hAnsi="Times New Roman" w:cs="Times New Roman"/>
          <w:sz w:val="24"/>
          <w:szCs w:val="24"/>
          <w:lang w:eastAsia="sk-SK"/>
        </w:rPr>
        <w:t xml:space="preserve">3, práva a povinnosti ustanovené v § 18, </w:t>
      </w:r>
      <w:r w:rsidR="00E742DB"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 21 až 23 a § 25 sa vzťahujú na služby cestovného ruchu, ktoré sú súčasťou spojenej služby cestovného ruchu.</w:t>
      </w:r>
    </w:p>
    <w:p w:rsidR="00CC3343" w:rsidRPr="008562BC" w:rsidRDefault="00CC3343" w:rsidP="00E346D0">
      <w:pPr>
        <w:tabs>
          <w:tab w:val="right" w:pos="567"/>
        </w:tabs>
        <w:spacing w:after="0" w:line="240" w:lineRule="auto"/>
        <w:jc w:val="both"/>
        <w:rPr>
          <w:rFonts w:ascii="Times New Roman" w:eastAsia="Calibri" w:hAnsi="Times New Roman" w:cs="Times New Roman"/>
          <w:sz w:val="24"/>
          <w:szCs w:val="24"/>
          <w:lang w:eastAsia="sk-SK"/>
        </w:rPr>
      </w:pPr>
    </w:p>
    <w:p w:rsidR="00284724" w:rsidRPr="008562BC" w:rsidRDefault="00CC3343" w:rsidP="00E742DB">
      <w:pPr>
        <w:numPr>
          <w:ilvl w:val="0"/>
          <w:numId w:val="38"/>
        </w:numPr>
        <w:spacing w:after="120" w:line="240" w:lineRule="auto"/>
        <w:ind w:left="357" w:hanging="357"/>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Obchodník, ktorý uzatvorí s cestujúcim zmluvu o poskytnutí služby cestovného ruchu, ktorá viedla k vytvoreniu spojených služieb cestovného ruchu, je povinný o tom bezodkladne a preukázateľne informovať cestovnú kanceláriu</w:t>
      </w:r>
      <w:r w:rsidR="00F172CC" w:rsidRPr="008562BC">
        <w:rPr>
          <w:rFonts w:ascii="Times New Roman" w:eastAsia="Times New Roman" w:hAnsi="Times New Roman" w:cs="Times New Roman"/>
          <w:sz w:val="24"/>
          <w:szCs w:val="24"/>
          <w:lang w:eastAsia="sk-SK"/>
        </w:rPr>
        <w:t>.</w:t>
      </w:r>
      <w:r w:rsidRPr="008562BC">
        <w:rPr>
          <w:rFonts w:ascii="Times New Roman" w:eastAsia="Times New Roman" w:hAnsi="Times New Roman" w:cs="Times New Roman"/>
          <w:sz w:val="24"/>
          <w:szCs w:val="24"/>
          <w:lang w:eastAsia="sk-SK"/>
        </w:rPr>
        <w:t xml:space="preserve"> </w:t>
      </w:r>
      <w:r w:rsidR="00F172CC" w:rsidRPr="008562BC">
        <w:rPr>
          <w:rFonts w:ascii="Times New Roman" w:eastAsia="Times New Roman" w:hAnsi="Times New Roman" w:cs="Times New Roman"/>
          <w:sz w:val="24"/>
          <w:szCs w:val="24"/>
          <w:lang w:eastAsia="sk-SK"/>
        </w:rPr>
        <w:t>P</w:t>
      </w:r>
      <w:r w:rsidR="00C45A73" w:rsidRPr="008562BC">
        <w:rPr>
          <w:rFonts w:ascii="Times New Roman" w:eastAsia="Times New Roman" w:hAnsi="Times New Roman" w:cs="Times New Roman"/>
          <w:sz w:val="24"/>
          <w:szCs w:val="24"/>
          <w:lang w:eastAsia="sk-SK"/>
        </w:rPr>
        <w:t xml:space="preserve">ri </w:t>
      </w:r>
      <w:r w:rsidRPr="008562BC">
        <w:rPr>
          <w:rFonts w:ascii="Times New Roman" w:eastAsia="Times New Roman" w:hAnsi="Times New Roman" w:cs="Times New Roman"/>
          <w:sz w:val="24"/>
          <w:szCs w:val="24"/>
          <w:lang w:eastAsia="sk-SK"/>
        </w:rPr>
        <w:t>porušen</w:t>
      </w:r>
      <w:r w:rsidR="00C45A73" w:rsidRPr="008562BC">
        <w:rPr>
          <w:rFonts w:ascii="Times New Roman" w:eastAsia="Times New Roman" w:hAnsi="Times New Roman" w:cs="Times New Roman"/>
          <w:sz w:val="24"/>
          <w:szCs w:val="24"/>
          <w:lang w:eastAsia="sk-SK"/>
        </w:rPr>
        <w:t xml:space="preserve">í </w:t>
      </w:r>
      <w:r w:rsidRPr="008562BC">
        <w:rPr>
          <w:rFonts w:ascii="Times New Roman" w:eastAsia="Times New Roman" w:hAnsi="Times New Roman" w:cs="Times New Roman"/>
          <w:sz w:val="24"/>
          <w:szCs w:val="24"/>
          <w:lang w:eastAsia="sk-SK"/>
        </w:rPr>
        <w:t>povinností podľa predchádzajúcej vety zodpovedá za splnenie povinností podľa</w:t>
      </w:r>
      <w:r w:rsidR="00F16B98" w:rsidRPr="008562BC">
        <w:rPr>
          <w:rFonts w:ascii="Times New Roman" w:eastAsia="Times New Roman" w:hAnsi="Times New Roman" w:cs="Times New Roman"/>
          <w:sz w:val="24"/>
          <w:szCs w:val="24"/>
          <w:lang w:eastAsia="sk-SK"/>
        </w:rPr>
        <w:t xml:space="preserve"> odsekov </w:t>
      </w:r>
      <w:r w:rsidRPr="008562BC">
        <w:rPr>
          <w:rFonts w:ascii="Times New Roman" w:eastAsia="Times New Roman" w:hAnsi="Times New Roman" w:cs="Times New Roman"/>
          <w:sz w:val="24"/>
          <w:szCs w:val="24"/>
          <w:lang w:eastAsia="sk-SK"/>
        </w:rPr>
        <w:t xml:space="preserve"> 1 a</w:t>
      </w:r>
      <w:r w:rsidR="00F172CC"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2 tento obchodník.</w:t>
      </w:r>
      <w:r w:rsidRPr="008562BC">
        <w:rPr>
          <w:rFonts w:ascii="Times New Roman" w:eastAsia="Times New Roman" w:hAnsi="Times New Roman" w:cs="Times New Roman"/>
          <w:i/>
          <w:sz w:val="24"/>
          <w:szCs w:val="24"/>
          <w:lang w:eastAsia="sk-SK"/>
        </w:rPr>
        <w:t xml:space="preserve"> </w:t>
      </w:r>
      <w:bookmarkStart w:id="5" w:name="h.3dy6vkm" w:colFirst="0" w:colLast="0"/>
      <w:bookmarkEnd w:id="5"/>
    </w:p>
    <w:p w:rsidR="00E346D0" w:rsidRPr="008562BC" w:rsidRDefault="00CC3343" w:rsidP="00284724">
      <w:pPr>
        <w:spacing w:after="120" w:line="240" w:lineRule="auto"/>
        <w:jc w:val="center"/>
        <w:rPr>
          <w:rFonts w:ascii="Times New Roman" w:eastAsia="Times New Roman" w:hAnsi="Times New Roman" w:cs="Times New Roman"/>
          <w:b/>
          <w:sz w:val="24"/>
          <w:szCs w:val="24"/>
          <w:lang w:eastAsia="sk-SK"/>
        </w:rPr>
      </w:pPr>
      <w:r w:rsidRPr="008562BC">
        <w:rPr>
          <w:rFonts w:ascii="Times New Roman" w:eastAsia="Times New Roman" w:hAnsi="Times New Roman" w:cs="Times New Roman"/>
          <w:sz w:val="24"/>
          <w:szCs w:val="24"/>
          <w:lang w:eastAsia="sk-SK"/>
        </w:rPr>
        <w:t>Z</w:t>
      </w:r>
      <w:r w:rsidR="00D7588A" w:rsidRPr="008562BC">
        <w:rPr>
          <w:rFonts w:ascii="Times New Roman" w:eastAsia="Times New Roman" w:hAnsi="Times New Roman" w:cs="Times New Roman"/>
          <w:sz w:val="24"/>
          <w:szCs w:val="24"/>
          <w:lang w:eastAsia="sk-SK"/>
        </w:rPr>
        <w:t>mluva o zájazde a poskytovanie zájazdu</w:t>
      </w:r>
      <w:r w:rsidR="00FF6917" w:rsidRPr="008562BC">
        <w:rPr>
          <w:rFonts w:ascii="Times New Roman" w:eastAsia="Times New Roman" w:hAnsi="Times New Roman" w:cs="Times New Roman"/>
          <w:b/>
          <w:sz w:val="24"/>
          <w:szCs w:val="24"/>
          <w:lang w:eastAsia="sk-SK"/>
        </w:rPr>
        <w:t xml:space="preserve"> </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16</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Zmluva o zájazde</w:t>
      </w:r>
    </w:p>
    <w:p w:rsidR="00CC3343" w:rsidRPr="008562BC" w:rsidRDefault="00CC3343" w:rsidP="00E346D0">
      <w:pPr>
        <w:spacing w:after="0" w:line="240" w:lineRule="auto"/>
        <w:jc w:val="both"/>
        <w:rPr>
          <w:rFonts w:ascii="Times New Roman" w:eastAsia="Calibri" w:hAnsi="Times New Roman" w:cs="Times New Roman"/>
          <w:sz w:val="24"/>
          <w:szCs w:val="24"/>
          <w:lang w:eastAsia="sk-SK"/>
        </w:rPr>
      </w:pPr>
    </w:p>
    <w:p w:rsidR="00CC3343" w:rsidRPr="008562BC" w:rsidRDefault="00CC3343" w:rsidP="00E346D0">
      <w:pPr>
        <w:numPr>
          <w:ilvl w:val="0"/>
          <w:numId w:val="14"/>
        </w:numPr>
        <w:tabs>
          <w:tab w:val="right" w:pos="-2410"/>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Zmluvou o zájazde sa cestovná kancelária zaväzuje, že za dohodnutú cenu cestujúcemu obstará zájazd a cestujúci sa zaväzuje, že zaplatí dohodnutú cenu zájazdu.</w:t>
      </w:r>
    </w:p>
    <w:p w:rsidR="00CC3343" w:rsidRPr="008562BC" w:rsidRDefault="00CC3343" w:rsidP="00E346D0">
      <w:pPr>
        <w:tabs>
          <w:tab w:val="right" w:pos="567"/>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4"/>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Ak sa zájazd poskytuje na základe samostatných zmlúv</w:t>
      </w:r>
      <w:r w:rsidR="00A6623F" w:rsidRPr="008562BC">
        <w:rPr>
          <w:rFonts w:ascii="Times New Roman" w:eastAsia="Times New Roman" w:hAnsi="Times New Roman" w:cs="Times New Roman"/>
          <w:sz w:val="24"/>
          <w:szCs w:val="24"/>
          <w:lang w:eastAsia="sk-SK"/>
        </w:rPr>
        <w:t xml:space="preserve"> o poskytnutí služieb cestovného ruchu</w:t>
      </w:r>
      <w:r w:rsidRPr="008562BC">
        <w:rPr>
          <w:rFonts w:ascii="Times New Roman" w:eastAsia="Times New Roman" w:hAnsi="Times New Roman" w:cs="Times New Roman"/>
          <w:sz w:val="24"/>
          <w:szCs w:val="24"/>
          <w:lang w:eastAsia="sk-SK"/>
        </w:rPr>
        <w:t>, zmluvu o zájazde tvoria všetky zmluvy</w:t>
      </w:r>
      <w:r w:rsidR="009D30BA" w:rsidRPr="008562BC">
        <w:rPr>
          <w:rFonts w:ascii="Times New Roman" w:eastAsia="Times New Roman" w:hAnsi="Times New Roman" w:cs="Times New Roman"/>
          <w:sz w:val="24"/>
          <w:szCs w:val="24"/>
          <w:lang w:eastAsia="sk-SK"/>
        </w:rPr>
        <w:t>, ktoré</w:t>
      </w:r>
      <w:r w:rsidRPr="008562BC">
        <w:rPr>
          <w:rFonts w:ascii="Times New Roman" w:eastAsia="Times New Roman" w:hAnsi="Times New Roman" w:cs="Times New Roman"/>
          <w:sz w:val="24"/>
          <w:szCs w:val="24"/>
          <w:lang w:eastAsia="sk-SK"/>
        </w:rPr>
        <w:t xml:space="preserve"> sa</w:t>
      </w:r>
      <w:r w:rsidR="009D30BA" w:rsidRPr="008562BC">
        <w:rPr>
          <w:rFonts w:ascii="Times New Roman" w:eastAsia="Times New Roman" w:hAnsi="Times New Roman" w:cs="Times New Roman"/>
          <w:sz w:val="24"/>
          <w:szCs w:val="24"/>
          <w:lang w:eastAsia="sk-SK"/>
        </w:rPr>
        <w:t xml:space="preserve"> vzťahujú</w:t>
      </w:r>
      <w:r w:rsidRPr="008562BC">
        <w:rPr>
          <w:rFonts w:ascii="Times New Roman" w:eastAsia="Times New Roman" w:hAnsi="Times New Roman" w:cs="Times New Roman"/>
          <w:sz w:val="24"/>
          <w:szCs w:val="24"/>
          <w:lang w:eastAsia="sk-SK"/>
        </w:rPr>
        <w:t xml:space="preserve"> na služby cestovného ruchu v rámci zájazdu.</w:t>
      </w:r>
    </w:p>
    <w:p w:rsidR="00CC3343" w:rsidRPr="008562BC" w:rsidRDefault="00CC3343" w:rsidP="00E346D0">
      <w:pPr>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4"/>
        </w:numPr>
        <w:tabs>
          <w:tab w:val="right" w:pos="-2410"/>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Zmluva o zájazde musí byť formulovan</w:t>
      </w:r>
      <w:r w:rsidR="00A6623F" w:rsidRPr="008562BC">
        <w:rPr>
          <w:rFonts w:ascii="Times New Roman" w:eastAsia="Calibri" w:hAnsi="Times New Roman" w:cs="Times New Roman"/>
          <w:sz w:val="24"/>
          <w:szCs w:val="24"/>
          <w:lang w:eastAsia="sk-SK"/>
        </w:rPr>
        <w:t>á</w:t>
      </w:r>
      <w:r w:rsidRPr="008562BC">
        <w:rPr>
          <w:rFonts w:ascii="Times New Roman" w:eastAsia="Calibri" w:hAnsi="Times New Roman" w:cs="Times New Roman"/>
          <w:sz w:val="24"/>
          <w:szCs w:val="24"/>
          <w:lang w:eastAsia="sk-SK"/>
        </w:rPr>
        <w:t xml:space="preserve"> j</w:t>
      </w:r>
      <w:r w:rsidR="00790FBC" w:rsidRPr="008562BC">
        <w:rPr>
          <w:rFonts w:ascii="Times New Roman" w:eastAsia="Calibri" w:hAnsi="Times New Roman" w:cs="Times New Roman"/>
          <w:sz w:val="24"/>
          <w:szCs w:val="24"/>
          <w:lang w:eastAsia="sk-SK"/>
        </w:rPr>
        <w:t>ednoznačne</w:t>
      </w:r>
      <w:r w:rsidR="00947852" w:rsidRPr="008562BC">
        <w:rPr>
          <w:rFonts w:ascii="Times New Roman" w:eastAsia="Calibri" w:hAnsi="Times New Roman" w:cs="Times New Roman"/>
          <w:sz w:val="24"/>
          <w:szCs w:val="24"/>
          <w:lang w:eastAsia="sk-SK"/>
        </w:rPr>
        <w:t xml:space="preserve">, zrozumiteľne, určito; ak je </w:t>
      </w:r>
      <w:r w:rsidRPr="008562BC">
        <w:rPr>
          <w:rFonts w:ascii="Times New Roman" w:eastAsia="Calibri" w:hAnsi="Times New Roman" w:cs="Times New Roman"/>
          <w:sz w:val="24"/>
          <w:szCs w:val="24"/>
          <w:lang w:eastAsia="sk-SK"/>
        </w:rPr>
        <w:t>v písomnej forme musí byť čitateľn</w:t>
      </w:r>
      <w:r w:rsidR="00A6623F" w:rsidRPr="008562BC">
        <w:rPr>
          <w:rFonts w:ascii="Times New Roman" w:eastAsia="Calibri" w:hAnsi="Times New Roman" w:cs="Times New Roman"/>
          <w:sz w:val="24"/>
          <w:szCs w:val="24"/>
          <w:lang w:eastAsia="sk-SK"/>
        </w:rPr>
        <w:t>á</w:t>
      </w:r>
      <w:r w:rsidRPr="008562BC">
        <w:rPr>
          <w:rFonts w:ascii="Times New Roman" w:eastAsia="Calibri" w:hAnsi="Times New Roman" w:cs="Times New Roman"/>
          <w:sz w:val="24"/>
          <w:szCs w:val="24"/>
          <w:lang w:eastAsia="sk-SK"/>
        </w:rPr>
        <w:t xml:space="preserve">. </w:t>
      </w:r>
    </w:p>
    <w:p w:rsidR="00CC3343" w:rsidRPr="008562BC" w:rsidRDefault="00CC3343" w:rsidP="00E346D0">
      <w:pPr>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4"/>
        </w:numPr>
        <w:tabs>
          <w:tab w:val="right" w:pos="-1843"/>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Zmluva o zájazde alebo potvrdenie o uzatvorení zmluvy o zájazde musí obsahovať informácie uvedené v § 14 ods. 2 a </w:t>
      </w:r>
    </w:p>
    <w:p w:rsidR="00CC3343" w:rsidRPr="008562BC" w:rsidRDefault="00CC3343" w:rsidP="00CC3343">
      <w:pPr>
        <w:numPr>
          <w:ilvl w:val="0"/>
          <w:numId w:val="15"/>
        </w:numPr>
        <w:spacing w:after="12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osobitné požiadavky cestujúceho, s ktorými cestovná kancelária súhlasila,</w:t>
      </w:r>
    </w:p>
    <w:p w:rsidR="00CC3343" w:rsidRPr="008562BC" w:rsidRDefault="00CC3343" w:rsidP="00CC3343">
      <w:pPr>
        <w:numPr>
          <w:ilvl w:val="0"/>
          <w:numId w:val="15"/>
        </w:numPr>
        <w:spacing w:after="12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informáciu o tom, že cestovná kancelária </w:t>
      </w:r>
    </w:p>
    <w:p w:rsidR="00CC3343" w:rsidRPr="008562BC" w:rsidRDefault="00CC3343" w:rsidP="00CC3343">
      <w:pPr>
        <w:numPr>
          <w:ilvl w:val="0"/>
          <w:numId w:val="29"/>
        </w:numPr>
        <w:spacing w:after="12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zodpovedá za poskytovanie zájazdu podľa § 22 a</w:t>
      </w:r>
    </w:p>
    <w:p w:rsidR="00CC3343" w:rsidRPr="008562BC" w:rsidRDefault="00CC3343" w:rsidP="00CC3343">
      <w:pPr>
        <w:numPr>
          <w:ilvl w:val="0"/>
          <w:numId w:val="29"/>
        </w:numPr>
        <w:spacing w:after="12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je povinná poskytnúť pomoc podľa § 25, ak sa cestujúci ocitne v ťažkostiach,</w:t>
      </w:r>
    </w:p>
    <w:p w:rsidR="00CC3343" w:rsidRPr="008562BC" w:rsidRDefault="00CC3343" w:rsidP="00CC3343">
      <w:pPr>
        <w:numPr>
          <w:ilvl w:val="0"/>
          <w:numId w:val="15"/>
        </w:numPr>
        <w:spacing w:after="12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názov a sídlo poskytovateľa ochrany pre prípad úpadku a jeho kontaktné údaje, </w:t>
      </w:r>
    </w:p>
    <w:p w:rsidR="00CC3343" w:rsidRPr="008562BC" w:rsidRDefault="00CC3343" w:rsidP="00CC3343">
      <w:pPr>
        <w:numPr>
          <w:ilvl w:val="0"/>
          <w:numId w:val="15"/>
        </w:numPr>
        <w:spacing w:after="12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meno, adresu, elektronickú adresu a telefonický kontakt, prípadne faxový kontakt cestovnou kanceláriou povereného zodpovedného zástupcu alebo iného subjektu, prostredníctvom ktorého sa cestujúci môže rýchlo kontaktovať s cestovnou kanceláriou a účinne s ňou komunikovať, žiadať o pomoc v ťažkostiach alebo reklamovať zájazd, ak porušenie zmluvy o zájazde zistí počas poskytovania zájazdu,</w:t>
      </w:r>
    </w:p>
    <w:p w:rsidR="00CC3343" w:rsidRPr="008562BC" w:rsidRDefault="00CC3343" w:rsidP="00CC3343">
      <w:pPr>
        <w:numPr>
          <w:ilvl w:val="0"/>
          <w:numId w:val="15"/>
        </w:numPr>
        <w:spacing w:after="120" w:line="240" w:lineRule="auto"/>
        <w:ind w:left="709"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informáciu o oznamovacej povinnosti cestujúceho podľa § 22 ods. 2,</w:t>
      </w:r>
    </w:p>
    <w:p w:rsidR="00CC3343" w:rsidRPr="008562BC" w:rsidRDefault="00CC3343" w:rsidP="00CC3343">
      <w:pPr>
        <w:numPr>
          <w:ilvl w:val="0"/>
          <w:numId w:val="15"/>
        </w:numPr>
        <w:spacing w:after="12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informácie</w:t>
      </w:r>
      <w:r w:rsidR="00D577F0" w:rsidRPr="008562BC">
        <w:rPr>
          <w:rFonts w:ascii="Times New Roman" w:eastAsia="Calibri" w:hAnsi="Times New Roman" w:cs="Times New Roman"/>
          <w:sz w:val="24"/>
          <w:szCs w:val="24"/>
          <w:lang w:eastAsia="sk-SK"/>
        </w:rPr>
        <w:t>, ktoré</w:t>
      </w:r>
      <w:r w:rsidRPr="008562BC">
        <w:rPr>
          <w:rFonts w:ascii="Times New Roman" w:eastAsia="Calibri" w:hAnsi="Times New Roman" w:cs="Times New Roman"/>
          <w:sz w:val="24"/>
          <w:szCs w:val="24"/>
          <w:lang w:eastAsia="sk-SK"/>
        </w:rPr>
        <w:t xml:space="preserve"> umožňujú priamy kontakt s maloletým</w:t>
      </w:r>
      <w:r w:rsidRPr="008562BC">
        <w:rPr>
          <w:rFonts w:ascii="Times New Roman" w:eastAsia="Calibri" w:hAnsi="Times New Roman" w:cs="Times New Roman"/>
          <w:sz w:val="24"/>
          <w:szCs w:val="24"/>
          <w:vertAlign w:val="superscript"/>
          <w:lang w:eastAsia="sk-SK"/>
        </w:rPr>
        <w:footnoteReference w:id="16"/>
      </w:r>
      <w:r w:rsidRPr="008562BC">
        <w:rPr>
          <w:rFonts w:ascii="Times New Roman" w:eastAsia="Calibri" w:hAnsi="Times New Roman" w:cs="Times New Roman"/>
          <w:sz w:val="24"/>
          <w:szCs w:val="24"/>
          <w:lang w:eastAsia="sk-SK"/>
        </w:rPr>
        <w:t>) alebo s osobou, ktorá za maloletého nesie zodpovednosť v mieste pobytu, ak na základe zmluvy o zájazde, ktorej súčasťou je ubytovanie, cestuje maloletý bez sprievodu rodiča alebo inej oprávnenej osoby,</w:t>
      </w:r>
    </w:p>
    <w:p w:rsidR="00CC3343" w:rsidRPr="008562BC" w:rsidRDefault="00CC3343" w:rsidP="00CC3343">
      <w:pPr>
        <w:numPr>
          <w:ilvl w:val="0"/>
          <w:numId w:val="15"/>
        </w:numPr>
        <w:spacing w:after="12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informácie o  postupoch uplatňovania a vybavovania reklamácií, sťažností a podnetov cestujúcich a o možnosti a podmienkach riešenia sporu prostredníctvom systému alternatívneho riešenia sporov podľa osobitného predpisu,</w:t>
      </w:r>
      <w:r w:rsidRPr="008562BC">
        <w:rPr>
          <w:rFonts w:ascii="Times New Roman" w:eastAsia="Calibri" w:hAnsi="Times New Roman" w:cs="Times New Roman"/>
          <w:sz w:val="24"/>
          <w:szCs w:val="24"/>
          <w:vertAlign w:val="superscript"/>
          <w:lang w:eastAsia="sk-SK"/>
        </w:rPr>
        <w:footnoteReference w:id="17"/>
      </w:r>
      <w:r w:rsidRPr="008562BC">
        <w:rPr>
          <w:rFonts w:ascii="Times New Roman" w:eastAsia="Calibri" w:hAnsi="Times New Roman" w:cs="Times New Roman"/>
          <w:sz w:val="24"/>
          <w:szCs w:val="24"/>
          <w:lang w:eastAsia="sk-SK"/>
        </w:rPr>
        <w:t xml:space="preserve">) </w:t>
      </w:r>
      <w:r w:rsidR="00D577F0" w:rsidRPr="008562BC">
        <w:rPr>
          <w:rFonts w:ascii="Times New Roman" w:eastAsia="Calibri" w:hAnsi="Times New Roman" w:cs="Times New Roman"/>
          <w:sz w:val="24"/>
          <w:szCs w:val="24"/>
          <w:lang w:eastAsia="sk-SK"/>
        </w:rPr>
        <w:t>alebo</w:t>
      </w:r>
      <w:r w:rsidR="00DF121B" w:rsidRPr="008562BC">
        <w:rPr>
          <w:rFonts w:ascii="Times New Roman" w:eastAsia="Calibri" w:hAnsi="Times New Roman" w:cs="Times New Roman"/>
          <w:sz w:val="24"/>
          <w:szCs w:val="24"/>
          <w:lang w:eastAsia="sk-SK"/>
        </w:rPr>
        <w:t xml:space="preserve"> aj</w:t>
      </w:r>
      <w:r w:rsidR="00D577F0"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o subjekte alternatívneho riešenia sporov, v ktorého pôsobnosti je obchodník, a informácie o platforme alternatívneho riešenia sporov,</w:t>
      </w:r>
      <w:r w:rsidRPr="008562BC">
        <w:rPr>
          <w:rFonts w:ascii="Times New Roman" w:eastAsia="Calibri" w:hAnsi="Times New Roman" w:cs="Times New Roman"/>
          <w:sz w:val="24"/>
          <w:szCs w:val="24"/>
          <w:vertAlign w:val="superscript"/>
          <w:lang w:eastAsia="sk-SK"/>
        </w:rPr>
        <w:footnoteReference w:id="18"/>
      </w:r>
      <w:r w:rsidRPr="008562BC">
        <w:rPr>
          <w:rFonts w:ascii="Times New Roman" w:eastAsia="Calibri" w:hAnsi="Times New Roman" w:cs="Times New Roman"/>
          <w:sz w:val="24"/>
          <w:szCs w:val="24"/>
          <w:lang w:eastAsia="sk-SK"/>
        </w:rPr>
        <w:t>)</w:t>
      </w:r>
    </w:p>
    <w:p w:rsidR="00CC3343" w:rsidRPr="008562BC" w:rsidRDefault="00CC3343" w:rsidP="00CC3343">
      <w:pPr>
        <w:numPr>
          <w:ilvl w:val="0"/>
          <w:numId w:val="15"/>
        </w:numPr>
        <w:spacing w:after="12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informácie o práve cestujúceho postúpiť zmluvu o zájazde inému cestujúcemu v súlade s § 18.</w:t>
      </w:r>
    </w:p>
    <w:p w:rsidR="00CC3343" w:rsidRPr="008562BC" w:rsidRDefault="00CC3343" w:rsidP="00E346D0">
      <w:pPr>
        <w:tabs>
          <w:tab w:val="right" w:pos="567"/>
        </w:tabs>
        <w:spacing w:after="0" w:line="240" w:lineRule="auto"/>
        <w:ind w:left="357"/>
        <w:jc w:val="both"/>
        <w:rPr>
          <w:rFonts w:ascii="Times New Roman" w:eastAsia="Calibri" w:hAnsi="Times New Roman" w:cs="Times New Roman"/>
          <w:sz w:val="24"/>
          <w:szCs w:val="24"/>
          <w:lang w:eastAsia="sk-SK"/>
        </w:rPr>
      </w:pPr>
    </w:p>
    <w:p w:rsidR="00CC3343" w:rsidRPr="008562BC" w:rsidRDefault="00CC3343" w:rsidP="00E346D0">
      <w:pPr>
        <w:numPr>
          <w:ilvl w:val="0"/>
          <w:numId w:val="14"/>
        </w:numPr>
        <w:spacing w:after="0" w:line="240" w:lineRule="auto"/>
        <w:ind w:left="357"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Cestovná kancelária alebo cestovná agentúra predávajúca zájazd je povinná bezodkladne po uzatvorení zmluvy o zájazde odovzdať cestujúcemu vyhotovenie uzatvorenej zmluvy</w:t>
      </w:r>
      <w:r w:rsidR="00533B8E"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 xml:space="preserve">o zájazde alebo </w:t>
      </w:r>
      <w:r w:rsidR="00774071" w:rsidRPr="008562BC">
        <w:rPr>
          <w:rFonts w:ascii="Times New Roman" w:eastAsia="Calibri" w:hAnsi="Times New Roman" w:cs="Times New Roman"/>
          <w:sz w:val="24"/>
          <w:szCs w:val="24"/>
          <w:lang w:eastAsia="sk-SK"/>
        </w:rPr>
        <w:t xml:space="preserve">jednoznačne, zrozumiteľne, určito formulované a čitateľné potvrdenie </w:t>
      </w:r>
      <w:r w:rsidRPr="008562BC">
        <w:rPr>
          <w:rFonts w:ascii="Times New Roman" w:eastAsia="Calibri" w:hAnsi="Times New Roman" w:cs="Times New Roman"/>
          <w:sz w:val="24"/>
          <w:szCs w:val="24"/>
          <w:lang w:eastAsia="sk-SK"/>
        </w:rPr>
        <w:t xml:space="preserve"> o uzatvorení zmluvy o zájazde na trvanlivom nosiči. </w:t>
      </w:r>
    </w:p>
    <w:p w:rsidR="00CC3343" w:rsidRPr="008562BC" w:rsidRDefault="00CC3343" w:rsidP="00E346D0">
      <w:pPr>
        <w:spacing w:after="0" w:line="240" w:lineRule="auto"/>
        <w:ind w:left="357"/>
        <w:jc w:val="both"/>
        <w:rPr>
          <w:rFonts w:ascii="Times New Roman" w:eastAsia="Calibri" w:hAnsi="Times New Roman" w:cs="Times New Roman"/>
          <w:sz w:val="24"/>
          <w:szCs w:val="24"/>
          <w:lang w:eastAsia="sk-SK"/>
        </w:rPr>
      </w:pPr>
    </w:p>
    <w:p w:rsidR="00CC3343" w:rsidRPr="008562BC" w:rsidRDefault="00CC3343" w:rsidP="00E346D0">
      <w:pPr>
        <w:numPr>
          <w:ilvl w:val="0"/>
          <w:numId w:val="14"/>
        </w:numPr>
        <w:tabs>
          <w:tab w:val="right" w:pos="-3261"/>
        </w:tabs>
        <w:spacing w:after="0" w:line="240" w:lineRule="auto"/>
        <w:ind w:left="357"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bola zmluva o zájazde uzatvorená za súčasnej fyzickej prítomnosti zmluvných strán, cestovná kancelária alebo cestovná agentúra</w:t>
      </w:r>
      <w:r w:rsidR="009D30BA" w:rsidRPr="008562BC">
        <w:rPr>
          <w:rFonts w:ascii="Times New Roman" w:eastAsia="Calibri" w:hAnsi="Times New Roman" w:cs="Times New Roman"/>
          <w:sz w:val="24"/>
          <w:szCs w:val="24"/>
          <w:lang w:eastAsia="sk-SK"/>
        </w:rPr>
        <w:t xml:space="preserve">, ktorá predáva </w:t>
      </w:r>
      <w:r w:rsidRPr="008562BC">
        <w:rPr>
          <w:rFonts w:ascii="Times New Roman" w:eastAsia="Calibri" w:hAnsi="Times New Roman" w:cs="Times New Roman"/>
          <w:sz w:val="24"/>
          <w:szCs w:val="24"/>
          <w:lang w:eastAsia="sk-SK"/>
        </w:rPr>
        <w:t>zájazd</w:t>
      </w:r>
      <w:r w:rsidR="009D30BA"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je povinná poskytnúť cestujúcemu na jeho žiadosť aj vyhotovenie uzatvorenej zmluvy o zájazde alebo potvrdenie o uzatvorení zmluvy o zájazde v listinnej podobe.</w:t>
      </w:r>
    </w:p>
    <w:p w:rsidR="00CC3343" w:rsidRPr="008562BC" w:rsidRDefault="00CC3343" w:rsidP="00E346D0">
      <w:pPr>
        <w:tabs>
          <w:tab w:val="right" w:pos="567"/>
        </w:tabs>
        <w:spacing w:after="0" w:line="240" w:lineRule="auto"/>
        <w:ind w:left="357"/>
        <w:jc w:val="both"/>
        <w:rPr>
          <w:rFonts w:ascii="Times New Roman" w:eastAsia="Calibri" w:hAnsi="Times New Roman" w:cs="Times New Roman"/>
          <w:sz w:val="24"/>
          <w:szCs w:val="24"/>
          <w:lang w:eastAsia="sk-SK"/>
        </w:rPr>
      </w:pPr>
    </w:p>
    <w:p w:rsidR="00CC3343" w:rsidRPr="008562BC" w:rsidRDefault="00CC3343" w:rsidP="00E346D0">
      <w:pPr>
        <w:numPr>
          <w:ilvl w:val="0"/>
          <w:numId w:val="14"/>
        </w:numPr>
        <w:spacing w:after="0" w:line="240" w:lineRule="auto"/>
        <w:ind w:left="357"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bola zmluva o zájazde uzatvorená mimo predajného miesta cestovnej kancelárie alebo cestovnej agentúry, cestovná kancelária alebo cestovná agentúra predávajúca zájazd je povinná bezodkladne po uzatvorení zmluvy o zájazde odovzdať cestujúcemu v listinnej podobe alebo so súhlasom cestujúceho na inom trvanlivom nosiči vyhotovenie uzatvorenej zmluvy o zájazde alebo potvrdenie o uzatvorení zmluvy o zájazde.</w:t>
      </w:r>
    </w:p>
    <w:p w:rsidR="00CC3343" w:rsidRPr="008562BC" w:rsidRDefault="00CC3343" w:rsidP="00E346D0">
      <w:pPr>
        <w:spacing w:after="0" w:line="240" w:lineRule="auto"/>
        <w:ind w:left="357"/>
        <w:jc w:val="both"/>
        <w:rPr>
          <w:rFonts w:ascii="Times New Roman" w:eastAsia="Calibri" w:hAnsi="Times New Roman" w:cs="Times New Roman"/>
          <w:sz w:val="24"/>
          <w:szCs w:val="24"/>
          <w:lang w:eastAsia="sk-SK"/>
        </w:rPr>
      </w:pPr>
    </w:p>
    <w:p w:rsidR="00CC3343" w:rsidRPr="008562BC" w:rsidRDefault="00CC3343" w:rsidP="00E346D0">
      <w:pPr>
        <w:numPr>
          <w:ilvl w:val="0"/>
          <w:numId w:val="14"/>
        </w:numPr>
        <w:spacing w:after="0" w:line="240" w:lineRule="auto"/>
        <w:ind w:left="357"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Ak cestovná kancelária zasiela prostredníctvom prepojených </w:t>
      </w:r>
      <w:proofErr w:type="spellStart"/>
      <w:r w:rsidRPr="008562BC">
        <w:rPr>
          <w:rFonts w:ascii="Times New Roman" w:eastAsia="Calibri" w:hAnsi="Times New Roman" w:cs="Times New Roman"/>
          <w:sz w:val="24"/>
          <w:szCs w:val="24"/>
          <w:lang w:eastAsia="sk-SK"/>
        </w:rPr>
        <w:t>online</w:t>
      </w:r>
      <w:proofErr w:type="spellEnd"/>
      <w:r w:rsidRPr="008562BC">
        <w:rPr>
          <w:rFonts w:ascii="Times New Roman" w:eastAsia="Calibri" w:hAnsi="Times New Roman" w:cs="Times New Roman"/>
          <w:sz w:val="24"/>
          <w:szCs w:val="24"/>
          <w:lang w:eastAsia="sk-SK"/>
        </w:rPr>
        <w:t xml:space="preserve"> procesov rezervovania meno a priezvisko, platobné údaje a elektronickú adresu cestujúceho ďalšiemu obchodníkovi alebo ďalším obchodníkom podľa § 3 ods. 1 písm. b) piateho bodu, obchodník, ktorému boli údaje o cestujúcom zaslané a ktorý s cestujúcim uzatvoril zmluvu, ktorá viedla k vytvoreniu zájazdu, je povinný vznik tejto zmluvy oznámiť cestovnej kancelárii, ktorá mu údaje cestujúceho zaslala a poskytnúť jej potrebné informácie na splnenie povinností podľa tohto zákona. Cestovná kancelária je povinná bezodkladne po získaní informácií o vzniku zájazdu poskytnúť cestujúcemu informácie </w:t>
      </w:r>
      <w:r w:rsidR="00EC435E" w:rsidRPr="008562BC">
        <w:rPr>
          <w:rFonts w:ascii="Times New Roman" w:eastAsia="Calibri" w:hAnsi="Times New Roman" w:cs="Times New Roman"/>
          <w:sz w:val="24"/>
          <w:szCs w:val="24"/>
          <w:lang w:eastAsia="sk-SK"/>
        </w:rPr>
        <w:t xml:space="preserve">podľa </w:t>
      </w:r>
      <w:r w:rsidRPr="008562BC">
        <w:rPr>
          <w:rFonts w:ascii="Times New Roman" w:eastAsia="Calibri" w:hAnsi="Times New Roman" w:cs="Times New Roman"/>
          <w:sz w:val="24"/>
          <w:szCs w:val="24"/>
          <w:lang w:eastAsia="sk-SK"/>
        </w:rPr>
        <w:t>odseku 4 na trvanlivom nosiči.</w:t>
      </w:r>
    </w:p>
    <w:p w:rsidR="00CC3343" w:rsidRPr="008562BC" w:rsidRDefault="00CC3343" w:rsidP="00CC3343">
      <w:pPr>
        <w:tabs>
          <w:tab w:val="right" w:pos="567"/>
        </w:tabs>
        <w:spacing w:after="120" w:line="240" w:lineRule="auto"/>
        <w:ind w:left="360"/>
        <w:jc w:val="both"/>
        <w:rPr>
          <w:rFonts w:ascii="Times New Roman" w:eastAsia="Calibri" w:hAnsi="Times New Roman" w:cs="Times New Roman"/>
          <w:sz w:val="24"/>
          <w:szCs w:val="24"/>
          <w:lang w:eastAsia="sk-SK"/>
        </w:rPr>
      </w:pPr>
    </w:p>
    <w:p w:rsidR="00D7588A" w:rsidRPr="008562BC" w:rsidRDefault="00CC3343" w:rsidP="002973EF">
      <w:pPr>
        <w:numPr>
          <w:ilvl w:val="0"/>
          <w:numId w:val="14"/>
        </w:numPr>
        <w:spacing w:after="12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je povinná v dostatočnom časovom predstihu pred začatím zájazdu poskytnúť cestujúcemu potvrdenia, poukážky, </w:t>
      </w:r>
      <w:r w:rsidR="00D7588A" w:rsidRPr="008562BC">
        <w:rPr>
          <w:rFonts w:ascii="Times New Roman" w:eastAsia="Calibri" w:hAnsi="Times New Roman" w:cs="Times New Roman"/>
          <w:sz w:val="24"/>
          <w:szCs w:val="24"/>
          <w:lang w:eastAsia="sk-SK"/>
        </w:rPr>
        <w:t xml:space="preserve">cestovné </w:t>
      </w:r>
      <w:r w:rsidRPr="008562BC">
        <w:rPr>
          <w:rFonts w:ascii="Times New Roman" w:eastAsia="Calibri" w:hAnsi="Times New Roman" w:cs="Times New Roman"/>
          <w:sz w:val="24"/>
          <w:szCs w:val="24"/>
          <w:lang w:eastAsia="sk-SK"/>
        </w:rPr>
        <w:t>lístky,</w:t>
      </w:r>
      <w:r w:rsidR="00D7588A" w:rsidRPr="008562BC">
        <w:rPr>
          <w:rFonts w:ascii="Times New Roman" w:eastAsia="Calibri" w:hAnsi="Times New Roman" w:cs="Times New Roman"/>
          <w:sz w:val="24"/>
          <w:szCs w:val="24"/>
          <w:lang w:eastAsia="sk-SK"/>
        </w:rPr>
        <w:t xml:space="preserve"> vstupenky,</w:t>
      </w:r>
      <w:r w:rsidRPr="008562BC">
        <w:rPr>
          <w:rFonts w:ascii="Times New Roman" w:eastAsia="Calibri" w:hAnsi="Times New Roman" w:cs="Times New Roman"/>
          <w:sz w:val="24"/>
          <w:szCs w:val="24"/>
          <w:lang w:eastAsia="sk-SK"/>
        </w:rPr>
        <w:t xml:space="preserve"> informácie o plánovaných časoch odchodu alebo o termíne na odbavenie, ako aj plánovaných časoch zastávok, dopravných spojení a príchodu na cieľové miesto alebo miesta.</w:t>
      </w:r>
    </w:p>
    <w:p w:rsidR="00D7588A" w:rsidRPr="008562BC" w:rsidRDefault="00D7588A" w:rsidP="00CC3343">
      <w:pPr>
        <w:tabs>
          <w:tab w:val="right" w:pos="567"/>
        </w:tabs>
        <w:spacing w:after="120" w:line="240" w:lineRule="auto"/>
        <w:jc w:val="both"/>
        <w:rPr>
          <w:rFonts w:ascii="Times New Roman" w:eastAsia="Calibri" w:hAnsi="Times New Roman" w:cs="Times New Roman"/>
          <w:sz w:val="24"/>
          <w:szCs w:val="24"/>
          <w:lang w:eastAsia="sk-SK"/>
        </w:rPr>
      </w:pP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17</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Dôkazné bremeno</w:t>
      </w: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p>
    <w:p w:rsidR="00D7588A" w:rsidRPr="008562BC" w:rsidRDefault="00CC3343" w:rsidP="00CC3343">
      <w:pPr>
        <w:tabs>
          <w:tab w:val="right" w:pos="567"/>
        </w:tabs>
        <w:spacing w:after="120" w:line="240" w:lineRule="auto"/>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Dôkazné bremeno, že informácie podľa § 14 a</w:t>
      </w:r>
      <w:r w:rsidR="00A6623F" w:rsidRPr="008562BC">
        <w:rPr>
          <w:rFonts w:ascii="Times New Roman" w:eastAsia="Calibri" w:hAnsi="Times New Roman" w:cs="Times New Roman"/>
          <w:sz w:val="24"/>
          <w:szCs w:val="24"/>
          <w:lang w:eastAsia="sk-SK"/>
        </w:rPr>
        <w:t>ž</w:t>
      </w:r>
      <w:r w:rsidRPr="008562BC">
        <w:rPr>
          <w:rFonts w:ascii="Times New Roman" w:eastAsia="Calibri" w:hAnsi="Times New Roman" w:cs="Times New Roman"/>
          <w:sz w:val="24"/>
          <w:szCs w:val="24"/>
          <w:lang w:eastAsia="sk-SK"/>
        </w:rPr>
        <w:t xml:space="preserve"> 16 boli riadne poskytnuté, znáša cestovná kancelária alebo cestovná agentúra predávajúca zájazd alebo cestovná kancelária sprostredkujúca spojené služby cestovného ruchu.</w:t>
      </w:r>
    </w:p>
    <w:p w:rsidR="00D62123" w:rsidRPr="008562BC" w:rsidRDefault="00D62123" w:rsidP="00CC3343">
      <w:pPr>
        <w:tabs>
          <w:tab w:val="right" w:pos="567"/>
        </w:tabs>
        <w:spacing w:after="120" w:line="240" w:lineRule="auto"/>
        <w:jc w:val="both"/>
        <w:rPr>
          <w:rFonts w:ascii="Times New Roman" w:eastAsia="Calibri" w:hAnsi="Times New Roman" w:cs="Times New Roman"/>
          <w:sz w:val="24"/>
          <w:szCs w:val="24"/>
          <w:lang w:eastAsia="sk-SK"/>
        </w:rPr>
      </w:pP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Zmena zmluvy o zájazde pred začatím zájazdu</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18</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Postúpenie zmluvy o zájazde</w:t>
      </w:r>
    </w:p>
    <w:p w:rsidR="00CC3343" w:rsidRPr="008562BC" w:rsidRDefault="00CC3343" w:rsidP="002973EF">
      <w:pPr>
        <w:spacing w:after="120" w:line="240" w:lineRule="auto"/>
        <w:rPr>
          <w:rFonts w:ascii="Times New Roman" w:eastAsia="Times New Roman" w:hAnsi="Times New Roman" w:cs="Times New Roman"/>
          <w:b/>
          <w:sz w:val="24"/>
          <w:szCs w:val="24"/>
          <w:lang w:eastAsia="sk-SK"/>
        </w:rPr>
      </w:pPr>
    </w:p>
    <w:p w:rsidR="00CC3343" w:rsidRPr="008562BC" w:rsidRDefault="00CC3343" w:rsidP="00E346D0">
      <w:pPr>
        <w:numPr>
          <w:ilvl w:val="0"/>
          <w:numId w:val="17"/>
        </w:numPr>
        <w:tabs>
          <w:tab w:val="right" w:pos="-2835"/>
        </w:tabs>
        <w:spacing w:after="0" w:line="240" w:lineRule="auto"/>
        <w:ind w:left="426"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Pred začatím zájazdu môže cestujúci na trvanlivom nosiči oznámiť cestovnej kancelárii, že zájazdu sa namiesto neho zúčastní iná osoba, ktorá spĺňa všetky dohodnuté podmienky účasti na zájazde; súhlas tretej osoby s postúpením zmluvy o zájazde musí byť súčasťou tohto oznámenia. Zmena cestujúceho je voči cestovnej kancelárii účinná, ak bolo oznámenie o postúpení podľa prvej vety doručené cestovnej kancelárii v primeranej lehote, najneskôr však sedem dní pred začatím zájazdu, ak sa zmluvné strany nedohodli </w:t>
      </w:r>
      <w:r w:rsidRPr="008562BC">
        <w:rPr>
          <w:rFonts w:ascii="Times New Roman" w:eastAsia="Calibri" w:hAnsi="Times New Roman" w:cs="Times New Roman"/>
          <w:sz w:val="24"/>
          <w:szCs w:val="24"/>
          <w:lang w:eastAsia="sk-SK"/>
        </w:rPr>
        <w:lastRenderedPageBreak/>
        <w:t xml:space="preserve">na kratšej lehote; dňom doručenia oznámenia sa osoba </w:t>
      </w:r>
      <w:r w:rsidR="00D577F0" w:rsidRPr="008562BC">
        <w:rPr>
          <w:rFonts w:ascii="Times New Roman" w:eastAsia="Calibri" w:hAnsi="Times New Roman" w:cs="Times New Roman"/>
          <w:sz w:val="24"/>
          <w:szCs w:val="24"/>
          <w:lang w:eastAsia="sk-SK"/>
        </w:rPr>
        <w:t xml:space="preserve">uvedená v oznámení </w:t>
      </w:r>
      <w:r w:rsidRPr="008562BC">
        <w:rPr>
          <w:rFonts w:ascii="Times New Roman" w:eastAsia="Calibri" w:hAnsi="Times New Roman" w:cs="Times New Roman"/>
          <w:sz w:val="24"/>
          <w:szCs w:val="24"/>
          <w:lang w:eastAsia="sk-SK"/>
        </w:rPr>
        <w:t xml:space="preserve">stáva cestujúcim. </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7"/>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Pôvodný cestujúci a nový cestujúci spoločne a nerozdielne zodpovedajú za zaplatenie zvyšku ceny zájazdu a všetkých poplatkov, príplatkov a iných nákladov, ktoré vzniknú v súvislosti so zmenou cestujúceho a o ktorých ich cestovná kancelária informuje. </w:t>
      </w:r>
      <w:r w:rsidR="00A13E13" w:rsidRPr="008562BC">
        <w:rPr>
          <w:rFonts w:ascii="Times New Roman" w:eastAsia="Calibri" w:hAnsi="Times New Roman" w:cs="Times New Roman"/>
          <w:sz w:val="24"/>
          <w:szCs w:val="24"/>
          <w:lang w:eastAsia="sk-SK"/>
        </w:rPr>
        <w:t xml:space="preserve">Poplatky, príplatky a iné náklady podľa prvej vety </w:t>
      </w:r>
      <w:r w:rsidRPr="008562BC">
        <w:rPr>
          <w:rFonts w:ascii="Times New Roman" w:eastAsia="Calibri" w:hAnsi="Times New Roman" w:cs="Times New Roman"/>
          <w:sz w:val="24"/>
          <w:szCs w:val="24"/>
          <w:lang w:eastAsia="sk-SK"/>
        </w:rPr>
        <w:t>nesmú byť neprimerané a nesmú presiahnuť skutočné náklady, ktoré vznikli cestovnej kancelárii v dôsledku postúpenia zmluvy o zájazde.</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7"/>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je povinná novému cestujúcemu preukázať vznik dodatočných poplatkov, príplatkov alebo iných nákladov v dôsledku postúpenia zmluvy o zájazde.</w:t>
      </w:r>
    </w:p>
    <w:p w:rsidR="00CC3343" w:rsidRPr="008562BC" w:rsidRDefault="00CC3343" w:rsidP="00CC3343">
      <w:pPr>
        <w:spacing w:after="120" w:line="240" w:lineRule="auto"/>
        <w:ind w:left="720"/>
        <w:contextualSpacing/>
        <w:jc w:val="both"/>
        <w:rPr>
          <w:rFonts w:ascii="Times New Roman" w:eastAsia="Calibri" w:hAnsi="Times New Roman" w:cs="Times New Roman"/>
          <w:sz w:val="24"/>
          <w:szCs w:val="24"/>
          <w:lang w:eastAsia="sk-SK"/>
        </w:rPr>
      </w:pP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19</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Zmena ceny zájazdu</w:t>
      </w:r>
    </w:p>
    <w:p w:rsidR="00CC3343" w:rsidRPr="008562BC" w:rsidRDefault="00CC3343" w:rsidP="00E346D0">
      <w:pPr>
        <w:spacing w:after="0" w:line="240" w:lineRule="auto"/>
        <w:rPr>
          <w:rFonts w:ascii="Times New Roman" w:eastAsia="Times New Roman" w:hAnsi="Times New Roman" w:cs="Times New Roman"/>
          <w:b/>
          <w:sz w:val="24"/>
          <w:szCs w:val="24"/>
          <w:lang w:eastAsia="sk-SK"/>
        </w:rPr>
      </w:pPr>
    </w:p>
    <w:p w:rsidR="00CC3343" w:rsidRPr="008562BC" w:rsidRDefault="00CC3343" w:rsidP="00E346D0">
      <w:pPr>
        <w:numPr>
          <w:ilvl w:val="0"/>
          <w:numId w:val="16"/>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V zmluve o zájazde možno dohodnúť, že cestovná kancelária je oprávnená jednostranným úkonom zvýšiť cenu zájazdu, ak je súčasne presne určený spôsob výpočtu zvýšenia ceny a ak sa v zmluve o zájazde uvádza, že cestujúci má právo na zníženie ceny zájazdu zodpovedajúce zníženiu nákladov uvedených v odseku 2, ku ktorému došlo od uzatvorenia zmluvy o zájazde do začatia zájazdu. </w:t>
      </w:r>
    </w:p>
    <w:p w:rsidR="00CC3343" w:rsidRPr="008562BC" w:rsidRDefault="00CC3343" w:rsidP="00E346D0">
      <w:pPr>
        <w:tabs>
          <w:tab w:val="right" w:pos="567"/>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6"/>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Cenu zájazdu je možné zvýšiť podľa odseku 1 </w:t>
      </w:r>
      <w:r w:rsidR="000123D1" w:rsidRPr="008562BC">
        <w:rPr>
          <w:rFonts w:ascii="Times New Roman" w:eastAsia="Calibri" w:hAnsi="Times New Roman" w:cs="Times New Roman"/>
          <w:sz w:val="24"/>
          <w:szCs w:val="24"/>
          <w:lang w:eastAsia="sk-SK"/>
        </w:rPr>
        <w:t xml:space="preserve">len </w:t>
      </w:r>
      <w:r w:rsidRPr="008562BC">
        <w:rPr>
          <w:rFonts w:ascii="Times New Roman" w:eastAsia="Calibri" w:hAnsi="Times New Roman" w:cs="Times New Roman"/>
          <w:sz w:val="24"/>
          <w:szCs w:val="24"/>
          <w:lang w:eastAsia="sk-SK"/>
        </w:rPr>
        <w:t>ako priamy dôsledok zmien týkajúcich sa</w:t>
      </w:r>
    </w:p>
    <w:p w:rsidR="00CC3343" w:rsidRPr="008562BC" w:rsidRDefault="00CC3343" w:rsidP="00E346D0">
      <w:pPr>
        <w:numPr>
          <w:ilvl w:val="0"/>
          <w:numId w:val="12"/>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ceny prepravy cestujúcich, vyplývajúcej zo zmien cien pohonných látok alebo iných zdrojov energie,</w:t>
      </w:r>
    </w:p>
    <w:p w:rsidR="00CC3343" w:rsidRPr="008562BC" w:rsidRDefault="00CC3343" w:rsidP="00E346D0">
      <w:pPr>
        <w:numPr>
          <w:ilvl w:val="0"/>
          <w:numId w:val="12"/>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výšky daní alebo poplatkov za služby cestovného ruchu tvoriace zájazd účtovaných treťou osobou, ktorá nie je priamym poskytovateľom služieb cestovného ruchu tvoriacich zájazd, vrátane miestnej dane za ubytovanie, letiskových poplatkov a prístavných poplatkov alebo poplatkov za nástup alebo výstup na letiskách</w:t>
      </w:r>
      <w:r w:rsidR="00533B8E"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 xml:space="preserve"> a v prístavoch, alebo</w:t>
      </w:r>
    </w:p>
    <w:p w:rsidR="00CC3343" w:rsidRPr="008562BC" w:rsidRDefault="00CC3343" w:rsidP="00E346D0">
      <w:pPr>
        <w:numPr>
          <w:ilvl w:val="0"/>
          <w:numId w:val="12"/>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výmenných kurzov mien týkajúcich sa zájazdu.</w:t>
      </w:r>
    </w:p>
    <w:p w:rsidR="00CC3343" w:rsidRPr="008562BC" w:rsidRDefault="00CC3343" w:rsidP="00E346D0">
      <w:pPr>
        <w:spacing w:after="0" w:line="240" w:lineRule="auto"/>
        <w:ind w:left="720"/>
        <w:contextualSpacing/>
        <w:jc w:val="both"/>
        <w:rPr>
          <w:rFonts w:ascii="Times New Roman" w:eastAsia="Calibri" w:hAnsi="Times New Roman" w:cs="Times New Roman"/>
          <w:sz w:val="24"/>
          <w:szCs w:val="24"/>
          <w:lang w:eastAsia="sk-SK"/>
        </w:rPr>
      </w:pPr>
    </w:p>
    <w:p w:rsidR="00CC3343" w:rsidRPr="008562BC" w:rsidRDefault="00CC3343" w:rsidP="00E346D0">
      <w:pPr>
        <w:numPr>
          <w:ilvl w:val="0"/>
          <w:numId w:val="16"/>
        </w:numPr>
        <w:tabs>
          <w:tab w:val="right" w:pos="-6096"/>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J</w:t>
      </w:r>
      <w:r w:rsidR="000123D1" w:rsidRPr="008562BC">
        <w:rPr>
          <w:rFonts w:ascii="Times New Roman" w:eastAsia="Calibri" w:hAnsi="Times New Roman" w:cs="Times New Roman"/>
          <w:sz w:val="24"/>
          <w:szCs w:val="24"/>
          <w:lang w:eastAsia="sk-SK"/>
        </w:rPr>
        <w:t xml:space="preserve">ednoznačne </w:t>
      </w:r>
      <w:r w:rsidRPr="008562BC">
        <w:rPr>
          <w:rFonts w:ascii="Times New Roman" w:eastAsia="Calibri" w:hAnsi="Times New Roman" w:cs="Times New Roman"/>
          <w:sz w:val="24"/>
          <w:szCs w:val="24"/>
          <w:lang w:eastAsia="sk-SK"/>
        </w:rPr>
        <w:t>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w:t>
      </w:r>
    </w:p>
    <w:p w:rsidR="00CC3343" w:rsidRPr="008562BC" w:rsidRDefault="00CC3343" w:rsidP="00E346D0">
      <w:pPr>
        <w:tabs>
          <w:tab w:val="right" w:pos="567"/>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6"/>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Ak zvýšenie ceny podľa odsekov 1 a 2 prekročí </w:t>
      </w:r>
      <w:r w:rsidR="00307480" w:rsidRPr="008562BC">
        <w:rPr>
          <w:rFonts w:ascii="Times New Roman" w:eastAsia="Calibri" w:hAnsi="Times New Roman" w:cs="Times New Roman"/>
          <w:sz w:val="24"/>
          <w:szCs w:val="24"/>
          <w:lang w:eastAsia="sk-SK"/>
        </w:rPr>
        <w:t xml:space="preserve">osem percent </w:t>
      </w:r>
      <w:r w:rsidRPr="008562BC">
        <w:rPr>
          <w:rFonts w:ascii="Times New Roman" w:eastAsia="Calibri" w:hAnsi="Times New Roman" w:cs="Times New Roman"/>
          <w:sz w:val="24"/>
          <w:szCs w:val="24"/>
          <w:lang w:eastAsia="sk-SK"/>
        </w:rPr>
        <w:t>celkovej ceny zájazdu, uplatňuje sa § 20 ods. 2 až 5.</w:t>
      </w:r>
    </w:p>
    <w:p w:rsidR="00CC3343" w:rsidRPr="008562BC" w:rsidRDefault="00CC3343" w:rsidP="00E346D0">
      <w:pPr>
        <w:tabs>
          <w:tab w:val="right" w:pos="567"/>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6"/>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Cestovná kancelária poskytne cestujúcemu </w:t>
      </w:r>
      <w:r w:rsidR="000123D1" w:rsidRPr="008562BC">
        <w:rPr>
          <w:rFonts w:ascii="Times New Roman" w:eastAsia="Calibri" w:hAnsi="Times New Roman" w:cs="Times New Roman"/>
          <w:sz w:val="24"/>
          <w:szCs w:val="24"/>
          <w:lang w:eastAsia="sk-SK"/>
        </w:rPr>
        <w:t xml:space="preserve">pri </w:t>
      </w:r>
      <w:r w:rsidRPr="008562BC">
        <w:rPr>
          <w:rFonts w:ascii="Times New Roman" w:eastAsia="Calibri" w:hAnsi="Times New Roman" w:cs="Times New Roman"/>
          <w:sz w:val="24"/>
          <w:szCs w:val="24"/>
          <w:lang w:eastAsia="sk-SK"/>
        </w:rPr>
        <w:t>znížen</w:t>
      </w:r>
      <w:r w:rsidR="000123D1" w:rsidRPr="008562BC">
        <w:rPr>
          <w:rFonts w:ascii="Times New Roman" w:eastAsia="Calibri" w:hAnsi="Times New Roman" w:cs="Times New Roman"/>
          <w:sz w:val="24"/>
          <w:szCs w:val="24"/>
          <w:lang w:eastAsia="sk-SK"/>
        </w:rPr>
        <w:t>í</w:t>
      </w:r>
      <w:r w:rsidRPr="008562BC">
        <w:rPr>
          <w:rFonts w:ascii="Times New Roman" w:eastAsia="Calibri" w:hAnsi="Times New Roman" w:cs="Times New Roman"/>
          <w:sz w:val="24"/>
          <w:szCs w:val="24"/>
          <w:lang w:eastAsia="sk-SK"/>
        </w:rPr>
        <w:t xml:space="preserve"> ceny podľa odseku 1 rozdiel medzi pôvodnou cenou zájazdu a zníženou cenou zájazdu po odpočítaní skutočných nákladov, ktoré vznikli cestovnej kancelárii v súvislosti so zmenou ceny zájazdu. Na žiadosť cestujúceho cestovná kancelária poskytne potvrdenie o týchto skutočných nákladoch.</w:t>
      </w:r>
    </w:p>
    <w:p w:rsidR="00CC3343" w:rsidRPr="008562BC" w:rsidRDefault="00CC3343" w:rsidP="00CC3343">
      <w:pPr>
        <w:tabs>
          <w:tab w:val="right" w:pos="567"/>
        </w:tabs>
        <w:spacing w:after="120" w:line="240" w:lineRule="auto"/>
        <w:jc w:val="both"/>
        <w:rPr>
          <w:rFonts w:ascii="Times New Roman" w:eastAsia="Calibri" w:hAnsi="Times New Roman" w:cs="Times New Roman"/>
          <w:sz w:val="24"/>
          <w:szCs w:val="24"/>
          <w:lang w:eastAsia="sk-SK"/>
        </w:rPr>
      </w:pP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20</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Zmena iných podmienok zmluvy o zájazde</w:t>
      </w:r>
    </w:p>
    <w:p w:rsidR="00CC3343" w:rsidRPr="008562BC" w:rsidRDefault="00CC3343" w:rsidP="00E346D0">
      <w:pPr>
        <w:tabs>
          <w:tab w:val="right" w:pos="567"/>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21"/>
        </w:numPr>
        <w:tabs>
          <w:tab w:val="right" w:pos="-1843"/>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Cestovná kancelária nie je oprávnená pred začatím zájazdu jednostranne zmeniť iné podmienky zmluvy o zájazde ako cenu podľa § 19 okrem prípadu, ak si cestovná </w:t>
      </w:r>
      <w:r w:rsidRPr="008562BC">
        <w:rPr>
          <w:rFonts w:ascii="Times New Roman" w:eastAsia="Calibri" w:hAnsi="Times New Roman" w:cs="Times New Roman"/>
          <w:sz w:val="24"/>
          <w:szCs w:val="24"/>
          <w:lang w:eastAsia="sk-SK"/>
        </w:rPr>
        <w:lastRenderedPageBreak/>
        <w:t>kancelária toto právo vyhradila v zmluve o zájazde, zmena je zanedbateľná a cestovná kancelária informuje cestujúceho o zmene j</w:t>
      </w:r>
      <w:r w:rsidR="00C45A73" w:rsidRPr="008562BC">
        <w:rPr>
          <w:rFonts w:ascii="Times New Roman" w:eastAsia="Calibri" w:hAnsi="Times New Roman" w:cs="Times New Roman"/>
          <w:sz w:val="24"/>
          <w:szCs w:val="24"/>
          <w:lang w:eastAsia="sk-SK"/>
        </w:rPr>
        <w:t>ednoznačným</w:t>
      </w:r>
      <w:r w:rsidRPr="008562BC">
        <w:rPr>
          <w:rFonts w:ascii="Times New Roman" w:eastAsia="Calibri" w:hAnsi="Times New Roman" w:cs="Times New Roman"/>
          <w:sz w:val="24"/>
          <w:szCs w:val="24"/>
          <w:lang w:eastAsia="sk-SK"/>
        </w:rPr>
        <w:t>, zrozumiteľným a určitým spôsobom na trvanlivom nosiči.</w:t>
      </w:r>
    </w:p>
    <w:p w:rsidR="00CC3343" w:rsidRPr="008562BC" w:rsidRDefault="00CC3343" w:rsidP="00E346D0">
      <w:pPr>
        <w:tabs>
          <w:tab w:val="right" w:pos="567"/>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21"/>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je cestovná kancelária</w:t>
      </w:r>
      <w:r w:rsidRPr="008562BC" w:rsidDel="002433F1">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pred začatím zájazdu nútená podstatne zmeniť niektorý z</w:t>
      </w:r>
      <w:r w:rsidR="0036459F" w:rsidRPr="008562BC">
        <w:rPr>
          <w:rFonts w:ascii="Times New Roman" w:eastAsia="Calibri" w:hAnsi="Times New Roman" w:cs="Times New Roman"/>
          <w:sz w:val="24"/>
          <w:szCs w:val="24"/>
          <w:lang w:eastAsia="sk-SK"/>
        </w:rPr>
        <w:t>o</w:t>
      </w:r>
      <w:r w:rsidRPr="008562BC">
        <w:rPr>
          <w:rFonts w:ascii="Times New Roman" w:eastAsia="Calibri" w:hAnsi="Times New Roman" w:cs="Times New Roman"/>
          <w:sz w:val="24"/>
          <w:szCs w:val="24"/>
          <w:lang w:eastAsia="sk-SK"/>
        </w:rPr>
        <w:t> </w:t>
      </w:r>
      <w:r w:rsidR="0036459F" w:rsidRPr="008562BC">
        <w:rPr>
          <w:rFonts w:ascii="Times New Roman" w:eastAsia="Calibri" w:hAnsi="Times New Roman" w:cs="Times New Roman"/>
          <w:sz w:val="24"/>
          <w:szCs w:val="24"/>
          <w:lang w:eastAsia="sk-SK"/>
        </w:rPr>
        <w:t>základných</w:t>
      </w:r>
      <w:r w:rsidRPr="008562BC">
        <w:rPr>
          <w:rFonts w:ascii="Times New Roman" w:eastAsia="Calibri" w:hAnsi="Times New Roman" w:cs="Times New Roman"/>
          <w:sz w:val="24"/>
          <w:szCs w:val="24"/>
          <w:lang w:eastAsia="sk-SK"/>
        </w:rPr>
        <w:t xml:space="preserve"> znakov služieb cestovného ruchu uvedených v § 14 ods. 2 písm. a) alebo nemôže splniť osobitné požiadavky podľa § 16 ods. 4 písm. a) alebo navrhuje zvýšiť cenu zájazdu o viac ako osem percent podľa § 19 ods. 4, navrhne cestujúcemu zmenu zmluvy o zájazde. </w:t>
      </w:r>
    </w:p>
    <w:p w:rsidR="00CC3343" w:rsidRPr="008562BC" w:rsidRDefault="00CC3343" w:rsidP="00E346D0">
      <w:pPr>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21"/>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v prípadoch podľa odseku 2 bezodkladne informuje cestujúceho j</w:t>
      </w:r>
      <w:r w:rsidR="00C45A73" w:rsidRPr="008562BC">
        <w:rPr>
          <w:rFonts w:ascii="Times New Roman" w:eastAsia="Calibri" w:hAnsi="Times New Roman" w:cs="Times New Roman"/>
          <w:sz w:val="24"/>
          <w:szCs w:val="24"/>
          <w:lang w:eastAsia="sk-SK"/>
        </w:rPr>
        <w:t>ednoznačným</w:t>
      </w:r>
      <w:r w:rsidRPr="008562BC">
        <w:rPr>
          <w:rFonts w:ascii="Times New Roman" w:eastAsia="Calibri" w:hAnsi="Times New Roman" w:cs="Times New Roman"/>
          <w:sz w:val="24"/>
          <w:szCs w:val="24"/>
          <w:lang w:eastAsia="sk-SK"/>
        </w:rPr>
        <w:t>, zrozumiteľným a určitým spôsobom na trvanlivom nosiči o</w:t>
      </w:r>
    </w:p>
    <w:p w:rsidR="00CC3343" w:rsidRPr="008562BC" w:rsidRDefault="00CC3343" w:rsidP="00E346D0">
      <w:pPr>
        <w:numPr>
          <w:ilvl w:val="0"/>
          <w:numId w:val="22"/>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navrhovaných zmenách a  o ich vplyve na cenu zájazdu,</w:t>
      </w:r>
    </w:p>
    <w:p w:rsidR="00CC3343" w:rsidRPr="008562BC" w:rsidRDefault="00CC3343" w:rsidP="00E346D0">
      <w:pPr>
        <w:numPr>
          <w:ilvl w:val="0"/>
          <w:numId w:val="22"/>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práve cestujúceho navrhované zmeny v určenej primeranej lehote prijať alebo odstúpiť od zmluvy </w:t>
      </w:r>
      <w:r w:rsidR="0036459F" w:rsidRPr="008562BC">
        <w:rPr>
          <w:rFonts w:ascii="Times New Roman" w:eastAsia="Calibri" w:hAnsi="Times New Roman" w:cs="Times New Roman"/>
          <w:sz w:val="24"/>
          <w:szCs w:val="24"/>
          <w:lang w:eastAsia="sk-SK"/>
        </w:rPr>
        <w:t xml:space="preserve">o zájazde </w:t>
      </w:r>
      <w:r w:rsidRPr="008562BC">
        <w:rPr>
          <w:rFonts w:ascii="Times New Roman" w:eastAsia="Calibri" w:hAnsi="Times New Roman" w:cs="Times New Roman"/>
          <w:sz w:val="24"/>
          <w:szCs w:val="24"/>
          <w:lang w:eastAsia="sk-SK"/>
        </w:rPr>
        <w:t>bez zaplatenia odstupného,</w:t>
      </w:r>
    </w:p>
    <w:p w:rsidR="00CC3343" w:rsidRPr="008562BC" w:rsidRDefault="00CC3343" w:rsidP="00E346D0">
      <w:pPr>
        <w:numPr>
          <w:ilvl w:val="0"/>
          <w:numId w:val="22"/>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skutočnosti, že ak cestujúci v lehote podľa písmena b) neprijme navrhované zmeny zmluvy o zájazde, zmluva o zájazde zanikne,</w:t>
      </w:r>
      <w:r w:rsidR="00D62123" w:rsidRPr="008562BC">
        <w:rPr>
          <w:rFonts w:ascii="Times New Roman" w:eastAsia="Calibri" w:hAnsi="Times New Roman" w:cs="Times New Roman"/>
          <w:sz w:val="24"/>
          <w:szCs w:val="24"/>
          <w:lang w:eastAsia="sk-SK"/>
        </w:rPr>
        <w:t xml:space="preserve"> a</w:t>
      </w:r>
    </w:p>
    <w:p w:rsidR="00CC3343" w:rsidRPr="008562BC" w:rsidRDefault="00D62123" w:rsidP="00E346D0">
      <w:pPr>
        <w:numPr>
          <w:ilvl w:val="0"/>
          <w:numId w:val="22"/>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ak </w:t>
      </w:r>
      <w:r w:rsidR="00CC3343" w:rsidRPr="008562BC">
        <w:rPr>
          <w:rFonts w:ascii="Times New Roman" w:eastAsia="Calibri" w:hAnsi="Times New Roman" w:cs="Times New Roman"/>
          <w:sz w:val="24"/>
          <w:szCs w:val="24"/>
          <w:lang w:eastAsia="sk-SK"/>
        </w:rPr>
        <w:t>pon</w:t>
      </w:r>
      <w:r w:rsidRPr="008562BC">
        <w:rPr>
          <w:rFonts w:ascii="Times New Roman" w:eastAsia="Calibri" w:hAnsi="Times New Roman" w:cs="Times New Roman"/>
          <w:sz w:val="24"/>
          <w:szCs w:val="24"/>
          <w:lang w:eastAsia="sk-SK"/>
        </w:rPr>
        <w:t>úkne</w:t>
      </w:r>
      <w:r w:rsidR="00CC3343" w:rsidRPr="008562BC">
        <w:rPr>
          <w:rFonts w:ascii="Times New Roman" w:eastAsia="Calibri" w:hAnsi="Times New Roman" w:cs="Times New Roman"/>
          <w:sz w:val="24"/>
          <w:szCs w:val="24"/>
          <w:lang w:eastAsia="sk-SK"/>
        </w:rPr>
        <w:t xml:space="preserve"> náhradn</w:t>
      </w:r>
      <w:r w:rsidRPr="008562BC">
        <w:rPr>
          <w:rFonts w:ascii="Times New Roman" w:eastAsia="Calibri" w:hAnsi="Times New Roman" w:cs="Times New Roman"/>
          <w:sz w:val="24"/>
          <w:szCs w:val="24"/>
          <w:lang w:eastAsia="sk-SK"/>
        </w:rPr>
        <w:t>ý</w:t>
      </w:r>
      <w:r w:rsidR="00CC3343" w:rsidRPr="008562BC">
        <w:rPr>
          <w:rFonts w:ascii="Times New Roman" w:eastAsia="Calibri" w:hAnsi="Times New Roman" w:cs="Times New Roman"/>
          <w:sz w:val="24"/>
          <w:szCs w:val="24"/>
          <w:lang w:eastAsia="sk-SK"/>
        </w:rPr>
        <w:t xml:space="preserve"> zájazd podľa odseku 4</w:t>
      </w:r>
      <w:r w:rsidRPr="008562BC">
        <w:rPr>
          <w:rFonts w:ascii="Times New Roman" w:eastAsia="Calibri" w:hAnsi="Times New Roman" w:cs="Times New Roman"/>
          <w:sz w:val="24"/>
          <w:szCs w:val="24"/>
          <w:lang w:eastAsia="sk-SK"/>
        </w:rPr>
        <w:t>, aj o</w:t>
      </w:r>
      <w:r w:rsidR="00CC3343" w:rsidRPr="008562BC">
        <w:rPr>
          <w:rFonts w:ascii="Times New Roman" w:eastAsia="Calibri" w:hAnsi="Times New Roman" w:cs="Times New Roman"/>
          <w:sz w:val="24"/>
          <w:szCs w:val="24"/>
          <w:lang w:eastAsia="sk-SK"/>
        </w:rPr>
        <w:t> jeho cene.</w:t>
      </w:r>
    </w:p>
    <w:p w:rsidR="00CC3343" w:rsidRPr="008562BC" w:rsidRDefault="00CC3343" w:rsidP="00CC3343">
      <w:pPr>
        <w:spacing w:after="120" w:line="240" w:lineRule="auto"/>
        <w:ind w:left="720"/>
        <w:contextualSpacing/>
        <w:rPr>
          <w:rFonts w:ascii="Times New Roman" w:hAnsi="Times New Roman" w:cs="Times New Roman"/>
          <w:sz w:val="24"/>
          <w:szCs w:val="24"/>
        </w:rPr>
      </w:pPr>
    </w:p>
    <w:p w:rsidR="00CC3343" w:rsidRPr="008562BC" w:rsidRDefault="00CC3343" w:rsidP="00E346D0">
      <w:pPr>
        <w:numPr>
          <w:ilvl w:val="0"/>
          <w:numId w:val="21"/>
        </w:numPr>
        <w:spacing w:after="0" w:line="240" w:lineRule="auto"/>
        <w:ind w:left="357"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Cestovná kancelária môže cestujúcemu, ktorý odstúpil od zmluvy o zájazde podľa odseku 3 písm. b), ponúknuť náhradný zájazd </w:t>
      </w:r>
      <w:r w:rsidR="00DF121B" w:rsidRPr="008562BC">
        <w:rPr>
          <w:rFonts w:ascii="Times New Roman" w:eastAsia="Calibri" w:hAnsi="Times New Roman" w:cs="Times New Roman"/>
          <w:sz w:val="24"/>
          <w:szCs w:val="24"/>
          <w:lang w:eastAsia="sk-SK"/>
        </w:rPr>
        <w:t>ak</w:t>
      </w:r>
      <w:r w:rsidR="00EA25E8" w:rsidRPr="008562BC">
        <w:rPr>
          <w:rFonts w:ascii="Times New Roman" w:eastAsia="Calibri" w:hAnsi="Times New Roman" w:cs="Times New Roman"/>
          <w:sz w:val="24"/>
          <w:szCs w:val="24"/>
          <w:lang w:eastAsia="sk-SK"/>
        </w:rPr>
        <w:t xml:space="preserve"> je to možné </w:t>
      </w:r>
      <w:r w:rsidR="00A13E13" w:rsidRPr="008562BC">
        <w:rPr>
          <w:rFonts w:ascii="Times New Roman" w:eastAsia="Calibri" w:hAnsi="Times New Roman" w:cs="Times New Roman"/>
          <w:sz w:val="24"/>
          <w:szCs w:val="24"/>
          <w:lang w:eastAsia="sk-SK"/>
        </w:rPr>
        <w:t>v rovnakej alebo vyššej kvalite ako</w:t>
      </w:r>
      <w:r w:rsidRPr="008562BC">
        <w:rPr>
          <w:rFonts w:ascii="Times New Roman" w:eastAsia="Calibri" w:hAnsi="Times New Roman" w:cs="Times New Roman"/>
          <w:sz w:val="24"/>
          <w:szCs w:val="24"/>
          <w:lang w:eastAsia="sk-SK"/>
        </w:rPr>
        <w:t xml:space="preserve"> pôvodný zájazd. Ak cestujúci odstúpi od zmluvy o zájazde podľa odseku 3 písm. b) a  neprijme ponuku náhradného zájazdu podľa predchádzajúcej vety, cestovná kancelária je povinná vrátiť cestujúcemu všetky platby uskutočnené cestujúcim alebo v jeho mene bezodkladne, najneskôr do 14 dní odo dňa doručenia oznámenia</w:t>
      </w:r>
      <w:r w:rsidR="00533B8E"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 xml:space="preserve"> o odstúpení od zmluvy o zájazde. Ustanovenie § 23 sa </w:t>
      </w:r>
      <w:r w:rsidR="000123D1" w:rsidRPr="008562BC">
        <w:rPr>
          <w:rFonts w:ascii="Times New Roman" w:eastAsia="Calibri" w:hAnsi="Times New Roman" w:cs="Times New Roman"/>
          <w:sz w:val="24"/>
          <w:szCs w:val="24"/>
          <w:lang w:eastAsia="sk-SK"/>
        </w:rPr>
        <w:t xml:space="preserve">pri </w:t>
      </w:r>
      <w:r w:rsidRPr="008562BC">
        <w:rPr>
          <w:rFonts w:ascii="Times New Roman" w:eastAsia="Calibri" w:hAnsi="Times New Roman" w:cs="Times New Roman"/>
          <w:sz w:val="24"/>
          <w:szCs w:val="24"/>
          <w:lang w:eastAsia="sk-SK"/>
        </w:rPr>
        <w:t>odstúpen</w:t>
      </w:r>
      <w:r w:rsidR="000123D1" w:rsidRPr="008562BC">
        <w:rPr>
          <w:rFonts w:ascii="Times New Roman" w:eastAsia="Calibri" w:hAnsi="Times New Roman" w:cs="Times New Roman"/>
          <w:sz w:val="24"/>
          <w:szCs w:val="24"/>
          <w:lang w:eastAsia="sk-SK"/>
        </w:rPr>
        <w:t>í</w:t>
      </w:r>
      <w:r w:rsidRPr="008562BC">
        <w:rPr>
          <w:rFonts w:ascii="Times New Roman" w:eastAsia="Calibri" w:hAnsi="Times New Roman" w:cs="Times New Roman"/>
          <w:sz w:val="24"/>
          <w:szCs w:val="24"/>
          <w:lang w:eastAsia="sk-SK"/>
        </w:rPr>
        <w:t xml:space="preserve"> od zmluvy o zájazde a neprijat</w:t>
      </w:r>
      <w:r w:rsidR="000123D1" w:rsidRPr="008562BC">
        <w:rPr>
          <w:rFonts w:ascii="Times New Roman" w:eastAsia="Calibri" w:hAnsi="Times New Roman" w:cs="Times New Roman"/>
          <w:sz w:val="24"/>
          <w:szCs w:val="24"/>
          <w:lang w:eastAsia="sk-SK"/>
        </w:rPr>
        <w:t>í</w:t>
      </w:r>
      <w:r w:rsidRPr="008562BC">
        <w:rPr>
          <w:rFonts w:ascii="Times New Roman" w:eastAsia="Calibri" w:hAnsi="Times New Roman" w:cs="Times New Roman"/>
          <w:sz w:val="24"/>
          <w:szCs w:val="24"/>
          <w:lang w:eastAsia="sk-SK"/>
        </w:rPr>
        <w:t xml:space="preserve"> náhradného zájazdu zo strany cestujúceho použije primerane.</w:t>
      </w:r>
    </w:p>
    <w:p w:rsidR="00CC3343" w:rsidRPr="008562BC" w:rsidRDefault="00CC3343" w:rsidP="00E346D0">
      <w:pPr>
        <w:tabs>
          <w:tab w:val="right" w:pos="-1843"/>
        </w:tabs>
        <w:spacing w:after="0" w:line="240" w:lineRule="auto"/>
        <w:ind w:left="357"/>
        <w:jc w:val="both"/>
        <w:rPr>
          <w:rFonts w:ascii="Times New Roman" w:eastAsia="Calibri" w:hAnsi="Times New Roman" w:cs="Times New Roman"/>
          <w:sz w:val="24"/>
          <w:szCs w:val="24"/>
          <w:lang w:eastAsia="sk-SK"/>
        </w:rPr>
      </w:pPr>
    </w:p>
    <w:p w:rsidR="00CC3343" w:rsidRPr="008562BC" w:rsidRDefault="00CC3343" w:rsidP="00E346D0">
      <w:pPr>
        <w:numPr>
          <w:ilvl w:val="0"/>
          <w:numId w:val="21"/>
        </w:numPr>
        <w:spacing w:after="0" w:line="240" w:lineRule="auto"/>
        <w:ind w:left="357"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sa v dôsledku zmeny zmluvy o zájazde podľa odseku 2 alebo prijatia náhradného zájazdu podľa odseku 4 má poskytnúť zájazd nižšej kvality alebo s nižšími nákladmi, cestujúci má právo na primerané zníženie ceny zájazdu.</w:t>
      </w:r>
    </w:p>
    <w:p w:rsidR="00CC3343" w:rsidRPr="008562BC" w:rsidRDefault="00CC3343" w:rsidP="00CC3343">
      <w:pPr>
        <w:tabs>
          <w:tab w:val="right" w:pos="567"/>
        </w:tabs>
        <w:spacing w:after="120" w:line="240" w:lineRule="auto"/>
        <w:jc w:val="both"/>
        <w:rPr>
          <w:rFonts w:ascii="Times New Roman" w:eastAsia="Calibri" w:hAnsi="Times New Roman" w:cs="Times New Roman"/>
          <w:sz w:val="24"/>
          <w:szCs w:val="24"/>
          <w:lang w:eastAsia="sk-SK"/>
        </w:rPr>
      </w:pP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21</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Odstúpenie od zmluvy o zájazde pred začatím zájazdu</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p>
    <w:p w:rsidR="00CC3343" w:rsidRPr="008562BC" w:rsidRDefault="00CC3343" w:rsidP="00E346D0">
      <w:pPr>
        <w:numPr>
          <w:ilvl w:val="0"/>
          <w:numId w:val="18"/>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Cestujúci je oprávnený kedykoľvek pred začatím zájazdu odstúpiť od zmluvy o zájazde. V zmluve o zájazde možno dohodnúť odstupné, ktorého výška musí zohľadňovať čas odstúpenia od zmluvy </w:t>
      </w:r>
      <w:r w:rsidR="00FF7745" w:rsidRPr="008562BC">
        <w:rPr>
          <w:rFonts w:ascii="Times New Roman" w:eastAsia="Calibri" w:hAnsi="Times New Roman" w:cs="Times New Roman"/>
          <w:sz w:val="24"/>
          <w:szCs w:val="24"/>
          <w:lang w:eastAsia="sk-SK"/>
        </w:rPr>
        <w:t xml:space="preserve">o zájazde </w:t>
      </w:r>
      <w:r w:rsidRPr="008562BC">
        <w:rPr>
          <w:rFonts w:ascii="Times New Roman" w:eastAsia="Calibri" w:hAnsi="Times New Roman" w:cs="Times New Roman"/>
          <w:sz w:val="24"/>
          <w:szCs w:val="24"/>
          <w:lang w:eastAsia="sk-SK"/>
        </w:rPr>
        <w:t>pred začatím zájazdu, predpokladané zníženie nákladov v dôsledku neposkytnutia služieb cestovného ruchu tvoriacich zájazd cestujúcemu a predpokladaný príjem z náhradného predaja služieb cestovného ruchu. Ak odstupné nie je dohodnuté, jeho výška sa vypočíta ako cena zájazdu znížená o súčet úspory nákladov za neposkytnuté služby cestovného ruchu a príjmov z náhradného predaja služieb cestovného ruchu. Na žiadosť cestujúceho je cestovná kancelária povinná poskytnúť odôvodnenie výšky odstupného.</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8"/>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Cestujúci je oprávnený odstúpiť od zmluvy o zájazde pred začatím zájazdu bez zaplatenia odstupného, ak v cieľovom mieste alebo v jeho bezprostrednej blízkosti nastanú neodvrátiteľné a mimoriadne okolnosti, ktoré významne ovplyvnia poskytovanie zájazdu alebo prepravu cestujúcich do cieľového miesta; </w:t>
      </w:r>
      <w:r w:rsidR="000123D1" w:rsidRPr="008562BC">
        <w:rPr>
          <w:rFonts w:ascii="Times New Roman" w:eastAsia="Calibri" w:hAnsi="Times New Roman" w:cs="Times New Roman"/>
          <w:sz w:val="24"/>
          <w:szCs w:val="24"/>
          <w:lang w:eastAsia="sk-SK"/>
        </w:rPr>
        <w:t xml:space="preserve">pri </w:t>
      </w:r>
      <w:r w:rsidRPr="008562BC">
        <w:rPr>
          <w:rFonts w:ascii="Times New Roman" w:eastAsia="Calibri" w:hAnsi="Times New Roman" w:cs="Times New Roman"/>
          <w:sz w:val="24"/>
          <w:szCs w:val="24"/>
          <w:lang w:eastAsia="sk-SK"/>
        </w:rPr>
        <w:t>odstúpen</w:t>
      </w:r>
      <w:r w:rsidR="000123D1" w:rsidRPr="008562BC">
        <w:rPr>
          <w:rFonts w:ascii="Times New Roman" w:eastAsia="Calibri" w:hAnsi="Times New Roman" w:cs="Times New Roman"/>
          <w:sz w:val="24"/>
          <w:szCs w:val="24"/>
          <w:lang w:eastAsia="sk-SK"/>
        </w:rPr>
        <w:t>í</w:t>
      </w:r>
      <w:r w:rsidRPr="008562BC">
        <w:rPr>
          <w:rFonts w:ascii="Times New Roman" w:eastAsia="Calibri" w:hAnsi="Times New Roman" w:cs="Times New Roman"/>
          <w:sz w:val="24"/>
          <w:szCs w:val="24"/>
          <w:lang w:eastAsia="sk-SK"/>
        </w:rPr>
        <w:t xml:space="preserve"> od zmluvy</w:t>
      </w:r>
      <w:r w:rsidR="00FF7745" w:rsidRPr="008562BC">
        <w:rPr>
          <w:rFonts w:ascii="Times New Roman" w:eastAsia="Calibri" w:hAnsi="Times New Roman" w:cs="Times New Roman"/>
          <w:sz w:val="24"/>
          <w:szCs w:val="24"/>
          <w:lang w:eastAsia="sk-SK"/>
        </w:rPr>
        <w:t xml:space="preserve"> o zájazde</w:t>
      </w:r>
      <w:r w:rsidRPr="008562BC">
        <w:rPr>
          <w:rFonts w:ascii="Times New Roman" w:eastAsia="Calibri" w:hAnsi="Times New Roman" w:cs="Times New Roman"/>
          <w:sz w:val="24"/>
          <w:szCs w:val="24"/>
          <w:lang w:eastAsia="sk-SK"/>
        </w:rPr>
        <w:t xml:space="preserve"> má cestujúci nárok na vrátenie všetkých platieb, ktoré za zájazd zaplatil. </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8"/>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Cestovná kancelária môže pred začatím zájazdu odstúpiť od zmluvy o zájazde bez povinnosti nahradiť škodu cestujúcemu spôsobenú týmto odstúpením, výlučne ak</w:t>
      </w:r>
    </w:p>
    <w:p w:rsidR="00CC3343" w:rsidRPr="008562BC" w:rsidRDefault="00CC3343" w:rsidP="00E346D0">
      <w:pPr>
        <w:numPr>
          <w:ilvl w:val="0"/>
          <w:numId w:val="23"/>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počet účastníkov zájazdu je nižší ako minimálny počet účastníkov požadovaný podľa zmluvy o zájazde a cestovná kancelária odstúpi od zmluvy o zájazde v lehote určenej v zmluve o zájazde,  najneskôr však</w:t>
      </w:r>
    </w:p>
    <w:p w:rsidR="00CC3343" w:rsidRPr="008562BC" w:rsidRDefault="00CC3343" w:rsidP="000123D1">
      <w:pPr>
        <w:numPr>
          <w:ilvl w:val="0"/>
          <w:numId w:val="30"/>
        </w:numPr>
        <w:spacing w:after="0" w:line="240" w:lineRule="auto"/>
        <w:ind w:left="709" w:firstLine="0"/>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20 dní pred začatím zájazdu</w:t>
      </w:r>
      <w:r w:rsidR="00A81C80"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w:t>
      </w:r>
      <w:r w:rsidR="000123D1" w:rsidRPr="008562BC">
        <w:rPr>
          <w:rFonts w:ascii="Times New Roman" w:eastAsia="Calibri" w:hAnsi="Times New Roman" w:cs="Times New Roman"/>
          <w:sz w:val="24"/>
          <w:szCs w:val="24"/>
          <w:lang w:eastAsia="sk-SK"/>
        </w:rPr>
        <w:t xml:space="preserve">ak ide o </w:t>
      </w:r>
      <w:r w:rsidRPr="008562BC">
        <w:rPr>
          <w:rFonts w:ascii="Times New Roman" w:eastAsia="Calibri" w:hAnsi="Times New Roman" w:cs="Times New Roman"/>
          <w:sz w:val="24"/>
          <w:szCs w:val="24"/>
          <w:lang w:eastAsia="sk-SK"/>
        </w:rPr>
        <w:t>cest</w:t>
      </w:r>
      <w:r w:rsidR="000123D1" w:rsidRPr="008562BC">
        <w:rPr>
          <w:rFonts w:ascii="Times New Roman" w:eastAsia="Calibri" w:hAnsi="Times New Roman" w:cs="Times New Roman"/>
          <w:sz w:val="24"/>
          <w:szCs w:val="24"/>
          <w:lang w:eastAsia="sk-SK"/>
        </w:rPr>
        <w:t>u</w:t>
      </w:r>
      <w:r w:rsidRPr="008562BC">
        <w:rPr>
          <w:rFonts w:ascii="Times New Roman" w:eastAsia="Calibri" w:hAnsi="Times New Roman" w:cs="Times New Roman"/>
          <w:sz w:val="24"/>
          <w:szCs w:val="24"/>
          <w:lang w:eastAsia="sk-SK"/>
        </w:rPr>
        <w:t>, ktorá trvá dlhšie</w:t>
      </w:r>
      <w:r w:rsidRPr="008562BC">
        <w:rPr>
          <w:rFonts w:ascii="Times New Roman" w:eastAsia="Calibri" w:hAnsi="Times New Roman" w:cs="Times New Roman"/>
          <w:sz w:val="24"/>
          <w:szCs w:val="24"/>
          <w:lang w:eastAsia="sk-SK"/>
        </w:rPr>
        <w:br/>
        <w:t xml:space="preserve"> ako 6 dní,</w:t>
      </w:r>
    </w:p>
    <w:p w:rsidR="00CC3343" w:rsidRPr="008562BC" w:rsidRDefault="00CC3343" w:rsidP="000123D1">
      <w:pPr>
        <w:numPr>
          <w:ilvl w:val="0"/>
          <w:numId w:val="30"/>
        </w:numPr>
        <w:spacing w:after="0" w:line="240" w:lineRule="auto"/>
        <w:ind w:left="709" w:firstLine="0"/>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7 dní pred začatím zájazdu</w:t>
      </w:r>
      <w:r w:rsidR="00A81C80"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w:t>
      </w:r>
      <w:r w:rsidR="000123D1" w:rsidRPr="008562BC">
        <w:rPr>
          <w:rFonts w:ascii="Times New Roman" w:eastAsia="Calibri" w:hAnsi="Times New Roman" w:cs="Times New Roman"/>
          <w:sz w:val="24"/>
          <w:szCs w:val="24"/>
          <w:lang w:eastAsia="sk-SK"/>
        </w:rPr>
        <w:t xml:space="preserve">ak ide o </w:t>
      </w:r>
      <w:r w:rsidRPr="008562BC">
        <w:rPr>
          <w:rFonts w:ascii="Times New Roman" w:eastAsia="Calibri" w:hAnsi="Times New Roman" w:cs="Times New Roman"/>
          <w:sz w:val="24"/>
          <w:szCs w:val="24"/>
          <w:lang w:eastAsia="sk-SK"/>
        </w:rPr>
        <w:t>cest</w:t>
      </w:r>
      <w:r w:rsidR="000123D1" w:rsidRPr="008562BC">
        <w:rPr>
          <w:rFonts w:ascii="Times New Roman" w:eastAsia="Calibri" w:hAnsi="Times New Roman" w:cs="Times New Roman"/>
          <w:sz w:val="24"/>
          <w:szCs w:val="24"/>
          <w:lang w:eastAsia="sk-SK"/>
        </w:rPr>
        <w:t>u</w:t>
      </w:r>
      <w:r w:rsidRPr="008562BC">
        <w:rPr>
          <w:rFonts w:ascii="Times New Roman" w:eastAsia="Calibri" w:hAnsi="Times New Roman" w:cs="Times New Roman"/>
          <w:sz w:val="24"/>
          <w:szCs w:val="24"/>
          <w:lang w:eastAsia="sk-SK"/>
        </w:rPr>
        <w:t>, ktorá trvá od</w:t>
      </w:r>
      <w:r w:rsidRPr="008562BC">
        <w:rPr>
          <w:rFonts w:ascii="Times New Roman" w:eastAsia="Calibri" w:hAnsi="Times New Roman" w:cs="Times New Roman"/>
          <w:sz w:val="24"/>
          <w:szCs w:val="24"/>
          <w:lang w:eastAsia="sk-SK"/>
        </w:rPr>
        <w:br/>
        <w:t xml:space="preserve"> 2 </w:t>
      </w:r>
      <w:r w:rsidR="000123D1" w:rsidRPr="008562BC">
        <w:rPr>
          <w:rFonts w:ascii="Times New Roman" w:eastAsia="Calibri" w:hAnsi="Times New Roman" w:cs="Times New Roman"/>
          <w:sz w:val="24"/>
          <w:szCs w:val="24"/>
          <w:lang w:eastAsia="sk-SK"/>
        </w:rPr>
        <w:t xml:space="preserve">dní </w:t>
      </w:r>
      <w:r w:rsidRPr="008562BC">
        <w:rPr>
          <w:rFonts w:ascii="Times New Roman" w:eastAsia="Calibri" w:hAnsi="Times New Roman" w:cs="Times New Roman"/>
          <w:sz w:val="24"/>
          <w:szCs w:val="24"/>
          <w:lang w:eastAsia="sk-SK"/>
        </w:rPr>
        <w:t>do 6 dní,</w:t>
      </w:r>
    </w:p>
    <w:p w:rsidR="00CC3343" w:rsidRPr="008562BC" w:rsidRDefault="00CC3343" w:rsidP="000123D1">
      <w:pPr>
        <w:numPr>
          <w:ilvl w:val="0"/>
          <w:numId w:val="30"/>
        </w:numPr>
        <w:spacing w:after="0" w:line="240" w:lineRule="auto"/>
        <w:ind w:left="709" w:firstLine="0"/>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48 hodín pred začatím zájazdu</w:t>
      </w:r>
      <w:r w:rsidR="00A81C80"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w:t>
      </w:r>
      <w:r w:rsidR="000123D1" w:rsidRPr="008562BC">
        <w:rPr>
          <w:rFonts w:ascii="Times New Roman" w:eastAsia="Calibri" w:hAnsi="Times New Roman" w:cs="Times New Roman"/>
          <w:sz w:val="24"/>
          <w:szCs w:val="24"/>
          <w:lang w:eastAsia="sk-SK"/>
        </w:rPr>
        <w:t xml:space="preserve">ak ide o </w:t>
      </w:r>
      <w:r w:rsidRPr="008562BC">
        <w:rPr>
          <w:rFonts w:ascii="Times New Roman" w:eastAsia="Calibri" w:hAnsi="Times New Roman" w:cs="Times New Roman"/>
          <w:sz w:val="24"/>
          <w:szCs w:val="24"/>
          <w:lang w:eastAsia="sk-SK"/>
        </w:rPr>
        <w:t>c</w:t>
      </w:r>
      <w:r w:rsidR="000123D1" w:rsidRPr="008562BC">
        <w:rPr>
          <w:rFonts w:ascii="Times New Roman" w:eastAsia="Calibri" w:hAnsi="Times New Roman" w:cs="Times New Roman"/>
          <w:sz w:val="24"/>
          <w:szCs w:val="24"/>
          <w:lang w:eastAsia="sk-SK"/>
        </w:rPr>
        <w:t>esty</w:t>
      </w:r>
      <w:r w:rsidRPr="008562BC">
        <w:rPr>
          <w:rFonts w:ascii="Times New Roman" w:eastAsia="Calibri" w:hAnsi="Times New Roman" w:cs="Times New Roman"/>
          <w:sz w:val="24"/>
          <w:szCs w:val="24"/>
          <w:lang w:eastAsia="sk-SK"/>
        </w:rPr>
        <w:t>, ktoré trvajú menej ako 2 dni, alebo</w:t>
      </w:r>
    </w:p>
    <w:p w:rsidR="00CC3343" w:rsidRPr="008562BC" w:rsidRDefault="00CC3343" w:rsidP="00E346D0">
      <w:pPr>
        <w:numPr>
          <w:ilvl w:val="0"/>
          <w:numId w:val="23"/>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neodvrátiteľné a mimoriadne okolnosti bránia cestovnej kancelárii plniť zmluvu o zájazde a cestovná kancelária oznámi cestujúcemu odstúpenie od zmluvy o zájazde bezodkladne pred začatím zájazdu.</w:t>
      </w:r>
    </w:p>
    <w:p w:rsidR="00CC3343" w:rsidRPr="008562BC" w:rsidRDefault="00CC3343" w:rsidP="00E346D0">
      <w:pPr>
        <w:spacing w:after="0" w:line="240" w:lineRule="auto"/>
        <w:ind w:left="720"/>
        <w:contextualSpacing/>
        <w:jc w:val="both"/>
        <w:rPr>
          <w:rFonts w:ascii="Times New Roman" w:eastAsia="Calibri" w:hAnsi="Times New Roman" w:cs="Times New Roman"/>
          <w:sz w:val="24"/>
          <w:szCs w:val="24"/>
          <w:lang w:eastAsia="sk-SK"/>
        </w:rPr>
      </w:pPr>
    </w:p>
    <w:p w:rsidR="00CC3343" w:rsidRPr="008562BC" w:rsidRDefault="000123D1" w:rsidP="00B815DB">
      <w:pPr>
        <w:numPr>
          <w:ilvl w:val="0"/>
          <w:numId w:val="18"/>
        </w:numPr>
        <w:tabs>
          <w:tab w:val="right" w:pos="-2835"/>
        </w:tabs>
        <w:spacing w:after="0" w:line="240" w:lineRule="auto"/>
        <w:ind w:hanging="35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Pri odstúpení </w:t>
      </w:r>
      <w:r w:rsidR="00CC3343" w:rsidRPr="008562BC">
        <w:rPr>
          <w:rFonts w:ascii="Times New Roman" w:eastAsia="Calibri" w:hAnsi="Times New Roman" w:cs="Times New Roman"/>
          <w:sz w:val="24"/>
          <w:szCs w:val="24"/>
          <w:lang w:eastAsia="sk-SK"/>
        </w:rPr>
        <w:t>odstúpenia od zmluvy</w:t>
      </w:r>
      <w:r w:rsidR="00FF7745" w:rsidRPr="008562BC">
        <w:rPr>
          <w:rFonts w:ascii="Times New Roman" w:eastAsia="Calibri" w:hAnsi="Times New Roman" w:cs="Times New Roman"/>
          <w:sz w:val="24"/>
          <w:szCs w:val="24"/>
          <w:lang w:eastAsia="sk-SK"/>
        </w:rPr>
        <w:t xml:space="preserve"> o zájazde</w:t>
      </w:r>
      <w:r w:rsidR="00CC3343" w:rsidRPr="008562BC">
        <w:rPr>
          <w:rFonts w:ascii="Times New Roman" w:eastAsia="Calibri" w:hAnsi="Times New Roman" w:cs="Times New Roman"/>
          <w:sz w:val="24"/>
          <w:szCs w:val="24"/>
          <w:lang w:eastAsia="sk-SK"/>
        </w:rPr>
        <w:t xml:space="preserve"> podľa odsek</w:t>
      </w:r>
      <w:r w:rsidR="00EC435E" w:rsidRPr="008562BC">
        <w:rPr>
          <w:rFonts w:ascii="Times New Roman" w:eastAsia="Calibri" w:hAnsi="Times New Roman" w:cs="Times New Roman"/>
          <w:sz w:val="24"/>
          <w:szCs w:val="24"/>
          <w:lang w:eastAsia="sk-SK"/>
        </w:rPr>
        <w:t>ov</w:t>
      </w:r>
      <w:r w:rsidR="00CC3343" w:rsidRPr="008562BC">
        <w:rPr>
          <w:rFonts w:ascii="Times New Roman" w:eastAsia="Calibri" w:hAnsi="Times New Roman" w:cs="Times New Roman"/>
          <w:sz w:val="24"/>
          <w:szCs w:val="24"/>
          <w:lang w:eastAsia="sk-SK"/>
        </w:rPr>
        <w:t xml:space="preserve"> 1 a</w:t>
      </w:r>
      <w:r w:rsidR="0040200D" w:rsidRPr="008562BC">
        <w:rPr>
          <w:rFonts w:ascii="Times New Roman" w:eastAsia="Calibri" w:hAnsi="Times New Roman" w:cs="Times New Roman"/>
          <w:sz w:val="24"/>
          <w:szCs w:val="24"/>
          <w:lang w:eastAsia="sk-SK"/>
        </w:rPr>
        <w:t>ž</w:t>
      </w:r>
      <w:r w:rsidR="00F15ECE" w:rsidRPr="008562BC">
        <w:rPr>
          <w:rFonts w:ascii="Times New Roman" w:eastAsia="Calibri" w:hAnsi="Times New Roman" w:cs="Times New Roman"/>
          <w:sz w:val="24"/>
          <w:szCs w:val="24"/>
          <w:lang w:eastAsia="sk-SK"/>
        </w:rPr>
        <w:t xml:space="preserve"> </w:t>
      </w:r>
      <w:r w:rsidR="0040200D" w:rsidRPr="008562BC">
        <w:rPr>
          <w:rFonts w:ascii="Times New Roman" w:eastAsia="Calibri" w:hAnsi="Times New Roman" w:cs="Times New Roman"/>
          <w:sz w:val="24"/>
          <w:szCs w:val="24"/>
          <w:lang w:eastAsia="sk-SK"/>
        </w:rPr>
        <w:t xml:space="preserve">3 </w:t>
      </w:r>
      <w:r w:rsidR="00CC3343" w:rsidRPr="008562BC">
        <w:rPr>
          <w:rFonts w:ascii="Times New Roman" w:eastAsia="Calibri" w:hAnsi="Times New Roman" w:cs="Times New Roman"/>
          <w:sz w:val="24"/>
          <w:szCs w:val="24"/>
          <w:lang w:eastAsia="sk-SK"/>
        </w:rPr>
        <w:t xml:space="preserve">je cestovná kancelária povinná vrátiť cestujúcemu všetky platby, ktoré od neho alebo v jeho mene prijala na základe zmluvy o zájazde alebo v súvislosti s ňou bezodkladne, najneskôr však do 14 dní odo dňa doručenia </w:t>
      </w:r>
      <w:r w:rsidR="00947852" w:rsidRPr="008562BC">
        <w:rPr>
          <w:rFonts w:ascii="Times New Roman" w:eastAsia="Calibri" w:hAnsi="Times New Roman" w:cs="Times New Roman"/>
          <w:sz w:val="24"/>
          <w:szCs w:val="24"/>
          <w:lang w:eastAsia="sk-SK"/>
        </w:rPr>
        <w:t xml:space="preserve">oznámenia o odstúpení od zmluvy </w:t>
      </w:r>
      <w:r w:rsidR="0036459F" w:rsidRPr="008562BC">
        <w:rPr>
          <w:rFonts w:ascii="Times New Roman" w:eastAsia="Calibri" w:hAnsi="Times New Roman" w:cs="Times New Roman"/>
          <w:sz w:val="24"/>
          <w:szCs w:val="24"/>
          <w:lang w:eastAsia="sk-SK"/>
        </w:rPr>
        <w:t xml:space="preserve">o zájazde </w:t>
      </w:r>
      <w:r w:rsidR="00947852" w:rsidRPr="008562BC">
        <w:rPr>
          <w:rFonts w:ascii="Times New Roman" w:eastAsia="Calibri" w:hAnsi="Times New Roman" w:cs="Times New Roman"/>
          <w:sz w:val="24"/>
          <w:szCs w:val="24"/>
          <w:lang w:eastAsia="sk-SK"/>
        </w:rPr>
        <w:t>alebo</w:t>
      </w:r>
      <w:r w:rsidR="002D58A0" w:rsidRPr="008562BC">
        <w:rPr>
          <w:rFonts w:ascii="Times New Roman" w:eastAsia="Calibri" w:hAnsi="Times New Roman" w:cs="Times New Roman"/>
          <w:sz w:val="24"/>
          <w:szCs w:val="24"/>
          <w:lang w:eastAsia="sk-SK"/>
        </w:rPr>
        <w:t xml:space="preserve"> </w:t>
      </w:r>
      <w:r w:rsidR="00CC3343" w:rsidRPr="008562BC">
        <w:rPr>
          <w:rFonts w:ascii="Times New Roman" w:eastAsia="Calibri" w:hAnsi="Times New Roman" w:cs="Times New Roman"/>
          <w:sz w:val="24"/>
          <w:szCs w:val="24"/>
          <w:lang w:eastAsia="sk-SK"/>
        </w:rPr>
        <w:t>odstúpenia cestovnej kancelárie od zmluvy</w:t>
      </w:r>
      <w:r w:rsidR="0036459F" w:rsidRPr="008562BC">
        <w:rPr>
          <w:rFonts w:ascii="Times New Roman" w:eastAsia="Calibri" w:hAnsi="Times New Roman" w:cs="Times New Roman"/>
          <w:sz w:val="24"/>
          <w:szCs w:val="24"/>
          <w:lang w:eastAsia="sk-SK"/>
        </w:rPr>
        <w:t xml:space="preserve"> o zájazde</w:t>
      </w:r>
      <w:r w:rsidR="00CC3343" w:rsidRPr="008562BC">
        <w:rPr>
          <w:rFonts w:ascii="Times New Roman" w:eastAsia="Calibri" w:hAnsi="Times New Roman" w:cs="Times New Roman"/>
          <w:sz w:val="24"/>
          <w:szCs w:val="24"/>
          <w:lang w:eastAsia="sk-SK"/>
        </w:rPr>
        <w:t>.</w:t>
      </w:r>
      <w:r w:rsidR="0040200D" w:rsidRPr="008562BC">
        <w:rPr>
          <w:rFonts w:ascii="Times New Roman" w:eastAsia="Calibri" w:hAnsi="Times New Roman" w:cs="Times New Roman"/>
          <w:sz w:val="24"/>
          <w:szCs w:val="24"/>
          <w:lang w:eastAsia="sk-SK"/>
        </w:rPr>
        <w:t xml:space="preserve"> Ustanovenie odseku 1 tým nie je dotknuté. </w:t>
      </w:r>
    </w:p>
    <w:p w:rsidR="0040200D" w:rsidRPr="008562BC" w:rsidRDefault="0040200D" w:rsidP="00B815DB">
      <w:pPr>
        <w:tabs>
          <w:tab w:val="right" w:pos="-2835"/>
        </w:tabs>
        <w:spacing w:after="0" w:line="240" w:lineRule="auto"/>
        <w:ind w:left="360"/>
        <w:jc w:val="both"/>
        <w:rPr>
          <w:rFonts w:ascii="Times New Roman" w:eastAsia="Calibri" w:hAnsi="Times New Roman" w:cs="Times New Roman"/>
          <w:sz w:val="24"/>
          <w:szCs w:val="24"/>
          <w:lang w:eastAsia="sk-SK"/>
        </w:rPr>
      </w:pPr>
    </w:p>
    <w:p w:rsidR="00405E42" w:rsidRPr="008562BC" w:rsidRDefault="000123D1" w:rsidP="002973EF">
      <w:pPr>
        <w:numPr>
          <w:ilvl w:val="0"/>
          <w:numId w:val="18"/>
        </w:numPr>
        <w:tabs>
          <w:tab w:val="right" w:pos="-2835"/>
        </w:tabs>
        <w:spacing w:after="12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Pri zmluve </w:t>
      </w:r>
      <w:r w:rsidR="00CC3343" w:rsidRPr="008562BC">
        <w:rPr>
          <w:rFonts w:ascii="Times New Roman" w:eastAsia="Calibri" w:hAnsi="Times New Roman" w:cs="Times New Roman"/>
          <w:sz w:val="24"/>
          <w:szCs w:val="24"/>
          <w:lang w:eastAsia="sk-SK"/>
        </w:rPr>
        <w:t xml:space="preserve">uzatvorenej mimo predajného miesta je cestujúci oprávnený odstúpiť od zmluvy o zájazde aj bez uvedenia dôvodu a bez povinnosti zaplatiť odstupné v lehote 14 dní odo dňa uzatvorenia zmluvy o zájazde; ustanovenie odseku 4 sa použije primerane. Oprávnenie cestujúceho podľa prvej vety sa nevzťahuje na zájazdy, ktorých cena je znížená z dôvodu ich poskytnutia v krátkom čase po uzatvorení zmluvy o zájazde </w:t>
      </w:r>
      <w:r w:rsidR="00533B8E" w:rsidRPr="008562BC">
        <w:rPr>
          <w:rFonts w:ascii="Times New Roman" w:eastAsia="Calibri" w:hAnsi="Times New Roman" w:cs="Times New Roman"/>
          <w:sz w:val="24"/>
          <w:szCs w:val="24"/>
          <w:lang w:eastAsia="sk-SK"/>
        </w:rPr>
        <w:t xml:space="preserve">                       </w:t>
      </w:r>
      <w:r w:rsidR="00CC3343" w:rsidRPr="008562BC">
        <w:rPr>
          <w:rFonts w:ascii="Times New Roman" w:eastAsia="Calibri" w:hAnsi="Times New Roman" w:cs="Times New Roman"/>
          <w:sz w:val="24"/>
          <w:szCs w:val="24"/>
          <w:lang w:eastAsia="sk-SK"/>
        </w:rPr>
        <w:t xml:space="preserve">a vylúčenia práva cestujúceho odstúpiť od zmluvy o zájazde podľa prvej vety. </w:t>
      </w:r>
    </w:p>
    <w:p w:rsidR="00405E42" w:rsidRPr="008562BC" w:rsidRDefault="00405E42" w:rsidP="002973EF">
      <w:pPr>
        <w:tabs>
          <w:tab w:val="right" w:pos="-2835"/>
        </w:tabs>
        <w:spacing w:after="120" w:line="240" w:lineRule="auto"/>
        <w:jc w:val="both"/>
        <w:rPr>
          <w:rFonts w:ascii="Times New Roman" w:eastAsia="Calibri" w:hAnsi="Times New Roman" w:cs="Times New Roman"/>
          <w:sz w:val="24"/>
          <w:szCs w:val="24"/>
          <w:lang w:eastAsia="sk-SK"/>
        </w:rPr>
      </w:pPr>
    </w:p>
    <w:p w:rsidR="00CC3343" w:rsidRPr="008562BC" w:rsidRDefault="00CC3343" w:rsidP="00EC435E">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22</w:t>
      </w:r>
    </w:p>
    <w:p w:rsidR="00CC3343" w:rsidRPr="008562BC" w:rsidRDefault="00CC3343" w:rsidP="00EC435E">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Zodpovednosť za poskytovanie zájazdu</w:t>
      </w:r>
    </w:p>
    <w:p w:rsidR="00CC3343" w:rsidRPr="008562BC" w:rsidRDefault="00CC3343" w:rsidP="00E346D0">
      <w:pPr>
        <w:spacing w:after="0" w:line="240" w:lineRule="auto"/>
        <w:jc w:val="center"/>
        <w:rPr>
          <w:rFonts w:ascii="Times New Roman" w:eastAsia="Times New Roman" w:hAnsi="Times New Roman" w:cs="Times New Roman"/>
          <w:b/>
          <w:sz w:val="24"/>
          <w:szCs w:val="24"/>
          <w:lang w:eastAsia="sk-SK"/>
        </w:rPr>
      </w:pPr>
    </w:p>
    <w:p w:rsidR="00CC3343" w:rsidRPr="008562BC" w:rsidRDefault="00405E42" w:rsidP="00E346D0">
      <w:pPr>
        <w:numPr>
          <w:ilvl w:val="0"/>
          <w:numId w:val="19"/>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 </w:t>
      </w:r>
      <w:r w:rsidR="00CC3343" w:rsidRPr="008562BC">
        <w:rPr>
          <w:rFonts w:ascii="Times New Roman" w:eastAsia="Calibri" w:hAnsi="Times New Roman" w:cs="Times New Roman"/>
          <w:sz w:val="24"/>
          <w:szCs w:val="24"/>
          <w:lang w:eastAsia="sk-SK"/>
        </w:rPr>
        <w:t xml:space="preserve">Cestovná kancelária zodpovedá za </w:t>
      </w:r>
      <w:r w:rsidR="004A5F14" w:rsidRPr="008562BC">
        <w:rPr>
          <w:rFonts w:ascii="Times New Roman" w:eastAsia="Calibri" w:hAnsi="Times New Roman" w:cs="Times New Roman"/>
          <w:sz w:val="24"/>
          <w:szCs w:val="24"/>
          <w:lang w:eastAsia="sk-SK"/>
        </w:rPr>
        <w:t xml:space="preserve">porušenie </w:t>
      </w:r>
      <w:r w:rsidR="00CC3343" w:rsidRPr="008562BC">
        <w:rPr>
          <w:rFonts w:ascii="Times New Roman" w:eastAsia="Calibri" w:hAnsi="Times New Roman" w:cs="Times New Roman"/>
          <w:sz w:val="24"/>
          <w:szCs w:val="24"/>
          <w:lang w:eastAsia="sk-SK"/>
        </w:rPr>
        <w:t>zmluvy o</w:t>
      </w:r>
      <w:r w:rsidR="00A20840" w:rsidRPr="008562BC">
        <w:rPr>
          <w:rFonts w:ascii="Times New Roman" w:eastAsia="Calibri" w:hAnsi="Times New Roman" w:cs="Times New Roman"/>
          <w:sz w:val="24"/>
          <w:szCs w:val="24"/>
          <w:lang w:eastAsia="sk-SK"/>
        </w:rPr>
        <w:t> </w:t>
      </w:r>
      <w:r w:rsidR="00CC3343" w:rsidRPr="008562BC">
        <w:rPr>
          <w:rFonts w:ascii="Times New Roman" w:eastAsia="Calibri" w:hAnsi="Times New Roman" w:cs="Times New Roman"/>
          <w:sz w:val="24"/>
          <w:szCs w:val="24"/>
          <w:lang w:eastAsia="sk-SK"/>
        </w:rPr>
        <w:t>zájazde</w:t>
      </w:r>
      <w:r w:rsidR="00A20840" w:rsidRPr="008562BC">
        <w:rPr>
          <w:rFonts w:ascii="Times New Roman" w:eastAsia="Calibri" w:hAnsi="Times New Roman" w:cs="Times New Roman"/>
          <w:sz w:val="24"/>
          <w:szCs w:val="24"/>
          <w:lang w:eastAsia="sk-SK"/>
        </w:rPr>
        <w:t>,</w:t>
      </w:r>
      <w:r w:rsidR="00CC3343" w:rsidRPr="008562BC">
        <w:rPr>
          <w:rFonts w:ascii="Times New Roman" w:eastAsia="Calibri" w:hAnsi="Times New Roman" w:cs="Times New Roman"/>
          <w:sz w:val="24"/>
          <w:szCs w:val="24"/>
          <w:lang w:eastAsia="sk-SK"/>
        </w:rPr>
        <w:t xml:space="preserve"> </w:t>
      </w:r>
      <w:r w:rsidR="00A20840" w:rsidRPr="008562BC">
        <w:rPr>
          <w:rFonts w:ascii="Times New Roman" w:eastAsia="Calibri" w:hAnsi="Times New Roman" w:cs="Times New Roman"/>
          <w:sz w:val="24"/>
          <w:szCs w:val="24"/>
          <w:lang w:eastAsia="sk-SK"/>
        </w:rPr>
        <w:t>a to aj ak majú povinnosti</w:t>
      </w:r>
      <w:r w:rsidR="00CC3343" w:rsidRPr="008562BC">
        <w:rPr>
          <w:rFonts w:ascii="Times New Roman" w:eastAsia="Calibri" w:hAnsi="Times New Roman" w:cs="Times New Roman"/>
          <w:sz w:val="24"/>
          <w:szCs w:val="24"/>
          <w:lang w:eastAsia="sk-SK"/>
        </w:rPr>
        <w:t xml:space="preserve"> iní poskytovatelia služieb cestovného ruchu poskytovaných v rámci zájazdu (ďalej len „porušenie zmluvy</w:t>
      </w:r>
      <w:r w:rsidR="0037004B" w:rsidRPr="008562BC">
        <w:rPr>
          <w:rFonts w:ascii="Times New Roman" w:eastAsia="Calibri" w:hAnsi="Times New Roman" w:cs="Times New Roman"/>
          <w:sz w:val="24"/>
          <w:szCs w:val="24"/>
          <w:lang w:eastAsia="sk-SK"/>
        </w:rPr>
        <w:t xml:space="preserve"> o zájazde</w:t>
      </w:r>
      <w:r w:rsidR="00CC3343" w:rsidRPr="008562BC">
        <w:rPr>
          <w:rFonts w:ascii="Times New Roman" w:eastAsia="Calibri" w:hAnsi="Times New Roman" w:cs="Times New Roman"/>
          <w:sz w:val="24"/>
          <w:szCs w:val="24"/>
          <w:lang w:eastAsia="sk-SK"/>
        </w:rPr>
        <w:t>“).</w:t>
      </w:r>
    </w:p>
    <w:p w:rsidR="00CC3343" w:rsidRPr="008562BC" w:rsidRDefault="00CC3343" w:rsidP="00E346D0">
      <w:pPr>
        <w:tabs>
          <w:tab w:val="right" w:pos="-2835"/>
        </w:tabs>
        <w:spacing w:after="0" w:line="240" w:lineRule="auto"/>
        <w:jc w:val="both"/>
        <w:rPr>
          <w:rFonts w:ascii="Times New Roman" w:eastAsia="Calibri" w:hAnsi="Times New Roman" w:cs="Times New Roman"/>
          <w:sz w:val="24"/>
          <w:szCs w:val="24"/>
          <w:lang w:eastAsia="sk-SK"/>
        </w:rPr>
      </w:pPr>
    </w:p>
    <w:p w:rsidR="00CC3343" w:rsidRPr="008562BC"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niektorá zo služieb cestovného ruchu nie je poskytnutá v súlade so zmluvou o zájazde, týmto zákonom alebo osobitným predpisom</w:t>
      </w:r>
      <w:r w:rsidRPr="008562BC">
        <w:rPr>
          <w:rFonts w:ascii="Times New Roman" w:eastAsia="Calibri" w:hAnsi="Times New Roman" w:cs="Times New Roman"/>
          <w:sz w:val="24"/>
          <w:szCs w:val="24"/>
          <w:vertAlign w:val="superscript"/>
          <w:lang w:eastAsia="sk-SK"/>
        </w:rPr>
        <w:t>1</w:t>
      </w:r>
      <w:r w:rsidRPr="008562BC">
        <w:rPr>
          <w:rFonts w:ascii="Times New Roman" w:eastAsia="Calibri" w:hAnsi="Times New Roman" w:cs="Times New Roman"/>
          <w:sz w:val="24"/>
          <w:szCs w:val="24"/>
          <w:lang w:eastAsia="sk-SK"/>
        </w:rPr>
        <w:t>) alebo ak nemá vlastnosti, ktoré cestujúci s ohľadom na ponuku a zvyklosti dôvodne očakával, cestujúci je povinný t</w:t>
      </w:r>
      <w:r w:rsidR="00D85D36" w:rsidRPr="008562BC">
        <w:rPr>
          <w:rFonts w:ascii="Times New Roman" w:eastAsia="Calibri" w:hAnsi="Times New Roman" w:cs="Times New Roman"/>
          <w:sz w:val="24"/>
          <w:szCs w:val="24"/>
          <w:lang w:eastAsia="sk-SK"/>
        </w:rPr>
        <w:t xml:space="preserve">úto skutočnosť </w:t>
      </w:r>
      <w:r w:rsidRPr="008562BC">
        <w:rPr>
          <w:rFonts w:ascii="Times New Roman" w:eastAsia="Calibri" w:hAnsi="Times New Roman" w:cs="Times New Roman"/>
          <w:sz w:val="24"/>
          <w:szCs w:val="24"/>
          <w:lang w:eastAsia="sk-SK"/>
        </w:rPr>
        <w:t xml:space="preserve"> bezodkladne oznámiť cestovnej kancelárii alebo jej poverenému zástupcovi.  </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je povinná v primeranej lehote určenej cestujúcim vykonať nápravu uvedením služby cestovného ruchu do súladu so zmluvou o zájazde, týmto zákonom alebo osobitným predpisom</w:t>
      </w:r>
      <w:r w:rsidR="00D85D36" w:rsidRPr="008562BC">
        <w:rPr>
          <w:rStyle w:val="Odkaznapoznmkupodiarou"/>
          <w:rFonts w:ascii="Times New Roman" w:eastAsia="Calibri" w:hAnsi="Times New Roman" w:cs="Times New Roman"/>
          <w:sz w:val="24"/>
          <w:szCs w:val="24"/>
          <w:lang w:eastAsia="sk-SK"/>
        </w:rPr>
        <w:footnoteReference w:id="19"/>
      </w:r>
      <w:r w:rsidR="00D85D36"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alebo s dôvodným očakávaním cestujúceho, ak je to vzhľadom na okolnosti možné alebo ak to  nespôsobí cestovnej kancelárii neprimerané náklady vzhľadom na rozsah porušenia zmluvy</w:t>
      </w:r>
      <w:r w:rsidR="00864742" w:rsidRPr="008562BC">
        <w:rPr>
          <w:rFonts w:ascii="Times New Roman" w:eastAsia="Calibri" w:hAnsi="Times New Roman" w:cs="Times New Roman"/>
          <w:sz w:val="24"/>
          <w:szCs w:val="24"/>
          <w:lang w:eastAsia="sk-SK"/>
        </w:rPr>
        <w:t xml:space="preserve"> o zájazde</w:t>
      </w:r>
      <w:r w:rsidRPr="008562BC">
        <w:rPr>
          <w:rFonts w:ascii="Times New Roman" w:eastAsia="Calibri" w:hAnsi="Times New Roman" w:cs="Times New Roman"/>
          <w:sz w:val="24"/>
          <w:szCs w:val="24"/>
          <w:lang w:eastAsia="sk-SK"/>
        </w:rPr>
        <w:t xml:space="preserve"> a hodnotu dotknutých služieb cestovného ruchu.</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 </w:t>
      </w:r>
    </w:p>
    <w:p w:rsidR="00CC3343" w:rsidRPr="008562BC"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Určenie lehoty podľa odseku 3 nie je potrebné, ak cestovná kancelária oznámi cestujúcemu, že nápravu nevykoná alebo ak náprava neznesie odklad vzhľadom na osobitný záujem cestujúceho.</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cestovná kancelária nevykoná nápravu podľa odseku 3, ponúkne cestujúcemu náhradné služby cestovného ruchu, aj</w:t>
      </w:r>
      <w:r w:rsidR="00D85D36" w:rsidRPr="008562BC">
        <w:rPr>
          <w:rFonts w:ascii="Times New Roman" w:eastAsia="Calibri" w:hAnsi="Times New Roman" w:cs="Times New Roman"/>
          <w:sz w:val="24"/>
          <w:szCs w:val="24"/>
          <w:lang w:eastAsia="sk-SK"/>
        </w:rPr>
        <w:t xml:space="preserve"> vtedy ak</w:t>
      </w:r>
      <w:r w:rsidRPr="008562BC">
        <w:rPr>
          <w:rFonts w:ascii="Times New Roman" w:eastAsia="Calibri" w:hAnsi="Times New Roman" w:cs="Times New Roman"/>
          <w:sz w:val="24"/>
          <w:szCs w:val="24"/>
          <w:lang w:eastAsia="sk-SK"/>
        </w:rPr>
        <w:t xml:space="preserve"> návrat cestujúceho na miesto odchodu nie je zabezpečený podľa zmluvy o zájazde, pričom tieto náhradné služby cestovného ruchu musia byť</w:t>
      </w:r>
    </w:p>
    <w:p w:rsidR="00CC3343" w:rsidRPr="008562BC" w:rsidRDefault="00CC3343" w:rsidP="00E346D0">
      <w:pPr>
        <w:tabs>
          <w:tab w:val="right" w:pos="-2835"/>
        </w:tabs>
        <w:spacing w:after="0" w:line="240" w:lineRule="auto"/>
        <w:ind w:left="567" w:hanging="283"/>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a) rovnakej </w:t>
      </w:r>
      <w:r w:rsidR="00D85D36" w:rsidRPr="008562BC">
        <w:rPr>
          <w:rFonts w:ascii="Times New Roman" w:eastAsia="Calibri" w:hAnsi="Times New Roman" w:cs="Times New Roman"/>
          <w:sz w:val="24"/>
          <w:szCs w:val="24"/>
          <w:lang w:eastAsia="sk-SK"/>
        </w:rPr>
        <w:t xml:space="preserve">kvality </w:t>
      </w:r>
      <w:r w:rsidRPr="008562BC">
        <w:rPr>
          <w:rFonts w:ascii="Times New Roman" w:eastAsia="Calibri" w:hAnsi="Times New Roman" w:cs="Times New Roman"/>
          <w:sz w:val="24"/>
          <w:szCs w:val="24"/>
          <w:lang w:eastAsia="sk-SK"/>
        </w:rPr>
        <w:t>alebo vyššej kvality</w:t>
      </w:r>
      <w:r w:rsidR="00A81C80"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ako je uvedená v zmluve o zájazde bez dodatočných nákladov pre cestujúceho, alebo</w:t>
      </w:r>
    </w:p>
    <w:p w:rsidR="00CC3343" w:rsidRPr="008562BC" w:rsidRDefault="00CC3343" w:rsidP="00E346D0">
      <w:pPr>
        <w:tabs>
          <w:tab w:val="right" w:pos="-2835"/>
        </w:tabs>
        <w:spacing w:after="0" w:line="240" w:lineRule="auto"/>
        <w:ind w:left="567" w:hanging="283"/>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b) nižšej kvality ako je uveden</w:t>
      </w:r>
      <w:r w:rsidR="00D85D36" w:rsidRPr="008562BC">
        <w:rPr>
          <w:rFonts w:ascii="Times New Roman" w:eastAsia="Calibri" w:hAnsi="Times New Roman" w:cs="Times New Roman"/>
          <w:sz w:val="24"/>
          <w:szCs w:val="24"/>
          <w:lang w:eastAsia="sk-SK"/>
        </w:rPr>
        <w:t>á</w:t>
      </w:r>
      <w:r w:rsidRPr="008562BC">
        <w:rPr>
          <w:rFonts w:ascii="Times New Roman" w:eastAsia="Calibri" w:hAnsi="Times New Roman" w:cs="Times New Roman"/>
          <w:sz w:val="24"/>
          <w:szCs w:val="24"/>
          <w:lang w:eastAsia="sk-SK"/>
        </w:rPr>
        <w:t xml:space="preserve"> v zmluve o zájazde s ponukou primeranej zľavy z ceny týchto služieb cestovného ruchu, ktorú cestujúcemu cestovná kancelária vyplatí do 30 dní odo dňa oznámenia podľa odseku 2.</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Cestujúci môže odmietnuť náhradné služby cestovného ruchu ponúknuté cestovnou kanceláriou podľa odseku 5, ak náhradné služby cestovného ruchu nie sú porovnateľné s</w:t>
      </w:r>
      <w:r w:rsidR="007F4508" w:rsidRPr="008562BC">
        <w:rPr>
          <w:rFonts w:ascii="Times New Roman" w:eastAsia="Calibri" w:hAnsi="Times New Roman" w:cs="Times New Roman"/>
          <w:sz w:val="24"/>
          <w:szCs w:val="24"/>
          <w:lang w:eastAsia="sk-SK"/>
        </w:rPr>
        <w:t>o</w:t>
      </w:r>
      <w:r w:rsidRPr="008562BC">
        <w:rPr>
          <w:rFonts w:ascii="Times New Roman" w:eastAsia="Calibri" w:hAnsi="Times New Roman" w:cs="Times New Roman"/>
          <w:sz w:val="24"/>
          <w:szCs w:val="24"/>
          <w:lang w:eastAsia="sk-SK"/>
        </w:rPr>
        <w:t xml:space="preserve"> službami cestovného ruchu uvedenými v zmluve </w:t>
      </w:r>
      <w:r w:rsidR="0036459F" w:rsidRPr="008562BC">
        <w:rPr>
          <w:rFonts w:ascii="Times New Roman" w:eastAsia="Calibri" w:hAnsi="Times New Roman" w:cs="Times New Roman"/>
          <w:sz w:val="24"/>
          <w:szCs w:val="24"/>
          <w:lang w:eastAsia="sk-SK"/>
        </w:rPr>
        <w:t xml:space="preserve">o zájazde </w:t>
      </w:r>
      <w:r w:rsidRPr="008562BC">
        <w:rPr>
          <w:rFonts w:ascii="Times New Roman" w:eastAsia="Calibri" w:hAnsi="Times New Roman" w:cs="Times New Roman"/>
          <w:sz w:val="24"/>
          <w:szCs w:val="24"/>
          <w:lang w:eastAsia="sk-SK"/>
        </w:rPr>
        <w:t xml:space="preserve">alebo ponúknutá zľava z ceny zájazdu za služby cestovného ruchu nižšej kvality nie je primeraná. Ak poskytnutie náhradných služieb cestovného ruchu cestujúci v súlade s prvou vetou odmietne alebo tieto náhradné služby cestovného ruchu nemôže z objektívnych dôvodov prijať, cestujúci pokračuje v užívaní služieb cestovného ruchu, ktoré sú predmetom oznámenia podľa odseku 2 a cestovná kancelária poskytne cestujúcemu primeranú zľavu z ceny zájazdu za služby cestovného ruchu, ktoré boli predmetom oznámenia podľa odseku 2, ktorú </w:t>
      </w:r>
      <w:r w:rsidR="00D85D36" w:rsidRPr="008562BC">
        <w:rPr>
          <w:rFonts w:ascii="Times New Roman" w:eastAsia="Calibri" w:hAnsi="Times New Roman" w:cs="Times New Roman"/>
          <w:sz w:val="24"/>
          <w:szCs w:val="24"/>
          <w:lang w:eastAsia="sk-SK"/>
        </w:rPr>
        <w:t xml:space="preserve">cestujúcemu </w:t>
      </w:r>
      <w:r w:rsidRPr="008562BC">
        <w:rPr>
          <w:rFonts w:ascii="Times New Roman" w:eastAsia="Calibri" w:hAnsi="Times New Roman" w:cs="Times New Roman"/>
          <w:sz w:val="24"/>
          <w:szCs w:val="24"/>
          <w:lang w:eastAsia="sk-SK"/>
        </w:rPr>
        <w:t>vyplatí do 30 dní odo dňa tohto oznámenia.</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cestovná kancelária nevykoná nápravu podľa odseku 3 ani nezabezpečí cestujúcemu náhradné služby cestovného ruchu podľa odseku 5, cestujúci má právo</w:t>
      </w:r>
    </w:p>
    <w:p w:rsidR="00CC3343" w:rsidRPr="008562BC" w:rsidRDefault="00CC3343" w:rsidP="00E346D0">
      <w:pPr>
        <w:numPr>
          <w:ilvl w:val="0"/>
          <w:numId w:val="82"/>
        </w:numPr>
        <w:tabs>
          <w:tab w:val="right" w:pos="-2835"/>
        </w:tabs>
        <w:spacing w:after="0" w:line="240" w:lineRule="auto"/>
        <w:ind w:left="851" w:hanging="56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vykonať nápravu sám a požadovať od cestovnej kancelárie náhradu účelne vynaložených nákladov s tým spojených,</w:t>
      </w:r>
    </w:p>
    <w:p w:rsidR="00CC3343" w:rsidRPr="008562BC" w:rsidRDefault="00CC3343" w:rsidP="00E346D0">
      <w:pPr>
        <w:numPr>
          <w:ilvl w:val="0"/>
          <w:numId w:val="82"/>
        </w:numPr>
        <w:tabs>
          <w:tab w:val="right" w:pos="-2835"/>
        </w:tabs>
        <w:spacing w:after="0" w:line="240" w:lineRule="auto"/>
        <w:ind w:left="851" w:hanging="56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odstúpiť od zmluvy o zájazde bez zaplatenia odstupného a požadovať primeranú zľavu z ceny zájazdu za služby cestovného ruchu, ktoré neboli poskytnuté riadne a</w:t>
      </w:r>
      <w:r w:rsidR="00D85D36" w:rsidRPr="008562BC">
        <w:rPr>
          <w:rFonts w:ascii="Times New Roman" w:eastAsia="Calibri" w:hAnsi="Times New Roman" w:cs="Times New Roman"/>
          <w:sz w:val="24"/>
          <w:szCs w:val="24"/>
          <w:lang w:eastAsia="sk-SK"/>
        </w:rPr>
        <w:t> </w:t>
      </w:r>
      <w:r w:rsidRPr="008562BC">
        <w:rPr>
          <w:rFonts w:ascii="Times New Roman" w:eastAsia="Calibri" w:hAnsi="Times New Roman" w:cs="Times New Roman"/>
          <w:sz w:val="24"/>
          <w:szCs w:val="24"/>
          <w:lang w:eastAsia="sk-SK"/>
        </w:rPr>
        <w:t>včas</w:t>
      </w:r>
      <w:r w:rsidR="00D85D36" w:rsidRPr="008562BC">
        <w:rPr>
          <w:rFonts w:ascii="Times New Roman" w:eastAsia="Calibri" w:hAnsi="Times New Roman" w:cs="Times New Roman"/>
          <w:sz w:val="24"/>
          <w:szCs w:val="24"/>
          <w:lang w:eastAsia="sk-SK"/>
        </w:rPr>
        <w:t>, ak ide o podstatné porušenia zmluvy</w:t>
      </w:r>
      <w:r w:rsidR="00864742" w:rsidRPr="008562BC">
        <w:rPr>
          <w:rFonts w:ascii="Times New Roman" w:eastAsia="Calibri" w:hAnsi="Times New Roman" w:cs="Times New Roman"/>
          <w:sz w:val="24"/>
          <w:szCs w:val="24"/>
          <w:lang w:eastAsia="sk-SK"/>
        </w:rPr>
        <w:t xml:space="preserve"> o zájazde</w:t>
      </w:r>
      <w:r w:rsidRPr="008562BC">
        <w:rPr>
          <w:rFonts w:ascii="Times New Roman" w:eastAsia="Calibri" w:hAnsi="Times New Roman" w:cs="Times New Roman"/>
          <w:sz w:val="24"/>
          <w:szCs w:val="24"/>
          <w:lang w:eastAsia="sk-SK"/>
        </w:rPr>
        <w:t xml:space="preserve">. </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je povinná vyhotoviť v spolupráci s cestujúcim písomný záznam</w:t>
      </w:r>
      <w:r w:rsidR="00340230"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 xml:space="preserve"> a odovzdať cestujúcemu kópiu tohto písomného záznamu, ak</w:t>
      </w:r>
    </w:p>
    <w:p w:rsidR="00CC3343" w:rsidRPr="008562BC" w:rsidRDefault="00CC3343" w:rsidP="00E346D0">
      <w:pPr>
        <w:numPr>
          <w:ilvl w:val="0"/>
          <w:numId w:val="89"/>
        </w:numPr>
        <w:tabs>
          <w:tab w:val="right" w:pos="-2835"/>
        </w:tabs>
        <w:spacing w:after="0" w:line="240" w:lineRule="auto"/>
        <w:ind w:left="851" w:hanging="56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nevykoná nápravu podľa odseku 3 a ods</w:t>
      </w:r>
      <w:r w:rsidR="00D9581E" w:rsidRPr="008562BC">
        <w:rPr>
          <w:rFonts w:ascii="Times New Roman" w:eastAsia="Calibri" w:hAnsi="Times New Roman" w:cs="Times New Roman"/>
          <w:sz w:val="24"/>
          <w:szCs w:val="24"/>
          <w:lang w:eastAsia="sk-SK"/>
        </w:rPr>
        <w:t>eku</w:t>
      </w:r>
      <w:r w:rsidRPr="008562BC">
        <w:rPr>
          <w:rFonts w:ascii="Times New Roman" w:eastAsia="Calibri" w:hAnsi="Times New Roman" w:cs="Times New Roman"/>
          <w:sz w:val="24"/>
          <w:szCs w:val="24"/>
          <w:lang w:eastAsia="sk-SK"/>
        </w:rPr>
        <w:t xml:space="preserve"> 5 písm. a), </w:t>
      </w:r>
    </w:p>
    <w:p w:rsidR="00CC3343" w:rsidRPr="008562BC" w:rsidRDefault="00CC3343" w:rsidP="00E346D0">
      <w:pPr>
        <w:numPr>
          <w:ilvl w:val="0"/>
          <w:numId w:val="89"/>
        </w:numPr>
        <w:tabs>
          <w:tab w:val="right" w:pos="-2835"/>
        </w:tabs>
        <w:spacing w:after="0" w:line="240" w:lineRule="auto"/>
        <w:ind w:left="851" w:hanging="56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zabezpečí cestujúcemu náhradné služby cestovného ruchu podľa ods</w:t>
      </w:r>
      <w:r w:rsidR="00D9581E" w:rsidRPr="008562BC">
        <w:rPr>
          <w:rFonts w:ascii="Times New Roman" w:eastAsia="Calibri" w:hAnsi="Times New Roman" w:cs="Times New Roman"/>
          <w:sz w:val="24"/>
          <w:szCs w:val="24"/>
          <w:lang w:eastAsia="sk-SK"/>
        </w:rPr>
        <w:t>eku</w:t>
      </w:r>
      <w:r w:rsidRPr="008562BC">
        <w:rPr>
          <w:rFonts w:ascii="Times New Roman" w:eastAsia="Calibri" w:hAnsi="Times New Roman" w:cs="Times New Roman"/>
          <w:sz w:val="24"/>
          <w:szCs w:val="24"/>
          <w:lang w:eastAsia="sk-SK"/>
        </w:rPr>
        <w:t xml:space="preserve"> 5 písm. b), </w:t>
      </w:r>
    </w:p>
    <w:p w:rsidR="00CC3343" w:rsidRPr="008562BC" w:rsidRDefault="00CC3343" w:rsidP="00E346D0">
      <w:pPr>
        <w:numPr>
          <w:ilvl w:val="0"/>
          <w:numId w:val="89"/>
        </w:numPr>
        <w:tabs>
          <w:tab w:val="right" w:pos="-2835"/>
        </w:tabs>
        <w:spacing w:after="0" w:line="240" w:lineRule="auto"/>
        <w:ind w:left="851" w:hanging="56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cestujúci v súlade s ods</w:t>
      </w:r>
      <w:r w:rsidR="00D9581E" w:rsidRPr="008562BC">
        <w:rPr>
          <w:rFonts w:ascii="Times New Roman" w:eastAsia="Calibri" w:hAnsi="Times New Roman" w:cs="Times New Roman"/>
          <w:sz w:val="24"/>
          <w:szCs w:val="24"/>
          <w:lang w:eastAsia="sk-SK"/>
        </w:rPr>
        <w:t>ekom</w:t>
      </w:r>
      <w:r w:rsidRPr="008562BC">
        <w:rPr>
          <w:rFonts w:ascii="Times New Roman" w:eastAsia="Calibri" w:hAnsi="Times New Roman" w:cs="Times New Roman"/>
          <w:sz w:val="24"/>
          <w:szCs w:val="24"/>
          <w:lang w:eastAsia="sk-SK"/>
        </w:rPr>
        <w:t xml:space="preserve"> 6 prvou vetou náhradné služby cestovného ruchu odmietne ale</w:t>
      </w:r>
      <w:r w:rsidR="00D85D36" w:rsidRPr="008562BC">
        <w:rPr>
          <w:rFonts w:ascii="Times New Roman" w:eastAsia="Calibri" w:hAnsi="Times New Roman" w:cs="Times New Roman"/>
          <w:sz w:val="24"/>
          <w:szCs w:val="24"/>
          <w:lang w:eastAsia="sk-SK"/>
        </w:rPr>
        <w:t>bo</w:t>
      </w:r>
      <w:r w:rsidRPr="008562BC">
        <w:rPr>
          <w:rFonts w:ascii="Times New Roman" w:eastAsia="Calibri" w:hAnsi="Times New Roman" w:cs="Times New Roman"/>
          <w:sz w:val="24"/>
          <w:szCs w:val="24"/>
          <w:lang w:eastAsia="sk-SK"/>
        </w:rPr>
        <w:t xml:space="preserve"> ich nemôže z objektívnych príčin prijať,</w:t>
      </w:r>
    </w:p>
    <w:p w:rsidR="00CC3343" w:rsidRPr="008562BC" w:rsidRDefault="00CC3343" w:rsidP="00E346D0">
      <w:pPr>
        <w:numPr>
          <w:ilvl w:val="0"/>
          <w:numId w:val="89"/>
        </w:numPr>
        <w:tabs>
          <w:tab w:val="right" w:pos="-2835"/>
        </w:tabs>
        <w:spacing w:after="0" w:line="240" w:lineRule="auto"/>
        <w:ind w:left="851" w:hanging="56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cestujúci podľa ods</w:t>
      </w:r>
      <w:r w:rsidR="00D9581E" w:rsidRPr="008562BC">
        <w:rPr>
          <w:rFonts w:ascii="Times New Roman" w:eastAsia="Calibri" w:hAnsi="Times New Roman" w:cs="Times New Roman"/>
          <w:sz w:val="24"/>
          <w:szCs w:val="24"/>
          <w:lang w:eastAsia="sk-SK"/>
        </w:rPr>
        <w:t>eku</w:t>
      </w:r>
      <w:r w:rsidRPr="008562BC">
        <w:rPr>
          <w:rFonts w:ascii="Times New Roman" w:eastAsia="Calibri" w:hAnsi="Times New Roman" w:cs="Times New Roman"/>
          <w:sz w:val="24"/>
          <w:szCs w:val="24"/>
          <w:lang w:eastAsia="sk-SK"/>
        </w:rPr>
        <w:t xml:space="preserve"> 7 písm. a) vykoná nápravu sám. </w:t>
      </w:r>
    </w:p>
    <w:p w:rsidR="00CC3343" w:rsidRPr="008562BC" w:rsidRDefault="00CC3343" w:rsidP="00E346D0">
      <w:pPr>
        <w:tabs>
          <w:tab w:val="right" w:pos="-2835"/>
        </w:tabs>
        <w:spacing w:after="0" w:line="240" w:lineRule="auto"/>
        <w:jc w:val="both"/>
        <w:rPr>
          <w:rFonts w:ascii="Times New Roman" w:eastAsia="Calibri" w:hAnsi="Times New Roman" w:cs="Times New Roman"/>
          <w:sz w:val="24"/>
          <w:szCs w:val="24"/>
          <w:lang w:eastAsia="sk-SK"/>
        </w:rPr>
      </w:pPr>
    </w:p>
    <w:p w:rsidR="00BD238C" w:rsidRPr="008562BC" w:rsidRDefault="00947852" w:rsidP="00BD238C">
      <w:pPr>
        <w:numPr>
          <w:ilvl w:val="0"/>
          <w:numId w:val="19"/>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 Cestujúci</w:t>
      </w:r>
      <w:r w:rsidR="00CC3343" w:rsidRPr="008562BC">
        <w:rPr>
          <w:rFonts w:ascii="Times New Roman" w:eastAsia="Calibri" w:hAnsi="Times New Roman" w:cs="Times New Roman"/>
          <w:sz w:val="24"/>
          <w:szCs w:val="24"/>
          <w:lang w:eastAsia="sk-SK"/>
        </w:rPr>
        <w:t xml:space="preserve"> má právo uplatniť reklamáciu zájazdu do dvoch rokov od skončenia zájazdu, alebo </w:t>
      </w:r>
      <w:r w:rsidR="00D85D36" w:rsidRPr="008562BC">
        <w:rPr>
          <w:rFonts w:ascii="Times New Roman" w:eastAsia="Calibri" w:hAnsi="Times New Roman" w:cs="Times New Roman"/>
          <w:sz w:val="24"/>
          <w:szCs w:val="24"/>
          <w:lang w:eastAsia="sk-SK"/>
        </w:rPr>
        <w:t xml:space="preserve">ak </w:t>
      </w:r>
      <w:r w:rsidR="00CC3343" w:rsidRPr="008562BC">
        <w:rPr>
          <w:rFonts w:ascii="Times New Roman" w:eastAsia="Calibri" w:hAnsi="Times New Roman" w:cs="Times New Roman"/>
          <w:sz w:val="24"/>
          <w:szCs w:val="24"/>
          <w:lang w:eastAsia="sk-SK"/>
        </w:rPr>
        <w:t>sa zájazd neuskutočnil, odo dňa, keď sa mal zájazd skončiť podľa zmluvy</w:t>
      </w:r>
      <w:r w:rsidR="00BD238C" w:rsidRPr="008562BC">
        <w:rPr>
          <w:rFonts w:ascii="Times New Roman" w:eastAsia="Calibri" w:hAnsi="Times New Roman" w:cs="Times New Roman"/>
          <w:sz w:val="24"/>
          <w:szCs w:val="24"/>
          <w:lang w:eastAsia="sk-SK"/>
        </w:rPr>
        <w:t xml:space="preserve">                        </w:t>
      </w:r>
      <w:r w:rsidR="0036459F" w:rsidRPr="008562BC">
        <w:rPr>
          <w:rFonts w:ascii="Times New Roman" w:eastAsia="Calibri" w:hAnsi="Times New Roman" w:cs="Times New Roman"/>
          <w:sz w:val="24"/>
          <w:szCs w:val="24"/>
          <w:lang w:eastAsia="sk-SK"/>
        </w:rPr>
        <w:t xml:space="preserve"> o zájazde</w:t>
      </w:r>
      <w:r w:rsidR="00CC3343"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Ak je to možné, cestujúci p</w:t>
      </w:r>
      <w:r w:rsidR="00CC3343" w:rsidRPr="008562BC">
        <w:rPr>
          <w:rFonts w:ascii="Times New Roman" w:eastAsia="Calibri" w:hAnsi="Times New Roman" w:cs="Times New Roman"/>
          <w:sz w:val="24"/>
          <w:szCs w:val="24"/>
          <w:lang w:eastAsia="sk-SK"/>
        </w:rPr>
        <w:t>ri uplatnení reklamácie priloží písomný záznam podľa odseku 8.</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9"/>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Cestujúci má právo na primeranú zľavu podľa odseku 5 písm. b), odseku 6 alebo odseku 7. Ak cestovná kancelária nepreukáže, že porušenie zmluvy</w:t>
      </w:r>
      <w:r w:rsidR="00864742" w:rsidRPr="008562BC">
        <w:rPr>
          <w:rFonts w:ascii="Times New Roman" w:eastAsia="Calibri" w:hAnsi="Times New Roman" w:cs="Times New Roman"/>
          <w:sz w:val="24"/>
          <w:szCs w:val="24"/>
          <w:lang w:eastAsia="sk-SK"/>
        </w:rPr>
        <w:t xml:space="preserve"> o zájazde</w:t>
      </w:r>
      <w:r w:rsidRPr="008562BC">
        <w:rPr>
          <w:rFonts w:ascii="Times New Roman" w:eastAsia="Calibri" w:hAnsi="Times New Roman" w:cs="Times New Roman"/>
          <w:sz w:val="24"/>
          <w:szCs w:val="24"/>
          <w:lang w:eastAsia="sk-SK"/>
        </w:rPr>
        <w:t xml:space="preserve"> spôsobil cestujúci, je povinná cestujúcemu do 30 dní odo dňa uplatnenia reklamácie vrátiť časť ceny podľa prvej vety s prihliadnutím na závažnosť a </w:t>
      </w:r>
      <w:r w:rsidR="00B05632" w:rsidRPr="008562BC">
        <w:rPr>
          <w:rFonts w:ascii="Times New Roman" w:eastAsia="Calibri" w:hAnsi="Times New Roman" w:cs="Times New Roman"/>
          <w:sz w:val="24"/>
          <w:szCs w:val="24"/>
          <w:lang w:eastAsia="sk-SK"/>
        </w:rPr>
        <w:t xml:space="preserve">čas </w:t>
      </w:r>
      <w:r w:rsidRPr="008562BC">
        <w:rPr>
          <w:rFonts w:ascii="Times New Roman" w:eastAsia="Calibri" w:hAnsi="Times New Roman" w:cs="Times New Roman"/>
          <w:sz w:val="24"/>
          <w:szCs w:val="24"/>
          <w:lang w:eastAsia="sk-SK"/>
        </w:rPr>
        <w:t>trvania porušenia zmluvy</w:t>
      </w:r>
      <w:r w:rsidR="00D931F9" w:rsidRPr="008562BC">
        <w:rPr>
          <w:rFonts w:ascii="Times New Roman" w:eastAsia="Calibri" w:hAnsi="Times New Roman" w:cs="Times New Roman"/>
          <w:sz w:val="24"/>
          <w:szCs w:val="24"/>
          <w:lang w:eastAsia="sk-SK"/>
        </w:rPr>
        <w:t xml:space="preserve">                      </w:t>
      </w:r>
      <w:r w:rsidR="005075A2" w:rsidRPr="008562BC">
        <w:rPr>
          <w:rFonts w:ascii="Times New Roman" w:eastAsia="Calibri" w:hAnsi="Times New Roman" w:cs="Times New Roman"/>
          <w:sz w:val="24"/>
          <w:szCs w:val="24"/>
          <w:lang w:eastAsia="sk-SK"/>
        </w:rPr>
        <w:t xml:space="preserve"> o zájazde</w:t>
      </w:r>
      <w:r w:rsidRPr="008562BC">
        <w:rPr>
          <w:rFonts w:ascii="Times New Roman" w:eastAsia="Calibri" w:hAnsi="Times New Roman" w:cs="Times New Roman"/>
          <w:sz w:val="24"/>
          <w:szCs w:val="24"/>
          <w:lang w:eastAsia="sk-SK"/>
        </w:rPr>
        <w:t xml:space="preserve">; tým nie je dotknuté právo cestujúceho požadovať náhradu škody podľa § 23. </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9"/>
        </w:numPr>
        <w:tabs>
          <w:tab w:val="right" w:pos="-2835"/>
        </w:tabs>
        <w:spacing w:after="0" w:line="240" w:lineRule="auto"/>
        <w:ind w:left="426"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Ak je súčasťou zájazdu aj preprava cestujúceho, cestovná kancelária v prípadoch podľa  odseku 6 a odseku 7 písm. b) zabezpečí repatriáciu porovnateľnou prepravou, a to bezodkladne a bez dodatočných nákladov pre cestujúceho. </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19"/>
        </w:numPr>
        <w:tabs>
          <w:tab w:val="right" w:pos="-2835"/>
        </w:tabs>
        <w:spacing w:after="0" w:line="240" w:lineRule="auto"/>
        <w:ind w:left="426"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Ak v dôsledku neodvrátiteľných a mimoriadnych okolností nie je možné zabezpečiť návrat cestujúceho podľa zmluvy o zájazde, cestovná kancelária znáša náklady na potrebné ubytovanie, ak je to možné rovnakej kategórie a triedy, </w:t>
      </w:r>
      <w:r w:rsidR="00B05632" w:rsidRPr="008562BC">
        <w:rPr>
          <w:rFonts w:ascii="Times New Roman" w:eastAsia="Calibri" w:hAnsi="Times New Roman" w:cs="Times New Roman"/>
          <w:sz w:val="24"/>
          <w:szCs w:val="24"/>
          <w:lang w:eastAsia="sk-SK"/>
        </w:rPr>
        <w:t>v trvaní</w:t>
      </w:r>
      <w:r w:rsidRPr="008562BC">
        <w:rPr>
          <w:rFonts w:ascii="Times New Roman" w:eastAsia="Calibri" w:hAnsi="Times New Roman" w:cs="Times New Roman"/>
          <w:sz w:val="24"/>
          <w:szCs w:val="24"/>
          <w:lang w:eastAsia="sk-SK"/>
        </w:rPr>
        <w:t xml:space="preserve"> najviac troch nocí na jedného cestujúceho. Ak sú v osobitných predpisoch o právach cestujúcich platných pre príslušné dopravné prostriedky</w:t>
      </w:r>
      <w:r w:rsidRPr="008562BC">
        <w:rPr>
          <w:rFonts w:ascii="Times New Roman" w:eastAsia="Calibri" w:hAnsi="Times New Roman" w:cs="Times New Roman"/>
          <w:sz w:val="24"/>
          <w:szCs w:val="24"/>
          <w:vertAlign w:val="superscript"/>
          <w:lang w:eastAsia="sk-SK"/>
        </w:rPr>
        <w:footnoteReference w:id="20"/>
      </w:r>
      <w:r w:rsidRPr="008562BC">
        <w:rPr>
          <w:rFonts w:ascii="Times New Roman" w:eastAsia="Calibri" w:hAnsi="Times New Roman" w:cs="Times New Roman"/>
          <w:sz w:val="24"/>
          <w:szCs w:val="24"/>
          <w:lang w:eastAsia="sk-SK"/>
        </w:rPr>
        <w:t xml:space="preserve">) na návrat cestujúceho </w:t>
      </w:r>
      <w:r w:rsidR="007C4588" w:rsidRPr="008562BC">
        <w:rPr>
          <w:rFonts w:ascii="Times New Roman" w:eastAsia="Calibri" w:hAnsi="Times New Roman" w:cs="Times New Roman"/>
          <w:sz w:val="24"/>
          <w:szCs w:val="24"/>
          <w:lang w:eastAsia="sk-SK"/>
        </w:rPr>
        <w:t>u</w:t>
      </w:r>
      <w:r w:rsidRPr="008562BC">
        <w:rPr>
          <w:rFonts w:ascii="Times New Roman" w:eastAsia="Calibri" w:hAnsi="Times New Roman" w:cs="Times New Roman"/>
          <w:sz w:val="24"/>
          <w:szCs w:val="24"/>
          <w:lang w:eastAsia="sk-SK"/>
        </w:rPr>
        <w:t>stanovené dlhšie lehoty, uplatňujú sa tieto dlhšie lehoty.</w:t>
      </w:r>
    </w:p>
    <w:p w:rsidR="00CC3343" w:rsidRPr="008562BC" w:rsidRDefault="00CC3343" w:rsidP="00E346D0">
      <w:pPr>
        <w:tabs>
          <w:tab w:val="right" w:pos="-2835"/>
        </w:tabs>
        <w:spacing w:after="0" w:line="240" w:lineRule="auto"/>
        <w:ind w:left="426"/>
        <w:jc w:val="both"/>
        <w:rPr>
          <w:rFonts w:ascii="Times New Roman" w:eastAsia="Calibri" w:hAnsi="Times New Roman" w:cs="Times New Roman"/>
          <w:sz w:val="24"/>
          <w:szCs w:val="24"/>
          <w:lang w:eastAsia="sk-SK"/>
        </w:rPr>
      </w:pPr>
    </w:p>
    <w:p w:rsidR="00CC3343" w:rsidRPr="008562BC" w:rsidRDefault="00CC3343" w:rsidP="00E346D0">
      <w:pPr>
        <w:numPr>
          <w:ilvl w:val="0"/>
          <w:numId w:val="19"/>
        </w:numPr>
        <w:tabs>
          <w:tab w:val="right" w:pos="-2835"/>
        </w:tabs>
        <w:spacing w:after="0" w:line="240" w:lineRule="auto"/>
        <w:ind w:left="426"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Obmedzenie nákladov podľa odseku 12 sa nevzťahuje na osoby so zníženou pohyblivosťou</w:t>
      </w:r>
      <w:r w:rsidRPr="008562BC">
        <w:rPr>
          <w:rFonts w:ascii="Times New Roman" w:eastAsia="Calibri" w:hAnsi="Times New Roman" w:cs="Times New Roman"/>
          <w:sz w:val="24"/>
          <w:szCs w:val="24"/>
          <w:vertAlign w:val="superscript"/>
          <w:lang w:eastAsia="sk-SK"/>
        </w:rPr>
        <w:footnoteReference w:id="21"/>
      </w:r>
      <w:r w:rsidRPr="008562BC">
        <w:rPr>
          <w:rFonts w:ascii="Times New Roman" w:eastAsia="Calibri" w:hAnsi="Times New Roman" w:cs="Times New Roman"/>
          <w:sz w:val="24"/>
          <w:szCs w:val="24"/>
          <w:lang w:eastAsia="sk-SK"/>
        </w:rPr>
        <w:t xml:space="preserve">) a osoby, ktoré ich sprevádzajú, tehotné ženy, maloletých bez sprievodu alebo osoby, ktoré potrebujú osobitnú lekársku starostlivosť, ak bola cestovná kancelária o ich osobitných potrebách informovaná najmenej 48 hodín pred začatím zájazdu. </w:t>
      </w:r>
    </w:p>
    <w:p w:rsidR="00CC3343" w:rsidRPr="008562BC" w:rsidRDefault="00CC3343" w:rsidP="00E346D0">
      <w:pPr>
        <w:tabs>
          <w:tab w:val="right" w:pos="-2835"/>
        </w:tabs>
        <w:spacing w:after="0" w:line="240" w:lineRule="auto"/>
        <w:ind w:left="426"/>
        <w:jc w:val="both"/>
        <w:rPr>
          <w:rFonts w:ascii="Times New Roman" w:eastAsia="Calibri" w:hAnsi="Times New Roman" w:cs="Times New Roman"/>
          <w:sz w:val="24"/>
          <w:szCs w:val="24"/>
          <w:lang w:eastAsia="sk-SK"/>
        </w:rPr>
      </w:pPr>
    </w:p>
    <w:p w:rsidR="00CC3343" w:rsidRPr="008562BC" w:rsidRDefault="00CC3343" w:rsidP="00E346D0">
      <w:pPr>
        <w:numPr>
          <w:ilvl w:val="0"/>
          <w:numId w:val="19"/>
        </w:numPr>
        <w:tabs>
          <w:tab w:val="right" w:pos="-2835"/>
        </w:tabs>
        <w:spacing w:after="0" w:line="240" w:lineRule="auto"/>
        <w:ind w:left="426"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sa nemôže odvolávať na neodvrátiteľné a mimoriadne okolnosti na účely obmedzenia zodpovednosti podľa odseku 12, ak sa na tieto okolnosti nemôže odvolávať príslušný poskytovateľ prepravy.</w:t>
      </w:r>
    </w:p>
    <w:p w:rsidR="00CC3343" w:rsidRPr="008562BC" w:rsidRDefault="00CC3343" w:rsidP="00CC3343">
      <w:pPr>
        <w:tabs>
          <w:tab w:val="right" w:pos="-2835"/>
        </w:tabs>
        <w:spacing w:after="120" w:line="240" w:lineRule="auto"/>
        <w:jc w:val="both"/>
        <w:rPr>
          <w:rFonts w:ascii="Times New Roman" w:eastAsia="Calibri" w:hAnsi="Times New Roman" w:cs="Times New Roman"/>
          <w:sz w:val="24"/>
          <w:szCs w:val="24"/>
          <w:lang w:eastAsia="sk-SK"/>
        </w:rPr>
      </w:pP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23</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Náhrada škody</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highlight w:val="yellow"/>
          <w:lang w:eastAsia="sk-SK"/>
        </w:rPr>
      </w:pPr>
    </w:p>
    <w:p w:rsidR="00CC3343" w:rsidRPr="008562BC" w:rsidRDefault="00CC3343" w:rsidP="00E346D0">
      <w:pPr>
        <w:numPr>
          <w:ilvl w:val="0"/>
          <w:numId w:val="24"/>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Cestujúci má okrem práva na primeranú zľavu podľa</w:t>
      </w:r>
      <w:r w:rsidR="00EC2CA0" w:rsidRPr="008562BC">
        <w:rPr>
          <w:rFonts w:ascii="Times New Roman" w:eastAsia="Calibri" w:hAnsi="Times New Roman" w:cs="Times New Roman"/>
          <w:sz w:val="24"/>
          <w:szCs w:val="24"/>
          <w:lang w:eastAsia="sk-SK"/>
        </w:rPr>
        <w:t xml:space="preserve"> § 22</w:t>
      </w:r>
      <w:r w:rsidRPr="008562BC">
        <w:rPr>
          <w:rFonts w:ascii="Times New Roman" w:eastAsia="Calibri" w:hAnsi="Times New Roman" w:cs="Times New Roman"/>
          <w:sz w:val="24"/>
          <w:szCs w:val="24"/>
          <w:lang w:eastAsia="sk-SK"/>
        </w:rPr>
        <w:t xml:space="preserve"> </w:t>
      </w:r>
      <w:r w:rsidR="00864742" w:rsidRPr="008562BC">
        <w:rPr>
          <w:rFonts w:ascii="Times New Roman" w:eastAsia="Calibri" w:hAnsi="Times New Roman" w:cs="Times New Roman"/>
          <w:sz w:val="24"/>
          <w:szCs w:val="24"/>
          <w:lang w:eastAsia="sk-SK"/>
        </w:rPr>
        <w:t>ods. 5 písm. b), ods. 6 alebo ods.</w:t>
      </w:r>
      <w:r w:rsidR="00EC2CA0" w:rsidRPr="008562BC">
        <w:rPr>
          <w:rFonts w:ascii="Times New Roman" w:eastAsia="Calibri" w:hAnsi="Times New Roman" w:cs="Times New Roman"/>
          <w:sz w:val="24"/>
          <w:szCs w:val="24"/>
          <w:lang w:eastAsia="sk-SK"/>
        </w:rPr>
        <w:t xml:space="preserve"> 7 </w:t>
      </w:r>
      <w:r w:rsidRPr="008562BC">
        <w:rPr>
          <w:rFonts w:ascii="Times New Roman" w:eastAsia="Calibri" w:hAnsi="Times New Roman" w:cs="Times New Roman"/>
          <w:sz w:val="24"/>
          <w:szCs w:val="24"/>
          <w:lang w:eastAsia="sk-SK"/>
        </w:rPr>
        <w:t>aj právo na pri</w:t>
      </w:r>
      <w:r w:rsidR="00BD238C" w:rsidRPr="008562BC">
        <w:rPr>
          <w:rFonts w:ascii="Times New Roman" w:eastAsia="Calibri" w:hAnsi="Times New Roman" w:cs="Times New Roman"/>
          <w:sz w:val="24"/>
          <w:szCs w:val="24"/>
          <w:lang w:eastAsia="sk-SK"/>
        </w:rPr>
        <w:t>meranú náhradu majetkovej škody</w:t>
      </w:r>
      <w:r w:rsidRPr="008562BC">
        <w:rPr>
          <w:rFonts w:ascii="Times New Roman" w:eastAsia="Calibri" w:hAnsi="Times New Roman" w:cs="Times New Roman"/>
          <w:sz w:val="24"/>
          <w:szCs w:val="24"/>
          <w:lang w:eastAsia="sk-SK"/>
        </w:rPr>
        <w:t xml:space="preserve"> a tiež právo na nemajetkovú ujmu, ktorá mu vznikla v dôsledku podstatného porušenia zmluvy</w:t>
      </w:r>
      <w:r w:rsidR="005075A2" w:rsidRPr="008562BC">
        <w:rPr>
          <w:rFonts w:ascii="Times New Roman" w:eastAsia="Calibri" w:hAnsi="Times New Roman" w:cs="Times New Roman"/>
          <w:sz w:val="24"/>
          <w:szCs w:val="24"/>
          <w:lang w:eastAsia="sk-SK"/>
        </w:rPr>
        <w:t xml:space="preserve"> o zájazde</w:t>
      </w:r>
      <w:r w:rsidRPr="008562BC">
        <w:rPr>
          <w:rFonts w:ascii="Times New Roman" w:eastAsia="Calibri" w:hAnsi="Times New Roman" w:cs="Times New Roman"/>
          <w:sz w:val="24"/>
          <w:szCs w:val="24"/>
          <w:lang w:eastAsia="sk-SK"/>
        </w:rPr>
        <w:t>, za ktoré zodpovedá cestovná kancelária; náhradu škody poskytne cestovná kancelária cestujúcemu bezodkladne.</w:t>
      </w:r>
    </w:p>
    <w:p w:rsidR="00CC3343" w:rsidRPr="008562BC" w:rsidRDefault="00CC3343" w:rsidP="00E346D0">
      <w:pPr>
        <w:tabs>
          <w:tab w:val="right" w:pos="-2835"/>
        </w:tabs>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24"/>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Cestovná kancelária sa môže zbaviť zodpovednosti za škodu len vtedy, ak preukáže, </w:t>
      </w:r>
      <w:r w:rsidR="00533B8E"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že porušenie zmluvy</w:t>
      </w:r>
      <w:r w:rsidR="005075A2" w:rsidRPr="008562BC">
        <w:rPr>
          <w:rFonts w:ascii="Times New Roman" w:eastAsia="Calibri" w:hAnsi="Times New Roman" w:cs="Times New Roman"/>
          <w:sz w:val="24"/>
          <w:szCs w:val="24"/>
          <w:lang w:eastAsia="sk-SK"/>
        </w:rPr>
        <w:t xml:space="preserve"> o zájazde</w:t>
      </w:r>
      <w:r w:rsidRPr="008562BC">
        <w:rPr>
          <w:rFonts w:ascii="Times New Roman" w:eastAsia="Calibri" w:hAnsi="Times New Roman" w:cs="Times New Roman"/>
          <w:sz w:val="24"/>
          <w:szCs w:val="24"/>
          <w:lang w:eastAsia="sk-SK"/>
        </w:rPr>
        <w:t xml:space="preserve"> bolo spôsobené</w:t>
      </w:r>
    </w:p>
    <w:p w:rsidR="00CC3343" w:rsidRPr="008562BC" w:rsidRDefault="00CC3343" w:rsidP="00E346D0">
      <w:pPr>
        <w:numPr>
          <w:ilvl w:val="0"/>
          <w:numId w:val="20"/>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cestujúcim,</w:t>
      </w:r>
    </w:p>
    <w:p w:rsidR="00CC3343" w:rsidRPr="008562BC" w:rsidRDefault="00CC3343" w:rsidP="00E346D0">
      <w:pPr>
        <w:numPr>
          <w:ilvl w:val="0"/>
          <w:numId w:val="20"/>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treťou osobou, ktorá nie je poskytovateľom služieb cestovného ruchu poskytovaných v rámci zájazdu, ak porušenie nebolo možné predvídať ani odvrátiť, alebo</w:t>
      </w:r>
    </w:p>
    <w:p w:rsidR="00CC3343" w:rsidRPr="008562BC" w:rsidRDefault="00CC3343" w:rsidP="00E346D0">
      <w:pPr>
        <w:numPr>
          <w:ilvl w:val="0"/>
          <w:numId w:val="20"/>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neodvrátiteľnými a mimoriadnymi okolnosťami.</w:t>
      </w:r>
    </w:p>
    <w:p w:rsidR="00CC3343" w:rsidRPr="008562BC" w:rsidRDefault="00CC3343" w:rsidP="00E346D0">
      <w:pPr>
        <w:spacing w:after="0" w:line="240" w:lineRule="auto"/>
        <w:contextualSpacing/>
        <w:jc w:val="both"/>
        <w:rPr>
          <w:rFonts w:ascii="Times New Roman" w:eastAsia="Calibri" w:hAnsi="Times New Roman" w:cs="Times New Roman"/>
          <w:sz w:val="24"/>
          <w:szCs w:val="24"/>
          <w:lang w:eastAsia="sk-SK"/>
        </w:rPr>
      </w:pPr>
    </w:p>
    <w:p w:rsidR="00CC3343" w:rsidRPr="008562BC" w:rsidRDefault="00CC3343" w:rsidP="00692270">
      <w:pPr>
        <w:numPr>
          <w:ilvl w:val="0"/>
          <w:numId w:val="24"/>
        </w:numPr>
        <w:tabs>
          <w:tab w:val="right" w:pos="-2835"/>
        </w:tabs>
        <w:spacing w:after="12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medzinárodná zmluva,</w:t>
      </w:r>
      <w:r w:rsidRPr="008562BC">
        <w:rPr>
          <w:rFonts w:ascii="Times New Roman" w:eastAsia="Calibri" w:hAnsi="Times New Roman" w:cs="Times New Roman"/>
          <w:sz w:val="24"/>
          <w:szCs w:val="24"/>
          <w:vertAlign w:val="superscript"/>
          <w:lang w:eastAsia="sk-SK"/>
        </w:rPr>
        <w:footnoteReference w:id="22"/>
      </w:r>
      <w:r w:rsidRPr="008562BC">
        <w:rPr>
          <w:rFonts w:ascii="Times New Roman" w:eastAsia="Calibri" w:hAnsi="Times New Roman" w:cs="Times New Roman"/>
          <w:sz w:val="24"/>
          <w:szCs w:val="24"/>
          <w:lang w:eastAsia="sk-SK"/>
        </w:rPr>
        <w:t xml:space="preserve">) ktorou je Európska únia viazaná, obmedzí rozsah náhrady škody alebo podmienky, za akých ju má uhradiť poskytovateľ služby cestovného ruchu poskytovanej v rámci zájazdu, rovnaké obmedzenia sa vzťahujú aj na cestovnú kanceláriu. Ak medzinárodná zmluva, ktorou Európska únia nie je viazaná, obmedzí náhradu škody, </w:t>
      </w:r>
      <w:r w:rsidRPr="008562BC">
        <w:rPr>
          <w:rFonts w:ascii="Times New Roman" w:eastAsia="Calibri" w:hAnsi="Times New Roman" w:cs="Times New Roman"/>
          <w:sz w:val="24"/>
          <w:szCs w:val="24"/>
          <w:lang w:eastAsia="sk-SK"/>
        </w:rPr>
        <w:lastRenderedPageBreak/>
        <w:t xml:space="preserve">ktorú má zaplatiť poskytovateľ služby, rovnaké obmedzenia sa vzťahujú aj na cestovnú kanceláriu. </w:t>
      </w:r>
    </w:p>
    <w:p w:rsidR="00CC3343" w:rsidRPr="008562BC" w:rsidRDefault="00CC3343" w:rsidP="00CC3343">
      <w:pPr>
        <w:numPr>
          <w:ilvl w:val="0"/>
          <w:numId w:val="24"/>
        </w:numPr>
        <w:tabs>
          <w:tab w:val="right" w:pos="-2835"/>
        </w:tabs>
        <w:spacing w:after="12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Okrem </w:t>
      </w:r>
      <w:r w:rsidR="00D85D36" w:rsidRPr="008562BC">
        <w:rPr>
          <w:rFonts w:ascii="Times New Roman" w:eastAsia="Calibri" w:hAnsi="Times New Roman" w:cs="Times New Roman"/>
          <w:sz w:val="24"/>
          <w:szCs w:val="24"/>
          <w:lang w:eastAsia="sk-SK"/>
        </w:rPr>
        <w:t xml:space="preserve">skutočností </w:t>
      </w:r>
      <w:r w:rsidRPr="008562BC">
        <w:rPr>
          <w:rFonts w:ascii="Times New Roman" w:eastAsia="Calibri" w:hAnsi="Times New Roman" w:cs="Times New Roman"/>
          <w:sz w:val="24"/>
          <w:szCs w:val="24"/>
          <w:lang w:eastAsia="sk-SK"/>
        </w:rPr>
        <w:t>podľa odseku 3 je v zmluve o zájazde možné obmedziť náhradu škody, ktorú má uhradiť cestovná kancelária, len ak sa toto obmedzenie nevzťahuje na zranenie, úmyselne spôsobenú škodu alebo na škodu spôsobenú z nedbanlivosti, a ak náhrada škody nepredstavuje menej ako trojnásobok celkovej ceny zájazdu.</w:t>
      </w:r>
    </w:p>
    <w:p w:rsidR="00CC3343" w:rsidRPr="008562BC" w:rsidRDefault="00CC3343" w:rsidP="00CC3343">
      <w:pPr>
        <w:numPr>
          <w:ilvl w:val="0"/>
          <w:numId w:val="24"/>
        </w:numPr>
        <w:tabs>
          <w:tab w:val="right" w:pos="-2835"/>
        </w:tabs>
        <w:spacing w:after="12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Právo na náhradu škody alebo</w:t>
      </w:r>
      <w:r w:rsidR="00D85D36" w:rsidRPr="008562BC">
        <w:rPr>
          <w:rFonts w:ascii="Times New Roman" w:eastAsia="Calibri" w:hAnsi="Times New Roman" w:cs="Times New Roman"/>
          <w:sz w:val="24"/>
          <w:szCs w:val="24"/>
          <w:lang w:eastAsia="sk-SK"/>
        </w:rPr>
        <w:t xml:space="preserve"> na</w:t>
      </w:r>
      <w:r w:rsidRPr="008562BC">
        <w:rPr>
          <w:rFonts w:ascii="Times New Roman" w:eastAsia="Calibri" w:hAnsi="Times New Roman" w:cs="Times New Roman"/>
          <w:sz w:val="24"/>
          <w:szCs w:val="24"/>
          <w:lang w:eastAsia="sk-SK"/>
        </w:rPr>
        <w:t xml:space="preserve"> primeranú zľavu podľa tohto zákona nemá vplyv na práva cestujúcich podľa osobitných predpisov</w:t>
      </w:r>
      <w:r w:rsidRPr="008562BC">
        <w:rPr>
          <w:rFonts w:ascii="Times New Roman" w:eastAsia="Calibri" w:hAnsi="Times New Roman" w:cs="Times New Roman"/>
          <w:sz w:val="24"/>
          <w:szCs w:val="24"/>
          <w:vertAlign w:val="superscript"/>
          <w:lang w:eastAsia="sk-SK"/>
        </w:rPr>
        <w:footnoteReference w:id="23"/>
      </w:r>
      <w:r w:rsidRPr="008562BC">
        <w:rPr>
          <w:rFonts w:ascii="Times New Roman" w:eastAsia="Calibri" w:hAnsi="Times New Roman" w:cs="Times New Roman"/>
          <w:sz w:val="24"/>
          <w:szCs w:val="24"/>
          <w:lang w:eastAsia="sk-SK"/>
        </w:rPr>
        <w:t>). Náhrada škody alebo primeraná zľav</w:t>
      </w:r>
      <w:r w:rsidR="00D85D36" w:rsidRPr="008562BC">
        <w:rPr>
          <w:rFonts w:ascii="Times New Roman" w:eastAsia="Calibri" w:hAnsi="Times New Roman" w:cs="Times New Roman"/>
          <w:sz w:val="24"/>
          <w:szCs w:val="24"/>
          <w:lang w:eastAsia="sk-SK"/>
        </w:rPr>
        <w:t>a</w:t>
      </w:r>
      <w:r w:rsidRPr="008562BC">
        <w:rPr>
          <w:rFonts w:ascii="Times New Roman" w:eastAsia="Calibri" w:hAnsi="Times New Roman" w:cs="Times New Roman"/>
          <w:sz w:val="24"/>
          <w:szCs w:val="24"/>
          <w:lang w:eastAsia="sk-SK"/>
        </w:rPr>
        <w:t xml:space="preserve"> podľa tohto zákona sa od náhrady škody alebo zníženia ceny na základe osobitných predpisov odpočíta.</w:t>
      </w: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24</w:t>
      </w: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p>
    <w:p w:rsidR="00CC3343" w:rsidRPr="008562BC" w:rsidRDefault="00CC3343" w:rsidP="00D931F9">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Ak cestovná kancelária alebo cestovná agentúra podľa § 23 nahradí škodu, poskytne primeranú zľavu alebo splní iné povinnosti, ktoré jej ukladá tento zákon, cestovná kancelária alebo cestovná agentúra podľa § 23 je oprávnená požadovať </w:t>
      </w:r>
      <w:r w:rsidRPr="008562BC">
        <w:rPr>
          <w:rFonts w:ascii="Times New Roman" w:eastAsia="Calibri" w:hAnsi="Times New Roman" w:cs="Times New Roman"/>
          <w:sz w:val="24"/>
          <w:szCs w:val="24"/>
          <w:lang w:eastAsia="sk-SK"/>
        </w:rPr>
        <w:t>regres od povinnej osoby</w:t>
      </w:r>
      <w:r w:rsidRPr="008562BC">
        <w:rPr>
          <w:rFonts w:ascii="Times New Roman" w:eastAsia="Times New Roman" w:hAnsi="Times New Roman" w:cs="Times New Roman"/>
          <w:sz w:val="24"/>
          <w:szCs w:val="24"/>
          <w:lang w:eastAsia="sk-SK"/>
        </w:rPr>
        <w:t xml:space="preserve">. </w:t>
      </w:r>
    </w:p>
    <w:p w:rsidR="00CC3343" w:rsidRPr="008562BC" w:rsidRDefault="00CC3343" w:rsidP="00CC3343">
      <w:pPr>
        <w:spacing w:after="120" w:line="240" w:lineRule="auto"/>
        <w:ind w:left="360"/>
        <w:jc w:val="both"/>
        <w:rPr>
          <w:rFonts w:ascii="Times New Roman" w:eastAsia="Times New Roman" w:hAnsi="Times New Roman" w:cs="Times New Roman"/>
          <w:sz w:val="24"/>
          <w:szCs w:val="24"/>
          <w:lang w:eastAsia="sk-SK"/>
        </w:rPr>
      </w:pP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25</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Kontakt s cestovnou kanceláriou prostredníctvom cestovnej agentúry a povinnosť poskytnúť pomoc</w:t>
      </w:r>
    </w:p>
    <w:p w:rsidR="00CC3343" w:rsidRPr="008562BC" w:rsidRDefault="00CC3343" w:rsidP="00CC3343">
      <w:pPr>
        <w:tabs>
          <w:tab w:val="right" w:pos="-2835"/>
        </w:tabs>
        <w:spacing w:after="120" w:line="240" w:lineRule="auto"/>
        <w:ind w:left="360"/>
        <w:jc w:val="both"/>
        <w:rPr>
          <w:rFonts w:ascii="Times New Roman" w:eastAsia="Calibri" w:hAnsi="Times New Roman" w:cs="Times New Roman"/>
          <w:sz w:val="24"/>
          <w:szCs w:val="24"/>
          <w:highlight w:val="yellow"/>
          <w:lang w:eastAsia="sk-SK"/>
        </w:rPr>
      </w:pPr>
    </w:p>
    <w:p w:rsidR="00CC3343" w:rsidRPr="008562BC" w:rsidRDefault="00CC3343" w:rsidP="00340230">
      <w:pPr>
        <w:numPr>
          <w:ilvl w:val="0"/>
          <w:numId w:val="25"/>
        </w:numPr>
        <w:tabs>
          <w:tab w:val="right" w:pos="-2835"/>
        </w:tabs>
        <w:spacing w:after="12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Cestujúci je oprávnený oznámenie, žiadosť, reklamáciu alebo sťažnosť (ďalej len „</w:t>
      </w:r>
      <w:r w:rsidR="007F4508" w:rsidRPr="008562BC">
        <w:rPr>
          <w:rFonts w:ascii="Times New Roman" w:eastAsia="Calibri" w:hAnsi="Times New Roman" w:cs="Times New Roman"/>
          <w:sz w:val="24"/>
          <w:szCs w:val="24"/>
          <w:lang w:eastAsia="sk-SK"/>
        </w:rPr>
        <w:t>podnet</w:t>
      </w:r>
      <w:r w:rsidRPr="008562BC">
        <w:rPr>
          <w:rFonts w:ascii="Times New Roman" w:eastAsia="Calibri" w:hAnsi="Times New Roman" w:cs="Times New Roman"/>
          <w:sz w:val="24"/>
          <w:szCs w:val="24"/>
          <w:lang w:eastAsia="sk-SK"/>
        </w:rPr>
        <w:t>“)</w:t>
      </w:r>
      <w:r w:rsidR="000E7A03" w:rsidRPr="008562BC">
        <w:rPr>
          <w:rFonts w:ascii="Times New Roman" w:eastAsia="Calibri" w:hAnsi="Times New Roman" w:cs="Times New Roman"/>
          <w:sz w:val="24"/>
          <w:szCs w:val="24"/>
          <w:lang w:eastAsia="sk-SK"/>
        </w:rPr>
        <w:t>, ktoré sa týkajú</w:t>
      </w:r>
      <w:r w:rsidRPr="008562BC">
        <w:rPr>
          <w:rFonts w:ascii="Times New Roman" w:eastAsia="Calibri" w:hAnsi="Times New Roman" w:cs="Times New Roman"/>
          <w:sz w:val="24"/>
          <w:szCs w:val="24"/>
          <w:lang w:eastAsia="sk-SK"/>
        </w:rPr>
        <w:t xml:space="preserve"> poskytovania zájazdu</w:t>
      </w:r>
      <w:r w:rsidR="000E7A03"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lang w:eastAsia="sk-SK"/>
        </w:rPr>
        <w:t xml:space="preserve"> doručovať priamo cestovnej agentúre, prostredníctvom ktorej si zájazd zakúpil. Cestovná agentúra je povinná postúpiť doručen</w:t>
      </w:r>
      <w:r w:rsidR="007F4508" w:rsidRPr="008562BC">
        <w:rPr>
          <w:rFonts w:ascii="Times New Roman" w:eastAsia="Calibri" w:hAnsi="Times New Roman" w:cs="Times New Roman"/>
          <w:sz w:val="24"/>
          <w:szCs w:val="24"/>
          <w:lang w:eastAsia="sk-SK"/>
        </w:rPr>
        <w:t>ý</w:t>
      </w:r>
      <w:r w:rsidRPr="008562BC">
        <w:rPr>
          <w:rFonts w:ascii="Times New Roman" w:eastAsia="Calibri" w:hAnsi="Times New Roman" w:cs="Times New Roman"/>
          <w:sz w:val="24"/>
          <w:szCs w:val="24"/>
          <w:lang w:eastAsia="sk-SK"/>
        </w:rPr>
        <w:t xml:space="preserve"> </w:t>
      </w:r>
      <w:r w:rsidR="007F4508" w:rsidRPr="008562BC">
        <w:rPr>
          <w:rFonts w:ascii="Times New Roman" w:eastAsia="Calibri" w:hAnsi="Times New Roman" w:cs="Times New Roman"/>
          <w:sz w:val="24"/>
          <w:szCs w:val="24"/>
          <w:lang w:eastAsia="sk-SK"/>
        </w:rPr>
        <w:t xml:space="preserve">podnet </w:t>
      </w:r>
      <w:r w:rsidRPr="008562BC">
        <w:rPr>
          <w:rFonts w:ascii="Times New Roman" w:eastAsia="Calibri" w:hAnsi="Times New Roman" w:cs="Times New Roman"/>
          <w:sz w:val="24"/>
          <w:szCs w:val="24"/>
          <w:lang w:eastAsia="sk-SK"/>
        </w:rPr>
        <w:t xml:space="preserve">cestovnej kancelárii bezodkladne. Deň doručenia </w:t>
      </w:r>
      <w:r w:rsidR="007F4508" w:rsidRPr="008562BC">
        <w:rPr>
          <w:rFonts w:ascii="Times New Roman" w:eastAsia="Calibri" w:hAnsi="Times New Roman" w:cs="Times New Roman"/>
          <w:sz w:val="24"/>
          <w:szCs w:val="24"/>
          <w:lang w:eastAsia="sk-SK"/>
        </w:rPr>
        <w:t xml:space="preserve">podnetu </w:t>
      </w:r>
      <w:r w:rsidRPr="008562BC">
        <w:rPr>
          <w:rFonts w:ascii="Times New Roman" w:eastAsia="Calibri" w:hAnsi="Times New Roman" w:cs="Times New Roman"/>
          <w:sz w:val="24"/>
          <w:szCs w:val="24"/>
          <w:lang w:eastAsia="sk-SK"/>
        </w:rPr>
        <w:t>cestovnej agentúre sa považuje za deň doručenia cestovnej kancelárii.</w:t>
      </w:r>
    </w:p>
    <w:p w:rsidR="00CC3343" w:rsidRPr="008562BC" w:rsidRDefault="00CC3343" w:rsidP="00A81C80">
      <w:pPr>
        <w:numPr>
          <w:ilvl w:val="0"/>
          <w:numId w:val="25"/>
        </w:numPr>
        <w:tabs>
          <w:tab w:val="right" w:pos="-2835"/>
        </w:tabs>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Cestovná kancelária je povinná poskytnúť primeranú pomoc cestujúcemu v ťažkostiach bezodkladne, a to aj za okolností uvedených v § 22 ods. 12, najmä poskytnutím</w:t>
      </w:r>
    </w:p>
    <w:p w:rsidR="00CC3343" w:rsidRPr="008562BC" w:rsidRDefault="00CC3343" w:rsidP="00A81C80">
      <w:pPr>
        <w:numPr>
          <w:ilvl w:val="0"/>
          <w:numId w:val="26"/>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vhodných informácií o službách zdravotnej starostlivosti, miestnych orgánoch a zastupiteľskom úrade Slovenskej republiky,</w:t>
      </w:r>
    </w:p>
    <w:p w:rsidR="00CC3343" w:rsidRPr="008562BC" w:rsidRDefault="00CC3343" w:rsidP="00A81C80">
      <w:pPr>
        <w:numPr>
          <w:ilvl w:val="0"/>
          <w:numId w:val="26"/>
        </w:numPr>
        <w:spacing w:after="0" w:line="240" w:lineRule="auto"/>
        <w:ind w:hanging="357"/>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pomoci cestujúcemu s komunikáciou na diaľku a s nájdením náhradného riešenia problému. </w:t>
      </w:r>
    </w:p>
    <w:p w:rsidR="00CC3343" w:rsidRPr="008562BC" w:rsidRDefault="00CC3343" w:rsidP="00CC3343">
      <w:pPr>
        <w:spacing w:after="120" w:line="240" w:lineRule="auto"/>
        <w:ind w:left="720"/>
        <w:contextualSpacing/>
        <w:jc w:val="both"/>
        <w:rPr>
          <w:rFonts w:ascii="Times New Roman" w:eastAsia="Calibri" w:hAnsi="Times New Roman" w:cs="Times New Roman"/>
          <w:sz w:val="24"/>
          <w:szCs w:val="24"/>
          <w:lang w:eastAsia="sk-SK"/>
        </w:rPr>
      </w:pPr>
    </w:p>
    <w:p w:rsidR="00CC3343" w:rsidRPr="008562BC" w:rsidRDefault="00CC3343" w:rsidP="00CC3343">
      <w:pPr>
        <w:numPr>
          <w:ilvl w:val="0"/>
          <w:numId w:val="25"/>
        </w:numPr>
        <w:tabs>
          <w:tab w:val="right" w:pos="-2835"/>
        </w:tabs>
        <w:spacing w:after="12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Ak sa cestujúci ocitne v ťažkostiach v dôsledku svojho úmyselného konania alebo svojej nedbanlivosti, cestovná kancelária je oprávnená požadovať od cestujúceho za poskytnutú pomoc úhradu. Výška úhrady nesmie presiahnuť skutočné náklady cestovnej kancelárie. </w:t>
      </w:r>
    </w:p>
    <w:p w:rsidR="00CC3343" w:rsidRPr="008562BC" w:rsidRDefault="00CC3343" w:rsidP="00CC3343">
      <w:pPr>
        <w:spacing w:after="120" w:line="240" w:lineRule="auto"/>
        <w:rPr>
          <w:rFonts w:ascii="Times New Roman" w:eastAsia="Calibri" w:hAnsi="Times New Roman" w:cs="Times New Roman"/>
          <w:b/>
          <w:sz w:val="24"/>
          <w:szCs w:val="24"/>
          <w:lang w:eastAsia="sk-SK"/>
        </w:rPr>
      </w:pPr>
    </w:p>
    <w:p w:rsidR="00D931F9" w:rsidRPr="008562BC" w:rsidRDefault="00D931F9" w:rsidP="00CC3343">
      <w:pPr>
        <w:spacing w:after="120" w:line="240" w:lineRule="auto"/>
        <w:rPr>
          <w:rFonts w:ascii="Times New Roman" w:eastAsia="Calibri" w:hAnsi="Times New Roman" w:cs="Times New Roman"/>
          <w:b/>
          <w:sz w:val="24"/>
          <w:szCs w:val="24"/>
          <w:lang w:eastAsia="sk-SK"/>
        </w:rPr>
      </w:pP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r w:rsidRPr="008562BC">
        <w:rPr>
          <w:rFonts w:ascii="Times New Roman" w:eastAsia="Times New Roman" w:hAnsi="Times New Roman" w:cs="Times New Roman"/>
          <w:sz w:val="24"/>
          <w:szCs w:val="24"/>
          <w:lang w:eastAsia="sk-SK"/>
        </w:rPr>
        <w:lastRenderedPageBreak/>
        <w:t>S</w:t>
      </w:r>
      <w:r w:rsidR="00405E42" w:rsidRPr="008562BC">
        <w:rPr>
          <w:rFonts w:ascii="Times New Roman" w:eastAsia="Times New Roman" w:hAnsi="Times New Roman" w:cs="Times New Roman"/>
          <w:sz w:val="24"/>
          <w:szCs w:val="24"/>
          <w:lang w:eastAsia="sk-SK"/>
        </w:rPr>
        <w:t>poločné ustanovenia</w:t>
      </w:r>
      <w:r w:rsidR="00FB26F6" w:rsidRPr="008562BC">
        <w:rPr>
          <w:rFonts w:ascii="Times New Roman" w:eastAsia="Times New Roman" w:hAnsi="Times New Roman" w:cs="Times New Roman"/>
          <w:b/>
          <w:sz w:val="24"/>
          <w:szCs w:val="24"/>
          <w:lang w:eastAsia="sk-SK"/>
        </w:rPr>
        <w:t xml:space="preserve"> </w:t>
      </w:r>
    </w:p>
    <w:p w:rsidR="00CC3343" w:rsidRPr="008562BC" w:rsidRDefault="00CC3343" w:rsidP="00E346D0">
      <w:pPr>
        <w:spacing w:after="0" w:line="240" w:lineRule="auto"/>
        <w:jc w:val="center"/>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 26</w:t>
      </w:r>
    </w:p>
    <w:p w:rsidR="00CC3343" w:rsidRPr="008562BC" w:rsidRDefault="00CC3343" w:rsidP="00B815DB">
      <w:pPr>
        <w:spacing w:after="120" w:line="240" w:lineRule="auto"/>
        <w:rPr>
          <w:rFonts w:ascii="Times New Roman" w:eastAsia="Times New Roman" w:hAnsi="Times New Roman" w:cs="Times New Roman"/>
          <w:sz w:val="24"/>
          <w:szCs w:val="24"/>
          <w:lang w:eastAsia="sk-SK"/>
        </w:rPr>
      </w:pPr>
    </w:p>
    <w:p w:rsidR="00CC3343" w:rsidRPr="008562BC" w:rsidRDefault="00CC3343" w:rsidP="009F3A0C">
      <w:pPr>
        <w:spacing w:after="120" w:line="240" w:lineRule="auto"/>
        <w:ind w:left="360"/>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Ak cestovná kancelária alebo cestovná agentúra usadená v Slovenskej republike predáva zájazdy </w:t>
      </w:r>
      <w:r w:rsidRPr="008562BC">
        <w:rPr>
          <w:rFonts w:ascii="Times New Roman" w:eastAsia="Calibri" w:hAnsi="Times New Roman" w:cs="Times New Roman"/>
          <w:sz w:val="24"/>
          <w:szCs w:val="24"/>
          <w:lang w:eastAsia="sk-SK"/>
        </w:rPr>
        <w:t>obchodníka</w:t>
      </w:r>
      <w:r w:rsidRPr="008562BC">
        <w:rPr>
          <w:rFonts w:ascii="Times New Roman" w:eastAsia="Times New Roman" w:hAnsi="Times New Roman" w:cs="Times New Roman"/>
          <w:sz w:val="24"/>
          <w:szCs w:val="24"/>
          <w:lang w:eastAsia="sk-SK"/>
        </w:rPr>
        <w:t xml:space="preserve"> usadeného</w:t>
      </w:r>
      <w:r w:rsidRPr="008562BC">
        <w:rPr>
          <w:rFonts w:ascii="Times New Roman" w:eastAsia="Times New Roman" w:hAnsi="Times New Roman" w:cs="Times New Roman"/>
          <w:sz w:val="24"/>
          <w:szCs w:val="24"/>
          <w:vertAlign w:val="superscript"/>
          <w:lang w:eastAsia="sk-SK"/>
        </w:rPr>
        <w:footnoteReference w:id="24"/>
      </w:r>
      <w:r w:rsidRPr="008562BC">
        <w:rPr>
          <w:rFonts w:ascii="Times New Roman" w:eastAsia="Times New Roman" w:hAnsi="Times New Roman" w:cs="Times New Roman"/>
          <w:sz w:val="24"/>
          <w:szCs w:val="24"/>
          <w:lang w:eastAsia="sk-SK"/>
        </w:rPr>
        <w:t>) mimo</w:t>
      </w:r>
      <w:r w:rsidR="00405E42" w:rsidRPr="008562BC">
        <w:rPr>
          <w:rFonts w:ascii="Times New Roman" w:eastAsia="Times New Roman" w:hAnsi="Times New Roman" w:cs="Times New Roman"/>
          <w:sz w:val="24"/>
          <w:szCs w:val="24"/>
          <w:lang w:eastAsia="sk-SK"/>
        </w:rPr>
        <w:t xml:space="preserve"> štátu, ktorý je zmluvnou stranou Dohody </w:t>
      </w:r>
      <w:r w:rsidR="00D931F9" w:rsidRPr="008562BC">
        <w:rPr>
          <w:rFonts w:ascii="Times New Roman" w:eastAsia="Times New Roman" w:hAnsi="Times New Roman" w:cs="Times New Roman"/>
          <w:sz w:val="24"/>
          <w:szCs w:val="24"/>
          <w:lang w:eastAsia="sk-SK"/>
        </w:rPr>
        <w:t xml:space="preserve">                      </w:t>
      </w:r>
      <w:r w:rsidR="00405E42" w:rsidRPr="008562BC">
        <w:rPr>
          <w:rFonts w:ascii="Times New Roman" w:eastAsia="Times New Roman" w:hAnsi="Times New Roman" w:cs="Times New Roman"/>
          <w:sz w:val="24"/>
          <w:szCs w:val="24"/>
          <w:lang w:eastAsia="sk-SK"/>
        </w:rPr>
        <w:t xml:space="preserve">o </w:t>
      </w:r>
      <w:r w:rsidRPr="008562BC">
        <w:rPr>
          <w:rFonts w:ascii="Times New Roman" w:eastAsia="Times New Roman" w:hAnsi="Times New Roman" w:cs="Times New Roman"/>
          <w:sz w:val="24"/>
          <w:szCs w:val="24"/>
          <w:lang w:eastAsia="sk-SK"/>
        </w:rPr>
        <w:t xml:space="preserve"> </w:t>
      </w:r>
      <w:r w:rsidR="000E7A03" w:rsidRPr="008562BC">
        <w:rPr>
          <w:rFonts w:ascii="Times New Roman" w:eastAsia="Times New Roman" w:hAnsi="Times New Roman" w:cs="Times New Roman"/>
          <w:sz w:val="24"/>
          <w:szCs w:val="24"/>
          <w:lang w:eastAsia="sk-SK"/>
        </w:rPr>
        <w:t>Európsk</w:t>
      </w:r>
      <w:r w:rsidR="00405E42" w:rsidRPr="008562BC">
        <w:rPr>
          <w:rFonts w:ascii="Times New Roman" w:eastAsia="Times New Roman" w:hAnsi="Times New Roman" w:cs="Times New Roman"/>
          <w:sz w:val="24"/>
          <w:szCs w:val="24"/>
          <w:lang w:eastAsia="sk-SK"/>
        </w:rPr>
        <w:t>om</w:t>
      </w:r>
      <w:r w:rsidR="000E7A03" w:rsidRPr="008562BC">
        <w:rPr>
          <w:rFonts w:ascii="Times New Roman" w:eastAsia="Times New Roman" w:hAnsi="Times New Roman" w:cs="Times New Roman"/>
          <w:sz w:val="24"/>
          <w:szCs w:val="24"/>
          <w:lang w:eastAsia="sk-SK"/>
        </w:rPr>
        <w:t xml:space="preserve"> hospodársk</w:t>
      </w:r>
      <w:r w:rsidR="00405E42" w:rsidRPr="008562BC">
        <w:rPr>
          <w:rFonts w:ascii="Times New Roman" w:eastAsia="Times New Roman" w:hAnsi="Times New Roman" w:cs="Times New Roman"/>
          <w:sz w:val="24"/>
          <w:szCs w:val="24"/>
          <w:lang w:eastAsia="sk-SK"/>
        </w:rPr>
        <w:t>om</w:t>
      </w:r>
      <w:r w:rsidR="000E7A03" w:rsidRPr="008562BC">
        <w:rPr>
          <w:rFonts w:ascii="Times New Roman" w:eastAsia="Times New Roman" w:hAnsi="Times New Roman" w:cs="Times New Roman"/>
          <w:sz w:val="24"/>
          <w:szCs w:val="24"/>
          <w:lang w:eastAsia="sk-SK"/>
        </w:rPr>
        <w:t xml:space="preserve"> priestor</w:t>
      </w:r>
      <w:r w:rsidR="00405E42" w:rsidRPr="008562BC">
        <w:rPr>
          <w:rFonts w:ascii="Times New Roman" w:eastAsia="Times New Roman" w:hAnsi="Times New Roman" w:cs="Times New Roman"/>
          <w:sz w:val="24"/>
          <w:szCs w:val="24"/>
          <w:lang w:eastAsia="sk-SK"/>
        </w:rPr>
        <w:t>e</w:t>
      </w:r>
      <w:r w:rsidRPr="008562BC">
        <w:rPr>
          <w:rFonts w:ascii="Times New Roman" w:eastAsia="Times New Roman"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povinnosti</w:t>
      </w:r>
      <w:r w:rsidRPr="008562BC">
        <w:rPr>
          <w:rFonts w:ascii="Times New Roman" w:eastAsia="Times New Roman"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cestovnej kancelárie</w:t>
      </w:r>
      <w:r w:rsidRPr="008562BC" w:rsidDel="000B18A4">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 xml:space="preserve">podľa </w:t>
      </w:r>
      <w:r w:rsidRPr="008562BC">
        <w:rPr>
          <w:rFonts w:ascii="Times New Roman" w:eastAsia="Calibri" w:hAnsi="Times New Roman" w:cs="Times New Roman"/>
          <w:sz w:val="24"/>
          <w:szCs w:val="24"/>
          <w:lang w:eastAsia="sk-SK"/>
        </w:rPr>
        <w:t xml:space="preserve">§ 9 až 13, </w:t>
      </w:r>
      <w:r w:rsidR="00D931F9"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 xml:space="preserve">§ 22, § 23 a 25 </w:t>
      </w:r>
      <w:r w:rsidRPr="008562BC">
        <w:rPr>
          <w:rFonts w:ascii="Times New Roman" w:eastAsia="Times New Roman" w:hAnsi="Times New Roman" w:cs="Times New Roman"/>
          <w:sz w:val="24"/>
          <w:szCs w:val="24"/>
          <w:lang w:eastAsia="sk-SK"/>
        </w:rPr>
        <w:t xml:space="preserve">sa vzťahujú na cestovnú kanceláriu alebo cestovnú agentúru usadenú v Slovenskej republike, ak táto orgánu dohľadu nepreukáže, že tieto povinnosti spĺňa </w:t>
      </w:r>
      <w:r w:rsidRPr="008562BC">
        <w:rPr>
          <w:rFonts w:ascii="Times New Roman" w:eastAsia="Calibri" w:hAnsi="Times New Roman" w:cs="Times New Roman"/>
          <w:sz w:val="24"/>
          <w:szCs w:val="24"/>
          <w:lang w:eastAsia="sk-SK"/>
        </w:rPr>
        <w:t>obchodník</w:t>
      </w:r>
      <w:r w:rsidR="009F3A0C" w:rsidRPr="008562BC">
        <w:rPr>
          <w:rFonts w:ascii="Times New Roman" w:eastAsia="Times New Roman" w:hAnsi="Times New Roman" w:cs="Times New Roman"/>
          <w:sz w:val="24"/>
          <w:szCs w:val="24"/>
          <w:lang w:eastAsia="sk-SK"/>
        </w:rPr>
        <w:t xml:space="preserve">. </w:t>
      </w:r>
    </w:p>
    <w:p w:rsidR="00992068" w:rsidRPr="008562BC" w:rsidRDefault="00992068" w:rsidP="00E346D0">
      <w:pPr>
        <w:spacing w:after="0" w:line="240" w:lineRule="auto"/>
        <w:jc w:val="center"/>
        <w:rPr>
          <w:rFonts w:ascii="Times New Roman" w:eastAsia="Times New Roman" w:hAnsi="Times New Roman" w:cs="Times New Roman"/>
          <w:sz w:val="24"/>
          <w:szCs w:val="24"/>
          <w:lang w:eastAsia="sk-SK"/>
        </w:rPr>
      </w:pP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27</w:t>
      </w: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p>
    <w:p w:rsidR="00CC3343" w:rsidRPr="008562BC" w:rsidRDefault="00CC3343" w:rsidP="00E346D0">
      <w:pPr>
        <w:numPr>
          <w:ilvl w:val="0"/>
          <w:numId w:val="28"/>
        </w:numPr>
        <w:spacing w:after="0" w:line="240" w:lineRule="auto"/>
        <w:ind w:left="357" w:hanging="360"/>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Vyhlásenie cestovnej kancelárie, že nekoná ako cestovná kancelária</w:t>
      </w:r>
      <w:r w:rsidR="00A81C80" w:rsidRPr="008562BC">
        <w:rPr>
          <w:rFonts w:ascii="Times New Roman" w:eastAsia="Times New Roman" w:hAnsi="Times New Roman" w:cs="Times New Roman"/>
          <w:sz w:val="24"/>
          <w:szCs w:val="24"/>
          <w:lang w:eastAsia="sk-SK"/>
        </w:rPr>
        <w:t>,</w:t>
      </w:r>
      <w:r w:rsidRPr="008562BC">
        <w:rPr>
          <w:rFonts w:ascii="Times New Roman" w:eastAsia="Times New Roman" w:hAnsi="Times New Roman" w:cs="Times New Roman"/>
          <w:sz w:val="24"/>
          <w:szCs w:val="24"/>
          <w:lang w:eastAsia="sk-SK"/>
        </w:rPr>
        <w:t xml:space="preserve"> alebo </w:t>
      </w:r>
      <w:r w:rsidR="00A81C80" w:rsidRPr="008562BC">
        <w:rPr>
          <w:rFonts w:ascii="Times New Roman" w:eastAsia="Times New Roman" w:hAnsi="Times New Roman" w:cs="Times New Roman"/>
          <w:sz w:val="24"/>
          <w:szCs w:val="24"/>
          <w:lang w:eastAsia="sk-SK"/>
        </w:rPr>
        <w:t xml:space="preserve">ak </w:t>
      </w:r>
      <w:r w:rsidRPr="008562BC">
        <w:rPr>
          <w:rFonts w:ascii="Times New Roman" w:eastAsia="Times New Roman" w:hAnsi="Times New Roman" w:cs="Times New Roman"/>
          <w:sz w:val="24"/>
          <w:szCs w:val="24"/>
          <w:lang w:eastAsia="sk-SK"/>
        </w:rPr>
        <w:t>zájazd alebo spojená služba cestovného ruchu nepredstavuje zájazd alebo spojenú službu cestovného ruchu podľa tohto zákona, nezbavuje túto cestovnú kanceláriu povinností vyplývajúcich z tohto zákona.</w:t>
      </w:r>
    </w:p>
    <w:p w:rsidR="00CC3343" w:rsidRPr="008562BC" w:rsidRDefault="00CC3343" w:rsidP="00E346D0">
      <w:pPr>
        <w:spacing w:after="0" w:line="240" w:lineRule="auto"/>
        <w:ind w:left="357"/>
        <w:jc w:val="both"/>
        <w:rPr>
          <w:rFonts w:ascii="Times New Roman" w:eastAsia="Times New Roman" w:hAnsi="Times New Roman" w:cs="Times New Roman"/>
          <w:sz w:val="24"/>
          <w:szCs w:val="24"/>
          <w:lang w:eastAsia="sk-SK"/>
        </w:rPr>
      </w:pPr>
    </w:p>
    <w:p w:rsidR="00405E42" w:rsidRPr="008562BC" w:rsidRDefault="00CC3343" w:rsidP="00D931F9">
      <w:pPr>
        <w:numPr>
          <w:ilvl w:val="0"/>
          <w:numId w:val="28"/>
        </w:numPr>
        <w:spacing w:after="0" w:line="240" w:lineRule="auto"/>
        <w:ind w:left="357" w:hanging="360"/>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Cestujúci sa nemôže vzdať svojich práv, ktoré mu tento zákon priznáva. Zmluvné dojednania alebo vyhlásenia cestujúceho, ktorými sa cestujúci vzdáva svojich práv podľa tohto zákona, ktorými tieto práva obmedzí alebo ktorými sa tento zákon obchádza, sú neplatné.</w:t>
      </w:r>
    </w:p>
    <w:p w:rsidR="00405E42" w:rsidRPr="008562BC" w:rsidRDefault="00405E42" w:rsidP="00E346D0">
      <w:pPr>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28</w:t>
      </w:r>
    </w:p>
    <w:p w:rsidR="00CC3343" w:rsidRPr="008562BC" w:rsidRDefault="00CC3343" w:rsidP="00E346D0">
      <w:pPr>
        <w:spacing w:after="0" w:line="240" w:lineRule="auto"/>
        <w:jc w:val="center"/>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Zodpovednosť za chyby pri rezervovaní</w:t>
      </w: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p>
    <w:p w:rsidR="00CC3343" w:rsidRPr="008562BC" w:rsidRDefault="00CC3343" w:rsidP="009F3A0C">
      <w:pPr>
        <w:numPr>
          <w:ilvl w:val="0"/>
          <w:numId w:val="27"/>
        </w:numPr>
        <w:spacing w:after="120" w:line="240" w:lineRule="auto"/>
        <w:ind w:hanging="360"/>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Obchodník zodpovedá za chyby zapríčinené technickými poruchami v  systéme rezervovania, ktoré spôsobil. Ak obchodník súhlasí, že zabezpečí rezervovanie zájazdu alebo služieb cestovného ruchu, ktoré sú súčasťou spojených služieb cestovného ruchu, zodpovedá za chyby pri rezervovaní.</w:t>
      </w:r>
    </w:p>
    <w:p w:rsidR="00CC3343" w:rsidRPr="008562BC" w:rsidRDefault="00CC3343" w:rsidP="00CC3343">
      <w:pPr>
        <w:numPr>
          <w:ilvl w:val="0"/>
          <w:numId w:val="27"/>
        </w:numPr>
        <w:spacing w:after="120" w:line="240" w:lineRule="auto"/>
        <w:ind w:hanging="360"/>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Obchodník nezodpovedá za chyby pri rezervácii spôsobené cestujúcim alebo  neodvrátiteľnými a mimoriadnymi okolnosťami.</w:t>
      </w:r>
    </w:p>
    <w:p w:rsidR="00692270" w:rsidRPr="008562BC" w:rsidRDefault="00692270" w:rsidP="00A81C80">
      <w:pPr>
        <w:spacing w:after="120" w:line="240" w:lineRule="auto"/>
        <w:jc w:val="both"/>
        <w:rPr>
          <w:rFonts w:ascii="Times New Roman" w:eastAsia="Times New Roman" w:hAnsi="Times New Roman" w:cs="Times New Roman"/>
          <w:sz w:val="24"/>
          <w:szCs w:val="24"/>
          <w:lang w:eastAsia="sk-SK"/>
        </w:rPr>
      </w:pPr>
    </w:p>
    <w:p w:rsidR="00CC3343" w:rsidRPr="008562BC" w:rsidRDefault="00CC3343" w:rsidP="009F3A0C">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29</w:t>
      </w:r>
    </w:p>
    <w:p w:rsidR="00CC3343" w:rsidRPr="008562BC" w:rsidRDefault="009F3A0C" w:rsidP="009F3A0C">
      <w:pPr>
        <w:spacing w:after="24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Kontaktné miesto</w:t>
      </w:r>
    </w:p>
    <w:p w:rsidR="00CC3343" w:rsidRPr="008562BC" w:rsidRDefault="00CC3343" w:rsidP="00A81C80">
      <w:pPr>
        <w:numPr>
          <w:ilvl w:val="0"/>
          <w:numId w:val="51"/>
        </w:numPr>
        <w:spacing w:after="0" w:line="240" w:lineRule="auto"/>
        <w:ind w:left="426" w:hanging="426"/>
        <w:jc w:val="both"/>
        <w:textAlignment w:val="baseline"/>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Ministerstvo hospodárstva Slovenskej republiky (ďalej len „ministerstvo</w:t>
      </w:r>
      <w:r w:rsidR="00992068" w:rsidRPr="008562BC">
        <w:rPr>
          <w:rFonts w:ascii="Times New Roman" w:eastAsia="Times New Roman" w:hAnsi="Times New Roman" w:cs="Times New Roman"/>
          <w:sz w:val="24"/>
          <w:szCs w:val="24"/>
          <w:lang w:eastAsia="sk-SK"/>
        </w:rPr>
        <w:t xml:space="preserve"> hospodárstva</w:t>
      </w:r>
      <w:r w:rsidRPr="008562BC">
        <w:rPr>
          <w:rFonts w:ascii="Times New Roman" w:eastAsia="Times New Roman" w:hAnsi="Times New Roman" w:cs="Times New Roman"/>
          <w:sz w:val="24"/>
          <w:szCs w:val="24"/>
          <w:lang w:eastAsia="sk-SK"/>
        </w:rPr>
        <w:t>“) plní úlohy kontaktného miesta Slovenskej republiky v rámci siete kontaktných miest členských štátov Európskej únie, a to najmä tak, že</w:t>
      </w:r>
    </w:p>
    <w:p w:rsidR="00CC3343" w:rsidRPr="008562BC" w:rsidRDefault="00CC3343" w:rsidP="00A81C80">
      <w:pPr>
        <w:numPr>
          <w:ilvl w:val="0"/>
          <w:numId w:val="52"/>
        </w:numPr>
        <w:spacing w:after="0" w:line="240" w:lineRule="auto"/>
        <w:ind w:left="709" w:hanging="284"/>
        <w:jc w:val="both"/>
        <w:textAlignment w:val="baseline"/>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uľahčuje spoluprácu a dohľad nad obchodníkmi</w:t>
      </w:r>
      <w:r w:rsidR="00426DD5" w:rsidRPr="008562BC">
        <w:rPr>
          <w:rFonts w:ascii="Times New Roman" w:eastAsia="Times New Roman" w:hAnsi="Times New Roman" w:cs="Times New Roman"/>
          <w:sz w:val="24"/>
          <w:szCs w:val="24"/>
          <w:lang w:eastAsia="sk-SK"/>
        </w:rPr>
        <w:t>, ktorí</w:t>
      </w:r>
      <w:r w:rsidRPr="008562BC">
        <w:rPr>
          <w:rFonts w:ascii="Times New Roman" w:eastAsia="Times New Roman" w:hAnsi="Times New Roman" w:cs="Times New Roman"/>
          <w:sz w:val="24"/>
          <w:szCs w:val="24"/>
          <w:lang w:eastAsia="sk-SK"/>
        </w:rPr>
        <w:t xml:space="preserve"> podnikajú cezhranične,</w:t>
      </w:r>
    </w:p>
    <w:p w:rsidR="00CC3343" w:rsidRPr="008562BC" w:rsidRDefault="00CC3343" w:rsidP="00A81C80">
      <w:pPr>
        <w:numPr>
          <w:ilvl w:val="0"/>
          <w:numId w:val="52"/>
        </w:numPr>
        <w:spacing w:after="0" w:line="240" w:lineRule="auto"/>
        <w:ind w:left="709" w:hanging="284"/>
        <w:jc w:val="both"/>
        <w:textAlignment w:val="baseline"/>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poskytuje všeobecné informácie o zabezpečení ochrany pre prípad úpadku,</w:t>
      </w:r>
    </w:p>
    <w:p w:rsidR="00A81C80" w:rsidRPr="008562BC" w:rsidRDefault="00CC3343" w:rsidP="00A81C80">
      <w:pPr>
        <w:numPr>
          <w:ilvl w:val="0"/>
          <w:numId w:val="52"/>
        </w:numPr>
        <w:spacing w:after="0" w:line="240" w:lineRule="auto"/>
        <w:ind w:left="709" w:hanging="284"/>
        <w:jc w:val="both"/>
        <w:textAlignment w:val="baseline"/>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odpovedá na žiadosť iného kontaktného miesta o overenie zabezpečenia ochrany pre prípad úpadku cestovnej kancelárie s miestom podnikania alebo </w:t>
      </w:r>
      <w:r w:rsidR="00992068" w:rsidRPr="008562BC">
        <w:rPr>
          <w:rFonts w:ascii="Times New Roman" w:eastAsia="Times New Roman" w:hAnsi="Times New Roman" w:cs="Times New Roman"/>
          <w:sz w:val="24"/>
          <w:szCs w:val="24"/>
          <w:lang w:eastAsia="sk-SK"/>
        </w:rPr>
        <w:t xml:space="preserve">so </w:t>
      </w:r>
      <w:r w:rsidRPr="008562BC">
        <w:rPr>
          <w:rFonts w:ascii="Times New Roman" w:eastAsia="Times New Roman" w:hAnsi="Times New Roman" w:cs="Times New Roman"/>
          <w:sz w:val="24"/>
          <w:szCs w:val="24"/>
          <w:lang w:eastAsia="sk-SK"/>
        </w:rPr>
        <w:t xml:space="preserve">sídlom </w:t>
      </w:r>
      <w:r w:rsidR="00D931F9"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v Slovenskej republike, a to najneskôr do 15 pracovných dní od doručenia tejto žiadosti.</w:t>
      </w:r>
    </w:p>
    <w:p w:rsidR="00CC3343" w:rsidRPr="008562BC" w:rsidRDefault="00CC3343" w:rsidP="00A81C80">
      <w:pPr>
        <w:spacing w:after="0" w:line="240" w:lineRule="auto"/>
        <w:ind w:left="709"/>
        <w:jc w:val="both"/>
        <w:textAlignment w:val="baseline"/>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  </w:t>
      </w:r>
    </w:p>
    <w:p w:rsidR="00CC3343" w:rsidRPr="008562BC" w:rsidRDefault="00CC3343" w:rsidP="00CC3343">
      <w:pPr>
        <w:numPr>
          <w:ilvl w:val="0"/>
          <w:numId w:val="51"/>
        </w:numPr>
        <w:spacing w:after="120" w:line="240" w:lineRule="auto"/>
        <w:ind w:left="360" w:hanging="426"/>
        <w:jc w:val="both"/>
        <w:rPr>
          <w:rFonts w:ascii="Times New Roman" w:eastAsia="Times New Roman"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Ministerstvo</w:t>
      </w:r>
      <w:r w:rsidR="00992068" w:rsidRPr="008562BC">
        <w:rPr>
          <w:rFonts w:ascii="Times New Roman" w:eastAsia="Calibri" w:hAnsi="Times New Roman" w:cs="Times New Roman"/>
          <w:sz w:val="24"/>
          <w:szCs w:val="24"/>
          <w:lang w:eastAsia="sk-SK"/>
        </w:rPr>
        <w:t xml:space="preserve"> hospodárstva</w:t>
      </w:r>
      <w:r w:rsidRPr="008562BC">
        <w:rPr>
          <w:rFonts w:ascii="Times New Roman" w:eastAsia="Calibri" w:hAnsi="Times New Roman" w:cs="Times New Roman"/>
          <w:sz w:val="24"/>
          <w:szCs w:val="24"/>
          <w:lang w:eastAsia="sk-SK"/>
        </w:rPr>
        <w:t xml:space="preserve"> na žiadosť cestovnej kancelárie alebo cestovnej agentúry preverí,</w:t>
      </w:r>
      <w:r w:rsidR="00992068"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či obchodník usadený na území iného členského štátu Európskej únie spĺňa povinnosti, týkajúce sa oprávnenia na predaj zájazdov a ochranu pre prípad úpadku, podľa príslušných právnych predpisov štátu, v ktorom je usadený.</w:t>
      </w:r>
    </w:p>
    <w:p w:rsidR="00CC3343" w:rsidRPr="008562BC" w:rsidRDefault="00CC3343" w:rsidP="00CC3343">
      <w:pPr>
        <w:spacing w:after="120" w:line="240" w:lineRule="auto"/>
        <w:jc w:val="both"/>
        <w:rPr>
          <w:rFonts w:ascii="Times New Roman" w:eastAsia="Calibri" w:hAnsi="Times New Roman" w:cs="Times New Roman"/>
          <w:sz w:val="24"/>
          <w:szCs w:val="24"/>
          <w:lang w:eastAsia="sk-SK"/>
        </w:rPr>
      </w:pPr>
    </w:p>
    <w:p w:rsidR="00CC3343" w:rsidRPr="008562BC" w:rsidRDefault="00CC3343" w:rsidP="009F3A0C">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30</w:t>
      </w:r>
    </w:p>
    <w:p w:rsidR="00CC3343" w:rsidRPr="008562BC" w:rsidRDefault="009F3A0C" w:rsidP="009F3A0C">
      <w:pPr>
        <w:spacing w:after="24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Zoznam</w:t>
      </w:r>
      <w:r w:rsidR="00992068" w:rsidRPr="008562BC">
        <w:rPr>
          <w:rFonts w:ascii="Times New Roman" w:eastAsia="Times New Roman" w:hAnsi="Times New Roman" w:cs="Times New Roman"/>
          <w:sz w:val="24"/>
          <w:szCs w:val="24"/>
          <w:lang w:eastAsia="sk-SK"/>
        </w:rPr>
        <w:t xml:space="preserve"> cestovných kancelárií</w:t>
      </w:r>
    </w:p>
    <w:p w:rsidR="00CC3343" w:rsidRPr="008562BC" w:rsidRDefault="00CC3343" w:rsidP="00CC3343">
      <w:pPr>
        <w:numPr>
          <w:ilvl w:val="0"/>
          <w:numId w:val="46"/>
        </w:numPr>
        <w:spacing w:after="12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Orgán dohľadu zverejňuje na svojom webovom sídle aktuálny zoznam cestovných kancelárií (ďalej len „zoznam“), informácie v rozsahu podľa odseku 2 písm. a) a b) poskytuje orgánu dohľadu Ministerstvo vnútra Slovenskej republiky podľa osobitného predpisu.</w:t>
      </w:r>
      <w:r w:rsidRPr="008562BC">
        <w:rPr>
          <w:rFonts w:ascii="Times New Roman" w:eastAsia="Calibri" w:hAnsi="Times New Roman" w:cs="Times New Roman"/>
          <w:sz w:val="24"/>
          <w:szCs w:val="24"/>
          <w:vertAlign w:val="superscript"/>
          <w:lang w:eastAsia="sk-SK"/>
        </w:rPr>
        <w:footnoteReference w:id="25"/>
      </w:r>
      <w:r w:rsidRPr="008562BC">
        <w:rPr>
          <w:rFonts w:ascii="Times New Roman" w:eastAsia="Calibri" w:hAnsi="Times New Roman" w:cs="Times New Roman"/>
          <w:sz w:val="24"/>
          <w:szCs w:val="24"/>
          <w:lang w:eastAsia="sk-SK"/>
        </w:rPr>
        <w:t>)</w:t>
      </w:r>
    </w:p>
    <w:p w:rsidR="00CC3343" w:rsidRPr="008562BC" w:rsidRDefault="00CC3343" w:rsidP="00263E09">
      <w:pPr>
        <w:numPr>
          <w:ilvl w:val="0"/>
          <w:numId w:val="46"/>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Do zoznamu sa zapisuje</w:t>
      </w:r>
    </w:p>
    <w:p w:rsidR="00CC3343" w:rsidRPr="008562BC" w:rsidRDefault="00CC3343" w:rsidP="00263E09">
      <w:pPr>
        <w:numPr>
          <w:ilvl w:val="0"/>
          <w:numId w:val="33"/>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identifikačné číslo organizácie a obchodné meno cestovnej kancelárie,</w:t>
      </w:r>
    </w:p>
    <w:p w:rsidR="00CC3343" w:rsidRPr="008562BC" w:rsidRDefault="00CC3343" w:rsidP="00263E09">
      <w:pPr>
        <w:numPr>
          <w:ilvl w:val="0"/>
          <w:numId w:val="33"/>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sídlo alebo miesto podnikania cestovnej kancelárie, </w:t>
      </w:r>
    </w:p>
    <w:p w:rsidR="00CC3343" w:rsidRPr="008562BC" w:rsidRDefault="00CC3343" w:rsidP="00263E09">
      <w:pPr>
        <w:numPr>
          <w:ilvl w:val="0"/>
          <w:numId w:val="33"/>
        </w:numPr>
        <w:spacing w:after="0" w:line="240" w:lineRule="auto"/>
        <w:ind w:hanging="294"/>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údaje o zmluve zabezpečujúcej ochranu pre prípad úpadku, ktorými sú názov poskytovateľa ochrany v prípade </w:t>
      </w:r>
      <w:r w:rsidR="00947852" w:rsidRPr="008562BC">
        <w:rPr>
          <w:rFonts w:ascii="Times New Roman" w:eastAsia="Calibri" w:hAnsi="Times New Roman" w:cs="Times New Roman"/>
          <w:sz w:val="24"/>
          <w:szCs w:val="24"/>
          <w:lang w:eastAsia="sk-SK"/>
        </w:rPr>
        <w:t xml:space="preserve">úpadku, suma </w:t>
      </w:r>
      <w:r w:rsidRPr="008562BC">
        <w:rPr>
          <w:rFonts w:ascii="Times New Roman" w:eastAsia="Calibri" w:hAnsi="Times New Roman" w:cs="Times New Roman"/>
          <w:sz w:val="24"/>
          <w:szCs w:val="24"/>
          <w:lang w:eastAsia="sk-SK"/>
        </w:rPr>
        <w:t>zabezpeč</w:t>
      </w:r>
      <w:r w:rsidR="006E02A0" w:rsidRPr="008562BC">
        <w:rPr>
          <w:rFonts w:ascii="Times New Roman" w:eastAsia="Calibri" w:hAnsi="Times New Roman" w:cs="Times New Roman"/>
          <w:sz w:val="24"/>
          <w:szCs w:val="24"/>
          <w:lang w:eastAsia="sk-SK"/>
        </w:rPr>
        <w:t>uj</w:t>
      </w:r>
      <w:r w:rsidR="00D7588A" w:rsidRPr="008562BC">
        <w:rPr>
          <w:rFonts w:ascii="Times New Roman" w:eastAsia="Calibri" w:hAnsi="Times New Roman" w:cs="Times New Roman"/>
          <w:sz w:val="24"/>
          <w:szCs w:val="24"/>
          <w:lang w:eastAsia="sk-SK"/>
        </w:rPr>
        <w:t>úca</w:t>
      </w:r>
      <w:r w:rsidRPr="008562BC">
        <w:rPr>
          <w:rFonts w:ascii="Times New Roman" w:eastAsia="Calibri" w:hAnsi="Times New Roman" w:cs="Times New Roman"/>
          <w:sz w:val="24"/>
          <w:szCs w:val="24"/>
          <w:lang w:eastAsia="sk-SK"/>
        </w:rPr>
        <w:t xml:space="preserve"> </w:t>
      </w:r>
      <w:r w:rsidR="006E02A0" w:rsidRPr="008562BC">
        <w:rPr>
          <w:rFonts w:ascii="Times New Roman" w:eastAsia="Calibri" w:hAnsi="Times New Roman" w:cs="Times New Roman"/>
          <w:sz w:val="24"/>
          <w:szCs w:val="24"/>
          <w:lang w:eastAsia="sk-SK"/>
        </w:rPr>
        <w:t>ochranu pre prípad úpadku</w:t>
      </w:r>
      <w:r w:rsidRPr="008562BC">
        <w:rPr>
          <w:rFonts w:ascii="Times New Roman" w:eastAsia="Calibri" w:hAnsi="Times New Roman" w:cs="Times New Roman"/>
          <w:sz w:val="24"/>
          <w:szCs w:val="24"/>
          <w:lang w:eastAsia="sk-SK"/>
        </w:rPr>
        <w:t xml:space="preserve"> a spôsob uplatnenia práv z tejto zmluvy, dátum začiatku a konca platnosti zmluvy zabezpečujúcej ochranu pre prípad úpadku alebo informácia o skutočnosti, že cestovná kancelária nemá zabezpečenú ochranu pre prípad úpadku,</w:t>
      </w:r>
    </w:p>
    <w:p w:rsidR="00CC3343" w:rsidRPr="008562BC" w:rsidRDefault="00CC3343" w:rsidP="00263E09">
      <w:pPr>
        <w:numPr>
          <w:ilvl w:val="0"/>
          <w:numId w:val="33"/>
        </w:numPr>
        <w:tabs>
          <w:tab w:val="right" w:pos="709"/>
        </w:tabs>
        <w:spacing w:after="0" w:line="240" w:lineRule="auto"/>
        <w:ind w:left="709" w:hanging="283"/>
        <w:contextualSpacing/>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informácia o zákaze cestovnej kancelárie uzatvárať zmluvy o zájazde a sprostredkovať spojené služby cestovného ruchu.</w:t>
      </w:r>
    </w:p>
    <w:p w:rsidR="00CC3343" w:rsidRPr="008562BC" w:rsidRDefault="00CC3343" w:rsidP="00CC3343">
      <w:pPr>
        <w:tabs>
          <w:tab w:val="right" w:pos="709"/>
        </w:tabs>
        <w:spacing w:after="120" w:line="240" w:lineRule="auto"/>
        <w:ind w:left="426"/>
        <w:contextualSpacing/>
        <w:jc w:val="both"/>
        <w:rPr>
          <w:rFonts w:ascii="Times New Roman" w:eastAsia="Calibri" w:hAnsi="Times New Roman" w:cs="Times New Roman"/>
          <w:sz w:val="24"/>
          <w:szCs w:val="24"/>
          <w:lang w:eastAsia="sk-SK"/>
        </w:rPr>
      </w:pPr>
    </w:p>
    <w:p w:rsidR="00CC3343" w:rsidRPr="008562BC" w:rsidRDefault="00CC3343" w:rsidP="00CC3343">
      <w:pPr>
        <w:numPr>
          <w:ilvl w:val="0"/>
          <w:numId w:val="46"/>
        </w:numPr>
        <w:spacing w:after="120" w:line="240" w:lineRule="auto"/>
        <w:ind w:left="426" w:hanging="426"/>
        <w:contextualSpacing/>
        <w:jc w:val="both"/>
        <w:rPr>
          <w:rFonts w:ascii="Times New Roman" w:eastAsia="Times New Roman" w:hAnsi="Times New Roman" w:cs="Times New Roman"/>
          <w:sz w:val="24"/>
          <w:szCs w:val="24"/>
          <w:lang w:eastAsia="sk-SK"/>
        </w:rPr>
      </w:pPr>
      <w:r w:rsidRPr="008562BC">
        <w:rPr>
          <w:rFonts w:ascii="Times New Roman" w:eastAsia="Calibri" w:hAnsi="Times New Roman" w:cs="Times New Roman"/>
          <w:sz w:val="24"/>
          <w:szCs w:val="24"/>
          <w:lang w:eastAsia="sk-SK"/>
        </w:rPr>
        <w:t xml:space="preserve">Orgán dohľadu vyčiarkne cestovnú kanceláriu zo zoznamu bezodkladne po tom, ako jej </w:t>
      </w:r>
      <w:r w:rsidRPr="008562BC">
        <w:rPr>
          <w:rFonts w:ascii="Times New Roman" w:eastAsia="Times New Roman" w:hAnsi="Times New Roman" w:cs="Times New Roman"/>
          <w:sz w:val="24"/>
          <w:szCs w:val="24"/>
          <w:lang w:eastAsia="sk-SK"/>
        </w:rPr>
        <w:t xml:space="preserve">živnostenské oprávnenie zanikne. </w:t>
      </w:r>
    </w:p>
    <w:p w:rsidR="00340230" w:rsidRPr="008562BC" w:rsidRDefault="00340230" w:rsidP="00CC3343">
      <w:pPr>
        <w:spacing w:after="120" w:line="240" w:lineRule="auto"/>
        <w:ind w:left="360"/>
        <w:jc w:val="both"/>
        <w:rPr>
          <w:rFonts w:ascii="Times New Roman" w:eastAsia="Times New Roman" w:hAnsi="Times New Roman" w:cs="Times New Roman"/>
          <w:sz w:val="24"/>
          <w:szCs w:val="24"/>
          <w:lang w:eastAsia="sk-SK"/>
        </w:rPr>
      </w:pPr>
    </w:p>
    <w:p w:rsidR="00CC3343" w:rsidRPr="008562BC" w:rsidRDefault="00CC3343" w:rsidP="00E346D0">
      <w:pPr>
        <w:spacing w:after="0" w:line="240" w:lineRule="auto"/>
        <w:jc w:val="center"/>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31</w:t>
      </w:r>
    </w:p>
    <w:p w:rsidR="00CC3343" w:rsidRPr="008562BC" w:rsidRDefault="00CC3343" w:rsidP="00E346D0">
      <w:pPr>
        <w:spacing w:after="0" w:line="240" w:lineRule="auto"/>
        <w:jc w:val="center"/>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Dohľad nad dodržiavaním povinností cestovných kancelárií a cestovných agentúr</w:t>
      </w:r>
    </w:p>
    <w:p w:rsidR="00CC3343" w:rsidRPr="008562BC" w:rsidRDefault="00CC3343" w:rsidP="00E346D0">
      <w:pPr>
        <w:spacing w:after="0" w:line="240" w:lineRule="auto"/>
        <w:jc w:val="center"/>
        <w:rPr>
          <w:rFonts w:ascii="Times New Roman" w:eastAsia="Calibri" w:hAnsi="Times New Roman" w:cs="Times New Roman"/>
          <w:sz w:val="24"/>
          <w:szCs w:val="24"/>
          <w:lang w:eastAsia="sk-SK"/>
        </w:rPr>
      </w:pPr>
    </w:p>
    <w:p w:rsidR="00CC3343" w:rsidRPr="008562BC" w:rsidRDefault="00CC3343" w:rsidP="00E346D0">
      <w:pPr>
        <w:numPr>
          <w:ilvl w:val="0"/>
          <w:numId w:val="60"/>
        </w:numPr>
        <w:spacing w:after="0" w:line="240" w:lineRule="auto"/>
        <w:ind w:left="426"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Orgánom dohľadu nad dodržiavaním povinností cestovných kancelárií a cestovných agentúr je Slovenská obchodná inšpekcia. Orgán dohľadu kontroluje dodržiavanie povinností cestovných kancelárií a cestovných agentúr podľa tohto zákona a</w:t>
      </w:r>
      <w:r w:rsidR="00992068" w:rsidRPr="008562BC">
        <w:rPr>
          <w:rFonts w:ascii="Times New Roman" w:eastAsia="Calibri" w:hAnsi="Times New Roman" w:cs="Times New Roman"/>
          <w:sz w:val="24"/>
          <w:szCs w:val="24"/>
          <w:lang w:eastAsia="sk-SK"/>
        </w:rPr>
        <w:t> </w:t>
      </w:r>
      <w:r w:rsidRPr="008562BC">
        <w:rPr>
          <w:rFonts w:ascii="Times New Roman" w:eastAsia="Calibri" w:hAnsi="Times New Roman" w:cs="Times New Roman"/>
          <w:sz w:val="24"/>
          <w:szCs w:val="24"/>
          <w:lang w:eastAsia="sk-SK"/>
        </w:rPr>
        <w:t>osobitn</w:t>
      </w:r>
      <w:r w:rsidR="00992068" w:rsidRPr="008562BC">
        <w:rPr>
          <w:rFonts w:ascii="Times New Roman" w:eastAsia="Calibri" w:hAnsi="Times New Roman" w:cs="Times New Roman"/>
          <w:sz w:val="24"/>
          <w:szCs w:val="24"/>
          <w:lang w:eastAsia="sk-SK"/>
        </w:rPr>
        <w:t xml:space="preserve">ého </w:t>
      </w:r>
      <w:r w:rsidRPr="008562BC">
        <w:rPr>
          <w:rFonts w:ascii="Times New Roman" w:eastAsia="Calibri" w:hAnsi="Times New Roman" w:cs="Times New Roman"/>
          <w:sz w:val="24"/>
          <w:szCs w:val="24"/>
          <w:lang w:eastAsia="sk-SK"/>
        </w:rPr>
        <w:t xml:space="preserve"> </w:t>
      </w:r>
      <w:r w:rsidR="00992068" w:rsidRPr="008562BC">
        <w:rPr>
          <w:rFonts w:ascii="Times New Roman" w:eastAsia="Calibri" w:hAnsi="Times New Roman" w:cs="Times New Roman"/>
          <w:sz w:val="24"/>
          <w:szCs w:val="24"/>
          <w:lang w:eastAsia="sk-SK"/>
        </w:rPr>
        <w:t>predpisu</w:t>
      </w:r>
      <w:r w:rsidRPr="008562BC">
        <w:rPr>
          <w:rFonts w:ascii="Times New Roman" w:eastAsia="Calibri" w:hAnsi="Times New Roman" w:cs="Times New Roman"/>
          <w:sz w:val="24"/>
          <w:szCs w:val="24"/>
          <w:lang w:eastAsia="sk-SK"/>
        </w:rPr>
        <w:t>.</w:t>
      </w:r>
      <w:r w:rsidRPr="008562BC">
        <w:rPr>
          <w:rFonts w:ascii="Times New Roman" w:eastAsia="Calibri" w:hAnsi="Times New Roman" w:cs="Times New Roman"/>
          <w:sz w:val="24"/>
          <w:szCs w:val="24"/>
          <w:vertAlign w:val="superscript"/>
          <w:lang w:eastAsia="sk-SK"/>
        </w:rPr>
        <w:footnoteReference w:id="26"/>
      </w:r>
      <w:r w:rsidRPr="008562BC">
        <w:rPr>
          <w:rFonts w:ascii="Times New Roman" w:eastAsia="Calibri" w:hAnsi="Times New Roman" w:cs="Times New Roman"/>
          <w:sz w:val="24"/>
          <w:szCs w:val="24"/>
          <w:lang w:eastAsia="sk-SK"/>
        </w:rPr>
        <w:t>)</w:t>
      </w:r>
    </w:p>
    <w:p w:rsidR="00CC3343" w:rsidRPr="008562BC" w:rsidRDefault="00CC3343" w:rsidP="00E346D0">
      <w:pPr>
        <w:spacing w:after="0" w:line="240" w:lineRule="auto"/>
        <w:ind w:left="426"/>
        <w:jc w:val="both"/>
        <w:rPr>
          <w:rFonts w:ascii="Times New Roman" w:eastAsia="Calibri" w:hAnsi="Times New Roman" w:cs="Times New Roman"/>
          <w:sz w:val="24"/>
          <w:szCs w:val="24"/>
          <w:lang w:eastAsia="sk-SK"/>
        </w:rPr>
      </w:pPr>
    </w:p>
    <w:p w:rsidR="00CC3343" w:rsidRPr="008562BC" w:rsidRDefault="00CC3343" w:rsidP="00E346D0">
      <w:pPr>
        <w:numPr>
          <w:ilvl w:val="0"/>
          <w:numId w:val="60"/>
        </w:numPr>
        <w:spacing w:after="0" w:line="240" w:lineRule="auto"/>
        <w:ind w:left="426"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Ak má orgán dohľadu dôvodné pochybnosti o tom, či cestovná kancelária spĺňa požiadavky na prevádzkovanie cestovnej kancelárie, najmä či má riadne zabezpečenú ochranu pre prípad úpadku, bezodkladne vykoná v cestovnej kancelárii kontrolu.</w:t>
      </w:r>
    </w:p>
    <w:p w:rsidR="00CC3343" w:rsidRPr="008562BC" w:rsidRDefault="00CC3343" w:rsidP="00E346D0">
      <w:pPr>
        <w:spacing w:after="0" w:line="240" w:lineRule="auto"/>
        <w:ind w:left="426" w:hanging="426"/>
        <w:jc w:val="both"/>
        <w:rPr>
          <w:rFonts w:ascii="Times New Roman" w:eastAsia="Times New Roman" w:hAnsi="Times New Roman" w:cs="Times New Roman"/>
          <w:sz w:val="24"/>
          <w:szCs w:val="24"/>
          <w:lang w:eastAsia="sk-SK"/>
        </w:rPr>
      </w:pPr>
    </w:p>
    <w:p w:rsidR="00CC3343" w:rsidRPr="008562BC" w:rsidRDefault="00CC3343" w:rsidP="00E346D0">
      <w:pPr>
        <w:numPr>
          <w:ilvl w:val="0"/>
          <w:numId w:val="60"/>
        </w:numPr>
        <w:spacing w:after="0" w:line="240" w:lineRule="auto"/>
        <w:ind w:left="426" w:hanging="426"/>
        <w:jc w:val="both"/>
        <w:rPr>
          <w:rFonts w:ascii="Times New Roman" w:eastAsia="Times New Roman" w:hAnsi="Times New Roman" w:cs="Times New Roman"/>
          <w:sz w:val="24"/>
          <w:szCs w:val="24"/>
          <w:lang w:eastAsia="sk-SK"/>
        </w:rPr>
      </w:pPr>
      <w:r w:rsidRPr="008562BC">
        <w:rPr>
          <w:rFonts w:ascii="Times New Roman" w:eastAsia="Calibri" w:hAnsi="Times New Roman" w:cs="Times New Roman"/>
          <w:sz w:val="24"/>
          <w:szCs w:val="24"/>
          <w:lang w:eastAsia="sk-SK"/>
        </w:rPr>
        <w:t>Ak orgán dohľadu na základe kontroly zistí, že cestovná kancelária nemá zabezpečenú dostatočnú ochranu pre prípad úpadku podľa § 8 ods. 1 písm. e), zakáže cestovnej kancelárii predaj zájazdov a sprostredkovanie spojených služieb cestovného ruchu.</w:t>
      </w:r>
      <w:r w:rsidRPr="008562BC">
        <w:rPr>
          <w:rFonts w:ascii="Times New Roman" w:eastAsia="Calibri" w:hAnsi="Times New Roman" w:cs="Times New Roman"/>
          <w:sz w:val="24"/>
          <w:szCs w:val="24"/>
          <w:vertAlign w:val="superscript"/>
          <w:lang w:eastAsia="sk-SK"/>
        </w:rPr>
        <w:footnoteReference w:id="27"/>
      </w:r>
      <w:r w:rsidRPr="008562BC">
        <w:rPr>
          <w:rFonts w:ascii="Times New Roman" w:eastAsia="Calibri" w:hAnsi="Times New Roman" w:cs="Times New Roman"/>
          <w:sz w:val="24"/>
          <w:szCs w:val="24"/>
          <w:lang w:eastAsia="sk-SK"/>
        </w:rPr>
        <w:t xml:space="preserve">) </w:t>
      </w:r>
    </w:p>
    <w:p w:rsidR="00CC3343" w:rsidRPr="008562BC" w:rsidRDefault="00CC3343" w:rsidP="00E346D0">
      <w:pPr>
        <w:spacing w:after="0" w:line="240" w:lineRule="auto"/>
        <w:ind w:left="426"/>
        <w:jc w:val="both"/>
        <w:rPr>
          <w:rFonts w:ascii="Times New Roman" w:eastAsia="Calibri" w:hAnsi="Times New Roman" w:cs="Times New Roman"/>
          <w:sz w:val="24"/>
          <w:szCs w:val="24"/>
          <w:lang w:eastAsia="sk-SK"/>
        </w:rPr>
      </w:pPr>
    </w:p>
    <w:p w:rsidR="00CC3343" w:rsidRPr="008562BC" w:rsidRDefault="00CC3343" w:rsidP="00E346D0">
      <w:pPr>
        <w:numPr>
          <w:ilvl w:val="0"/>
          <w:numId w:val="60"/>
        </w:numPr>
        <w:spacing w:after="0" w:line="240" w:lineRule="auto"/>
        <w:ind w:left="426"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Správneho deliktu sa dopustí obchodník, ktorý</w:t>
      </w:r>
      <w:r w:rsidR="00992068" w:rsidRPr="008562BC">
        <w:rPr>
          <w:rFonts w:ascii="Times New Roman" w:eastAsia="Calibri" w:hAnsi="Times New Roman" w:cs="Times New Roman"/>
          <w:sz w:val="24"/>
          <w:szCs w:val="24"/>
          <w:lang w:eastAsia="sk-SK"/>
        </w:rPr>
        <w:t xml:space="preserve"> poruší povinnosť</w:t>
      </w:r>
    </w:p>
    <w:p w:rsidR="00CC3343" w:rsidRPr="008562BC" w:rsidRDefault="00CC3343" w:rsidP="00E346D0">
      <w:pPr>
        <w:numPr>
          <w:ilvl w:val="0"/>
          <w:numId w:val="57"/>
        </w:numPr>
        <w:spacing w:after="0" w:line="240" w:lineRule="auto"/>
        <w:ind w:left="709"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podľa § 6 ods. 1, § 8 ods. 1 písm. e), § 9 ods. 2 alebo </w:t>
      </w:r>
      <w:r w:rsidR="00D9581E" w:rsidRPr="008562BC">
        <w:rPr>
          <w:rFonts w:ascii="Times New Roman" w:eastAsia="Calibri" w:hAnsi="Times New Roman" w:cs="Times New Roman"/>
          <w:sz w:val="24"/>
          <w:szCs w:val="24"/>
          <w:lang w:eastAsia="sk-SK"/>
        </w:rPr>
        <w:t xml:space="preserve">ods. </w:t>
      </w:r>
      <w:r w:rsidRPr="008562BC">
        <w:rPr>
          <w:rFonts w:ascii="Times New Roman" w:eastAsia="Calibri" w:hAnsi="Times New Roman" w:cs="Times New Roman"/>
          <w:sz w:val="24"/>
          <w:szCs w:val="24"/>
          <w:lang w:eastAsia="sk-SK"/>
        </w:rPr>
        <w:t xml:space="preserve">3, § 11 ods. 1 alebo ods. 7, </w:t>
      </w:r>
      <w:r w:rsidR="00B731FB" w:rsidRPr="008562BC">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 xml:space="preserve">§ 12 ods. 3, 5 alebo </w:t>
      </w:r>
      <w:r w:rsidR="00D9581E" w:rsidRPr="008562BC">
        <w:rPr>
          <w:rFonts w:ascii="Times New Roman" w:eastAsia="Calibri" w:hAnsi="Times New Roman" w:cs="Times New Roman"/>
          <w:sz w:val="24"/>
          <w:szCs w:val="24"/>
          <w:lang w:eastAsia="sk-SK"/>
        </w:rPr>
        <w:t xml:space="preserve">ods. </w:t>
      </w:r>
      <w:r w:rsidRPr="008562BC">
        <w:rPr>
          <w:rFonts w:ascii="Times New Roman" w:eastAsia="Calibri" w:hAnsi="Times New Roman" w:cs="Times New Roman"/>
          <w:sz w:val="24"/>
          <w:szCs w:val="24"/>
          <w:lang w:eastAsia="sk-SK"/>
        </w:rPr>
        <w:t xml:space="preserve">6, § 13 ods. 1, </w:t>
      </w:r>
    </w:p>
    <w:p w:rsidR="00CC3343" w:rsidRPr="008562BC" w:rsidRDefault="00CC3343" w:rsidP="00E346D0">
      <w:pPr>
        <w:numPr>
          <w:ilvl w:val="0"/>
          <w:numId w:val="57"/>
        </w:numPr>
        <w:spacing w:after="0" w:line="240" w:lineRule="auto"/>
        <w:ind w:left="709"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 xml:space="preserve">podľa § 5 ods. 6, § 6 ods. 4, § 7 ods. 1 písm. c) alebo písm. d), § 7 ods. 2, § 8 ods. 1 písm. d), § 8 ods. 2, § 11 ods. 4 alebo </w:t>
      </w:r>
      <w:r w:rsidR="00D9581E" w:rsidRPr="008562BC">
        <w:rPr>
          <w:rFonts w:ascii="Times New Roman" w:eastAsia="Calibri" w:hAnsi="Times New Roman" w:cs="Times New Roman"/>
          <w:sz w:val="24"/>
          <w:szCs w:val="24"/>
          <w:lang w:eastAsia="sk-SK"/>
        </w:rPr>
        <w:t xml:space="preserve">ods. </w:t>
      </w:r>
      <w:r w:rsidRPr="008562BC">
        <w:rPr>
          <w:rFonts w:ascii="Times New Roman" w:eastAsia="Calibri" w:hAnsi="Times New Roman" w:cs="Times New Roman"/>
          <w:sz w:val="24"/>
          <w:szCs w:val="24"/>
          <w:lang w:eastAsia="sk-SK"/>
        </w:rPr>
        <w:t xml:space="preserve">5, § 13 ods. 6, </w:t>
      </w:r>
    </w:p>
    <w:p w:rsidR="00CC3343" w:rsidRPr="008562BC" w:rsidRDefault="00CC3343" w:rsidP="00E346D0">
      <w:pPr>
        <w:numPr>
          <w:ilvl w:val="0"/>
          <w:numId w:val="57"/>
        </w:numPr>
        <w:spacing w:after="0" w:line="240" w:lineRule="auto"/>
        <w:ind w:left="709"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podľa § 6 ods. 3, § 7 ods. 1 písm. b), § 8 ods. 1 písm. b), § 14 ods. 1 až 7,</w:t>
      </w:r>
      <w:r w:rsidR="00947852" w:rsidRPr="008562BC">
        <w:rPr>
          <w:rFonts w:ascii="Times New Roman" w:eastAsia="Calibri" w:hAnsi="Times New Roman" w:cs="Times New Roman"/>
          <w:sz w:val="24"/>
          <w:szCs w:val="24"/>
          <w:lang w:eastAsia="sk-SK"/>
        </w:rPr>
        <w:t xml:space="preserve"> § 15 ods. 1 až 4, § 16 ods. 3 </w:t>
      </w:r>
      <w:r w:rsidRPr="008562BC">
        <w:rPr>
          <w:rFonts w:ascii="Times New Roman" w:eastAsia="Calibri" w:hAnsi="Times New Roman" w:cs="Times New Roman"/>
          <w:sz w:val="24"/>
          <w:szCs w:val="24"/>
          <w:lang w:eastAsia="sk-SK"/>
        </w:rPr>
        <w:t xml:space="preserve">až 9, § 19 ods. 2, § 20 ods. 2 až 4, § 21 ods. </w:t>
      </w:r>
      <w:r w:rsidR="00947852" w:rsidRPr="008562BC">
        <w:rPr>
          <w:rFonts w:ascii="Times New Roman" w:eastAsia="Calibri" w:hAnsi="Times New Roman" w:cs="Times New Roman"/>
          <w:sz w:val="24"/>
          <w:szCs w:val="24"/>
          <w:lang w:eastAsia="sk-SK"/>
        </w:rPr>
        <w:t xml:space="preserve">3 a 4, </w:t>
      </w:r>
    </w:p>
    <w:p w:rsidR="00CC3343" w:rsidRPr="008562BC" w:rsidRDefault="00CC3343" w:rsidP="00E346D0">
      <w:pPr>
        <w:numPr>
          <w:ilvl w:val="0"/>
          <w:numId w:val="57"/>
        </w:numPr>
        <w:spacing w:after="0" w:line="240" w:lineRule="auto"/>
        <w:ind w:left="709"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podľa § 7 ods. 1 písm. a), § 8 ods. 1 písm. a), § 18 ods. 3, § 19 ods. 5, § 22 ods. 8 a 10, § 25 ods. 1 a</w:t>
      </w:r>
      <w:r w:rsidR="00992068" w:rsidRPr="008562BC">
        <w:rPr>
          <w:rFonts w:ascii="Times New Roman" w:eastAsia="Calibri" w:hAnsi="Times New Roman" w:cs="Times New Roman"/>
          <w:sz w:val="24"/>
          <w:szCs w:val="24"/>
          <w:lang w:eastAsia="sk-SK"/>
        </w:rPr>
        <w:t> </w:t>
      </w:r>
      <w:r w:rsidRPr="008562BC">
        <w:rPr>
          <w:rFonts w:ascii="Times New Roman" w:eastAsia="Calibri" w:hAnsi="Times New Roman" w:cs="Times New Roman"/>
          <w:sz w:val="24"/>
          <w:szCs w:val="24"/>
          <w:lang w:eastAsia="sk-SK"/>
        </w:rPr>
        <w:t>2</w:t>
      </w:r>
      <w:r w:rsidR="00992068" w:rsidRPr="008562BC">
        <w:rPr>
          <w:rFonts w:ascii="Times New Roman" w:eastAsia="Calibri" w:hAnsi="Times New Roman" w:cs="Times New Roman"/>
          <w:sz w:val="24"/>
          <w:szCs w:val="24"/>
          <w:lang w:eastAsia="sk-SK"/>
        </w:rPr>
        <w:t>.</w:t>
      </w:r>
    </w:p>
    <w:p w:rsidR="00CC3343" w:rsidRPr="008562BC" w:rsidRDefault="00CC3343" w:rsidP="00E346D0">
      <w:pPr>
        <w:spacing w:after="0" w:line="240" w:lineRule="auto"/>
        <w:ind w:left="720"/>
        <w:jc w:val="both"/>
        <w:rPr>
          <w:rFonts w:ascii="Times New Roman" w:eastAsia="Calibri" w:hAnsi="Times New Roman" w:cs="Times New Roman"/>
          <w:sz w:val="24"/>
          <w:szCs w:val="24"/>
          <w:lang w:eastAsia="sk-SK"/>
        </w:rPr>
      </w:pPr>
    </w:p>
    <w:p w:rsidR="00CC3343" w:rsidRPr="008562BC" w:rsidRDefault="00CC3343" w:rsidP="00E346D0">
      <w:pPr>
        <w:numPr>
          <w:ilvl w:val="0"/>
          <w:numId w:val="60"/>
        </w:numPr>
        <w:spacing w:after="0" w:line="240" w:lineRule="auto"/>
        <w:ind w:left="567" w:hanging="567"/>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Orgán dohľadu uloží za správny delikt podľa</w:t>
      </w:r>
    </w:p>
    <w:p w:rsidR="00CC3343" w:rsidRPr="008562BC" w:rsidRDefault="00CC3343" w:rsidP="00E346D0">
      <w:pPr>
        <w:numPr>
          <w:ilvl w:val="0"/>
          <w:numId w:val="59"/>
        </w:numPr>
        <w:spacing w:after="0" w:line="240" w:lineRule="auto"/>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odseku 2 písm. a) pokutu od 2000 eur do 70 000 eur,</w:t>
      </w:r>
    </w:p>
    <w:p w:rsidR="00CC3343" w:rsidRPr="008562BC" w:rsidRDefault="00CC3343" w:rsidP="00E346D0">
      <w:pPr>
        <w:numPr>
          <w:ilvl w:val="0"/>
          <w:numId w:val="59"/>
        </w:numPr>
        <w:spacing w:after="0" w:line="240" w:lineRule="auto"/>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odseku 2 písm. b) pokutu od 500 eur do 20 000 eur,</w:t>
      </w:r>
    </w:p>
    <w:p w:rsidR="00CC3343" w:rsidRPr="008562BC" w:rsidRDefault="00CC3343" w:rsidP="00E346D0">
      <w:pPr>
        <w:numPr>
          <w:ilvl w:val="0"/>
          <w:numId w:val="59"/>
        </w:numPr>
        <w:spacing w:after="0" w:line="240" w:lineRule="auto"/>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odseku 2 písm. c) pokutu od 200 eur do 10 000 eur,</w:t>
      </w:r>
    </w:p>
    <w:p w:rsidR="00CC3343" w:rsidRPr="008562BC" w:rsidRDefault="00CC3343" w:rsidP="00E346D0">
      <w:pPr>
        <w:numPr>
          <w:ilvl w:val="0"/>
          <w:numId w:val="59"/>
        </w:numPr>
        <w:spacing w:after="0" w:line="240" w:lineRule="auto"/>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odseku 2 písm. d) pokutu od 100 eur do 5 000 eur.</w:t>
      </w:r>
    </w:p>
    <w:p w:rsidR="00CC3343" w:rsidRPr="008562BC" w:rsidRDefault="00CC3343" w:rsidP="00E346D0">
      <w:pPr>
        <w:spacing w:after="0" w:line="240" w:lineRule="auto"/>
        <w:ind w:left="72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 </w:t>
      </w:r>
    </w:p>
    <w:p w:rsidR="00CC3343" w:rsidRPr="008562BC" w:rsidRDefault="00CC3343" w:rsidP="00E346D0">
      <w:pPr>
        <w:numPr>
          <w:ilvl w:val="0"/>
          <w:numId w:val="60"/>
        </w:numPr>
        <w:spacing w:after="0" w:line="240" w:lineRule="auto"/>
        <w:ind w:left="425"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Ak je to možné, orgán dohľadu okrem pokuty uloženej podľa odseku 4 nariadi porušiteľovi zdržať sa protiprávneho konania.</w:t>
      </w:r>
    </w:p>
    <w:p w:rsidR="00CC3343" w:rsidRPr="008562BC" w:rsidRDefault="00CC3343" w:rsidP="00E346D0">
      <w:pPr>
        <w:spacing w:after="0" w:line="240" w:lineRule="auto"/>
        <w:ind w:left="425" w:hanging="425"/>
        <w:jc w:val="both"/>
        <w:rPr>
          <w:rFonts w:ascii="Times New Roman" w:eastAsia="Calibri" w:hAnsi="Times New Roman" w:cs="Times New Roman"/>
          <w:sz w:val="24"/>
          <w:szCs w:val="24"/>
          <w:lang w:eastAsia="sk-SK"/>
        </w:rPr>
      </w:pPr>
    </w:p>
    <w:p w:rsidR="00CC3343" w:rsidRPr="008562BC" w:rsidRDefault="00CC3343" w:rsidP="00E346D0">
      <w:pPr>
        <w:numPr>
          <w:ilvl w:val="0"/>
          <w:numId w:val="60"/>
        </w:numPr>
        <w:spacing w:after="0" w:line="240" w:lineRule="auto"/>
        <w:ind w:left="425"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Orgán dohľadu uloží pokutu </w:t>
      </w:r>
      <w:r w:rsidR="00992068" w:rsidRPr="008562BC">
        <w:rPr>
          <w:rFonts w:ascii="Times New Roman" w:eastAsia="Calibri" w:hAnsi="Times New Roman" w:cs="Times New Roman"/>
          <w:sz w:val="24"/>
          <w:szCs w:val="24"/>
          <w:lang w:eastAsia="sk-SK"/>
        </w:rPr>
        <w:t xml:space="preserve">do </w:t>
      </w:r>
      <w:r w:rsidRPr="008562BC">
        <w:rPr>
          <w:rFonts w:ascii="Times New Roman" w:eastAsia="Calibri" w:hAnsi="Times New Roman" w:cs="Times New Roman"/>
          <w:sz w:val="24"/>
          <w:szCs w:val="24"/>
          <w:lang w:eastAsia="sk-SK"/>
        </w:rPr>
        <w:t>výšk</w:t>
      </w:r>
      <w:r w:rsidR="00992068" w:rsidRPr="008562BC">
        <w:rPr>
          <w:rFonts w:ascii="Times New Roman" w:eastAsia="Calibri" w:hAnsi="Times New Roman" w:cs="Times New Roman"/>
          <w:sz w:val="24"/>
          <w:szCs w:val="24"/>
          <w:lang w:eastAsia="sk-SK"/>
        </w:rPr>
        <w:t>y</w:t>
      </w:r>
      <w:r w:rsidRPr="008562BC">
        <w:rPr>
          <w:rFonts w:ascii="Times New Roman" w:eastAsia="Calibri" w:hAnsi="Times New Roman" w:cs="Times New Roman"/>
          <w:sz w:val="24"/>
          <w:szCs w:val="24"/>
          <w:lang w:eastAsia="sk-SK"/>
        </w:rPr>
        <w:t xml:space="preserve"> dvojnásobku hornej hranice pokuty, ak</w:t>
      </w:r>
      <w:r w:rsidRPr="008562BC" w:rsidDel="005D5C28">
        <w:rPr>
          <w:rFonts w:ascii="Times New Roman" w:eastAsia="Calibri" w:hAnsi="Times New Roman" w:cs="Times New Roman"/>
          <w:sz w:val="24"/>
          <w:szCs w:val="24"/>
          <w:lang w:eastAsia="sk-SK"/>
        </w:rPr>
        <w:t xml:space="preserve"> </w:t>
      </w:r>
      <w:r w:rsidRPr="008562BC">
        <w:rPr>
          <w:rFonts w:ascii="Times New Roman" w:eastAsia="Calibri" w:hAnsi="Times New Roman" w:cs="Times New Roman"/>
          <w:sz w:val="24"/>
          <w:szCs w:val="24"/>
          <w:lang w:eastAsia="sk-SK"/>
        </w:rPr>
        <w:t>obchodník opakovane poruší tú istú povinnosť, za porušenie ktorej mu už bola uložená pokuta orgánom dohľadu, počas 12 mesiacov odo dňa právoplatnosti predchádzajúceho rozhodnutia o uložení pokuty.</w:t>
      </w:r>
    </w:p>
    <w:p w:rsidR="00CC3343" w:rsidRPr="008562BC" w:rsidRDefault="00CC3343" w:rsidP="00E346D0">
      <w:pPr>
        <w:spacing w:after="0" w:line="240" w:lineRule="auto"/>
        <w:ind w:left="425" w:hanging="425"/>
        <w:jc w:val="both"/>
        <w:rPr>
          <w:rFonts w:ascii="Times New Roman" w:eastAsia="Calibri" w:hAnsi="Times New Roman" w:cs="Times New Roman"/>
          <w:sz w:val="24"/>
          <w:szCs w:val="24"/>
          <w:lang w:eastAsia="sk-SK"/>
        </w:rPr>
      </w:pPr>
    </w:p>
    <w:p w:rsidR="00CC3343" w:rsidRPr="008562BC" w:rsidRDefault="00CC3343" w:rsidP="00E346D0">
      <w:pPr>
        <w:numPr>
          <w:ilvl w:val="0"/>
          <w:numId w:val="60"/>
        </w:numPr>
        <w:spacing w:after="0" w:line="240" w:lineRule="auto"/>
        <w:ind w:left="425" w:hanging="425"/>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Pri určení výšky pokuty sa prihliada na závažnosť, spôsob, čas trvania a následky protiprávneho konania a na rozsah a mieru hroziacej alebo spôsobenej ujmy.</w:t>
      </w:r>
    </w:p>
    <w:p w:rsidR="00CC3343" w:rsidRPr="008562BC" w:rsidRDefault="00CC3343" w:rsidP="00E346D0">
      <w:pPr>
        <w:spacing w:after="0" w:line="240" w:lineRule="auto"/>
        <w:ind w:left="425" w:hanging="425"/>
        <w:jc w:val="both"/>
        <w:rPr>
          <w:rFonts w:ascii="Times New Roman" w:eastAsia="Calibri" w:hAnsi="Times New Roman" w:cs="Times New Roman"/>
          <w:sz w:val="24"/>
          <w:szCs w:val="24"/>
          <w:lang w:eastAsia="sk-SK"/>
        </w:rPr>
      </w:pPr>
    </w:p>
    <w:p w:rsidR="00CC3343" w:rsidRPr="008562BC" w:rsidRDefault="00992068" w:rsidP="00692270">
      <w:pPr>
        <w:numPr>
          <w:ilvl w:val="0"/>
          <w:numId w:val="60"/>
        </w:numPr>
        <w:spacing w:after="120" w:line="240" w:lineRule="auto"/>
        <w:ind w:left="426"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w:t>
      </w:r>
      <w:r w:rsidR="00CC3343" w:rsidRPr="008562BC">
        <w:rPr>
          <w:rFonts w:ascii="Times New Roman" w:eastAsia="Calibri" w:hAnsi="Times New Roman" w:cs="Times New Roman"/>
          <w:sz w:val="24"/>
          <w:szCs w:val="24"/>
          <w:lang w:eastAsia="sk-SK"/>
        </w:rPr>
        <w:t>o</w:t>
      </w:r>
      <w:r w:rsidRPr="008562BC">
        <w:rPr>
          <w:rFonts w:ascii="Times New Roman" w:eastAsia="Calibri" w:hAnsi="Times New Roman" w:cs="Times New Roman"/>
          <w:sz w:val="24"/>
          <w:szCs w:val="24"/>
          <w:lang w:eastAsia="sk-SK"/>
        </w:rPr>
        <w:t>kuty</w:t>
      </w:r>
      <w:r w:rsidR="00CC3343" w:rsidRPr="008562BC">
        <w:rPr>
          <w:rFonts w:ascii="Times New Roman" w:eastAsia="Calibri" w:hAnsi="Times New Roman" w:cs="Times New Roman"/>
          <w:sz w:val="24"/>
          <w:szCs w:val="24"/>
          <w:lang w:eastAsia="sk-SK"/>
        </w:rPr>
        <w:t xml:space="preserve"> sú príjmom štátneho rozpočtu.</w:t>
      </w:r>
    </w:p>
    <w:p w:rsidR="00CC3343" w:rsidRPr="008562BC" w:rsidRDefault="00692270" w:rsidP="00E346D0">
      <w:pPr>
        <w:numPr>
          <w:ilvl w:val="0"/>
          <w:numId w:val="60"/>
        </w:numPr>
        <w:spacing w:after="0" w:line="240" w:lineRule="auto"/>
        <w:ind w:left="425"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 </w:t>
      </w:r>
      <w:r w:rsidR="00CC3343" w:rsidRPr="008562BC">
        <w:rPr>
          <w:rFonts w:ascii="Times New Roman" w:eastAsia="Calibri" w:hAnsi="Times New Roman" w:cs="Times New Roman"/>
          <w:sz w:val="24"/>
          <w:szCs w:val="24"/>
          <w:lang w:eastAsia="sk-SK"/>
        </w:rPr>
        <w:t xml:space="preserve">Konanie o uložení pokuty možno začať do 12 mesiacov odo dňa, keď orgán dohľadu </w:t>
      </w:r>
      <w:r w:rsidRPr="008562BC">
        <w:rPr>
          <w:rFonts w:ascii="Times New Roman" w:eastAsia="Calibri" w:hAnsi="Times New Roman" w:cs="Times New Roman"/>
          <w:sz w:val="24"/>
          <w:szCs w:val="24"/>
          <w:lang w:eastAsia="sk-SK"/>
        </w:rPr>
        <w:t xml:space="preserve"> </w:t>
      </w:r>
      <w:r w:rsidR="00CC3343" w:rsidRPr="008562BC">
        <w:rPr>
          <w:rFonts w:ascii="Times New Roman" w:eastAsia="Calibri" w:hAnsi="Times New Roman" w:cs="Times New Roman"/>
          <w:sz w:val="24"/>
          <w:szCs w:val="24"/>
          <w:lang w:eastAsia="sk-SK"/>
        </w:rPr>
        <w:t>zistil porušenie povinnosti podľa tohto zákona, najneskôr do troch rokov odo dňa, keď k porušeniu povinnosti došlo. Pokutu možno uložiť najneskôr do štyroch rokov odo dňa, keď k porušeniu povinnosti došlo.</w:t>
      </w:r>
    </w:p>
    <w:p w:rsidR="00CC3343" w:rsidRPr="008562BC" w:rsidRDefault="00CC3343" w:rsidP="00E346D0">
      <w:pPr>
        <w:spacing w:after="0" w:line="240" w:lineRule="auto"/>
        <w:ind w:left="425" w:hanging="426"/>
        <w:jc w:val="both"/>
        <w:rPr>
          <w:rFonts w:ascii="Times New Roman" w:eastAsia="Calibri" w:hAnsi="Times New Roman" w:cs="Times New Roman"/>
          <w:sz w:val="24"/>
          <w:szCs w:val="24"/>
          <w:lang w:eastAsia="sk-SK"/>
        </w:rPr>
      </w:pPr>
    </w:p>
    <w:p w:rsidR="00CC3343" w:rsidRPr="008562BC" w:rsidRDefault="00692270" w:rsidP="00E346D0">
      <w:pPr>
        <w:numPr>
          <w:ilvl w:val="0"/>
          <w:numId w:val="60"/>
        </w:numPr>
        <w:spacing w:after="0" w:line="240" w:lineRule="auto"/>
        <w:ind w:left="425" w:hanging="426"/>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 </w:t>
      </w:r>
      <w:r w:rsidR="00CC3343" w:rsidRPr="008562BC">
        <w:rPr>
          <w:rFonts w:ascii="Times New Roman" w:eastAsia="Calibri" w:hAnsi="Times New Roman" w:cs="Times New Roman"/>
          <w:sz w:val="24"/>
          <w:szCs w:val="24"/>
          <w:lang w:eastAsia="sk-SK"/>
        </w:rPr>
        <w:t>Na konanie o uložení pokuty sa vzťahuje</w:t>
      </w:r>
      <w:r w:rsidR="00E21BFD" w:rsidRPr="008562BC">
        <w:rPr>
          <w:rFonts w:ascii="Times New Roman" w:eastAsia="Calibri" w:hAnsi="Times New Roman" w:cs="Times New Roman"/>
          <w:sz w:val="24"/>
          <w:szCs w:val="24"/>
          <w:lang w:eastAsia="sk-SK"/>
        </w:rPr>
        <w:t xml:space="preserve"> správny poriadok. </w:t>
      </w:r>
    </w:p>
    <w:p w:rsidR="00CC3343" w:rsidRPr="008562BC" w:rsidRDefault="00CC3343" w:rsidP="00E346D0">
      <w:pPr>
        <w:spacing w:after="0" w:line="240" w:lineRule="auto"/>
        <w:ind w:left="425"/>
        <w:jc w:val="both"/>
        <w:rPr>
          <w:rFonts w:ascii="Times New Roman" w:eastAsia="Calibri" w:hAnsi="Times New Roman" w:cs="Times New Roman"/>
          <w:sz w:val="24"/>
          <w:szCs w:val="24"/>
          <w:lang w:eastAsia="sk-SK"/>
        </w:rPr>
      </w:pPr>
    </w:p>
    <w:p w:rsidR="00CC3343" w:rsidRPr="008562BC" w:rsidRDefault="00CC3343" w:rsidP="00E21BFD">
      <w:pPr>
        <w:spacing w:after="120" w:line="240" w:lineRule="auto"/>
        <w:jc w:val="center"/>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32</w:t>
      </w:r>
    </w:p>
    <w:p w:rsidR="00CC3343" w:rsidRPr="008562BC" w:rsidRDefault="00CC3343" w:rsidP="00A3168A">
      <w:pPr>
        <w:spacing w:after="240" w:line="240" w:lineRule="auto"/>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Uvádzanie nepravdivých informácií súvisiacich s ochranou pre prípad úpadku podľa</w:t>
      </w:r>
      <w:r w:rsidR="00A3168A"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 xml:space="preserve"> § 11 ods. 1 alebo ods. 4, § 12 ods. 2 až 5 alebo § 13 ods. 1 sa považuje za závažné porušenie povinnosti podľa osobitného predpisu.</w:t>
      </w:r>
      <w:r w:rsidRPr="008562BC">
        <w:rPr>
          <w:rFonts w:ascii="Times New Roman" w:eastAsia="Times New Roman" w:hAnsi="Times New Roman" w:cs="Times New Roman"/>
          <w:sz w:val="24"/>
          <w:szCs w:val="24"/>
          <w:vertAlign w:val="superscript"/>
          <w:lang w:eastAsia="sk-SK"/>
        </w:rPr>
        <w:footnoteReference w:id="28"/>
      </w:r>
      <w:r w:rsidRPr="008562BC">
        <w:rPr>
          <w:rFonts w:ascii="Times New Roman" w:eastAsia="Times New Roman" w:hAnsi="Times New Roman" w:cs="Times New Roman"/>
          <w:sz w:val="24"/>
          <w:szCs w:val="24"/>
          <w:lang w:eastAsia="sk-SK"/>
        </w:rPr>
        <w:t>)</w:t>
      </w:r>
    </w:p>
    <w:p w:rsidR="00CC3343" w:rsidRPr="008562BC" w:rsidRDefault="00CC3343" w:rsidP="00E346D0">
      <w:pPr>
        <w:spacing w:after="0" w:line="240" w:lineRule="auto"/>
        <w:jc w:val="center"/>
        <w:rPr>
          <w:rFonts w:ascii="Times New Roman" w:eastAsia="Calibri" w:hAnsi="Times New Roman" w:cs="Times New Roman"/>
          <w:sz w:val="24"/>
          <w:szCs w:val="24"/>
          <w:lang w:eastAsia="sk-SK"/>
        </w:rPr>
      </w:pPr>
      <w:bookmarkStart w:id="6" w:name="h.4d34og8" w:colFirst="0" w:colLast="0"/>
      <w:bookmarkEnd w:id="6"/>
      <w:r w:rsidRPr="008562BC">
        <w:rPr>
          <w:rFonts w:ascii="Times New Roman" w:eastAsia="Times New Roman" w:hAnsi="Times New Roman" w:cs="Times New Roman"/>
          <w:sz w:val="24"/>
          <w:szCs w:val="24"/>
          <w:lang w:eastAsia="sk-SK"/>
        </w:rPr>
        <w:t>§ 33</w:t>
      </w:r>
    </w:p>
    <w:p w:rsidR="00CC3343" w:rsidRPr="008562BC" w:rsidRDefault="00CC3343" w:rsidP="00E346D0">
      <w:pPr>
        <w:spacing w:after="0" w:line="240" w:lineRule="auto"/>
        <w:ind w:left="360"/>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Prechodné ustanovenia k úpravám účinným od 1. januára 2019</w:t>
      </w:r>
    </w:p>
    <w:p w:rsidR="00CC3343" w:rsidRPr="008562BC" w:rsidRDefault="00CC3343" w:rsidP="00CC3343">
      <w:pPr>
        <w:spacing w:after="120" w:line="240" w:lineRule="auto"/>
        <w:ind w:left="360"/>
        <w:jc w:val="center"/>
        <w:rPr>
          <w:rFonts w:ascii="Times New Roman" w:eastAsia="Calibri" w:hAnsi="Times New Roman" w:cs="Times New Roman"/>
          <w:sz w:val="24"/>
          <w:szCs w:val="24"/>
          <w:lang w:eastAsia="sk-SK"/>
        </w:rPr>
      </w:pPr>
    </w:p>
    <w:p w:rsidR="00CC3343" w:rsidRPr="008562BC" w:rsidRDefault="00CC3343" w:rsidP="00E346D0">
      <w:pPr>
        <w:numPr>
          <w:ilvl w:val="0"/>
          <w:numId w:val="45"/>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Platnosť živnostenského oprávnenia na prevádzkovanie cestovnej kancelárie alebo cestovnej agentúry získaného pred 1. januárom 2019 zostáva zachovaná.</w:t>
      </w:r>
    </w:p>
    <w:p w:rsidR="00CC3343" w:rsidRPr="008562BC" w:rsidRDefault="00CC3343" w:rsidP="00E346D0">
      <w:pPr>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45"/>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Cestovné kancelárie, ktoré získali živnostenské oprávnenie na prevádzkovanie cestovnej kancelárie pred 1. januárom 2019, sú povinné do 1. apríla 2019 nahlásiť orgánu dohľadu údaje, ktoré sa zapisujú do zoznamu cestovných kancelárií.</w:t>
      </w:r>
    </w:p>
    <w:p w:rsidR="00CC3343" w:rsidRPr="008562BC" w:rsidRDefault="00CC3343" w:rsidP="00E346D0">
      <w:pPr>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45"/>
        </w:numPr>
        <w:spacing w:after="0" w:line="240" w:lineRule="auto"/>
        <w:ind w:hanging="360"/>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lastRenderedPageBreak/>
        <w:t>Cestovné kancelárie, ktoré získajú živnostenské oprávnenie na prevádzkovanie cestovnej kancelárie po 1. januári 2019, sú povinné do 15 dní od získania tohto živnostenského oprávnenia zaslať orgánu dohľad</w:t>
      </w:r>
      <w:r w:rsidR="00790FBC" w:rsidRPr="008562BC">
        <w:rPr>
          <w:rFonts w:ascii="Times New Roman" w:eastAsia="Calibri" w:hAnsi="Times New Roman" w:cs="Times New Roman"/>
          <w:sz w:val="24"/>
          <w:szCs w:val="24"/>
          <w:lang w:eastAsia="sk-SK"/>
        </w:rPr>
        <w:t>u</w:t>
      </w:r>
      <w:r w:rsidRPr="008562BC">
        <w:rPr>
          <w:rFonts w:ascii="Times New Roman" w:eastAsia="Calibri" w:hAnsi="Times New Roman" w:cs="Times New Roman"/>
          <w:sz w:val="24"/>
          <w:szCs w:val="24"/>
          <w:lang w:eastAsia="sk-SK"/>
        </w:rPr>
        <w:t xml:space="preserve"> čestné vyhlásenie o dôveryhodnosti osôb uvedených v § 6 ods. 1.</w:t>
      </w:r>
    </w:p>
    <w:p w:rsidR="00CC3343" w:rsidRPr="008562BC" w:rsidRDefault="00CC3343" w:rsidP="00E346D0">
      <w:pPr>
        <w:spacing w:after="0" w:line="240" w:lineRule="auto"/>
        <w:ind w:left="360"/>
        <w:jc w:val="both"/>
        <w:rPr>
          <w:rFonts w:ascii="Times New Roman" w:eastAsia="Calibri" w:hAnsi="Times New Roman" w:cs="Times New Roman"/>
          <w:sz w:val="24"/>
          <w:szCs w:val="24"/>
          <w:lang w:eastAsia="sk-SK"/>
        </w:rPr>
      </w:pPr>
    </w:p>
    <w:p w:rsidR="00CC3343" w:rsidRPr="008562BC" w:rsidRDefault="00CC3343" w:rsidP="00E346D0">
      <w:pPr>
        <w:numPr>
          <w:ilvl w:val="0"/>
          <w:numId w:val="45"/>
        </w:numPr>
        <w:spacing w:after="0" w:line="240" w:lineRule="auto"/>
        <w:ind w:left="426" w:hanging="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Konania začaté </w:t>
      </w:r>
      <w:r w:rsidR="00E21BFD" w:rsidRPr="008562BC">
        <w:rPr>
          <w:rFonts w:ascii="Times New Roman" w:hAnsi="Times New Roman" w:cs="Times New Roman"/>
          <w:sz w:val="24"/>
          <w:szCs w:val="24"/>
        </w:rPr>
        <w:t>a</w:t>
      </w:r>
      <w:r w:rsidR="00790FBC" w:rsidRPr="008562BC">
        <w:rPr>
          <w:rFonts w:ascii="Times New Roman" w:hAnsi="Times New Roman" w:cs="Times New Roman"/>
          <w:sz w:val="24"/>
          <w:szCs w:val="24"/>
        </w:rPr>
        <w:t xml:space="preserve"> právoplatne </w:t>
      </w:r>
      <w:r w:rsidR="00E21BFD" w:rsidRPr="008562BC">
        <w:rPr>
          <w:rFonts w:ascii="Times New Roman" w:hAnsi="Times New Roman" w:cs="Times New Roman"/>
          <w:sz w:val="24"/>
          <w:szCs w:val="24"/>
        </w:rPr>
        <w:t xml:space="preserve">neukončené </w:t>
      </w:r>
      <w:r w:rsidRPr="008562BC">
        <w:rPr>
          <w:rFonts w:ascii="Times New Roman" w:hAnsi="Times New Roman" w:cs="Times New Roman"/>
          <w:sz w:val="24"/>
          <w:szCs w:val="24"/>
        </w:rPr>
        <w:t xml:space="preserve">pred 1. januárom 2019 sa dokončia podľa </w:t>
      </w:r>
      <w:r w:rsidR="00E21BFD" w:rsidRPr="008562BC">
        <w:rPr>
          <w:rFonts w:ascii="Times New Roman" w:hAnsi="Times New Roman" w:cs="Times New Roman"/>
          <w:sz w:val="24"/>
          <w:szCs w:val="24"/>
        </w:rPr>
        <w:t>predpisov účinných do 31. decembra 2018.</w:t>
      </w:r>
    </w:p>
    <w:p w:rsidR="00CC3343" w:rsidRPr="008562BC" w:rsidRDefault="00CC3343" w:rsidP="00E21BFD">
      <w:pPr>
        <w:spacing w:after="120" w:line="240" w:lineRule="auto"/>
        <w:contextualSpacing/>
        <w:jc w:val="both"/>
        <w:rPr>
          <w:rFonts w:ascii="Times New Roman" w:hAnsi="Times New Roman" w:cs="Times New Roman"/>
          <w:sz w:val="24"/>
          <w:szCs w:val="24"/>
        </w:rPr>
      </w:pPr>
    </w:p>
    <w:p w:rsidR="00CC3343" w:rsidRPr="008562BC" w:rsidRDefault="00CC3343" w:rsidP="00CC3343">
      <w:pPr>
        <w:spacing w:after="120" w:line="240" w:lineRule="auto"/>
        <w:contextualSpacing/>
        <w:jc w:val="center"/>
        <w:rPr>
          <w:rFonts w:ascii="Times New Roman" w:hAnsi="Times New Roman" w:cs="Times New Roman"/>
          <w:sz w:val="24"/>
          <w:szCs w:val="24"/>
        </w:rPr>
      </w:pPr>
      <w:r w:rsidRPr="008562BC">
        <w:rPr>
          <w:rFonts w:ascii="Times New Roman" w:hAnsi="Times New Roman" w:cs="Times New Roman"/>
          <w:sz w:val="24"/>
          <w:szCs w:val="24"/>
        </w:rPr>
        <w:t>§ 34</w:t>
      </w:r>
    </w:p>
    <w:p w:rsidR="00CC3343" w:rsidRPr="008562BC" w:rsidRDefault="00CC3343" w:rsidP="00CC3343">
      <w:pPr>
        <w:spacing w:after="120" w:line="240" w:lineRule="auto"/>
        <w:contextualSpacing/>
        <w:jc w:val="center"/>
        <w:rPr>
          <w:rFonts w:ascii="Times New Roman" w:hAnsi="Times New Roman" w:cs="Times New Roman"/>
          <w:sz w:val="24"/>
          <w:szCs w:val="24"/>
        </w:rPr>
      </w:pPr>
      <w:r w:rsidRPr="008562BC">
        <w:rPr>
          <w:rFonts w:ascii="Times New Roman" w:hAnsi="Times New Roman" w:cs="Times New Roman"/>
          <w:sz w:val="24"/>
          <w:szCs w:val="24"/>
        </w:rPr>
        <w:t>Zrušovacie ustanoveni</w:t>
      </w:r>
      <w:r w:rsidR="00FB26F6" w:rsidRPr="008562BC">
        <w:rPr>
          <w:rFonts w:ascii="Times New Roman" w:hAnsi="Times New Roman" w:cs="Times New Roman"/>
          <w:sz w:val="24"/>
          <w:szCs w:val="24"/>
        </w:rPr>
        <w:t>e</w:t>
      </w:r>
    </w:p>
    <w:p w:rsidR="00CC3343" w:rsidRPr="008562BC" w:rsidRDefault="00CC3343" w:rsidP="00CC3343">
      <w:pPr>
        <w:spacing w:after="120" w:line="240" w:lineRule="auto"/>
        <w:contextualSpacing/>
        <w:jc w:val="center"/>
        <w:rPr>
          <w:rFonts w:ascii="Times New Roman" w:hAnsi="Times New Roman" w:cs="Times New Roman"/>
          <w:sz w:val="24"/>
          <w:szCs w:val="24"/>
        </w:rPr>
      </w:pPr>
    </w:p>
    <w:p w:rsidR="00CC3343" w:rsidRPr="008562BC" w:rsidRDefault="00CC3343" w:rsidP="00CC3343">
      <w:pPr>
        <w:spacing w:after="120" w:line="240" w:lineRule="auto"/>
        <w:contextualSpacing/>
        <w:jc w:val="both"/>
        <w:rPr>
          <w:rFonts w:ascii="Times New Roman" w:hAnsi="Times New Roman" w:cs="Times New Roman"/>
          <w:sz w:val="24"/>
          <w:szCs w:val="24"/>
        </w:rPr>
      </w:pPr>
      <w:r w:rsidRPr="008562BC">
        <w:rPr>
          <w:rFonts w:ascii="Times New Roman" w:hAnsi="Times New Roman" w:cs="Times New Roman"/>
          <w:sz w:val="24"/>
          <w:szCs w:val="24"/>
        </w:rPr>
        <w:t>Zrušuje sa zákon č. 281/2001 Z. z. o zájazdoch, podmienkach podnikania cestovných kancelárií a cestovných agentúr a o zmene a doplnení Občianskeho zákonníka v znení neskorších predpisov v znení zákona č. 95/2002 Z. z., zákona č. 747/2004 Z. z., zákona</w:t>
      </w:r>
      <w:r w:rsidR="00263E09" w:rsidRPr="008562BC">
        <w:rPr>
          <w:rFonts w:ascii="Times New Roman" w:hAnsi="Times New Roman" w:cs="Times New Roman"/>
          <w:sz w:val="24"/>
          <w:szCs w:val="24"/>
        </w:rPr>
        <w:t xml:space="preserve">                      </w:t>
      </w:r>
      <w:r w:rsidRPr="008562BC">
        <w:rPr>
          <w:rFonts w:ascii="Times New Roman" w:hAnsi="Times New Roman" w:cs="Times New Roman"/>
          <w:sz w:val="24"/>
          <w:szCs w:val="24"/>
        </w:rPr>
        <w:t xml:space="preserve"> č. 186/2006 Z. z. a zákona č. 136/2010 Z. z. </w:t>
      </w:r>
    </w:p>
    <w:p w:rsidR="00CC3343" w:rsidRPr="008562BC" w:rsidRDefault="00CC3343" w:rsidP="00CC3343">
      <w:pPr>
        <w:spacing w:after="120" w:line="240" w:lineRule="auto"/>
        <w:ind w:left="426"/>
        <w:contextualSpacing/>
        <w:jc w:val="both"/>
        <w:rPr>
          <w:rFonts w:ascii="Times New Roman" w:hAnsi="Times New Roman" w:cs="Times New Roman"/>
          <w:sz w:val="24"/>
          <w:szCs w:val="24"/>
        </w:rPr>
      </w:pP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35</w:t>
      </w:r>
    </w:p>
    <w:p w:rsidR="00CC3343" w:rsidRPr="008562BC" w:rsidRDefault="00CC3343" w:rsidP="00E346D0">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Záverečné ustanoveni</w:t>
      </w:r>
      <w:r w:rsidR="00FB26F6" w:rsidRPr="008562BC">
        <w:rPr>
          <w:rFonts w:ascii="Times New Roman" w:eastAsia="Times New Roman" w:hAnsi="Times New Roman" w:cs="Times New Roman"/>
          <w:sz w:val="24"/>
          <w:szCs w:val="24"/>
          <w:lang w:eastAsia="sk-SK"/>
        </w:rPr>
        <w:t>e</w:t>
      </w: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p>
    <w:p w:rsidR="00CC3343" w:rsidRPr="008562BC" w:rsidRDefault="00CC3343" w:rsidP="00CC3343">
      <w:pPr>
        <w:spacing w:after="120" w:line="240" w:lineRule="auto"/>
        <w:jc w:val="both"/>
        <w:rPr>
          <w:rFonts w:ascii="Times New Roman" w:eastAsia="Calibri" w:hAnsi="Times New Roman" w:cs="Times New Roman"/>
          <w:sz w:val="24"/>
          <w:szCs w:val="24"/>
          <w:lang w:eastAsia="sk-SK"/>
        </w:rPr>
      </w:pPr>
      <w:r w:rsidRPr="008562BC">
        <w:rPr>
          <w:rFonts w:ascii="Times New Roman" w:eastAsia="Times New Roman" w:hAnsi="Times New Roman" w:cs="Times New Roman"/>
          <w:sz w:val="24"/>
          <w:szCs w:val="24"/>
          <w:lang w:eastAsia="sk-SK"/>
        </w:rPr>
        <w:t>Týmto zákonom sa preberajú právne záväzné akty Európskej únie uvedené v prílohe č. 3.</w:t>
      </w: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Čl. II</w:t>
      </w:r>
    </w:p>
    <w:p w:rsidR="00CC3343" w:rsidRPr="008562BC" w:rsidRDefault="00CC3343" w:rsidP="00CC3343">
      <w:pPr>
        <w:spacing w:after="120" w:line="240" w:lineRule="auto"/>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w:t>
      </w:r>
      <w:r w:rsidR="00790FBC" w:rsidRPr="008562BC">
        <w:rPr>
          <w:rFonts w:ascii="Times New Roman" w:eastAsia="Calibri" w:hAnsi="Times New Roman" w:cs="Times New Roman"/>
          <w:sz w:val="24"/>
          <w:szCs w:val="24"/>
          <w:lang w:eastAsia="sk-SK"/>
        </w:rPr>
        <w:t xml:space="preserve"> Národnej rady</w:t>
      </w:r>
      <w:r w:rsidRPr="008562BC">
        <w:rPr>
          <w:rFonts w:ascii="Times New Roman" w:eastAsia="Calibri" w:hAnsi="Times New Roman" w:cs="Times New Roman"/>
          <w:sz w:val="24"/>
          <w:szCs w:val="24"/>
          <w:lang w:eastAsia="sk-SK"/>
        </w:rPr>
        <w:t xml:space="preserve"> </w:t>
      </w:r>
      <w:r w:rsidR="00405E42" w:rsidRPr="008562BC">
        <w:rPr>
          <w:rFonts w:ascii="Times New Roman" w:eastAsia="Calibri" w:hAnsi="Times New Roman" w:cs="Times New Roman"/>
          <w:sz w:val="24"/>
          <w:szCs w:val="24"/>
          <w:lang w:eastAsia="sk-SK"/>
        </w:rPr>
        <w:t xml:space="preserve">Slovenskej republiky </w:t>
      </w:r>
      <w:r w:rsidRPr="008562BC">
        <w:rPr>
          <w:rFonts w:ascii="Times New Roman" w:eastAsia="Calibri" w:hAnsi="Times New Roman" w:cs="Times New Roman"/>
          <w:sz w:val="24"/>
          <w:szCs w:val="24"/>
          <w:lang w:eastAsia="sk-SK"/>
        </w:rPr>
        <w:t>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č. 91/2016 Z. z. a zákona č. 125/201</w:t>
      </w:r>
      <w:r w:rsidR="009F3A0C" w:rsidRPr="008562BC">
        <w:rPr>
          <w:rFonts w:ascii="Times New Roman" w:eastAsia="Calibri" w:hAnsi="Times New Roman" w:cs="Times New Roman"/>
          <w:sz w:val="24"/>
          <w:szCs w:val="24"/>
          <w:lang w:eastAsia="sk-SK"/>
        </w:rPr>
        <w:t>6 Z. z. sa mení a dopĺňa takto:</w:t>
      </w:r>
    </w:p>
    <w:p w:rsidR="00CC3343" w:rsidRPr="008562BC" w:rsidRDefault="00CC3343" w:rsidP="009F3A0C">
      <w:pPr>
        <w:numPr>
          <w:ilvl w:val="0"/>
          <w:numId w:val="85"/>
        </w:numPr>
        <w:spacing w:after="120" w:line="240" w:lineRule="auto"/>
        <w:ind w:left="426" w:hanging="426"/>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V § 614 ods. 3 sa za slovo „nedodal,“ vkladajú slová „alebo ak uplynie lehota podľa odseku 2 prvej vety a predávajúci výslovne vyhlási, že vec kupujúcemu nedodá,“. </w:t>
      </w:r>
    </w:p>
    <w:p w:rsidR="00CC3343" w:rsidRPr="008562BC" w:rsidRDefault="00CC3343" w:rsidP="00CC3343">
      <w:pPr>
        <w:numPr>
          <w:ilvl w:val="0"/>
          <w:numId w:val="85"/>
        </w:numPr>
        <w:spacing w:after="120" w:line="240" w:lineRule="auto"/>
        <w:ind w:left="426"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741a až 741k sa vypúšťajú.</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Čl. III</w:t>
      </w:r>
    </w:p>
    <w:p w:rsidR="00CC3343" w:rsidRPr="008562BC" w:rsidRDefault="00CC3343" w:rsidP="00CC3343">
      <w:pPr>
        <w:spacing w:after="120" w:line="240" w:lineRule="auto"/>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 xml:space="preserve">Zákon č. 455/1991 Zb. o živnostenskom podnikaní (živnostenský zákon) v znení zákona č. 231/1992 Zb., zákona č. 600/1992 Zb., zákona Národnej rady Slovenskej republiky č. </w:t>
      </w:r>
      <w:r w:rsidRPr="008562BC">
        <w:rPr>
          <w:rFonts w:ascii="Times New Roman" w:eastAsia="Calibri" w:hAnsi="Times New Roman" w:cs="Times New Roman"/>
          <w:sz w:val="24"/>
          <w:szCs w:val="24"/>
          <w:lang w:eastAsia="sk-SK"/>
        </w:rPr>
        <w:lastRenderedPageBreak/>
        <w:t>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a zákona č. 292/2017 Z. z. sa mení a dopĺňa takto:</w:t>
      </w:r>
    </w:p>
    <w:p w:rsidR="00CC3343" w:rsidRPr="008562BC" w:rsidRDefault="00CC3343" w:rsidP="00284724">
      <w:pPr>
        <w:numPr>
          <w:ilvl w:val="0"/>
          <w:numId w:val="65"/>
        </w:numPr>
        <w:spacing w:after="0" w:line="240" w:lineRule="auto"/>
        <w:ind w:left="284" w:hanging="284"/>
        <w:jc w:val="both"/>
        <w:rPr>
          <w:rFonts w:ascii="Times New Roman" w:hAnsi="Times New Roman" w:cs="Times New Roman"/>
          <w:sz w:val="24"/>
          <w:szCs w:val="24"/>
        </w:rPr>
      </w:pPr>
      <w:r w:rsidRPr="008562BC">
        <w:rPr>
          <w:rFonts w:ascii="Times New Roman" w:hAnsi="Times New Roman" w:cs="Times New Roman"/>
          <w:sz w:val="24"/>
          <w:szCs w:val="24"/>
        </w:rPr>
        <w:t>V § 17 sa odsek 3</w:t>
      </w:r>
      <w:r w:rsidR="00D931F9" w:rsidRPr="008562BC">
        <w:rPr>
          <w:rFonts w:ascii="Times New Roman" w:hAnsi="Times New Roman" w:cs="Times New Roman"/>
          <w:sz w:val="24"/>
          <w:szCs w:val="24"/>
        </w:rPr>
        <w:t xml:space="preserve"> dopĺňa písmenom f), ktoré znie</w:t>
      </w:r>
      <w:r w:rsidRPr="008562BC">
        <w:rPr>
          <w:rFonts w:ascii="Times New Roman" w:hAnsi="Times New Roman" w:cs="Times New Roman"/>
          <w:sz w:val="24"/>
          <w:szCs w:val="24"/>
        </w:rPr>
        <w:t>:</w:t>
      </w:r>
    </w:p>
    <w:p w:rsidR="00CC3343" w:rsidRPr="008562BC" w:rsidRDefault="00CC3343" w:rsidP="00284724">
      <w:pPr>
        <w:spacing w:after="0" w:line="240" w:lineRule="auto"/>
        <w:ind w:left="284"/>
        <w:jc w:val="both"/>
        <w:rPr>
          <w:rFonts w:ascii="Times New Roman" w:hAnsi="Times New Roman" w:cs="Times New Roman"/>
          <w:sz w:val="24"/>
          <w:szCs w:val="24"/>
        </w:rPr>
      </w:pPr>
      <w:r w:rsidRPr="008562BC">
        <w:rPr>
          <w:rFonts w:ascii="Times New Roman" w:hAnsi="Times New Roman" w:cs="Times New Roman"/>
          <w:sz w:val="24"/>
          <w:szCs w:val="24"/>
        </w:rPr>
        <w:t>„f) predajné miesto, zriadené, určené alebo slúžiace na účely vykonávania podnikateľskej činnosti, umožňujúce uzatvorenie zmluvy bez súčasnej fyzickej prítomnosti zmluvných strán.“.</w:t>
      </w:r>
    </w:p>
    <w:p w:rsidR="00CC3343" w:rsidRPr="008562BC" w:rsidRDefault="00CC3343" w:rsidP="00284724">
      <w:pPr>
        <w:spacing w:after="0" w:line="240" w:lineRule="auto"/>
        <w:ind w:left="284"/>
        <w:jc w:val="both"/>
        <w:rPr>
          <w:rFonts w:ascii="Times New Roman" w:hAnsi="Times New Roman" w:cs="Times New Roman"/>
          <w:sz w:val="24"/>
          <w:szCs w:val="24"/>
        </w:rPr>
      </w:pPr>
      <w:r w:rsidRPr="008562BC">
        <w:rPr>
          <w:rFonts w:ascii="Times New Roman" w:hAnsi="Times New Roman" w:cs="Times New Roman"/>
          <w:sz w:val="24"/>
          <w:szCs w:val="24"/>
        </w:rPr>
        <w:t xml:space="preserve">  </w:t>
      </w:r>
    </w:p>
    <w:p w:rsidR="00CC3343" w:rsidRPr="008562BC" w:rsidRDefault="00CC3343" w:rsidP="00284724">
      <w:pPr>
        <w:numPr>
          <w:ilvl w:val="0"/>
          <w:numId w:val="65"/>
        </w:numPr>
        <w:spacing w:after="0" w:line="240" w:lineRule="auto"/>
        <w:ind w:left="284" w:hanging="284"/>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V § 17 ods. 7 sa slová „v odseku 3 písm. a) a d)“ nahrádzajú slovami „v odseku 3 písm. a), d) a f)“. </w:t>
      </w:r>
    </w:p>
    <w:p w:rsidR="00CC3343" w:rsidRPr="008562BC" w:rsidRDefault="00CC3343" w:rsidP="00284724">
      <w:pPr>
        <w:spacing w:after="0" w:line="240" w:lineRule="auto"/>
        <w:ind w:left="284"/>
        <w:rPr>
          <w:rFonts w:ascii="Times New Roman" w:eastAsia="Times New Roman" w:hAnsi="Times New Roman" w:cs="Times New Roman"/>
          <w:sz w:val="24"/>
          <w:szCs w:val="24"/>
          <w:lang w:eastAsia="sk-SK"/>
        </w:rPr>
      </w:pPr>
    </w:p>
    <w:p w:rsidR="00CC3343" w:rsidRPr="008562BC" w:rsidRDefault="00CC3343" w:rsidP="00284724">
      <w:pPr>
        <w:spacing w:after="0" w:line="240" w:lineRule="auto"/>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3. V § 38 ods. 2 písm.</w:t>
      </w:r>
      <w:r w:rsidR="00D931F9" w:rsidRPr="008562BC">
        <w:rPr>
          <w:rFonts w:ascii="Times New Roman" w:eastAsia="Times New Roman" w:hAnsi="Times New Roman" w:cs="Times New Roman"/>
          <w:sz w:val="24"/>
          <w:szCs w:val="24"/>
          <w:lang w:eastAsia="sk-SK"/>
        </w:rPr>
        <w:t xml:space="preserve"> c) sa na konci vypúšťajú slová</w:t>
      </w:r>
      <w:r w:rsidRPr="008562BC">
        <w:rPr>
          <w:rFonts w:ascii="Times New Roman" w:eastAsia="Times New Roman" w:hAnsi="Times New Roman" w:cs="Times New Roman"/>
          <w:sz w:val="24"/>
          <w:szCs w:val="24"/>
          <w:lang w:eastAsia="sk-SK"/>
        </w:rPr>
        <w:t>: „ako aj bezmäsitých jedál“.</w:t>
      </w:r>
    </w:p>
    <w:p w:rsidR="00CC3343" w:rsidRPr="008562BC" w:rsidRDefault="00CC3343" w:rsidP="00284724">
      <w:pPr>
        <w:spacing w:after="0" w:line="240" w:lineRule="auto"/>
        <w:rPr>
          <w:rFonts w:ascii="Times New Roman" w:eastAsia="Times New Roman" w:hAnsi="Times New Roman" w:cs="Times New Roman"/>
          <w:sz w:val="24"/>
          <w:szCs w:val="24"/>
          <w:lang w:eastAsia="sk-SK"/>
        </w:rPr>
      </w:pPr>
    </w:p>
    <w:p w:rsidR="00CC3343" w:rsidRPr="008562BC" w:rsidRDefault="00CC3343" w:rsidP="00D931F9">
      <w:pPr>
        <w:spacing w:after="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lastRenderedPageBreak/>
        <w:t>4. V prílohe č. 1 Remeselné živosti skupina 114 Ostatné, živnosť č. 3</w:t>
      </w:r>
      <w:r w:rsidR="00790FBC" w:rsidRPr="008562BC">
        <w:rPr>
          <w:rFonts w:ascii="Times New Roman" w:eastAsia="Times New Roman" w:hAnsi="Times New Roman" w:cs="Times New Roman"/>
          <w:sz w:val="24"/>
          <w:szCs w:val="24"/>
          <w:lang w:eastAsia="sk-SK"/>
        </w:rPr>
        <w:t>2</w:t>
      </w:r>
      <w:r w:rsidRPr="008562BC">
        <w:rPr>
          <w:rFonts w:ascii="Times New Roman" w:eastAsia="Times New Roman" w:hAnsi="Times New Roman" w:cs="Times New Roman"/>
          <w:sz w:val="24"/>
          <w:szCs w:val="24"/>
          <w:lang w:eastAsia="sk-SK"/>
        </w:rPr>
        <w:t xml:space="preserve"> znie: „Pohostinská činnosť a výroba hotových jedál určených na priamu spotrebu mimo prevádzkových priestorov“</w:t>
      </w:r>
      <w:r w:rsidR="009F3A0C" w:rsidRPr="008562BC">
        <w:rPr>
          <w:rFonts w:ascii="Times New Roman" w:eastAsia="Times New Roman" w:hAnsi="Times New Roman" w:cs="Times New Roman"/>
          <w:sz w:val="24"/>
          <w:szCs w:val="24"/>
          <w:lang w:eastAsia="sk-SK"/>
        </w:rPr>
        <w:t>.</w:t>
      </w:r>
    </w:p>
    <w:p w:rsidR="00CC3343" w:rsidRPr="008562BC" w:rsidRDefault="00CC3343" w:rsidP="00D931F9">
      <w:pPr>
        <w:spacing w:after="120" w:line="240" w:lineRule="auto"/>
        <w:jc w:val="both"/>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Čl. IV</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Zákon č. 128/2002 Z. z. o štátnej kontrole vnútorného trhu vo veciach ochrany spotrebiteľa </w:t>
      </w:r>
      <w:r w:rsidR="00D931F9"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 xml:space="preserve">a o zmene a doplnení niektorých zákonov v znení  zákona č. 284/2002 Z. z., zákona č. 22/2004 Z. z., zákona č. 451/2004 Z. z., zákona č. 725/2004 Z. z., zákona č. 266/2005 Z. z., zákona č. 308/2005 Z. z., zákona č. 646/2005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w:t>
      </w:r>
      <w:hyperlink r:id="rId10" w:history="1">
        <w:r w:rsidRPr="008562BC">
          <w:rPr>
            <w:rFonts w:ascii="Times New Roman" w:eastAsia="Times New Roman" w:hAnsi="Times New Roman" w:cs="Times New Roman"/>
            <w:sz w:val="24"/>
            <w:szCs w:val="24"/>
            <w:lang w:eastAsia="sk-SK"/>
          </w:rPr>
          <w:t>35/2015 Z. z.</w:t>
        </w:r>
      </w:hyperlink>
      <w:r w:rsidRPr="008562BC">
        <w:rPr>
          <w:rFonts w:ascii="Times New Roman" w:eastAsia="Times New Roman" w:hAnsi="Times New Roman" w:cs="Times New Roman"/>
          <w:sz w:val="24"/>
          <w:szCs w:val="24"/>
          <w:lang w:eastAsia="sk-SK"/>
        </w:rPr>
        <w:t>, zákona</w:t>
      </w:r>
      <w:r w:rsidR="009A40E1"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 xml:space="preserve">č. </w:t>
      </w:r>
      <w:hyperlink r:id="rId11" w:history="1">
        <w:r w:rsidRPr="008562BC">
          <w:rPr>
            <w:rFonts w:ascii="Times New Roman" w:eastAsia="Times New Roman" w:hAnsi="Times New Roman" w:cs="Times New Roman"/>
            <w:sz w:val="24"/>
            <w:szCs w:val="24"/>
            <w:lang w:eastAsia="sk-SK"/>
          </w:rPr>
          <w:t>387/2015 Z. z.</w:t>
        </w:r>
      </w:hyperlink>
      <w:r w:rsidRPr="008562BC">
        <w:rPr>
          <w:rFonts w:ascii="Times New Roman" w:eastAsia="Times New Roman" w:hAnsi="Times New Roman" w:cs="Times New Roman"/>
          <w:sz w:val="24"/>
          <w:szCs w:val="24"/>
          <w:lang w:eastAsia="sk-SK"/>
        </w:rPr>
        <w:t xml:space="preserve">, a zákona č. </w:t>
      </w:r>
      <w:hyperlink r:id="rId12" w:history="1">
        <w:r w:rsidRPr="008562BC">
          <w:rPr>
            <w:rFonts w:ascii="Times New Roman" w:eastAsia="Times New Roman" w:hAnsi="Times New Roman" w:cs="Times New Roman"/>
            <w:sz w:val="24"/>
            <w:szCs w:val="24"/>
            <w:lang w:eastAsia="sk-SK"/>
          </w:rPr>
          <w:t>391/2015 Z. z.</w:t>
        </w:r>
      </w:hyperlink>
      <w:r w:rsidRPr="008562BC">
        <w:rPr>
          <w:rFonts w:ascii="Times New Roman" w:eastAsia="Times New Roman" w:hAnsi="Times New Roman" w:cs="Times New Roman"/>
          <w:sz w:val="24"/>
          <w:szCs w:val="24"/>
          <w:lang w:eastAsia="sk-SK"/>
        </w:rPr>
        <w:t xml:space="preserve"> sa mení takto:</w:t>
      </w:r>
    </w:p>
    <w:p w:rsidR="00CC3343" w:rsidRPr="008562BC" w:rsidRDefault="00CC3343" w:rsidP="00263E09">
      <w:pPr>
        <w:spacing w:after="120" w:line="240" w:lineRule="auto"/>
        <w:jc w:val="both"/>
        <w:rPr>
          <w:rFonts w:ascii="Times New Roman" w:hAnsi="Times New Roman" w:cs="Times New Roman"/>
          <w:sz w:val="24"/>
          <w:szCs w:val="24"/>
        </w:rPr>
      </w:pPr>
      <w:r w:rsidRPr="008562BC">
        <w:rPr>
          <w:rFonts w:ascii="Times New Roman" w:hAnsi="Times New Roman" w:cs="Times New Roman"/>
          <w:sz w:val="24"/>
          <w:szCs w:val="24"/>
        </w:rPr>
        <w:t>V poznámk</w:t>
      </w:r>
      <w:r w:rsidR="00790FBC" w:rsidRPr="008562BC">
        <w:rPr>
          <w:rFonts w:ascii="Times New Roman" w:hAnsi="Times New Roman" w:cs="Times New Roman"/>
          <w:sz w:val="24"/>
          <w:szCs w:val="24"/>
        </w:rPr>
        <w:t>ach</w:t>
      </w:r>
      <w:r w:rsidRPr="008562BC">
        <w:rPr>
          <w:rFonts w:ascii="Times New Roman" w:hAnsi="Times New Roman" w:cs="Times New Roman"/>
          <w:sz w:val="24"/>
          <w:szCs w:val="24"/>
        </w:rPr>
        <w:t xml:space="preserve"> pod čiarou k odkazom 1a a 6 sa citácia „Zákon č. 281/2001 Z. z. o zájazdoch, podmienkach podnikania cestovných kancelárií a cestovných agentúr a o zmene a doplnení Občianskeho zákonníka v znení neskorších predpisov</w:t>
      </w:r>
      <w:r w:rsidR="00790FBC" w:rsidRPr="008562BC">
        <w:rPr>
          <w:rFonts w:ascii="Times New Roman" w:hAnsi="Times New Roman" w:cs="Times New Roman"/>
          <w:sz w:val="24"/>
          <w:szCs w:val="24"/>
        </w:rPr>
        <w:t>.</w:t>
      </w:r>
      <w:r w:rsidRPr="008562BC">
        <w:rPr>
          <w:rFonts w:ascii="Times New Roman" w:hAnsi="Times New Roman" w:cs="Times New Roman"/>
          <w:sz w:val="24"/>
          <w:szCs w:val="24"/>
        </w:rPr>
        <w:t>“ nahrádza citáciou „Zákon č.../2018 Z. z. o zájazdoch, spojených službách cestovného ruchu, niektorých podmienkach podnikania v cestovnom ruchu a o zmene a doplnení niektorých zákonov</w:t>
      </w:r>
      <w:r w:rsidR="00790FBC" w:rsidRPr="008562BC">
        <w:rPr>
          <w:rFonts w:ascii="Times New Roman" w:hAnsi="Times New Roman" w:cs="Times New Roman"/>
          <w:sz w:val="24"/>
          <w:szCs w:val="24"/>
        </w:rPr>
        <w:t>.</w:t>
      </w:r>
      <w:r w:rsidRPr="008562BC">
        <w:rPr>
          <w:rFonts w:ascii="Times New Roman" w:hAnsi="Times New Roman" w:cs="Times New Roman"/>
          <w:sz w:val="24"/>
          <w:szCs w:val="24"/>
        </w:rPr>
        <w:t>“.</w:t>
      </w:r>
    </w:p>
    <w:p w:rsidR="00CC3343" w:rsidRPr="008562BC" w:rsidRDefault="00CC3343" w:rsidP="00CC3343">
      <w:pPr>
        <w:spacing w:after="120" w:line="240" w:lineRule="auto"/>
        <w:ind w:left="284"/>
        <w:jc w:val="both"/>
        <w:rPr>
          <w:rFonts w:ascii="Times New Roman" w:hAnsi="Times New Roman" w:cs="Times New Roman"/>
          <w:sz w:val="24"/>
          <w:szCs w:val="24"/>
        </w:rPr>
      </w:pPr>
    </w:p>
    <w:p w:rsidR="00CC3343" w:rsidRPr="008562BC" w:rsidRDefault="00CC3343" w:rsidP="00CC3343">
      <w:pPr>
        <w:spacing w:after="120" w:line="240" w:lineRule="auto"/>
        <w:ind w:left="284"/>
        <w:jc w:val="center"/>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Čl. V</w:t>
      </w:r>
    </w:p>
    <w:p w:rsidR="00CC3343" w:rsidRPr="008562BC" w:rsidRDefault="00CC3343" w:rsidP="00D931F9">
      <w:pPr>
        <w:spacing w:after="120" w:line="240" w:lineRule="auto"/>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Zákon č. 22/2004 Z. z. o elektronickom obchode a o zmene a doplnení zákona č. 128/2002 Z. z. o štátnej kontrole vnútorného trhu vo veciach ochrany spotrebiteľa a o zmene a doplnení niektorých zákonov v znení zákona č. 284/2002 Z. z.</w:t>
      </w:r>
      <w:r w:rsidR="00790FBC" w:rsidRPr="008562BC">
        <w:rPr>
          <w:rFonts w:ascii="Times New Roman" w:eastAsia="Calibri" w:hAnsi="Times New Roman" w:cs="Times New Roman"/>
          <w:sz w:val="24"/>
          <w:szCs w:val="24"/>
          <w:lang w:eastAsia="sk-SK"/>
        </w:rPr>
        <w:t xml:space="preserve"> v znení</w:t>
      </w:r>
      <w:r w:rsidRPr="008562BC">
        <w:rPr>
          <w:rFonts w:ascii="Times New Roman" w:eastAsia="Calibri" w:hAnsi="Times New Roman" w:cs="Times New Roman"/>
          <w:sz w:val="24"/>
          <w:szCs w:val="24"/>
          <w:lang w:eastAsia="sk-SK"/>
        </w:rPr>
        <w:t xml:space="preserve"> zákona č. 160/2005 Z. z., zákona č. 102/2014 Z. z. a zákona č</w:t>
      </w:r>
      <w:r w:rsidR="009F3A0C" w:rsidRPr="008562BC">
        <w:rPr>
          <w:rFonts w:ascii="Times New Roman" w:eastAsia="Calibri" w:hAnsi="Times New Roman" w:cs="Times New Roman"/>
          <w:sz w:val="24"/>
          <w:szCs w:val="24"/>
          <w:lang w:eastAsia="sk-SK"/>
        </w:rPr>
        <w:t>. 373/2014 Z. z. na mení takto:</w:t>
      </w:r>
    </w:p>
    <w:p w:rsidR="00CC3343" w:rsidRPr="008562BC" w:rsidRDefault="00CC3343" w:rsidP="00D931F9">
      <w:pPr>
        <w:spacing w:after="0" w:line="240" w:lineRule="auto"/>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V § 5 ods. 8 písmeno b) znie:</w:t>
      </w:r>
    </w:p>
    <w:p w:rsidR="00CC3343" w:rsidRPr="008562BC" w:rsidRDefault="00CC3343" w:rsidP="00D931F9">
      <w:pPr>
        <w:spacing w:after="0" w:line="240" w:lineRule="auto"/>
        <w:jc w:val="both"/>
        <w:rPr>
          <w:rFonts w:ascii="Times New Roman" w:eastAsia="Calibri" w:hAnsi="Times New Roman" w:cs="Times New Roman"/>
          <w:sz w:val="24"/>
          <w:szCs w:val="24"/>
          <w:lang w:eastAsia="sk-SK"/>
        </w:rPr>
      </w:pPr>
      <w:r w:rsidRPr="008562BC">
        <w:rPr>
          <w:rFonts w:ascii="Times New Roman" w:eastAsia="Calibri" w:hAnsi="Times New Roman" w:cs="Times New Roman"/>
          <w:sz w:val="24"/>
          <w:szCs w:val="24"/>
          <w:lang w:eastAsia="sk-SK"/>
        </w:rPr>
        <w:t>„b) o zabezpečení záväzkov.</w:t>
      </w:r>
      <w:r w:rsidRPr="008562BC">
        <w:rPr>
          <w:rFonts w:ascii="Times New Roman" w:eastAsia="Calibri" w:hAnsi="Times New Roman" w:cs="Times New Roman"/>
          <w:sz w:val="24"/>
          <w:szCs w:val="24"/>
          <w:vertAlign w:val="superscript"/>
          <w:lang w:eastAsia="sk-SK"/>
        </w:rPr>
        <w:t>16</w:t>
      </w:r>
      <w:r w:rsidRPr="008562BC">
        <w:rPr>
          <w:rFonts w:ascii="Times New Roman" w:eastAsia="Calibri" w:hAnsi="Times New Roman" w:cs="Times New Roman"/>
          <w:sz w:val="24"/>
          <w:szCs w:val="24"/>
          <w:lang w:eastAsia="sk-SK"/>
        </w:rPr>
        <w:t xml:space="preserve">)“.  </w:t>
      </w:r>
    </w:p>
    <w:p w:rsidR="00263E09" w:rsidRPr="008562BC" w:rsidRDefault="00263E09" w:rsidP="00CC3343">
      <w:pPr>
        <w:spacing w:after="120" w:line="240" w:lineRule="auto"/>
        <w:jc w:val="center"/>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Čl. VI</w:t>
      </w:r>
    </w:p>
    <w:p w:rsidR="00CC3343" w:rsidRPr="008562BC" w:rsidRDefault="00CC3343" w:rsidP="00284724">
      <w:pPr>
        <w:spacing w:after="120" w:line="240" w:lineRule="auto"/>
        <w:jc w:val="both"/>
        <w:rPr>
          <w:rFonts w:ascii="Times New Roman" w:eastAsia="Times New Roman" w:hAnsi="Times New Roman" w:cs="Times New Roman"/>
          <w:sz w:val="24"/>
          <w:szCs w:val="24"/>
          <w:shd w:val="clear" w:color="auto" w:fill="FFFFFF"/>
          <w:lang w:eastAsia="sk-SK"/>
        </w:rPr>
      </w:pPr>
      <w:r w:rsidRPr="008562BC">
        <w:rPr>
          <w:rFonts w:ascii="Times New Roman" w:eastAsia="Times New Roman" w:hAnsi="Times New Roman" w:cs="Times New Roman"/>
          <w:sz w:val="24"/>
          <w:szCs w:val="24"/>
          <w:shd w:val="clear" w:color="auto" w:fill="FFFFFF"/>
          <w:lang w:eastAsia="sk-SK"/>
        </w:rPr>
        <w:t>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zákona č. 273/2015 Z. z. a zákona č. 391/2015 Z. z. sa mení a dopĺňa  takto:</w:t>
      </w:r>
    </w:p>
    <w:p w:rsidR="00CC3343" w:rsidRPr="008562BC" w:rsidRDefault="00CC3343" w:rsidP="00EA3AE9">
      <w:pPr>
        <w:spacing w:after="0" w:line="240" w:lineRule="auto"/>
        <w:jc w:val="both"/>
        <w:rPr>
          <w:rFonts w:ascii="Times New Roman" w:eastAsia="Times New Roman" w:hAnsi="Times New Roman" w:cs="Times New Roman"/>
          <w:sz w:val="24"/>
          <w:szCs w:val="24"/>
          <w:shd w:val="clear" w:color="auto" w:fill="FFFFFF"/>
          <w:lang w:eastAsia="sk-SK"/>
        </w:rPr>
      </w:pPr>
    </w:p>
    <w:p w:rsidR="00CC3343" w:rsidRPr="008562BC" w:rsidRDefault="00CC3343" w:rsidP="00EA3AE9">
      <w:pPr>
        <w:numPr>
          <w:ilvl w:val="0"/>
          <w:numId w:val="66"/>
        </w:numPr>
        <w:spacing w:after="0" w:line="240" w:lineRule="auto"/>
        <w:ind w:left="284" w:hanging="284"/>
        <w:jc w:val="both"/>
        <w:rPr>
          <w:rFonts w:ascii="Times New Roman" w:eastAsia="Times New Roman" w:hAnsi="Times New Roman" w:cs="Times New Roman"/>
          <w:sz w:val="24"/>
          <w:szCs w:val="24"/>
          <w:shd w:val="clear" w:color="auto" w:fill="FFFFFF"/>
          <w:lang w:eastAsia="sk-SK"/>
        </w:rPr>
      </w:pPr>
      <w:r w:rsidRPr="008562BC">
        <w:rPr>
          <w:rFonts w:ascii="Times New Roman" w:eastAsia="Times New Roman" w:hAnsi="Times New Roman" w:cs="Times New Roman"/>
          <w:sz w:val="24"/>
          <w:szCs w:val="24"/>
          <w:shd w:val="clear" w:color="auto" w:fill="FFFFFF"/>
          <w:lang w:eastAsia="sk-SK"/>
        </w:rPr>
        <w:t>V § 4a ods. 5 sa na konci vypúšťa bodka a pripájajú sa tieto slová: „a ak ju uhradil, predávajúci je povinný spotrebiteľovi túto dodatočnú platbu vrátiť.“.</w:t>
      </w:r>
    </w:p>
    <w:p w:rsidR="00CC3343" w:rsidRPr="008562BC" w:rsidRDefault="00CC3343" w:rsidP="00EA3AE9">
      <w:pPr>
        <w:spacing w:after="0" w:line="240" w:lineRule="auto"/>
        <w:ind w:left="284"/>
        <w:jc w:val="both"/>
        <w:rPr>
          <w:rFonts w:ascii="Times New Roman" w:eastAsia="Times New Roman" w:hAnsi="Times New Roman" w:cs="Times New Roman"/>
          <w:sz w:val="24"/>
          <w:szCs w:val="24"/>
          <w:shd w:val="clear" w:color="auto" w:fill="FFFFFF"/>
          <w:lang w:eastAsia="sk-SK"/>
        </w:rPr>
      </w:pPr>
    </w:p>
    <w:p w:rsidR="00CC3343" w:rsidRPr="008562BC" w:rsidRDefault="00CC3343" w:rsidP="00EA3AE9">
      <w:pPr>
        <w:numPr>
          <w:ilvl w:val="0"/>
          <w:numId w:val="66"/>
        </w:numPr>
        <w:spacing w:after="0" w:line="240" w:lineRule="auto"/>
        <w:ind w:left="284" w:hanging="284"/>
        <w:jc w:val="both"/>
        <w:rPr>
          <w:rFonts w:ascii="Times New Roman" w:eastAsia="Times New Roman" w:hAnsi="Times New Roman" w:cs="Times New Roman"/>
          <w:sz w:val="24"/>
          <w:szCs w:val="24"/>
          <w:shd w:val="clear" w:color="auto" w:fill="FFFFFF"/>
          <w:lang w:eastAsia="sk-SK"/>
        </w:rPr>
      </w:pPr>
      <w:r w:rsidRPr="008562BC">
        <w:rPr>
          <w:rFonts w:ascii="Times New Roman" w:eastAsia="Times New Roman" w:hAnsi="Times New Roman" w:cs="Times New Roman"/>
          <w:sz w:val="24"/>
          <w:szCs w:val="24"/>
          <w:shd w:val="clear" w:color="auto" w:fill="FFFFFF"/>
          <w:lang w:eastAsia="sk-SK"/>
        </w:rPr>
        <w:t>V § 6 ods</w:t>
      </w:r>
      <w:r w:rsidR="00790FBC" w:rsidRPr="008562BC">
        <w:rPr>
          <w:rFonts w:ascii="Times New Roman" w:eastAsia="Times New Roman" w:hAnsi="Times New Roman" w:cs="Times New Roman"/>
          <w:sz w:val="24"/>
          <w:szCs w:val="24"/>
          <w:shd w:val="clear" w:color="auto" w:fill="FFFFFF"/>
          <w:lang w:eastAsia="sk-SK"/>
        </w:rPr>
        <w:t>.</w:t>
      </w:r>
      <w:r w:rsidRPr="008562BC">
        <w:rPr>
          <w:rFonts w:ascii="Times New Roman" w:eastAsia="Times New Roman" w:hAnsi="Times New Roman" w:cs="Times New Roman"/>
          <w:sz w:val="24"/>
          <w:szCs w:val="24"/>
          <w:shd w:val="clear" w:color="auto" w:fill="FFFFFF"/>
          <w:lang w:eastAsia="sk-SK"/>
        </w:rPr>
        <w:t xml:space="preserve"> 9 </w:t>
      </w:r>
      <w:r w:rsidR="00790FBC" w:rsidRPr="008562BC">
        <w:rPr>
          <w:rFonts w:ascii="Times New Roman" w:eastAsia="Times New Roman" w:hAnsi="Times New Roman" w:cs="Times New Roman"/>
          <w:sz w:val="24"/>
          <w:szCs w:val="24"/>
          <w:shd w:val="clear" w:color="auto" w:fill="FFFFFF"/>
          <w:lang w:eastAsia="sk-SK"/>
        </w:rPr>
        <w:t xml:space="preserve">sa </w:t>
      </w:r>
      <w:r w:rsidR="00172FF7" w:rsidRPr="008562BC">
        <w:rPr>
          <w:rFonts w:ascii="Times New Roman" w:eastAsia="Times New Roman" w:hAnsi="Times New Roman" w:cs="Times New Roman"/>
          <w:sz w:val="24"/>
          <w:szCs w:val="24"/>
          <w:shd w:val="clear" w:color="auto" w:fill="FFFFFF"/>
          <w:lang w:eastAsia="sk-SK"/>
        </w:rPr>
        <w:t>za slov</w:t>
      </w:r>
      <w:r w:rsidR="00DA1390" w:rsidRPr="008562BC">
        <w:rPr>
          <w:rFonts w:ascii="Times New Roman" w:eastAsia="Times New Roman" w:hAnsi="Times New Roman" w:cs="Times New Roman"/>
          <w:sz w:val="24"/>
          <w:szCs w:val="24"/>
          <w:shd w:val="clear" w:color="auto" w:fill="FFFFFF"/>
          <w:lang w:eastAsia="sk-SK"/>
        </w:rPr>
        <w:t xml:space="preserve">á „bez zbytočného odkladu“ </w:t>
      </w:r>
      <w:r w:rsidR="00790FBC" w:rsidRPr="008562BC">
        <w:rPr>
          <w:rFonts w:ascii="Times New Roman" w:eastAsia="Times New Roman" w:hAnsi="Times New Roman" w:cs="Times New Roman"/>
          <w:sz w:val="24"/>
          <w:szCs w:val="24"/>
          <w:shd w:val="clear" w:color="auto" w:fill="FFFFFF"/>
          <w:lang w:eastAsia="sk-SK"/>
        </w:rPr>
        <w:t xml:space="preserve">vkladajú </w:t>
      </w:r>
      <w:r w:rsidR="00DA1390" w:rsidRPr="008562BC">
        <w:rPr>
          <w:rFonts w:ascii="Times New Roman" w:eastAsia="Times New Roman" w:hAnsi="Times New Roman" w:cs="Times New Roman"/>
          <w:sz w:val="24"/>
          <w:szCs w:val="24"/>
          <w:shd w:val="clear" w:color="auto" w:fill="FFFFFF"/>
          <w:lang w:eastAsia="sk-SK"/>
        </w:rPr>
        <w:t>slová „</w:t>
      </w:r>
      <w:r w:rsidRPr="008562BC">
        <w:rPr>
          <w:rFonts w:ascii="Times New Roman" w:eastAsia="Times New Roman" w:hAnsi="Times New Roman" w:cs="Times New Roman"/>
          <w:sz w:val="24"/>
          <w:szCs w:val="24"/>
          <w:shd w:val="clear" w:color="auto" w:fill="FFFFFF"/>
          <w:lang w:eastAsia="sk-SK"/>
        </w:rPr>
        <w:t>zverejniť na svojom webovom sídle a</w:t>
      </w:r>
      <w:r w:rsidR="00DA1390" w:rsidRPr="008562BC">
        <w:rPr>
          <w:rFonts w:ascii="Times New Roman" w:eastAsia="Times New Roman" w:hAnsi="Times New Roman" w:cs="Times New Roman"/>
          <w:sz w:val="24"/>
          <w:szCs w:val="24"/>
          <w:shd w:val="clear" w:color="auto" w:fill="FFFFFF"/>
          <w:lang w:eastAsia="sk-SK"/>
        </w:rPr>
        <w:t>“.</w:t>
      </w:r>
      <w:r w:rsidR="007B1CA0" w:rsidRPr="008562BC">
        <w:rPr>
          <w:rFonts w:ascii="Times New Roman" w:eastAsia="Times New Roman" w:hAnsi="Times New Roman" w:cs="Times New Roman"/>
          <w:sz w:val="24"/>
          <w:szCs w:val="24"/>
          <w:shd w:val="clear" w:color="auto" w:fill="FFFFFF"/>
          <w:lang w:eastAsia="sk-SK"/>
        </w:rPr>
        <w:t>“.</w:t>
      </w:r>
    </w:p>
    <w:p w:rsidR="00CC3343" w:rsidRPr="008562BC" w:rsidRDefault="00CC3343" w:rsidP="00EA3AE9">
      <w:pPr>
        <w:spacing w:after="0" w:line="240" w:lineRule="auto"/>
        <w:ind w:left="284"/>
        <w:jc w:val="both"/>
        <w:rPr>
          <w:rFonts w:ascii="Times New Roman" w:eastAsia="Times New Roman" w:hAnsi="Times New Roman" w:cs="Times New Roman"/>
          <w:sz w:val="24"/>
          <w:szCs w:val="24"/>
          <w:shd w:val="clear" w:color="auto" w:fill="FFFFFF"/>
          <w:lang w:eastAsia="sk-SK"/>
        </w:rPr>
      </w:pPr>
    </w:p>
    <w:p w:rsidR="00CC3343" w:rsidRPr="008562BC" w:rsidRDefault="00CC3343" w:rsidP="00EA3AE9">
      <w:pPr>
        <w:numPr>
          <w:ilvl w:val="0"/>
          <w:numId w:val="66"/>
        </w:numPr>
        <w:spacing w:after="0" w:line="240" w:lineRule="auto"/>
        <w:ind w:left="284"/>
        <w:jc w:val="both"/>
        <w:rPr>
          <w:rFonts w:ascii="Times New Roman" w:eastAsia="Times New Roman" w:hAnsi="Times New Roman" w:cs="Times New Roman"/>
          <w:sz w:val="24"/>
          <w:szCs w:val="24"/>
          <w:shd w:val="clear" w:color="auto" w:fill="FFFFFF"/>
          <w:lang w:eastAsia="sk-SK"/>
        </w:rPr>
      </w:pPr>
      <w:r w:rsidRPr="008562BC">
        <w:rPr>
          <w:rFonts w:ascii="Times New Roman" w:eastAsia="Times New Roman" w:hAnsi="Times New Roman" w:cs="Times New Roman"/>
          <w:sz w:val="24"/>
          <w:szCs w:val="24"/>
          <w:shd w:val="clear" w:color="auto" w:fill="FFFFFF"/>
          <w:lang w:eastAsia="sk-SK"/>
        </w:rPr>
        <w:t>V § 10a odsek 3 znie:</w:t>
      </w:r>
    </w:p>
    <w:p w:rsidR="00CC3343" w:rsidRPr="008562BC" w:rsidRDefault="00CC3343" w:rsidP="00EA3AE9">
      <w:pPr>
        <w:spacing w:after="0" w:line="240" w:lineRule="auto"/>
        <w:ind w:left="284"/>
        <w:jc w:val="both"/>
        <w:rPr>
          <w:rFonts w:ascii="Times New Roman" w:eastAsia="Times New Roman" w:hAnsi="Times New Roman" w:cs="Times New Roman"/>
          <w:sz w:val="24"/>
          <w:szCs w:val="24"/>
          <w:shd w:val="clear" w:color="auto" w:fill="FFFFFF"/>
          <w:lang w:eastAsia="sk-SK"/>
        </w:rPr>
      </w:pPr>
      <w:r w:rsidRPr="008562BC">
        <w:rPr>
          <w:rFonts w:ascii="Times New Roman" w:eastAsia="Times New Roman" w:hAnsi="Times New Roman" w:cs="Times New Roman"/>
          <w:sz w:val="24"/>
          <w:szCs w:val="24"/>
          <w:shd w:val="clear" w:color="auto" w:fill="FFFFFF"/>
          <w:lang w:eastAsia="sk-SK"/>
        </w:rPr>
        <w:t>„(3) Ak pre predávajúceho vyplýva z osobitného predpisu</w:t>
      </w:r>
      <w:r w:rsidRPr="008562BC">
        <w:rPr>
          <w:rFonts w:ascii="Times New Roman" w:eastAsia="Times New Roman" w:hAnsi="Times New Roman" w:cs="Times New Roman"/>
          <w:sz w:val="24"/>
          <w:szCs w:val="24"/>
          <w:shd w:val="clear" w:color="auto" w:fill="FFFFFF"/>
          <w:vertAlign w:val="superscript"/>
          <w:lang w:eastAsia="sk-SK"/>
        </w:rPr>
        <w:t>15c</w:t>
      </w:r>
      <w:r w:rsidRPr="008562BC">
        <w:rPr>
          <w:rFonts w:ascii="Times New Roman" w:eastAsia="Times New Roman" w:hAnsi="Times New Roman" w:cs="Times New Roman"/>
          <w:sz w:val="24"/>
          <w:szCs w:val="24"/>
          <w:shd w:val="clear" w:color="auto" w:fill="FFFFFF"/>
          <w:lang w:eastAsia="sk-SK"/>
        </w:rPr>
        <w:t xml:space="preserve">) povinnosť poskytnúť informácie spotrebiteľovi pred </w:t>
      </w:r>
      <w:r w:rsidR="005075A2" w:rsidRPr="008562BC">
        <w:rPr>
          <w:rFonts w:ascii="Times New Roman" w:eastAsia="Times New Roman" w:hAnsi="Times New Roman" w:cs="Times New Roman"/>
          <w:sz w:val="24"/>
          <w:szCs w:val="24"/>
          <w:shd w:val="clear" w:color="auto" w:fill="FFFFFF"/>
          <w:lang w:eastAsia="sk-SK"/>
        </w:rPr>
        <w:t xml:space="preserve">uzatvorením </w:t>
      </w:r>
      <w:r w:rsidRPr="008562BC">
        <w:rPr>
          <w:rFonts w:ascii="Times New Roman" w:eastAsia="Times New Roman" w:hAnsi="Times New Roman" w:cs="Times New Roman"/>
          <w:sz w:val="24"/>
          <w:szCs w:val="24"/>
          <w:shd w:val="clear" w:color="auto" w:fill="FFFFFF"/>
          <w:lang w:eastAsia="sk-SK"/>
        </w:rPr>
        <w:t>zmluvy, ustanovenia odseku 1 sa použijú primerane.“.</w:t>
      </w:r>
    </w:p>
    <w:p w:rsidR="00CC3343" w:rsidRPr="008562BC" w:rsidRDefault="00CC3343" w:rsidP="00EA3AE9">
      <w:pPr>
        <w:spacing w:after="0" w:line="240" w:lineRule="auto"/>
        <w:ind w:left="284"/>
        <w:jc w:val="both"/>
        <w:rPr>
          <w:rFonts w:ascii="Times New Roman" w:eastAsia="Times New Roman" w:hAnsi="Times New Roman" w:cs="Times New Roman"/>
          <w:sz w:val="24"/>
          <w:szCs w:val="24"/>
          <w:shd w:val="clear" w:color="auto" w:fill="FFFFFF"/>
          <w:lang w:eastAsia="sk-SK"/>
        </w:rPr>
      </w:pPr>
    </w:p>
    <w:p w:rsidR="00CC3343" w:rsidRPr="008562BC" w:rsidRDefault="00CC3343" w:rsidP="00EA3AE9">
      <w:pPr>
        <w:numPr>
          <w:ilvl w:val="0"/>
          <w:numId w:val="66"/>
        </w:numPr>
        <w:spacing w:after="0" w:line="240" w:lineRule="auto"/>
        <w:ind w:left="284" w:hanging="284"/>
        <w:jc w:val="both"/>
        <w:rPr>
          <w:rFonts w:ascii="Times New Roman" w:eastAsia="Times New Roman" w:hAnsi="Times New Roman" w:cs="Times New Roman"/>
          <w:sz w:val="24"/>
          <w:szCs w:val="24"/>
          <w:shd w:val="clear" w:color="auto" w:fill="FFFFFF"/>
          <w:lang w:eastAsia="sk-SK"/>
        </w:rPr>
      </w:pPr>
      <w:r w:rsidRPr="008562BC">
        <w:rPr>
          <w:rFonts w:ascii="Times New Roman" w:eastAsia="Times New Roman" w:hAnsi="Times New Roman" w:cs="Times New Roman"/>
          <w:sz w:val="24"/>
          <w:szCs w:val="24"/>
          <w:shd w:val="clear" w:color="auto" w:fill="FFFFFF"/>
          <w:lang w:eastAsia="sk-SK"/>
        </w:rPr>
        <w:t>V § 18 ods. 3 sa vypúšťa druhá veta.</w:t>
      </w:r>
    </w:p>
    <w:p w:rsidR="00CC3343" w:rsidRPr="008562BC" w:rsidRDefault="00CC3343" w:rsidP="00EA3AE9">
      <w:pPr>
        <w:spacing w:after="0" w:line="240" w:lineRule="auto"/>
        <w:ind w:left="284"/>
        <w:jc w:val="both"/>
        <w:rPr>
          <w:rFonts w:ascii="Times New Roman" w:eastAsia="Times New Roman" w:hAnsi="Times New Roman" w:cs="Times New Roman"/>
          <w:sz w:val="24"/>
          <w:szCs w:val="24"/>
          <w:shd w:val="clear" w:color="auto" w:fill="FFFFFF"/>
          <w:lang w:eastAsia="sk-SK"/>
        </w:rPr>
      </w:pPr>
    </w:p>
    <w:p w:rsidR="00CC3343" w:rsidRPr="008562BC" w:rsidRDefault="00CC3343" w:rsidP="00EA3AE9">
      <w:pPr>
        <w:numPr>
          <w:ilvl w:val="0"/>
          <w:numId w:val="66"/>
        </w:numPr>
        <w:spacing w:after="0" w:line="240" w:lineRule="auto"/>
        <w:ind w:left="284" w:hanging="284"/>
        <w:jc w:val="both"/>
        <w:rPr>
          <w:rFonts w:ascii="Times New Roman" w:eastAsia="Times New Roman" w:hAnsi="Times New Roman" w:cs="Times New Roman"/>
          <w:sz w:val="24"/>
          <w:szCs w:val="24"/>
          <w:shd w:val="clear" w:color="auto" w:fill="FFFFFF"/>
          <w:lang w:eastAsia="sk-SK"/>
        </w:rPr>
      </w:pPr>
      <w:r w:rsidRPr="008562BC">
        <w:rPr>
          <w:rFonts w:ascii="Times New Roman" w:eastAsia="Times New Roman" w:hAnsi="Times New Roman" w:cs="Times New Roman"/>
          <w:sz w:val="24"/>
          <w:szCs w:val="24"/>
          <w:shd w:val="clear" w:color="auto" w:fill="FFFFFF"/>
          <w:lang w:eastAsia="sk-SK"/>
        </w:rPr>
        <w:t xml:space="preserve">V poznámke pod čiarou k odkazu 22b sa citácia </w:t>
      </w:r>
      <w:r w:rsidRPr="008562BC">
        <w:rPr>
          <w:rFonts w:ascii="Times New Roman" w:eastAsia="Times New Roman" w:hAnsi="Times New Roman" w:cs="Times New Roman"/>
          <w:sz w:val="24"/>
          <w:szCs w:val="24"/>
          <w:lang w:eastAsia="sk-SK"/>
        </w:rPr>
        <w:t>„§ 741i Občianskeho zákonníka“ nahrádza citáciou „§ 22 zákona č.../2018 Z. z. o zájazdoch, spojených službách cestovného ruchu, niektorých podmienkach podnikania v cestovnom ruchu a o zmene a doplnení niektorých zákonov.“.</w:t>
      </w:r>
    </w:p>
    <w:p w:rsidR="00CC3343" w:rsidRPr="008562BC" w:rsidRDefault="00CC3343" w:rsidP="00EA3AE9">
      <w:pPr>
        <w:spacing w:after="0" w:line="240" w:lineRule="auto"/>
        <w:ind w:left="284"/>
        <w:jc w:val="both"/>
        <w:rPr>
          <w:rFonts w:ascii="Times New Roman" w:eastAsia="Times New Roman" w:hAnsi="Times New Roman" w:cs="Times New Roman"/>
          <w:sz w:val="24"/>
          <w:szCs w:val="24"/>
          <w:shd w:val="clear" w:color="auto" w:fill="FFFFFF"/>
          <w:lang w:eastAsia="sk-SK"/>
        </w:rPr>
      </w:pPr>
    </w:p>
    <w:p w:rsidR="00CC3343" w:rsidRPr="008562BC" w:rsidRDefault="00CC3343" w:rsidP="00EA3AE9">
      <w:pPr>
        <w:numPr>
          <w:ilvl w:val="0"/>
          <w:numId w:val="66"/>
        </w:numPr>
        <w:spacing w:after="0" w:line="240" w:lineRule="auto"/>
        <w:ind w:left="284" w:hanging="284"/>
        <w:jc w:val="both"/>
        <w:rPr>
          <w:rFonts w:ascii="Times New Roman" w:eastAsia="Times New Roman" w:hAnsi="Times New Roman" w:cs="Times New Roman"/>
          <w:sz w:val="24"/>
          <w:szCs w:val="24"/>
          <w:shd w:val="clear" w:color="auto" w:fill="FFFFFF"/>
          <w:lang w:eastAsia="sk-SK"/>
        </w:rPr>
      </w:pPr>
      <w:r w:rsidRPr="008562BC">
        <w:rPr>
          <w:rFonts w:ascii="Times New Roman" w:eastAsia="Times New Roman" w:hAnsi="Times New Roman" w:cs="Times New Roman"/>
          <w:sz w:val="24"/>
          <w:szCs w:val="24"/>
          <w:shd w:val="clear" w:color="auto" w:fill="FFFFFF"/>
          <w:lang w:eastAsia="sk-SK"/>
        </w:rPr>
        <w:t xml:space="preserve">V poznámke pod čiarou k odkazu 24c sa citácia </w:t>
      </w:r>
      <w:r w:rsidRPr="008562BC">
        <w:rPr>
          <w:rFonts w:ascii="Times New Roman" w:eastAsia="Times New Roman" w:hAnsi="Times New Roman" w:cs="Times New Roman"/>
          <w:sz w:val="24"/>
          <w:szCs w:val="24"/>
          <w:lang w:eastAsia="sk-SK"/>
        </w:rPr>
        <w:t>„Zákon č. 281/2001 Z. z. v znení neskorších predpisov“ nahrádza citáciou „Zákon č.../2018 Z. z..“.</w:t>
      </w:r>
    </w:p>
    <w:p w:rsidR="00CC3343" w:rsidRPr="008562BC" w:rsidRDefault="00CC3343" w:rsidP="00EA3AE9">
      <w:pPr>
        <w:spacing w:after="0" w:line="240" w:lineRule="auto"/>
        <w:ind w:left="284"/>
        <w:jc w:val="both"/>
        <w:rPr>
          <w:rFonts w:ascii="Times New Roman" w:eastAsia="Times New Roman" w:hAnsi="Times New Roman" w:cs="Times New Roman"/>
          <w:sz w:val="24"/>
          <w:szCs w:val="24"/>
          <w:shd w:val="clear" w:color="auto" w:fill="FFFFFF"/>
          <w:lang w:eastAsia="sk-SK"/>
        </w:rPr>
      </w:pPr>
    </w:p>
    <w:p w:rsidR="00CC3343" w:rsidRPr="008562BC" w:rsidRDefault="00CC3343" w:rsidP="00EA3AE9">
      <w:pPr>
        <w:numPr>
          <w:ilvl w:val="0"/>
          <w:numId w:val="66"/>
        </w:numPr>
        <w:spacing w:after="0" w:line="240" w:lineRule="auto"/>
        <w:ind w:left="284" w:hanging="284"/>
        <w:jc w:val="both"/>
        <w:rPr>
          <w:rFonts w:ascii="Times New Roman" w:eastAsia="Times New Roman" w:hAnsi="Times New Roman" w:cs="Times New Roman"/>
          <w:sz w:val="24"/>
          <w:szCs w:val="24"/>
          <w:shd w:val="clear" w:color="auto" w:fill="FFFFFF"/>
          <w:lang w:eastAsia="sk-SK"/>
        </w:rPr>
      </w:pPr>
      <w:r w:rsidRPr="008562BC">
        <w:rPr>
          <w:rFonts w:ascii="Times New Roman" w:eastAsia="Times New Roman" w:hAnsi="Times New Roman" w:cs="Times New Roman"/>
          <w:sz w:val="24"/>
          <w:szCs w:val="24"/>
          <w:shd w:val="clear" w:color="auto" w:fill="FFFFFF"/>
          <w:lang w:eastAsia="sk-SK"/>
        </w:rPr>
        <w:t xml:space="preserve">V poznámke pod čiarou k odkazu 25f sa citácia </w:t>
      </w:r>
      <w:r w:rsidRPr="008562BC">
        <w:rPr>
          <w:rFonts w:ascii="Times New Roman" w:eastAsia="Times New Roman" w:hAnsi="Times New Roman" w:cs="Times New Roman"/>
          <w:sz w:val="24"/>
          <w:szCs w:val="24"/>
          <w:lang w:eastAsia="sk-SK"/>
        </w:rPr>
        <w:t>„§ 4 ods. 2 až 4 a § 7 až 11a zákona</w:t>
      </w:r>
      <w:r w:rsidR="00D931F9"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 xml:space="preserve"> č. 281/2001 Z. z. v znení neskorších predpisov.“ nahrádza citáciou „Zákon č.../2018 Z. z..“.</w:t>
      </w:r>
    </w:p>
    <w:p w:rsidR="00CC3343" w:rsidRPr="008562BC" w:rsidRDefault="00CC3343" w:rsidP="00EA3AE9">
      <w:pPr>
        <w:spacing w:after="0" w:line="240" w:lineRule="auto"/>
        <w:ind w:left="284"/>
        <w:jc w:val="both"/>
        <w:rPr>
          <w:rFonts w:ascii="Times New Roman" w:eastAsia="Times New Roman" w:hAnsi="Times New Roman" w:cs="Times New Roman"/>
          <w:sz w:val="24"/>
          <w:szCs w:val="24"/>
          <w:shd w:val="clear" w:color="auto" w:fill="FFFFFF"/>
          <w:lang w:eastAsia="sk-SK"/>
        </w:rPr>
      </w:pPr>
    </w:p>
    <w:p w:rsidR="00CC3343" w:rsidRPr="008562BC" w:rsidRDefault="00CC3343" w:rsidP="00CC3343">
      <w:pPr>
        <w:spacing w:after="120" w:line="240" w:lineRule="auto"/>
        <w:jc w:val="center"/>
        <w:rPr>
          <w:rFonts w:ascii="Times New Roman" w:eastAsia="Times New Roman" w:hAnsi="Times New Roman" w:cs="Times New Roman"/>
          <w:sz w:val="24"/>
          <w:szCs w:val="24"/>
          <w:shd w:val="clear" w:color="auto" w:fill="FFFFFF"/>
          <w:lang w:eastAsia="sk-SK"/>
        </w:rPr>
      </w:pPr>
      <w:r w:rsidRPr="008562BC">
        <w:rPr>
          <w:rFonts w:ascii="Times New Roman" w:eastAsia="Times New Roman" w:hAnsi="Times New Roman" w:cs="Times New Roman"/>
          <w:sz w:val="24"/>
          <w:szCs w:val="24"/>
          <w:shd w:val="clear" w:color="auto" w:fill="FFFFFF"/>
          <w:lang w:eastAsia="sk-SK"/>
        </w:rPr>
        <w:t>Čl. VII</w:t>
      </w:r>
    </w:p>
    <w:p w:rsidR="00CC3343" w:rsidRPr="008562BC" w:rsidRDefault="00CC3343" w:rsidP="00284724">
      <w:pPr>
        <w:spacing w:after="24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Zákon č. 102/2014 Z. z. o ochrane spotrebiteľa pri predaji tovaru alebo poskytovaní služieb na základe zmluvy uzavretej na diaľku alebo zmluvy uzavretej mimo prevádzkových priestorov predávajúceho a o zmene a doplnení niektorých zákonov v znení zákona </w:t>
      </w:r>
      <w:r w:rsidR="00284724"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č. 151/2014 Z. z., zákona č. 173/2015 Z. z. a zákona č. 391/2015 Z. z. sa mení a dopĺňa takto:</w:t>
      </w:r>
    </w:p>
    <w:p w:rsidR="00CC3343" w:rsidRPr="008562BC" w:rsidRDefault="00CC3343" w:rsidP="00EA3AE9">
      <w:pPr>
        <w:numPr>
          <w:ilvl w:val="0"/>
          <w:numId w:val="86"/>
        </w:numPr>
        <w:spacing w:after="0" w:line="240" w:lineRule="auto"/>
        <w:ind w:left="426"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V § 1 ods. 3 sa vypúšťa písmeno a). Doterajšie písmená b) až g) sa označujú ako písmená a) až f).</w:t>
      </w:r>
    </w:p>
    <w:p w:rsidR="00CC3343" w:rsidRPr="008562BC" w:rsidRDefault="00CC3343" w:rsidP="00EA3AE9">
      <w:pPr>
        <w:spacing w:after="0" w:line="240" w:lineRule="auto"/>
        <w:ind w:left="426"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ab/>
      </w:r>
    </w:p>
    <w:p w:rsidR="00CC3343" w:rsidRPr="008562BC" w:rsidRDefault="00CC3343" w:rsidP="00EA3AE9">
      <w:pPr>
        <w:numPr>
          <w:ilvl w:val="0"/>
          <w:numId w:val="86"/>
        </w:numPr>
        <w:spacing w:after="0" w:line="240" w:lineRule="auto"/>
        <w:ind w:left="426"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V § 1 sa za odsek 4 vkladá nový odsek 5, ktorý znie:</w:t>
      </w:r>
    </w:p>
    <w:p w:rsidR="00CC3343" w:rsidRPr="008562BC" w:rsidRDefault="00CC3343" w:rsidP="00EA3AE9">
      <w:pPr>
        <w:spacing w:after="0" w:line="240" w:lineRule="auto"/>
        <w:ind w:left="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„(5) Tento zákon sa okrem § 3 ods. 7, § 4 ods. 1 až 3 a § 5 ods. 1 až 3 nevzťahuje na zmluvy o zájazde.</w:t>
      </w:r>
      <w:r w:rsidRPr="008562BC">
        <w:rPr>
          <w:rFonts w:ascii="Times New Roman" w:eastAsia="Times New Roman" w:hAnsi="Times New Roman" w:cs="Times New Roman"/>
          <w:sz w:val="24"/>
          <w:szCs w:val="24"/>
          <w:vertAlign w:val="superscript"/>
          <w:lang w:eastAsia="sk-SK"/>
        </w:rPr>
        <w:t>10a</w:t>
      </w:r>
      <w:r w:rsidRPr="008562BC">
        <w:rPr>
          <w:rFonts w:ascii="Times New Roman" w:eastAsia="Times New Roman" w:hAnsi="Times New Roman" w:cs="Times New Roman"/>
          <w:sz w:val="24"/>
          <w:szCs w:val="24"/>
          <w:lang w:eastAsia="sk-SK"/>
        </w:rPr>
        <w:t xml:space="preserve">)“ </w:t>
      </w:r>
    </w:p>
    <w:p w:rsidR="00CC3343" w:rsidRPr="008562BC" w:rsidRDefault="00CC3343" w:rsidP="00EA3AE9">
      <w:pPr>
        <w:spacing w:after="0" w:line="240" w:lineRule="auto"/>
        <w:ind w:left="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Poznámka pod čiarou k odkazu 10a znie: „</w:t>
      </w:r>
      <w:r w:rsidRPr="008562BC">
        <w:rPr>
          <w:rFonts w:ascii="Times New Roman" w:eastAsia="Times New Roman" w:hAnsi="Times New Roman" w:cs="Times New Roman"/>
          <w:sz w:val="24"/>
          <w:szCs w:val="24"/>
          <w:vertAlign w:val="superscript"/>
          <w:lang w:eastAsia="sk-SK"/>
        </w:rPr>
        <w:t>10a</w:t>
      </w:r>
      <w:r w:rsidRPr="008562BC">
        <w:rPr>
          <w:rFonts w:ascii="Times New Roman" w:eastAsia="Times New Roman" w:hAnsi="Times New Roman" w:cs="Times New Roman"/>
          <w:sz w:val="24"/>
          <w:szCs w:val="24"/>
          <w:lang w:eastAsia="sk-SK"/>
        </w:rPr>
        <w:t>) Zákon č.../2018 Z. z. o zájazdoch, spojených službách cestovného ruchu, niektorých podmienkach podnikania v cestovnom ruchu a o zmene a doplnení niektorých zákonov.“.</w:t>
      </w:r>
    </w:p>
    <w:p w:rsidR="00CC3343" w:rsidRPr="008562BC" w:rsidRDefault="00CC3343" w:rsidP="00EA3AE9">
      <w:pPr>
        <w:spacing w:after="0" w:line="240" w:lineRule="auto"/>
        <w:ind w:left="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Doterajší odsek 5 sa označuje ako odsek 6.</w:t>
      </w:r>
    </w:p>
    <w:p w:rsidR="00CC3343" w:rsidRPr="008562BC" w:rsidRDefault="00CC3343" w:rsidP="00EA3AE9">
      <w:pPr>
        <w:spacing w:after="0" w:line="240" w:lineRule="auto"/>
        <w:ind w:left="426"/>
        <w:jc w:val="both"/>
        <w:rPr>
          <w:rFonts w:ascii="Times New Roman" w:eastAsia="Times New Roman" w:hAnsi="Times New Roman" w:cs="Times New Roman"/>
          <w:sz w:val="24"/>
          <w:szCs w:val="24"/>
          <w:lang w:eastAsia="sk-SK"/>
        </w:rPr>
      </w:pPr>
    </w:p>
    <w:p w:rsidR="00CC3343" w:rsidRPr="008562BC" w:rsidRDefault="00CC3343" w:rsidP="00EA3AE9">
      <w:pPr>
        <w:numPr>
          <w:ilvl w:val="0"/>
          <w:numId w:val="86"/>
        </w:numPr>
        <w:spacing w:after="0" w:line="240" w:lineRule="auto"/>
        <w:ind w:left="426"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V § 3 ods. 1 písm. e) sa za slovo „obdobie“ vkladajú slová „a o cene za jeden mesiac, ak je dĺžka zúčtovacieho obdobia odlišná“.</w:t>
      </w:r>
    </w:p>
    <w:p w:rsidR="00CC3343" w:rsidRPr="008562BC" w:rsidRDefault="00CC3343" w:rsidP="00EA3AE9">
      <w:pPr>
        <w:spacing w:after="0" w:line="240" w:lineRule="auto"/>
        <w:ind w:left="426"/>
        <w:jc w:val="both"/>
        <w:rPr>
          <w:rFonts w:ascii="Times New Roman" w:eastAsia="Times New Roman" w:hAnsi="Times New Roman" w:cs="Times New Roman"/>
          <w:sz w:val="24"/>
          <w:szCs w:val="24"/>
          <w:lang w:eastAsia="sk-SK"/>
        </w:rPr>
      </w:pPr>
    </w:p>
    <w:p w:rsidR="00CC3343" w:rsidRPr="008562BC" w:rsidRDefault="00CC3343" w:rsidP="00EA3AE9">
      <w:pPr>
        <w:numPr>
          <w:ilvl w:val="0"/>
          <w:numId w:val="86"/>
        </w:numPr>
        <w:spacing w:after="0" w:line="240" w:lineRule="auto"/>
        <w:ind w:left="426"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V § 6 ods. 1 sa za slovo „tovaru“ vkladajú slová „alebo do začatia poskytovania služby“.</w:t>
      </w:r>
    </w:p>
    <w:p w:rsidR="00CC3343" w:rsidRPr="008562BC" w:rsidRDefault="00CC3343" w:rsidP="00EA3AE9">
      <w:pPr>
        <w:spacing w:after="0" w:line="240" w:lineRule="auto"/>
        <w:ind w:left="426"/>
        <w:jc w:val="both"/>
        <w:rPr>
          <w:rFonts w:ascii="Times New Roman" w:eastAsia="Times New Roman" w:hAnsi="Times New Roman" w:cs="Times New Roman"/>
          <w:sz w:val="24"/>
          <w:szCs w:val="24"/>
          <w:lang w:eastAsia="sk-SK"/>
        </w:rPr>
      </w:pPr>
    </w:p>
    <w:p w:rsidR="00CC3343" w:rsidRPr="008562BC" w:rsidRDefault="00CC3343" w:rsidP="00EA3AE9">
      <w:pPr>
        <w:numPr>
          <w:ilvl w:val="0"/>
          <w:numId w:val="86"/>
        </w:numPr>
        <w:spacing w:after="0" w:line="240" w:lineRule="auto"/>
        <w:ind w:left="426"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V § 7 ods. 6 písm. i) sa za slovami „zvukovoobrazových záznamov“ vypúšťa čiarka</w:t>
      </w:r>
      <w:r w:rsidR="00D931F9"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 xml:space="preserve"> a slovo „kníh“. </w:t>
      </w:r>
    </w:p>
    <w:p w:rsidR="00CC3343" w:rsidRPr="008562BC" w:rsidRDefault="00CC3343" w:rsidP="00EA3AE9">
      <w:pPr>
        <w:spacing w:after="0" w:line="240" w:lineRule="auto"/>
        <w:ind w:left="426"/>
        <w:jc w:val="both"/>
        <w:rPr>
          <w:rFonts w:ascii="Times New Roman" w:eastAsia="Times New Roman" w:hAnsi="Times New Roman" w:cs="Times New Roman"/>
          <w:sz w:val="24"/>
          <w:szCs w:val="24"/>
          <w:lang w:eastAsia="sk-SK"/>
        </w:rPr>
      </w:pPr>
    </w:p>
    <w:p w:rsidR="00CC3343" w:rsidRPr="008562BC" w:rsidRDefault="00CC3343" w:rsidP="00EA3AE9">
      <w:pPr>
        <w:numPr>
          <w:ilvl w:val="0"/>
          <w:numId w:val="86"/>
        </w:numPr>
        <w:spacing w:after="0" w:line="240" w:lineRule="auto"/>
        <w:ind w:left="426"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V § 7 ods. 6 písm. k) sa slová „ako ubytovací účel“ nahrádzajú slovami „účel ako na účel bývania“.</w:t>
      </w:r>
    </w:p>
    <w:p w:rsidR="00CC3343" w:rsidRPr="008562BC" w:rsidRDefault="00CC3343" w:rsidP="00EA3AE9">
      <w:pPr>
        <w:spacing w:after="0" w:line="240" w:lineRule="auto"/>
        <w:ind w:left="426"/>
        <w:jc w:val="both"/>
        <w:rPr>
          <w:rFonts w:ascii="Times New Roman" w:eastAsia="Times New Roman" w:hAnsi="Times New Roman" w:cs="Times New Roman"/>
          <w:sz w:val="24"/>
          <w:szCs w:val="24"/>
          <w:lang w:eastAsia="sk-SK"/>
        </w:rPr>
      </w:pPr>
    </w:p>
    <w:p w:rsidR="00CC3343" w:rsidRPr="008562BC" w:rsidRDefault="00CC3343" w:rsidP="00EA3AE9">
      <w:pPr>
        <w:numPr>
          <w:ilvl w:val="0"/>
          <w:numId w:val="86"/>
        </w:numPr>
        <w:spacing w:after="0" w:line="240" w:lineRule="auto"/>
        <w:ind w:left="426"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V § 10 ods. 5 sa na konci pripájajú tieto vety: „Cena za skutočne poskytnuté plnenie sa vypočíta pomerne na základe celkovej ceny dohodnutej v zmluve. Ak je celková cena dohodnutá v zmluve nadhodnotená, cena za skutočne poskytnuté plnenie sa vypočíta na základe trhovej ceny poskytnutého plnenia.“.</w:t>
      </w:r>
    </w:p>
    <w:p w:rsidR="00405E42" w:rsidRPr="008562BC" w:rsidRDefault="00405E42" w:rsidP="00405E42">
      <w:pPr>
        <w:spacing w:after="0" w:line="240" w:lineRule="auto"/>
        <w:ind w:left="426"/>
        <w:jc w:val="both"/>
        <w:rPr>
          <w:rFonts w:ascii="Times New Roman" w:eastAsia="Times New Roman" w:hAnsi="Times New Roman" w:cs="Times New Roman"/>
          <w:sz w:val="24"/>
          <w:szCs w:val="24"/>
          <w:lang w:eastAsia="sk-SK"/>
        </w:rPr>
      </w:pPr>
    </w:p>
    <w:p w:rsidR="00790FBC" w:rsidRPr="008562BC" w:rsidRDefault="00790FBC" w:rsidP="00EA3AE9">
      <w:pPr>
        <w:numPr>
          <w:ilvl w:val="0"/>
          <w:numId w:val="86"/>
        </w:numPr>
        <w:spacing w:after="0" w:line="240" w:lineRule="auto"/>
        <w:ind w:left="426" w:hanging="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Príloha č. 1 sa dopĺňa tretím bodom, ktorý znie:</w:t>
      </w:r>
    </w:p>
    <w:p w:rsidR="00790FBC" w:rsidRPr="008562BC" w:rsidRDefault="00790FBC" w:rsidP="00405E42">
      <w:pPr>
        <w:spacing w:after="0" w:line="240" w:lineRule="auto"/>
        <w:ind w:left="426"/>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„3. Smernica Európskeho parlamentu a Rady (EÚ) 2015/2302 z 25. novembra 2015 </w:t>
      </w:r>
      <w:r w:rsidR="00405E42"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o balíkoch cestovných služieb a spojených cestovných službách, ktorou sa mení nariadenie Európskeho parlamentu a Rady (ES) č. 2006/2004 a smernica Európskeho parlamentu a Rady 2011/83/EÚ a ktorou sa zrušuje smernica Rady 90/314/EHS (Ú. v. EÚ L 326, 11. 12. 2015).“.</w:t>
      </w:r>
    </w:p>
    <w:p w:rsidR="00CC3343" w:rsidRPr="008562BC" w:rsidRDefault="00CC3343" w:rsidP="00EA3AE9">
      <w:pPr>
        <w:spacing w:after="0" w:line="240" w:lineRule="auto"/>
        <w:jc w:val="center"/>
        <w:rPr>
          <w:rFonts w:ascii="Times New Roman" w:eastAsia="Calibri" w:hAnsi="Times New Roman" w:cs="Times New Roman"/>
          <w:sz w:val="24"/>
          <w:szCs w:val="24"/>
          <w:lang w:eastAsia="sk-SK"/>
        </w:rPr>
      </w:pPr>
    </w:p>
    <w:p w:rsidR="0000403F" w:rsidRPr="008562BC" w:rsidRDefault="0000403F" w:rsidP="00EA3AE9">
      <w:pPr>
        <w:spacing w:after="0" w:line="240" w:lineRule="auto"/>
        <w:jc w:val="center"/>
        <w:rPr>
          <w:rFonts w:ascii="Times New Roman" w:eastAsia="Calibri" w:hAnsi="Times New Roman" w:cs="Times New Roman"/>
          <w:sz w:val="24"/>
          <w:szCs w:val="24"/>
          <w:lang w:eastAsia="sk-SK"/>
        </w:rPr>
      </w:pP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Čl. VIII</w:t>
      </w: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p>
    <w:p w:rsidR="00CC3343" w:rsidRPr="008562BC" w:rsidRDefault="00CC3343" w:rsidP="00EA3AE9">
      <w:pPr>
        <w:spacing w:after="120" w:line="240" w:lineRule="auto"/>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Tento zákon nadobúda účinnosť 1. januára 2019.</w:t>
      </w:r>
      <w:r w:rsidRPr="008562BC">
        <w:rPr>
          <w:rFonts w:ascii="Times New Roman" w:eastAsia="Times New Roman" w:hAnsi="Times New Roman" w:cs="Times New Roman"/>
          <w:sz w:val="24"/>
          <w:szCs w:val="24"/>
          <w:lang w:eastAsia="sk-SK"/>
        </w:rPr>
        <w:br w:type="page"/>
      </w:r>
    </w:p>
    <w:p w:rsidR="00CC3343" w:rsidRPr="008562BC" w:rsidRDefault="00284724" w:rsidP="00284724">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lastRenderedPageBreak/>
        <w:t xml:space="preserve">                                                                                          </w:t>
      </w:r>
      <w:r w:rsidR="00CC3343" w:rsidRPr="008562BC">
        <w:rPr>
          <w:rFonts w:ascii="Times New Roman" w:eastAsia="Times New Roman" w:hAnsi="Times New Roman" w:cs="Times New Roman"/>
          <w:sz w:val="24"/>
          <w:szCs w:val="24"/>
          <w:lang w:eastAsia="sk-SK"/>
        </w:rPr>
        <w:t>Príloha č. 1</w:t>
      </w:r>
    </w:p>
    <w:p w:rsidR="00CC3343" w:rsidRPr="008562BC" w:rsidRDefault="00CC3343" w:rsidP="00284724">
      <w:pPr>
        <w:spacing w:after="0" w:line="240" w:lineRule="auto"/>
        <w:jc w:val="right"/>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k zákonu č. .../2018 Z. z. </w:t>
      </w:r>
    </w:p>
    <w:p w:rsidR="00CC3343" w:rsidRPr="008562BC" w:rsidRDefault="00CC3343" w:rsidP="00CC3343">
      <w:pPr>
        <w:spacing w:after="120" w:line="240" w:lineRule="auto"/>
        <w:jc w:val="center"/>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r w:rsidRPr="008562BC">
        <w:rPr>
          <w:rFonts w:ascii="Times New Roman" w:eastAsia="Times New Roman" w:hAnsi="Times New Roman" w:cs="Times New Roman"/>
          <w:b/>
          <w:sz w:val="24"/>
          <w:szCs w:val="24"/>
          <w:lang w:eastAsia="sk-SK"/>
        </w:rPr>
        <w:t>Časť A</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r w:rsidRPr="008562BC">
        <w:rPr>
          <w:rFonts w:ascii="Times New Roman" w:eastAsia="Times New Roman" w:hAnsi="Times New Roman" w:cs="Times New Roman"/>
          <w:b/>
          <w:sz w:val="24"/>
          <w:szCs w:val="24"/>
          <w:u w:val="single"/>
          <w:lang w:eastAsia="sk-SK"/>
        </w:rPr>
        <w:t>Formulár štandardných informácií pre zmluvy o</w:t>
      </w:r>
      <w:r w:rsidR="00405E42" w:rsidRPr="008562BC">
        <w:rPr>
          <w:rFonts w:ascii="Times New Roman" w:eastAsia="Times New Roman" w:hAnsi="Times New Roman" w:cs="Times New Roman"/>
          <w:b/>
          <w:sz w:val="24"/>
          <w:szCs w:val="24"/>
          <w:u w:val="single"/>
          <w:lang w:eastAsia="sk-SK"/>
        </w:rPr>
        <w:t> </w:t>
      </w:r>
      <w:r w:rsidRPr="008562BC">
        <w:rPr>
          <w:rFonts w:ascii="Times New Roman" w:eastAsia="Times New Roman" w:hAnsi="Times New Roman" w:cs="Times New Roman"/>
          <w:b/>
          <w:sz w:val="24"/>
          <w:szCs w:val="24"/>
          <w:u w:val="single"/>
          <w:lang w:eastAsia="sk-SK"/>
        </w:rPr>
        <w:t>zájazdoch</w:t>
      </w:r>
      <w:r w:rsidR="00405E42" w:rsidRPr="008562BC">
        <w:rPr>
          <w:rFonts w:ascii="Times New Roman" w:eastAsia="Times New Roman" w:hAnsi="Times New Roman" w:cs="Times New Roman"/>
          <w:b/>
          <w:sz w:val="24"/>
          <w:szCs w:val="24"/>
          <w:u w:val="single"/>
          <w:lang w:eastAsia="sk-SK"/>
        </w:rPr>
        <w:t xml:space="preserve">, ak </w:t>
      </w:r>
      <w:r w:rsidRPr="008562BC">
        <w:rPr>
          <w:rFonts w:ascii="Times New Roman" w:eastAsia="Times New Roman" w:hAnsi="Times New Roman" w:cs="Times New Roman"/>
          <w:b/>
          <w:sz w:val="24"/>
          <w:szCs w:val="24"/>
          <w:u w:val="single"/>
          <w:lang w:eastAsia="sk-SK"/>
        </w:rPr>
        <w:t>existuje možnosť hypertextových odkazov</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Kombinácia týchto ponúkaných služieb cestovného ruchu predsta</w:t>
      </w:r>
      <w:r w:rsidR="00DC2203" w:rsidRPr="008562BC">
        <w:rPr>
          <w:rFonts w:ascii="Times New Roman" w:eastAsia="Times New Roman" w:hAnsi="Times New Roman" w:cs="Times New Roman"/>
          <w:sz w:val="24"/>
          <w:szCs w:val="24"/>
          <w:lang w:eastAsia="sk-SK"/>
        </w:rPr>
        <w:t>vuje zájazd podľa zákona                 č. ...</w:t>
      </w:r>
      <w:r w:rsidRPr="008562BC">
        <w:rPr>
          <w:rFonts w:ascii="Times New Roman" w:eastAsia="Times New Roman" w:hAnsi="Times New Roman" w:cs="Times New Roman"/>
          <w:sz w:val="24"/>
          <w:szCs w:val="24"/>
          <w:lang w:eastAsia="sk-SK"/>
        </w:rPr>
        <w:t xml:space="preserve">/2018 Z. z. o zájazdoch, spojených službách cestovného ruchu, niektorých podmienkach podnikania v cestovnom ruchu a o zmene a doplnení niektorých zákonov (ďalej len „zákon </w:t>
      </w:r>
      <w:r w:rsidR="00DC2203" w:rsidRPr="008562BC">
        <w:rPr>
          <w:rFonts w:ascii="Times New Roman" w:eastAsia="Times New Roman" w:hAnsi="Times New Roman" w:cs="Times New Roman"/>
          <w:sz w:val="24"/>
          <w:szCs w:val="24"/>
          <w:lang w:eastAsia="sk-SK"/>
        </w:rPr>
        <w:t xml:space="preserve">               č. .</w:t>
      </w:r>
      <w:r w:rsidRPr="008562BC">
        <w:rPr>
          <w:rFonts w:ascii="Times New Roman" w:eastAsia="Times New Roman" w:hAnsi="Times New Roman" w:cs="Times New Roman"/>
          <w:sz w:val="24"/>
          <w:szCs w:val="24"/>
          <w:lang w:eastAsia="sk-SK"/>
        </w:rPr>
        <w:t>../2018 Z. z.“).</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Vzťahujú sa na Vás všetky prá</w:t>
      </w:r>
      <w:r w:rsidR="00DC2203" w:rsidRPr="008562BC">
        <w:rPr>
          <w:rFonts w:ascii="Times New Roman" w:eastAsia="Times New Roman" w:hAnsi="Times New Roman" w:cs="Times New Roman"/>
          <w:sz w:val="24"/>
          <w:szCs w:val="24"/>
          <w:lang w:eastAsia="sk-SK"/>
        </w:rPr>
        <w:t>va vyplývajúce zo zákona č. ...</w:t>
      </w:r>
      <w:r w:rsidRPr="008562BC">
        <w:rPr>
          <w:rFonts w:ascii="Times New Roman" w:eastAsia="Times New Roman" w:hAnsi="Times New Roman" w:cs="Times New Roman"/>
          <w:sz w:val="24"/>
          <w:szCs w:val="24"/>
          <w:lang w:eastAsia="sk-SK"/>
        </w:rPr>
        <w:t xml:space="preserve">/2018 Z. z., ktoré sa vzťahujú na zájazdy. Naša spoločnosť [spoločnosť doplní svoje obchodné meno, IČO a sídlo alebo  miesta podnikania] (ďalej len „cestovná kancelária“) je plne zodpovedná za riadne poskytnutie zájazdu. </w:t>
      </w:r>
    </w:p>
    <w:p w:rsidR="00324266"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Okrem toho, ako cestovná kancelária sme v súlade so zákonom chránení, ak ide o refundáciu Vašich platieb a ak je súčasťou zájazdu preprava, ak ide o zabezpečenie Vašej repatriácie, pre prípad, že sa dostaneme do úpadku.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Ďalšie informácie o </w:t>
      </w:r>
      <w:r w:rsidR="0036459F" w:rsidRPr="008562BC">
        <w:rPr>
          <w:rFonts w:ascii="Times New Roman" w:eastAsia="Times New Roman" w:hAnsi="Times New Roman" w:cs="Times New Roman"/>
          <w:sz w:val="24"/>
          <w:szCs w:val="24"/>
          <w:lang w:eastAsia="sk-SK"/>
        </w:rPr>
        <w:t xml:space="preserve">základných </w:t>
      </w:r>
      <w:r w:rsidR="00DC2203" w:rsidRPr="008562BC">
        <w:rPr>
          <w:rFonts w:ascii="Times New Roman" w:eastAsia="Times New Roman" w:hAnsi="Times New Roman" w:cs="Times New Roman"/>
          <w:sz w:val="24"/>
          <w:szCs w:val="24"/>
          <w:lang w:eastAsia="sk-SK"/>
        </w:rPr>
        <w:t>právach podľa zákona č. ..</w:t>
      </w:r>
      <w:r w:rsidRPr="008562BC">
        <w:rPr>
          <w:rFonts w:ascii="Times New Roman" w:eastAsia="Times New Roman" w:hAnsi="Times New Roman" w:cs="Times New Roman"/>
          <w:sz w:val="24"/>
          <w:szCs w:val="24"/>
          <w:lang w:eastAsia="sk-SK"/>
        </w:rPr>
        <w:t xml:space="preserve">./2018 Z. z. nájdete na nasledujúcom odkaze [poskytnú sa vo forme hypertextového odkazu]. </w:t>
      </w:r>
    </w:p>
    <w:p w:rsidR="00CC3343" w:rsidRPr="008562BC" w:rsidRDefault="00CC3343" w:rsidP="00CC3343">
      <w:pPr>
        <w:spacing w:after="120" w:line="240" w:lineRule="auto"/>
        <w:jc w:val="both"/>
        <w:rPr>
          <w:rFonts w:ascii="Times New Roman" w:eastAsia="Times New Roman" w:hAnsi="Times New Roman" w:cs="Times New Roman"/>
          <w:sz w:val="24"/>
          <w:szCs w:val="24"/>
          <w:u w:val="single"/>
          <w:lang w:eastAsia="sk-SK"/>
        </w:rPr>
      </w:pPr>
      <w:r w:rsidRPr="008562BC">
        <w:rPr>
          <w:rFonts w:ascii="Times New Roman" w:eastAsia="Times New Roman" w:hAnsi="Times New Roman" w:cs="Times New Roman"/>
          <w:sz w:val="24"/>
          <w:szCs w:val="24"/>
          <w:lang w:eastAsia="sk-SK"/>
        </w:rPr>
        <w:t xml:space="preserve">Kliknutím na hypertextový odkaz sa cestujúcemu poskytnú tieto informácie: </w:t>
      </w:r>
    </w:p>
    <w:p w:rsidR="00CC3343" w:rsidRPr="008562BC" w:rsidRDefault="0036459F" w:rsidP="00CC3343">
      <w:pPr>
        <w:spacing w:after="120" w:line="240" w:lineRule="auto"/>
        <w:jc w:val="both"/>
        <w:rPr>
          <w:rFonts w:ascii="Times New Roman" w:eastAsia="Times New Roman" w:hAnsi="Times New Roman" w:cs="Times New Roman"/>
          <w:sz w:val="24"/>
          <w:szCs w:val="24"/>
          <w:u w:val="single"/>
          <w:lang w:eastAsia="sk-SK"/>
        </w:rPr>
      </w:pPr>
      <w:r w:rsidRPr="008562BC">
        <w:rPr>
          <w:rFonts w:ascii="Times New Roman" w:eastAsia="Times New Roman" w:hAnsi="Times New Roman" w:cs="Times New Roman"/>
          <w:sz w:val="24"/>
          <w:szCs w:val="24"/>
          <w:u w:val="single"/>
          <w:lang w:eastAsia="sk-SK"/>
        </w:rPr>
        <w:t>Základné</w:t>
      </w:r>
      <w:r w:rsidR="00DC2203" w:rsidRPr="008562BC">
        <w:rPr>
          <w:rFonts w:ascii="Times New Roman" w:eastAsia="Times New Roman" w:hAnsi="Times New Roman" w:cs="Times New Roman"/>
          <w:sz w:val="24"/>
          <w:szCs w:val="24"/>
          <w:u w:val="single"/>
          <w:lang w:eastAsia="sk-SK"/>
        </w:rPr>
        <w:t xml:space="preserve"> práva podľa zákona č. .</w:t>
      </w:r>
      <w:r w:rsidR="00CC3343" w:rsidRPr="008562BC">
        <w:rPr>
          <w:rFonts w:ascii="Times New Roman" w:eastAsia="Times New Roman" w:hAnsi="Times New Roman" w:cs="Times New Roman"/>
          <w:sz w:val="24"/>
          <w:szCs w:val="24"/>
          <w:u w:val="single"/>
          <w:lang w:eastAsia="sk-SK"/>
        </w:rPr>
        <w:t>../2018 Z. z.</w:t>
      </w:r>
    </w:p>
    <w:p w:rsidR="00CC3343" w:rsidRPr="008562BC" w:rsidRDefault="00CC3343" w:rsidP="00B815DB">
      <w:pPr>
        <w:numPr>
          <w:ilvl w:val="0"/>
          <w:numId w:val="67"/>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Informácie o zájazde, poskytované pred uzatvorením zmluvy o zájazde:</w:t>
      </w:r>
    </w:p>
    <w:p w:rsidR="00CC3343" w:rsidRPr="008562BC" w:rsidRDefault="00CC3343" w:rsidP="00A74692">
      <w:pPr>
        <w:numPr>
          <w:ilvl w:val="0"/>
          <w:numId w:val="68"/>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Všeobecné informácie o</w:t>
      </w:r>
      <w:r w:rsidR="005A1CC2" w:rsidRPr="008562BC">
        <w:rPr>
          <w:rFonts w:ascii="Times New Roman" w:hAnsi="Times New Roman" w:cs="Times New Roman"/>
          <w:sz w:val="24"/>
          <w:szCs w:val="24"/>
          <w:u w:val="single"/>
        </w:rPr>
        <w:t> </w:t>
      </w:r>
      <w:r w:rsidRPr="008562BC">
        <w:rPr>
          <w:rFonts w:ascii="Times New Roman" w:hAnsi="Times New Roman" w:cs="Times New Roman"/>
          <w:sz w:val="24"/>
          <w:szCs w:val="24"/>
          <w:u w:val="single"/>
        </w:rPr>
        <w:t>zájazde</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cieľové miesto / miesta:</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trasa cesty:</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termín začatia zájazdu:</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termín skončenia zájazdu:</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dĺžka pobytu s dátumami:</w:t>
      </w:r>
    </w:p>
    <w:p w:rsidR="00CC3343" w:rsidRPr="008562BC" w:rsidRDefault="00CC3343"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počet zahrnutých nocí (ak ide o zájazd, ktorého súčasťou je ubytovanie):</w:t>
      </w:r>
    </w:p>
    <w:p w:rsidR="00CC3343" w:rsidRPr="008562BC" w:rsidRDefault="00CC3343" w:rsidP="00CC3343">
      <w:pPr>
        <w:numPr>
          <w:ilvl w:val="0"/>
          <w:numId w:val="68"/>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Informácie o</w:t>
      </w:r>
      <w:r w:rsidR="005A1CC2" w:rsidRPr="008562BC">
        <w:rPr>
          <w:rFonts w:ascii="Times New Roman" w:hAnsi="Times New Roman" w:cs="Times New Roman"/>
          <w:sz w:val="24"/>
          <w:szCs w:val="24"/>
          <w:u w:val="single"/>
        </w:rPr>
        <w:t> </w:t>
      </w:r>
      <w:r w:rsidRPr="008562BC">
        <w:rPr>
          <w:rFonts w:ascii="Times New Roman" w:hAnsi="Times New Roman" w:cs="Times New Roman"/>
          <w:sz w:val="24"/>
          <w:szCs w:val="24"/>
          <w:u w:val="single"/>
        </w:rPr>
        <w:t>preprave</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druh a kategória dopravného prostriedku:</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trieda dopravného prostriedku:</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dopravné spojenia:</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presný (ak to nejde určiť – približný) čas odchodu a návratu:</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miesto odchodu a návratu:</w:t>
      </w:r>
    </w:p>
    <w:p w:rsidR="00CC3343" w:rsidRPr="008562BC" w:rsidRDefault="00CC3343"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miesta a trvanie zastávok:</w:t>
      </w:r>
    </w:p>
    <w:p w:rsidR="00CC3343" w:rsidRPr="008562BC" w:rsidRDefault="00CC3343" w:rsidP="00CC3343">
      <w:pPr>
        <w:numPr>
          <w:ilvl w:val="0"/>
          <w:numId w:val="68"/>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Informácie o ubytovacom zariadení</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názov ubytovacieho zariadenia:</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poloha ubytovacieho zariadenia:</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kategória ubytovacieho zariadenia:</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trieda ubytovacieho zariadenia (</w:t>
      </w:r>
      <w:r w:rsidR="00A05121" w:rsidRPr="008562BC">
        <w:rPr>
          <w:rFonts w:ascii="Times New Roman" w:hAnsi="Times New Roman" w:cs="Times New Roman"/>
          <w:sz w:val="24"/>
          <w:szCs w:val="24"/>
        </w:rPr>
        <w:t xml:space="preserve">a </w:t>
      </w:r>
      <w:r w:rsidRPr="008562BC">
        <w:rPr>
          <w:rFonts w:ascii="Times New Roman" w:hAnsi="Times New Roman" w:cs="Times New Roman"/>
          <w:sz w:val="24"/>
          <w:szCs w:val="24"/>
        </w:rPr>
        <w:t>krajina, podľa ktorej je ubytovacie zariadenie klasifikované):</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stupeň vybavenosti ubytovacieho zariadenia:</w:t>
      </w:r>
    </w:p>
    <w:p w:rsidR="00CC3343" w:rsidRPr="008562BC" w:rsidRDefault="0036459F"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základné</w:t>
      </w:r>
      <w:r w:rsidR="00CC3343" w:rsidRPr="008562BC">
        <w:rPr>
          <w:rFonts w:ascii="Times New Roman" w:hAnsi="Times New Roman" w:cs="Times New Roman"/>
          <w:sz w:val="24"/>
          <w:szCs w:val="24"/>
        </w:rPr>
        <w:t xml:space="preserve"> charakteristické znaky ubytovacieho zariadenia:</w:t>
      </w:r>
    </w:p>
    <w:p w:rsidR="00CC3343" w:rsidRPr="008562BC" w:rsidRDefault="00CC3343" w:rsidP="00CC3343">
      <w:pPr>
        <w:numPr>
          <w:ilvl w:val="0"/>
          <w:numId w:val="68"/>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Informácie o stravovaní</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lastRenderedPageBreak/>
        <w:t>spôsob stravovania:</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rozsah stravovania:</w:t>
      </w:r>
    </w:p>
    <w:p w:rsidR="00CC3343" w:rsidRPr="008562BC" w:rsidRDefault="00CC3343"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forma stravovania:</w:t>
      </w:r>
    </w:p>
    <w:p w:rsidR="00CC3343" w:rsidRPr="008562BC" w:rsidRDefault="00CC3343" w:rsidP="00CC3343">
      <w:pPr>
        <w:numPr>
          <w:ilvl w:val="0"/>
          <w:numId w:val="68"/>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 xml:space="preserve">Informácie o iných službách </w:t>
      </w:r>
    </w:p>
    <w:p w:rsidR="00CC3343" w:rsidRPr="008562BC" w:rsidRDefault="00CC3343"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program v mieste pobytu, výlety, exkurzie alebo iné služby zahrnuté v celkovej cene zájazdu:</w:t>
      </w:r>
    </w:p>
    <w:p w:rsidR="00CC3343" w:rsidRPr="008562BC" w:rsidRDefault="00CC3343" w:rsidP="00CC3343">
      <w:pPr>
        <w:numPr>
          <w:ilvl w:val="0"/>
          <w:numId w:val="68"/>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Skupinové zájazdy</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vymedzenie služieb cestovného ruchu, poskytovaných cestujúcemu v rámci skupiny:</w:t>
      </w:r>
    </w:p>
    <w:p w:rsidR="00CC3343" w:rsidRPr="008562BC" w:rsidRDefault="00CC3343"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približná veľkosť skupiny:</w:t>
      </w:r>
    </w:p>
    <w:p w:rsidR="00CC3343" w:rsidRPr="008562BC" w:rsidRDefault="00CC3343" w:rsidP="00CC3343">
      <w:pPr>
        <w:numPr>
          <w:ilvl w:val="0"/>
          <w:numId w:val="68"/>
        </w:numPr>
        <w:spacing w:after="120" w:line="240" w:lineRule="auto"/>
        <w:ind w:left="426" w:hanging="284"/>
        <w:contextualSpacing/>
        <w:jc w:val="both"/>
        <w:rPr>
          <w:rFonts w:ascii="Times New Roman" w:hAnsi="Times New Roman" w:cs="Times New Roman"/>
          <w:sz w:val="24"/>
          <w:szCs w:val="24"/>
        </w:rPr>
      </w:pPr>
      <w:r w:rsidRPr="008562BC">
        <w:rPr>
          <w:rFonts w:ascii="Times New Roman" w:hAnsi="Times New Roman" w:cs="Times New Roman"/>
          <w:sz w:val="24"/>
          <w:szCs w:val="24"/>
          <w:u w:val="single"/>
        </w:rPr>
        <w:t>Súčasťou zájazdu sú iné služby vymedzené v § 2 pí</w:t>
      </w:r>
      <w:r w:rsidR="00DC2203" w:rsidRPr="008562BC">
        <w:rPr>
          <w:rFonts w:ascii="Times New Roman" w:hAnsi="Times New Roman" w:cs="Times New Roman"/>
          <w:sz w:val="24"/>
          <w:szCs w:val="24"/>
          <w:u w:val="single"/>
        </w:rPr>
        <w:t>sm. a) štvrtom bode zákona č. .</w:t>
      </w:r>
      <w:r w:rsidRPr="008562BC">
        <w:rPr>
          <w:rFonts w:ascii="Times New Roman" w:hAnsi="Times New Roman" w:cs="Times New Roman"/>
          <w:sz w:val="24"/>
          <w:szCs w:val="24"/>
          <w:u w:val="single"/>
        </w:rPr>
        <w:t>../2018</w:t>
      </w:r>
      <w:r w:rsidRPr="008562BC">
        <w:rPr>
          <w:rFonts w:ascii="Times New Roman" w:hAnsi="Times New Roman" w:cs="Times New Roman"/>
          <w:sz w:val="24"/>
          <w:szCs w:val="24"/>
        </w:rPr>
        <w:t xml:space="preserve"> </w:t>
      </w:r>
      <w:r w:rsidRPr="008562BC">
        <w:rPr>
          <w:rFonts w:ascii="Times New Roman" w:hAnsi="Times New Roman" w:cs="Times New Roman"/>
          <w:sz w:val="24"/>
          <w:szCs w:val="24"/>
          <w:u w:val="single"/>
        </w:rPr>
        <w:t>Z. z. poskytované v cudzom jazyku</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ÁNO / NIE</w:t>
      </w:r>
    </w:p>
    <w:p w:rsidR="00CC3343" w:rsidRPr="008562BC" w:rsidRDefault="00CC3343"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Ak áno, cudzí jazyk, v ktorom sa poskytuje iná služba cestovného ruchu:</w:t>
      </w:r>
    </w:p>
    <w:p w:rsidR="00CC3343" w:rsidRPr="008562BC" w:rsidRDefault="00CC3343" w:rsidP="00CC3343">
      <w:pPr>
        <w:numPr>
          <w:ilvl w:val="0"/>
          <w:numId w:val="68"/>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Informácie o vhodnosti cesty</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Zájazd je vhodný aj pre osoby so zníženou pohyblivosťou </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ÁNO / NIE </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Ďalšie presné informácie o vhodnosti cesty, o ktoré cestujúci požiadal, berúc do úvahy potreby cestujúceho:</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CC3343" w:rsidP="00B815DB">
      <w:pPr>
        <w:numPr>
          <w:ilvl w:val="0"/>
          <w:numId w:val="67"/>
        </w:numPr>
        <w:spacing w:after="120" w:line="240" w:lineRule="auto"/>
        <w:ind w:left="426" w:hanging="426"/>
        <w:contextualSpacing/>
        <w:jc w:val="both"/>
        <w:rPr>
          <w:rFonts w:ascii="Times New Roman" w:hAnsi="Times New Roman" w:cs="Times New Roman"/>
          <w:sz w:val="24"/>
          <w:szCs w:val="24"/>
        </w:rPr>
      </w:pPr>
      <w:r w:rsidRPr="008562BC">
        <w:rPr>
          <w:rFonts w:ascii="Times New Roman" w:hAnsi="Times New Roman" w:cs="Times New Roman"/>
          <w:sz w:val="24"/>
          <w:szCs w:val="24"/>
        </w:rPr>
        <w:t>Informácie o cestovnej kancelárii, ktorá nesie zodpovednosť za riadne poskytnutie všetkých služieb cestovného ruchu zahrnutých v zmluve o zájazde (</w:t>
      </w:r>
      <w:r w:rsidR="001E2F74" w:rsidRPr="008562BC">
        <w:rPr>
          <w:rFonts w:ascii="Times New Roman" w:hAnsi="Times New Roman" w:cs="Times New Roman"/>
          <w:sz w:val="24"/>
          <w:szCs w:val="24"/>
        </w:rPr>
        <w:t>pri</w:t>
      </w:r>
      <w:r w:rsidRPr="008562BC">
        <w:rPr>
          <w:rFonts w:ascii="Times New Roman" w:hAnsi="Times New Roman" w:cs="Times New Roman"/>
          <w:sz w:val="24"/>
          <w:szCs w:val="24"/>
        </w:rPr>
        <w:t xml:space="preserve"> predaj</w:t>
      </w:r>
      <w:r w:rsidR="001E2F74" w:rsidRPr="008562BC">
        <w:rPr>
          <w:rFonts w:ascii="Times New Roman" w:hAnsi="Times New Roman" w:cs="Times New Roman"/>
          <w:sz w:val="24"/>
          <w:szCs w:val="24"/>
        </w:rPr>
        <w:t>i</w:t>
      </w:r>
      <w:r w:rsidRPr="008562BC">
        <w:rPr>
          <w:rFonts w:ascii="Times New Roman" w:hAnsi="Times New Roman" w:cs="Times New Roman"/>
          <w:sz w:val="24"/>
          <w:szCs w:val="24"/>
        </w:rPr>
        <w:t xml:space="preserve"> zájazdu prostredníctvom inej cestovnej kancelárie alebo cestovnej agentúry sa poskytujú uvedené informácie aj o tejto cestovnej kancelárii alebo cestovnej agentúre)</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obchodné meno / názov:</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sídlo / miesto podnikania:</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telefónne číslo:</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adresa elektronickej pošty:</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CC3343" w:rsidP="00CC3343">
      <w:pPr>
        <w:numPr>
          <w:ilvl w:val="0"/>
          <w:numId w:val="67"/>
        </w:numPr>
        <w:spacing w:after="120" w:line="240" w:lineRule="auto"/>
        <w:ind w:left="426" w:hanging="426"/>
        <w:contextualSpacing/>
        <w:jc w:val="both"/>
        <w:rPr>
          <w:rFonts w:ascii="Times New Roman" w:hAnsi="Times New Roman" w:cs="Times New Roman"/>
          <w:sz w:val="24"/>
          <w:szCs w:val="24"/>
        </w:rPr>
      </w:pPr>
      <w:r w:rsidRPr="008562BC">
        <w:rPr>
          <w:rFonts w:ascii="Times New Roman" w:hAnsi="Times New Roman" w:cs="Times New Roman"/>
          <w:sz w:val="24"/>
          <w:szCs w:val="24"/>
        </w:rPr>
        <w:t>Informácie o cene a platobných podmienkach:</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celková cena zájazdu vrátane daní, všetkých nákladov a poplatkov: </w:t>
      </w:r>
    </w:p>
    <w:p w:rsidR="00CC3343" w:rsidRPr="008562BC" w:rsidRDefault="00A05121"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w:t>
      </w:r>
      <w:r w:rsidR="00CC3343" w:rsidRPr="008562BC">
        <w:rPr>
          <w:rFonts w:ascii="Times New Roman" w:hAnsi="Times New Roman" w:cs="Times New Roman"/>
          <w:sz w:val="24"/>
          <w:szCs w:val="24"/>
        </w:rPr>
        <w:t>ak tieto náklady a poplatky nemožno určiť pred uzatvorením zmluvy o zájazde upozornenie, že do celkovej ceny zájazdu ešte môžu byť zahrnuté dodatočné náklady alebo poplatky</w:t>
      </w:r>
      <w:r w:rsidRPr="008562BC">
        <w:rPr>
          <w:rFonts w:ascii="Times New Roman" w:hAnsi="Times New Roman" w:cs="Times New Roman"/>
          <w:sz w:val="24"/>
          <w:szCs w:val="24"/>
        </w:rPr>
        <w:t>)</w:t>
      </w:r>
      <w:r w:rsidR="00364AD7" w:rsidRPr="008562BC">
        <w:rPr>
          <w:rFonts w:ascii="Times New Roman" w:hAnsi="Times New Roman" w:cs="Times New Roman"/>
          <w:sz w:val="24"/>
          <w:szCs w:val="24"/>
        </w:rPr>
        <w:t>;</w:t>
      </w:r>
    </w:p>
    <w:p w:rsidR="00CC3343" w:rsidRPr="008562BC" w:rsidRDefault="00CC3343" w:rsidP="00B815DB">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platobné podmienky, vrátane povinnosti cestujúceho zaplatiť zálohu a jej výšku:</w:t>
      </w:r>
    </w:p>
    <w:p w:rsidR="00CC3343" w:rsidRPr="008562BC" w:rsidRDefault="00CC3343" w:rsidP="00B815DB">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platobné podmienky pre zaplatenie zvyšnej časti ceny:</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ak existuje povinnosť poskytnúť na žiadosť cestovnej kancelárie inú finančnú zábezpeku, informácie o tejto povinnosti a podmienkach, ktoré sa na ňu vzťahujú: </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CC3343" w:rsidP="00CC3343">
      <w:pPr>
        <w:numPr>
          <w:ilvl w:val="0"/>
          <w:numId w:val="67"/>
        </w:numPr>
        <w:spacing w:after="120" w:line="240" w:lineRule="auto"/>
        <w:ind w:left="426" w:hanging="426"/>
        <w:contextualSpacing/>
        <w:jc w:val="both"/>
        <w:rPr>
          <w:rFonts w:ascii="Times New Roman" w:hAnsi="Times New Roman" w:cs="Times New Roman"/>
          <w:sz w:val="24"/>
          <w:szCs w:val="24"/>
        </w:rPr>
      </w:pPr>
      <w:r w:rsidRPr="008562BC">
        <w:rPr>
          <w:rFonts w:ascii="Times New Roman" w:hAnsi="Times New Roman" w:cs="Times New Roman"/>
          <w:sz w:val="24"/>
          <w:szCs w:val="24"/>
        </w:rPr>
        <w:t>Informácie o</w:t>
      </w:r>
      <w:r w:rsidR="00A05121" w:rsidRPr="008562BC">
        <w:rPr>
          <w:rFonts w:ascii="Times New Roman" w:hAnsi="Times New Roman" w:cs="Times New Roman"/>
          <w:sz w:val="24"/>
          <w:szCs w:val="24"/>
        </w:rPr>
        <w:t> </w:t>
      </w:r>
      <w:r w:rsidRPr="008562BC">
        <w:rPr>
          <w:rFonts w:ascii="Times New Roman" w:hAnsi="Times New Roman" w:cs="Times New Roman"/>
          <w:sz w:val="24"/>
          <w:szCs w:val="24"/>
        </w:rPr>
        <w:t>vízových</w:t>
      </w:r>
      <w:r w:rsidR="00A05121" w:rsidRPr="008562BC">
        <w:rPr>
          <w:rFonts w:ascii="Times New Roman" w:hAnsi="Times New Roman" w:cs="Times New Roman"/>
          <w:sz w:val="24"/>
          <w:szCs w:val="24"/>
        </w:rPr>
        <w:t xml:space="preserve"> povinnostiach, </w:t>
      </w:r>
      <w:r w:rsidRPr="008562BC">
        <w:rPr>
          <w:rFonts w:ascii="Times New Roman" w:hAnsi="Times New Roman" w:cs="Times New Roman"/>
          <w:sz w:val="24"/>
          <w:szCs w:val="24"/>
        </w:rPr>
        <w:t>pasových povinnostiach</w:t>
      </w:r>
      <w:r w:rsidR="00A05121" w:rsidRPr="008562BC">
        <w:rPr>
          <w:rFonts w:ascii="Times New Roman" w:hAnsi="Times New Roman" w:cs="Times New Roman"/>
          <w:sz w:val="24"/>
          <w:szCs w:val="24"/>
        </w:rPr>
        <w:t xml:space="preserve"> a iných povinnostiach</w:t>
      </w:r>
      <w:r w:rsidRPr="008562BC">
        <w:rPr>
          <w:rFonts w:ascii="Times New Roman" w:hAnsi="Times New Roman" w:cs="Times New Roman"/>
          <w:sz w:val="24"/>
          <w:szCs w:val="24"/>
        </w:rPr>
        <w:t xml:space="preserve">: </w:t>
      </w:r>
    </w:p>
    <w:p w:rsidR="00CC3343" w:rsidRPr="008562BC" w:rsidRDefault="00CC3343" w:rsidP="00B815DB">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všeobecné údaje:</w:t>
      </w:r>
    </w:p>
    <w:p w:rsidR="00CC3343" w:rsidRPr="008562BC" w:rsidRDefault="00CC3343" w:rsidP="00B815DB">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predpokladaná lehota na vydanie víz:</w:t>
      </w:r>
    </w:p>
    <w:p w:rsidR="00CC3343" w:rsidRPr="008562BC" w:rsidRDefault="00364AD7"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i</w:t>
      </w:r>
      <w:r w:rsidR="00CC3343" w:rsidRPr="008562BC">
        <w:rPr>
          <w:rFonts w:ascii="Times New Roman" w:hAnsi="Times New Roman" w:cs="Times New Roman"/>
          <w:sz w:val="24"/>
          <w:szCs w:val="24"/>
        </w:rPr>
        <w:t>nformácie o zdravotných požiadavkách v cieľovom mieste:</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CC3343" w:rsidP="00B815DB">
      <w:pPr>
        <w:numPr>
          <w:ilvl w:val="0"/>
          <w:numId w:val="67"/>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 xml:space="preserve">Informácie </w:t>
      </w:r>
      <w:r w:rsidR="00A05121" w:rsidRPr="008562BC">
        <w:rPr>
          <w:rFonts w:ascii="Times New Roman" w:hAnsi="Times New Roman" w:cs="Times New Roman"/>
          <w:sz w:val="24"/>
          <w:szCs w:val="24"/>
        </w:rPr>
        <w:t> pre cestujúcich,</w:t>
      </w:r>
      <w:r w:rsidRPr="008562BC">
        <w:rPr>
          <w:rFonts w:ascii="Times New Roman" w:hAnsi="Times New Roman" w:cs="Times New Roman"/>
          <w:sz w:val="24"/>
          <w:szCs w:val="24"/>
        </w:rPr>
        <w:t xml:space="preserve"> ak sa pre realizáciu zájazdu požaduje minimálny počet účastníkov:</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požaduje sa pre realizáciu zájazdu minimálny počet účastníkov?</w:t>
      </w:r>
    </w:p>
    <w:p w:rsidR="00CC3343" w:rsidRPr="008562BC" w:rsidRDefault="00CC3343" w:rsidP="00B815DB">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ÁNO / NIE</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lastRenderedPageBreak/>
        <w:t>ak áno, lehota, v ktorej musí byť cestujúci písomne informovaný o odstúpení od zmluvy z dôvodu nedosiahnutia minimálneho počtu cestujúcich:</w:t>
      </w:r>
    </w:p>
    <w:p w:rsidR="00CC3343" w:rsidRPr="008562BC" w:rsidRDefault="00CC3343" w:rsidP="00CC3343">
      <w:pPr>
        <w:spacing w:after="120" w:line="240" w:lineRule="auto"/>
        <w:ind w:left="720"/>
        <w:contextualSpacing/>
        <w:jc w:val="both"/>
        <w:rPr>
          <w:rFonts w:ascii="Times New Roman" w:hAnsi="Times New Roman" w:cs="Times New Roman"/>
          <w:sz w:val="24"/>
          <w:szCs w:val="24"/>
        </w:rPr>
      </w:pPr>
    </w:p>
    <w:p w:rsidR="00CC3343" w:rsidRPr="008562BC" w:rsidRDefault="00CC3343" w:rsidP="00A81C80">
      <w:pPr>
        <w:numPr>
          <w:ilvl w:val="0"/>
          <w:numId w:val="67"/>
        </w:numPr>
        <w:spacing w:after="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Informácie o poverenom zodpovednom zástupcovi alebo o inom subjekte, prostredníctvom ktorého je možné sa skontaktovať s cestovnou kanceláriou alebo cestovnou agentúrou a komunikovať s nimi:</w:t>
      </w:r>
    </w:p>
    <w:p w:rsidR="00CC3343" w:rsidRPr="008562BC" w:rsidRDefault="00CC3343" w:rsidP="00A81C80">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meno zodpovedného zástupcu / názov subjektu:</w:t>
      </w:r>
    </w:p>
    <w:p w:rsidR="00CC3343" w:rsidRPr="008562BC" w:rsidRDefault="00CC3343" w:rsidP="00A81C80">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adresa zodpovedného zástupcu / sídlo subjektu:</w:t>
      </w:r>
    </w:p>
    <w:p w:rsidR="00CC3343" w:rsidRPr="008562BC" w:rsidRDefault="00CC3343" w:rsidP="00A81C80">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elektronická adresa:</w:t>
      </w:r>
    </w:p>
    <w:p w:rsidR="00CC3343" w:rsidRPr="008562BC" w:rsidRDefault="005A1CC2" w:rsidP="00A81C80">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t</w:t>
      </w:r>
      <w:r w:rsidR="00CC3343" w:rsidRPr="008562BC">
        <w:rPr>
          <w:rFonts w:ascii="Times New Roman" w:hAnsi="Times New Roman" w:cs="Times New Roman"/>
          <w:sz w:val="24"/>
          <w:szCs w:val="24"/>
        </w:rPr>
        <w:t>elefónne číslo:</w:t>
      </w:r>
    </w:p>
    <w:p w:rsidR="00CC3343" w:rsidRPr="008562BC" w:rsidRDefault="00CC3343" w:rsidP="00A81C80">
      <w:pPr>
        <w:spacing w:after="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telefónne číslo pre núdzové situácie:</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CC3343" w:rsidP="00B815DB">
      <w:pPr>
        <w:numPr>
          <w:ilvl w:val="0"/>
          <w:numId w:val="67"/>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Postúpenie zmluvy o zájazde</w:t>
      </w:r>
    </w:p>
    <w:p w:rsidR="00CC3343" w:rsidRPr="008562BC" w:rsidRDefault="00CC3343" w:rsidP="00B815DB">
      <w:pPr>
        <w:spacing w:after="12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Cestujúci má právo postúpiť </w:t>
      </w:r>
      <w:r w:rsidR="00A05121" w:rsidRPr="008562BC">
        <w:rPr>
          <w:rFonts w:ascii="Times New Roman" w:hAnsi="Times New Roman" w:cs="Times New Roman"/>
          <w:sz w:val="24"/>
          <w:szCs w:val="24"/>
        </w:rPr>
        <w:t xml:space="preserve">zmluvu o </w:t>
      </w:r>
      <w:r w:rsidRPr="008562BC">
        <w:rPr>
          <w:rFonts w:ascii="Times New Roman" w:hAnsi="Times New Roman" w:cs="Times New Roman"/>
          <w:sz w:val="24"/>
          <w:szCs w:val="24"/>
        </w:rPr>
        <w:t>zájazd</w:t>
      </w:r>
      <w:r w:rsidR="00A05121" w:rsidRPr="008562BC">
        <w:rPr>
          <w:rFonts w:ascii="Times New Roman" w:hAnsi="Times New Roman" w:cs="Times New Roman"/>
          <w:sz w:val="24"/>
          <w:szCs w:val="24"/>
        </w:rPr>
        <w:t>e</w:t>
      </w:r>
      <w:r w:rsidRPr="008562BC">
        <w:rPr>
          <w:rFonts w:ascii="Times New Roman" w:hAnsi="Times New Roman" w:cs="Times New Roman"/>
          <w:sz w:val="24"/>
          <w:szCs w:val="24"/>
        </w:rPr>
        <w:t xml:space="preserve"> inej osobe. Oznámenie o</w:t>
      </w:r>
      <w:r w:rsidR="00A05121" w:rsidRPr="008562BC">
        <w:rPr>
          <w:rFonts w:ascii="Times New Roman" w:hAnsi="Times New Roman" w:cs="Times New Roman"/>
          <w:sz w:val="24"/>
          <w:szCs w:val="24"/>
        </w:rPr>
        <w:t> </w:t>
      </w:r>
      <w:r w:rsidRPr="008562BC">
        <w:rPr>
          <w:rFonts w:ascii="Times New Roman" w:hAnsi="Times New Roman" w:cs="Times New Roman"/>
          <w:sz w:val="24"/>
          <w:szCs w:val="24"/>
        </w:rPr>
        <w:t>postúpení</w:t>
      </w:r>
      <w:r w:rsidR="00A05121" w:rsidRPr="008562BC">
        <w:rPr>
          <w:rFonts w:ascii="Times New Roman" w:hAnsi="Times New Roman" w:cs="Times New Roman"/>
          <w:sz w:val="24"/>
          <w:szCs w:val="24"/>
        </w:rPr>
        <w:t xml:space="preserve"> zmluvy o zájazde </w:t>
      </w:r>
      <w:r w:rsidRPr="008562BC">
        <w:rPr>
          <w:rFonts w:ascii="Times New Roman" w:hAnsi="Times New Roman" w:cs="Times New Roman"/>
          <w:sz w:val="24"/>
          <w:szCs w:val="24"/>
        </w:rPr>
        <w:t xml:space="preserve">inej osobe, spoločne </w:t>
      </w:r>
      <w:r w:rsidR="00A05121" w:rsidRPr="008562BC">
        <w:rPr>
          <w:rFonts w:ascii="Times New Roman" w:hAnsi="Times New Roman" w:cs="Times New Roman"/>
          <w:sz w:val="24"/>
          <w:szCs w:val="24"/>
        </w:rPr>
        <w:t>so</w:t>
      </w:r>
      <w:r w:rsidRPr="008562BC">
        <w:rPr>
          <w:rFonts w:ascii="Times New Roman" w:hAnsi="Times New Roman" w:cs="Times New Roman"/>
          <w:sz w:val="24"/>
          <w:szCs w:val="24"/>
        </w:rPr>
        <w:t xml:space="preserve"> súhlasom </w:t>
      </w:r>
      <w:r w:rsidR="00A05121" w:rsidRPr="008562BC">
        <w:rPr>
          <w:rFonts w:ascii="Times New Roman" w:hAnsi="Times New Roman" w:cs="Times New Roman"/>
          <w:sz w:val="24"/>
          <w:szCs w:val="24"/>
        </w:rPr>
        <w:t xml:space="preserve">tretej osoby </w:t>
      </w:r>
      <w:r w:rsidRPr="008562BC">
        <w:rPr>
          <w:rFonts w:ascii="Times New Roman" w:hAnsi="Times New Roman" w:cs="Times New Roman"/>
          <w:sz w:val="24"/>
          <w:szCs w:val="24"/>
        </w:rPr>
        <w:t xml:space="preserve">s postúpením, je cestujúci povinný doručiť cestovnej kancelárii na trvanlivom nosiči </w:t>
      </w:r>
      <w:r w:rsidR="00A05121" w:rsidRPr="008562BC">
        <w:rPr>
          <w:rFonts w:ascii="Times New Roman" w:hAnsi="Times New Roman" w:cs="Times New Roman"/>
          <w:sz w:val="24"/>
          <w:szCs w:val="24"/>
        </w:rPr>
        <w:t>v primeranej lehote</w:t>
      </w:r>
      <w:r w:rsidRPr="008562BC">
        <w:rPr>
          <w:rFonts w:ascii="Times New Roman" w:hAnsi="Times New Roman" w:cs="Times New Roman"/>
          <w:sz w:val="24"/>
          <w:szCs w:val="24"/>
        </w:rPr>
        <w:t>, najneskôr však 7 dní pred začatím zájazdu</w:t>
      </w:r>
      <w:r w:rsidR="00A05121" w:rsidRPr="008562BC">
        <w:rPr>
          <w:rFonts w:ascii="Times New Roman" w:hAnsi="Times New Roman" w:cs="Times New Roman"/>
          <w:sz w:val="24"/>
          <w:szCs w:val="24"/>
        </w:rPr>
        <w:t>, ak sa nedohodli inak.</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Pôvodný cestujúci a nový cestujúci spoločne a nerozdielne zodpovedajú za zaplatenie zvyšku ceny zájazdu a všetkých poplatkov, príplatkov a iných preukázateľných skutočných primeraných nákladov, ktoré vzniknú v súvislosti so zmenou cestujúceho a o ktorých ich cestovná kancelária informuje.</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CC3343" w:rsidP="00B815DB">
      <w:pPr>
        <w:numPr>
          <w:ilvl w:val="0"/>
          <w:numId w:val="67"/>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Zmena ceny zájazdu</w:t>
      </w:r>
    </w:p>
    <w:p w:rsidR="00CC3343" w:rsidRPr="008562BC" w:rsidRDefault="00CC3343" w:rsidP="00B815DB">
      <w:pPr>
        <w:spacing w:after="12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Cena zájazdu sa môže zvýšiť, ak je presne určený spôsob výpočtu zvýšenia ceny, len ak sa zvýšia osobitné náklady bližšie špecifikované v § 19 ods. 2 zákona č. .../2018 Z. z. (napríklad ceny paliva) a ak sa v zmluve o zájazde uvádza, že cestujúci má právo na zníženie ceny podľa § 19 ods. 5 zákona č. .../2018 Z. z.. </w:t>
      </w:r>
    </w:p>
    <w:p w:rsidR="00CC3343" w:rsidRPr="008562BC" w:rsidRDefault="00CC3343" w:rsidP="00B815DB">
      <w:pPr>
        <w:spacing w:after="12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J</w:t>
      </w:r>
      <w:r w:rsidR="00790FBC" w:rsidRPr="008562BC">
        <w:rPr>
          <w:rFonts w:ascii="Times New Roman" w:hAnsi="Times New Roman" w:cs="Times New Roman"/>
          <w:sz w:val="24"/>
          <w:szCs w:val="24"/>
        </w:rPr>
        <w:t xml:space="preserve">ednoznačne </w:t>
      </w:r>
      <w:r w:rsidRPr="008562BC">
        <w:rPr>
          <w:rFonts w:ascii="Times New Roman" w:hAnsi="Times New Roman" w:cs="Times New Roman"/>
          <w:sz w:val="24"/>
          <w:szCs w:val="24"/>
        </w:rPr>
        <w:t>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Ak zvýšenie ceny presiahne 8 % ceny zájazdu, môže cestujúci od zmluvy o zájazde odstúpiť bez zaplatenia odstupného. Cestujúci si zároveň môže uplatniť práva vyplývajúce mu z bodu 9 tohto formulára.</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Ak si cestovná kancelária vyhradí právo na zvýšenie ceny, cestujúci má nárok na zníženie ceny, ak sa znížili príslušné náklady. </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CC3343" w:rsidP="00B815DB">
      <w:pPr>
        <w:numPr>
          <w:ilvl w:val="0"/>
          <w:numId w:val="67"/>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Zmena iných podmienok zmluvy o zájazde</w:t>
      </w:r>
    </w:p>
    <w:p w:rsidR="00CC3343" w:rsidRPr="008562BC" w:rsidRDefault="00CC3343" w:rsidP="00B815DB">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Ak sa pred začatím zájazdu zmení niektorý z</w:t>
      </w:r>
      <w:r w:rsidR="0036459F" w:rsidRPr="008562BC">
        <w:rPr>
          <w:rFonts w:ascii="Times New Roman" w:hAnsi="Times New Roman" w:cs="Times New Roman"/>
          <w:sz w:val="24"/>
          <w:szCs w:val="24"/>
        </w:rPr>
        <w:t>o</w:t>
      </w:r>
      <w:r w:rsidRPr="008562BC">
        <w:rPr>
          <w:rFonts w:ascii="Times New Roman" w:hAnsi="Times New Roman" w:cs="Times New Roman"/>
          <w:sz w:val="24"/>
          <w:szCs w:val="24"/>
        </w:rPr>
        <w:t> </w:t>
      </w:r>
      <w:r w:rsidR="0036459F" w:rsidRPr="008562BC">
        <w:rPr>
          <w:rFonts w:ascii="Times New Roman" w:hAnsi="Times New Roman" w:cs="Times New Roman"/>
          <w:sz w:val="24"/>
          <w:szCs w:val="24"/>
        </w:rPr>
        <w:t xml:space="preserve">základných </w:t>
      </w:r>
      <w:r w:rsidRPr="008562BC">
        <w:rPr>
          <w:rFonts w:ascii="Times New Roman" w:hAnsi="Times New Roman" w:cs="Times New Roman"/>
          <w:sz w:val="24"/>
          <w:szCs w:val="24"/>
        </w:rPr>
        <w:t>znakov služieb cestovného ruchu alebo cestovná kancelária nemôže splniť osobitné požiadavky cestujúceho, na ktorých sa dohodli, informuje cestujúceho o:</w:t>
      </w:r>
    </w:p>
    <w:p w:rsidR="00CC3343" w:rsidRPr="008562BC" w:rsidRDefault="00CC3343" w:rsidP="00B815DB">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navrhovaných zmenách a o ich vplyve na cenu zájazdu; a</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práve cestujúceho navrhované zmeny v primeranej lehote: </w:t>
      </w:r>
    </w:p>
    <w:p w:rsidR="00CC3343" w:rsidRPr="008562BC" w:rsidRDefault="00CC3343" w:rsidP="00B815DB">
      <w:pPr>
        <w:pStyle w:val="Odsekzoznamu"/>
        <w:numPr>
          <w:ilvl w:val="2"/>
          <w:numId w:val="69"/>
        </w:numPr>
        <w:spacing w:after="120" w:line="240" w:lineRule="auto"/>
        <w:ind w:left="709" w:hanging="283"/>
        <w:jc w:val="both"/>
        <w:rPr>
          <w:rFonts w:ascii="Times New Roman" w:hAnsi="Times New Roman" w:cs="Times New Roman"/>
          <w:sz w:val="24"/>
          <w:szCs w:val="24"/>
        </w:rPr>
      </w:pPr>
      <w:r w:rsidRPr="008562BC">
        <w:rPr>
          <w:rFonts w:ascii="Times New Roman" w:hAnsi="Times New Roman" w:cs="Times New Roman"/>
          <w:sz w:val="24"/>
          <w:szCs w:val="24"/>
        </w:rPr>
        <w:t xml:space="preserve">prijať (ak ich cestujúci v lehote podľa písmena b) neprijme, zmluva o zájazde zanikne), alebo </w:t>
      </w:r>
    </w:p>
    <w:p w:rsidR="005A1CC2" w:rsidRPr="008562BC" w:rsidRDefault="00CC3343" w:rsidP="00B815DB">
      <w:pPr>
        <w:pStyle w:val="Odsekzoznamu"/>
        <w:numPr>
          <w:ilvl w:val="2"/>
          <w:numId w:val="69"/>
        </w:numPr>
        <w:spacing w:after="120" w:line="240" w:lineRule="auto"/>
        <w:ind w:left="709" w:hanging="283"/>
        <w:jc w:val="both"/>
        <w:rPr>
          <w:rFonts w:ascii="Times New Roman" w:hAnsi="Times New Roman" w:cs="Times New Roman"/>
          <w:sz w:val="24"/>
          <w:szCs w:val="24"/>
        </w:rPr>
      </w:pPr>
      <w:r w:rsidRPr="008562BC">
        <w:rPr>
          <w:rFonts w:ascii="Times New Roman" w:hAnsi="Times New Roman" w:cs="Times New Roman"/>
          <w:sz w:val="24"/>
          <w:szCs w:val="24"/>
        </w:rPr>
        <w:t>odstúpiť od zmluvy</w:t>
      </w:r>
      <w:r w:rsidR="0036459F" w:rsidRPr="008562BC">
        <w:rPr>
          <w:rFonts w:ascii="Times New Roman" w:hAnsi="Times New Roman" w:cs="Times New Roman"/>
          <w:sz w:val="24"/>
          <w:szCs w:val="24"/>
        </w:rPr>
        <w:t xml:space="preserve"> o zájazde</w:t>
      </w:r>
      <w:r w:rsidRPr="008562BC">
        <w:rPr>
          <w:rFonts w:ascii="Times New Roman" w:hAnsi="Times New Roman" w:cs="Times New Roman"/>
          <w:sz w:val="24"/>
          <w:szCs w:val="24"/>
        </w:rPr>
        <w:t xml:space="preserve"> bez zaplatenia odstupného, a</w:t>
      </w:r>
    </w:p>
    <w:p w:rsidR="005A1CC2" w:rsidRPr="008562BC" w:rsidRDefault="00CC3343" w:rsidP="00B815DB">
      <w:pPr>
        <w:pStyle w:val="Odsekzoznamu"/>
        <w:numPr>
          <w:ilvl w:val="5"/>
          <w:numId w:val="69"/>
        </w:numPr>
        <w:spacing w:after="120" w:line="240" w:lineRule="auto"/>
        <w:ind w:left="709" w:hanging="283"/>
        <w:jc w:val="both"/>
        <w:rPr>
          <w:rFonts w:ascii="Times New Roman" w:hAnsi="Times New Roman" w:cs="Times New Roman"/>
          <w:sz w:val="24"/>
          <w:szCs w:val="24"/>
        </w:rPr>
      </w:pPr>
      <w:r w:rsidRPr="008562BC">
        <w:rPr>
          <w:rFonts w:ascii="Times New Roman" w:hAnsi="Times New Roman" w:cs="Times New Roman"/>
          <w:sz w:val="24"/>
          <w:szCs w:val="24"/>
        </w:rPr>
        <w:t>prijať náhradný zájazd:</w:t>
      </w:r>
    </w:p>
    <w:p w:rsidR="00CC3343" w:rsidRPr="008562BC" w:rsidRDefault="00CC3343" w:rsidP="00B815DB">
      <w:pPr>
        <w:pStyle w:val="Odsekzoznamu"/>
        <w:spacing w:after="120" w:line="240" w:lineRule="auto"/>
        <w:ind w:left="709"/>
        <w:jc w:val="both"/>
        <w:rPr>
          <w:rFonts w:ascii="Times New Roman" w:hAnsi="Times New Roman" w:cs="Times New Roman"/>
          <w:sz w:val="24"/>
          <w:szCs w:val="24"/>
        </w:rPr>
      </w:pPr>
      <w:r w:rsidRPr="008562BC">
        <w:rPr>
          <w:rFonts w:ascii="Times New Roman" w:hAnsi="Times New Roman" w:cs="Times New Roman"/>
          <w:sz w:val="24"/>
          <w:szCs w:val="24"/>
        </w:rPr>
        <w:t>v</w:t>
      </w:r>
      <w:r w:rsidR="00A05121" w:rsidRPr="008562BC">
        <w:rPr>
          <w:rFonts w:ascii="Times New Roman" w:hAnsi="Times New Roman" w:cs="Times New Roman"/>
          <w:sz w:val="24"/>
          <w:szCs w:val="24"/>
        </w:rPr>
        <w:t xml:space="preserve"> rovnakej alebo vyššej </w:t>
      </w:r>
      <w:r w:rsidRPr="008562BC">
        <w:rPr>
          <w:rFonts w:ascii="Times New Roman" w:hAnsi="Times New Roman" w:cs="Times New Roman"/>
          <w:sz w:val="24"/>
          <w:szCs w:val="24"/>
        </w:rPr>
        <w:t>kvalite, ktorá zodpovedá službám dohodnutým v pôvodnej zmluve o zájazde; alebo</w:t>
      </w:r>
    </w:p>
    <w:p w:rsidR="00CC3343" w:rsidRPr="008562BC" w:rsidRDefault="00CC3343" w:rsidP="00B815DB">
      <w:pPr>
        <w:pStyle w:val="Odsekzoznamu"/>
        <w:spacing w:after="120" w:line="240" w:lineRule="auto"/>
        <w:ind w:left="709"/>
        <w:contextualSpacing w:val="0"/>
        <w:jc w:val="both"/>
        <w:rPr>
          <w:rFonts w:ascii="Times New Roman" w:hAnsi="Times New Roman" w:cs="Times New Roman"/>
          <w:sz w:val="24"/>
          <w:szCs w:val="24"/>
        </w:rPr>
      </w:pPr>
      <w:r w:rsidRPr="008562BC">
        <w:rPr>
          <w:rFonts w:ascii="Times New Roman" w:hAnsi="Times New Roman" w:cs="Times New Roman"/>
          <w:sz w:val="24"/>
          <w:szCs w:val="24"/>
        </w:rPr>
        <w:lastRenderedPageBreak/>
        <w:t>nižšej kvality alebo s nižšími nákladmi, pričom cestujúci má právo na primerané zníženie ceny zájazdu; alebo</w:t>
      </w:r>
    </w:p>
    <w:p w:rsidR="00CC3343" w:rsidRPr="008562BC" w:rsidRDefault="00CC3343" w:rsidP="00B815DB">
      <w:pPr>
        <w:pStyle w:val="Odsekzoznamu"/>
        <w:numPr>
          <w:ilvl w:val="5"/>
          <w:numId w:val="69"/>
        </w:numPr>
        <w:spacing w:after="0" w:line="240" w:lineRule="auto"/>
        <w:ind w:left="709" w:hanging="284"/>
        <w:jc w:val="both"/>
        <w:rPr>
          <w:rFonts w:ascii="Times New Roman" w:hAnsi="Times New Roman" w:cs="Times New Roman"/>
          <w:sz w:val="24"/>
          <w:szCs w:val="24"/>
        </w:rPr>
      </w:pPr>
      <w:r w:rsidRPr="008562BC">
        <w:rPr>
          <w:rFonts w:ascii="Times New Roman" w:hAnsi="Times New Roman" w:cs="Times New Roman"/>
          <w:sz w:val="24"/>
          <w:szCs w:val="24"/>
        </w:rPr>
        <w:t xml:space="preserve">neprijať náhradný zájazd a následne si uplatniť právo na vrátenie všetkých platieb, ktoré boli uskutočnené cestujúcim, a to do 14 dní odo dňa doručenia </w:t>
      </w:r>
      <w:r w:rsidR="00A05121" w:rsidRPr="008562BC">
        <w:rPr>
          <w:rFonts w:ascii="Times New Roman" w:hAnsi="Times New Roman" w:cs="Times New Roman"/>
          <w:sz w:val="24"/>
          <w:szCs w:val="24"/>
        </w:rPr>
        <w:t xml:space="preserve">oznámenia o </w:t>
      </w:r>
      <w:r w:rsidRPr="008562BC">
        <w:rPr>
          <w:rFonts w:ascii="Times New Roman" w:hAnsi="Times New Roman" w:cs="Times New Roman"/>
          <w:sz w:val="24"/>
          <w:szCs w:val="24"/>
        </w:rPr>
        <w:t>odstúpen</w:t>
      </w:r>
      <w:r w:rsidR="00A05121" w:rsidRPr="008562BC">
        <w:rPr>
          <w:rFonts w:ascii="Times New Roman" w:hAnsi="Times New Roman" w:cs="Times New Roman"/>
          <w:sz w:val="24"/>
          <w:szCs w:val="24"/>
        </w:rPr>
        <w:t>í</w:t>
      </w:r>
      <w:r w:rsidRPr="008562BC">
        <w:rPr>
          <w:rFonts w:ascii="Times New Roman" w:hAnsi="Times New Roman" w:cs="Times New Roman"/>
          <w:sz w:val="24"/>
          <w:szCs w:val="24"/>
        </w:rPr>
        <w:t xml:space="preserve"> od zmluvy o zájazde.</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CC3343" w:rsidP="00B815DB">
      <w:pPr>
        <w:numPr>
          <w:ilvl w:val="0"/>
          <w:numId w:val="67"/>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Odstúpenie cestovnej kancelárie bez povinnosti nahradiť škodu cestujúcemu</w:t>
      </w:r>
    </w:p>
    <w:p w:rsidR="00CC3343" w:rsidRPr="008562BC" w:rsidRDefault="00CC3343" w:rsidP="00B815DB">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Cestovná kancelária môže pred začatím zájazdu odstúpiť od zmluvy o zájazde bez povinnosti hradiť škodu cestujúcemu spôsobenú týmto odstúpením, ak </w:t>
      </w:r>
    </w:p>
    <w:p w:rsidR="00CC3343" w:rsidRPr="008562BC" w:rsidRDefault="00CC3343" w:rsidP="00B815DB">
      <w:pPr>
        <w:pStyle w:val="Odsekzoznamu"/>
        <w:numPr>
          <w:ilvl w:val="0"/>
          <w:numId w:val="98"/>
        </w:numPr>
        <w:spacing w:after="120" w:line="240" w:lineRule="auto"/>
        <w:ind w:left="709" w:hanging="283"/>
        <w:jc w:val="both"/>
        <w:rPr>
          <w:rFonts w:ascii="Times New Roman" w:hAnsi="Times New Roman" w:cs="Times New Roman"/>
          <w:sz w:val="24"/>
          <w:szCs w:val="24"/>
        </w:rPr>
      </w:pPr>
      <w:r w:rsidRPr="008562BC">
        <w:rPr>
          <w:rFonts w:ascii="Times New Roman" w:hAnsi="Times New Roman" w:cs="Times New Roman"/>
          <w:sz w:val="24"/>
          <w:szCs w:val="24"/>
        </w:rPr>
        <w:t>počet účastníkov zájazdu je nižší ako minimálny počet účastníkov požadovaný podľa zmluvy o zájazde a cestovná kancelária odstúpi od zmluvy o zájazde v lehote určenej v zmluve o zájazde, najneskôr však</w:t>
      </w:r>
    </w:p>
    <w:p w:rsidR="00CC3343" w:rsidRPr="008562BC" w:rsidRDefault="00CC3343" w:rsidP="00B815DB">
      <w:pPr>
        <w:pStyle w:val="Odsekzoznamu"/>
        <w:numPr>
          <w:ilvl w:val="5"/>
          <w:numId w:val="69"/>
        </w:numPr>
        <w:spacing w:after="120" w:line="240" w:lineRule="auto"/>
        <w:ind w:left="709" w:hanging="283"/>
        <w:jc w:val="both"/>
        <w:rPr>
          <w:rFonts w:ascii="Times New Roman" w:hAnsi="Times New Roman" w:cs="Times New Roman"/>
          <w:sz w:val="24"/>
          <w:szCs w:val="24"/>
        </w:rPr>
      </w:pPr>
      <w:r w:rsidRPr="008562BC">
        <w:rPr>
          <w:rFonts w:ascii="Times New Roman" w:hAnsi="Times New Roman" w:cs="Times New Roman"/>
          <w:sz w:val="24"/>
          <w:szCs w:val="24"/>
        </w:rPr>
        <w:t xml:space="preserve">20 dní pred začatím zájazdu </w:t>
      </w:r>
      <w:r w:rsidR="003C23FA" w:rsidRPr="008562BC">
        <w:rPr>
          <w:rFonts w:ascii="Times New Roman" w:hAnsi="Times New Roman" w:cs="Times New Roman"/>
          <w:sz w:val="24"/>
          <w:szCs w:val="24"/>
        </w:rPr>
        <w:t>ak ide o cestu</w:t>
      </w:r>
      <w:r w:rsidRPr="008562BC">
        <w:rPr>
          <w:rFonts w:ascii="Times New Roman" w:hAnsi="Times New Roman" w:cs="Times New Roman"/>
          <w:sz w:val="24"/>
          <w:szCs w:val="24"/>
        </w:rPr>
        <w:t xml:space="preserve">, ktorá trvá dlhšie ako </w:t>
      </w:r>
      <w:r w:rsidR="00A05121" w:rsidRPr="008562BC">
        <w:rPr>
          <w:rFonts w:ascii="Times New Roman" w:hAnsi="Times New Roman" w:cs="Times New Roman"/>
          <w:sz w:val="24"/>
          <w:szCs w:val="24"/>
        </w:rPr>
        <w:t>6</w:t>
      </w:r>
      <w:r w:rsidRPr="008562BC">
        <w:rPr>
          <w:rFonts w:ascii="Times New Roman" w:hAnsi="Times New Roman" w:cs="Times New Roman"/>
          <w:sz w:val="24"/>
          <w:szCs w:val="24"/>
        </w:rPr>
        <w:t xml:space="preserve"> dní,</w:t>
      </w:r>
    </w:p>
    <w:p w:rsidR="00CC3343" w:rsidRPr="008562BC" w:rsidRDefault="00A05121" w:rsidP="00B815DB">
      <w:pPr>
        <w:pStyle w:val="Odsekzoznamu"/>
        <w:numPr>
          <w:ilvl w:val="5"/>
          <w:numId w:val="69"/>
        </w:numPr>
        <w:spacing w:after="120" w:line="240" w:lineRule="auto"/>
        <w:ind w:left="709" w:hanging="283"/>
        <w:jc w:val="both"/>
        <w:rPr>
          <w:rFonts w:ascii="Times New Roman" w:hAnsi="Times New Roman" w:cs="Times New Roman"/>
          <w:sz w:val="24"/>
          <w:szCs w:val="24"/>
        </w:rPr>
      </w:pPr>
      <w:r w:rsidRPr="008562BC">
        <w:rPr>
          <w:rFonts w:ascii="Times New Roman" w:hAnsi="Times New Roman" w:cs="Times New Roman"/>
          <w:sz w:val="24"/>
          <w:szCs w:val="24"/>
        </w:rPr>
        <w:t xml:space="preserve">7 </w:t>
      </w:r>
      <w:r w:rsidR="00CC3343" w:rsidRPr="008562BC">
        <w:rPr>
          <w:rFonts w:ascii="Times New Roman" w:hAnsi="Times New Roman" w:cs="Times New Roman"/>
          <w:sz w:val="24"/>
          <w:szCs w:val="24"/>
        </w:rPr>
        <w:t xml:space="preserve">dní pred začatím zájazdu </w:t>
      </w:r>
      <w:r w:rsidR="003C23FA" w:rsidRPr="008562BC">
        <w:rPr>
          <w:rFonts w:ascii="Times New Roman" w:hAnsi="Times New Roman" w:cs="Times New Roman"/>
          <w:sz w:val="24"/>
          <w:szCs w:val="24"/>
        </w:rPr>
        <w:t>ak ide o cestu</w:t>
      </w:r>
      <w:r w:rsidR="00CC3343" w:rsidRPr="008562BC">
        <w:rPr>
          <w:rFonts w:ascii="Times New Roman" w:hAnsi="Times New Roman" w:cs="Times New Roman"/>
          <w:sz w:val="24"/>
          <w:szCs w:val="24"/>
        </w:rPr>
        <w:t xml:space="preserve">, ktorá trvá od </w:t>
      </w:r>
      <w:r w:rsidRPr="008562BC">
        <w:rPr>
          <w:rFonts w:ascii="Times New Roman" w:hAnsi="Times New Roman" w:cs="Times New Roman"/>
          <w:sz w:val="24"/>
          <w:szCs w:val="24"/>
        </w:rPr>
        <w:t>2</w:t>
      </w:r>
      <w:r w:rsidR="00CC3343" w:rsidRPr="008562BC">
        <w:rPr>
          <w:rFonts w:ascii="Times New Roman" w:hAnsi="Times New Roman" w:cs="Times New Roman"/>
          <w:sz w:val="24"/>
          <w:szCs w:val="24"/>
        </w:rPr>
        <w:t xml:space="preserve"> </w:t>
      </w:r>
      <w:r w:rsidR="001E2F74" w:rsidRPr="008562BC">
        <w:rPr>
          <w:rFonts w:ascii="Times New Roman" w:hAnsi="Times New Roman" w:cs="Times New Roman"/>
          <w:sz w:val="24"/>
          <w:szCs w:val="24"/>
        </w:rPr>
        <w:t xml:space="preserve">dní </w:t>
      </w:r>
      <w:r w:rsidR="00CC3343" w:rsidRPr="008562BC">
        <w:rPr>
          <w:rFonts w:ascii="Times New Roman" w:hAnsi="Times New Roman" w:cs="Times New Roman"/>
          <w:sz w:val="24"/>
          <w:szCs w:val="24"/>
        </w:rPr>
        <w:t xml:space="preserve">do </w:t>
      </w:r>
      <w:r w:rsidRPr="008562BC">
        <w:rPr>
          <w:rFonts w:ascii="Times New Roman" w:hAnsi="Times New Roman" w:cs="Times New Roman"/>
          <w:sz w:val="24"/>
          <w:szCs w:val="24"/>
        </w:rPr>
        <w:t xml:space="preserve">6 </w:t>
      </w:r>
      <w:r w:rsidR="00CC3343" w:rsidRPr="008562BC">
        <w:rPr>
          <w:rFonts w:ascii="Times New Roman" w:hAnsi="Times New Roman" w:cs="Times New Roman"/>
          <w:sz w:val="24"/>
          <w:szCs w:val="24"/>
        </w:rPr>
        <w:t>dní,</w:t>
      </w:r>
    </w:p>
    <w:p w:rsidR="00CC3343" w:rsidRPr="008562BC" w:rsidRDefault="00CC3343" w:rsidP="00B815DB">
      <w:pPr>
        <w:pStyle w:val="Odsekzoznamu"/>
        <w:numPr>
          <w:ilvl w:val="5"/>
          <w:numId w:val="69"/>
        </w:numPr>
        <w:spacing w:after="120" w:line="240" w:lineRule="auto"/>
        <w:ind w:left="709" w:hanging="284"/>
        <w:contextualSpacing w:val="0"/>
        <w:jc w:val="both"/>
        <w:rPr>
          <w:rFonts w:ascii="Times New Roman" w:hAnsi="Times New Roman" w:cs="Times New Roman"/>
          <w:sz w:val="24"/>
          <w:szCs w:val="24"/>
        </w:rPr>
      </w:pPr>
      <w:r w:rsidRPr="008562BC">
        <w:rPr>
          <w:rFonts w:ascii="Times New Roman" w:hAnsi="Times New Roman" w:cs="Times New Roman"/>
          <w:sz w:val="24"/>
          <w:szCs w:val="24"/>
        </w:rPr>
        <w:t xml:space="preserve">48 hodín pred začatím zájazdu </w:t>
      </w:r>
      <w:r w:rsidR="003C23FA" w:rsidRPr="008562BC">
        <w:rPr>
          <w:rFonts w:ascii="Times New Roman" w:hAnsi="Times New Roman" w:cs="Times New Roman"/>
          <w:sz w:val="24"/>
          <w:szCs w:val="24"/>
        </w:rPr>
        <w:t>ak ide o cesty</w:t>
      </w:r>
      <w:r w:rsidRPr="008562BC">
        <w:rPr>
          <w:rFonts w:ascii="Times New Roman" w:hAnsi="Times New Roman" w:cs="Times New Roman"/>
          <w:sz w:val="24"/>
          <w:szCs w:val="24"/>
        </w:rPr>
        <w:t xml:space="preserve">, ktoré trvajú menej ako </w:t>
      </w:r>
      <w:r w:rsidR="00A05121" w:rsidRPr="008562BC">
        <w:rPr>
          <w:rFonts w:ascii="Times New Roman" w:hAnsi="Times New Roman" w:cs="Times New Roman"/>
          <w:sz w:val="24"/>
          <w:szCs w:val="24"/>
        </w:rPr>
        <w:t xml:space="preserve">2 </w:t>
      </w:r>
      <w:r w:rsidRPr="008562BC">
        <w:rPr>
          <w:rFonts w:ascii="Times New Roman" w:hAnsi="Times New Roman" w:cs="Times New Roman"/>
          <w:sz w:val="24"/>
          <w:szCs w:val="24"/>
        </w:rPr>
        <w:t>dni, alebo</w:t>
      </w:r>
    </w:p>
    <w:p w:rsidR="00CC3343" w:rsidRPr="008562BC" w:rsidRDefault="00CC3343" w:rsidP="00B815DB">
      <w:pPr>
        <w:pStyle w:val="Odsekzoznamu"/>
        <w:numPr>
          <w:ilvl w:val="0"/>
          <w:numId w:val="98"/>
        </w:numPr>
        <w:spacing w:after="0" w:line="240" w:lineRule="auto"/>
        <w:ind w:left="709" w:hanging="284"/>
        <w:jc w:val="both"/>
        <w:rPr>
          <w:rFonts w:ascii="Times New Roman" w:hAnsi="Times New Roman" w:cs="Times New Roman"/>
          <w:sz w:val="24"/>
          <w:szCs w:val="24"/>
        </w:rPr>
      </w:pPr>
      <w:r w:rsidRPr="008562BC">
        <w:rPr>
          <w:rFonts w:ascii="Times New Roman" w:hAnsi="Times New Roman" w:cs="Times New Roman"/>
          <w:sz w:val="24"/>
          <w:szCs w:val="24"/>
        </w:rPr>
        <w:t xml:space="preserve">neodvrátiteľné a mimoriadne okolnosti bránia cestovnej kancelárii plniť zmluvu o zájazde a cestovná kancelária oznámi cestujúcemu odstúpenie od zmluvy o zájazde </w:t>
      </w:r>
      <w:r w:rsidR="00D05196" w:rsidRPr="008562BC">
        <w:rPr>
          <w:rFonts w:ascii="Times New Roman" w:hAnsi="Times New Roman" w:cs="Times New Roman"/>
          <w:sz w:val="24"/>
          <w:szCs w:val="24"/>
        </w:rPr>
        <w:t xml:space="preserve">bezodkladne </w:t>
      </w:r>
      <w:r w:rsidRPr="008562BC">
        <w:rPr>
          <w:rFonts w:ascii="Times New Roman" w:hAnsi="Times New Roman" w:cs="Times New Roman"/>
          <w:sz w:val="24"/>
          <w:szCs w:val="24"/>
        </w:rPr>
        <w:t>pred začatím zájazdu.</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CC3343" w:rsidP="00B815DB">
      <w:pPr>
        <w:numPr>
          <w:ilvl w:val="0"/>
          <w:numId w:val="67"/>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Odstúpenie od zmluvy o zájazde cestujúcim z dôvodu neodvrátiteľných a mimoriadnych okolností</w:t>
      </w:r>
    </w:p>
    <w:p w:rsidR="00CC3343" w:rsidRPr="008562BC" w:rsidRDefault="00CC3343"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Cestujúci je oprávnený odstúpiť od zmluvy o zájazde pred začiatkom poskytovania zájazdu, bez zaplatenia odstupného ak v cieľovom mieste alebo v jeho bezprostrednej blízkosti nastanú neodvrátiteľné a mimoriadne okolnosti (napríklad ak existujú vážne bezpečnostné problémy v destinácii), ktoré významne ovplyvnia poskytovanie zájazdu alebo prepravu cestujúcich do cieľového miesta. </w:t>
      </w:r>
    </w:p>
    <w:p w:rsidR="00CC3343" w:rsidRPr="008562BC" w:rsidRDefault="00CC3343" w:rsidP="00B815DB">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V takomto prípade odstúpenia od zmluvy</w:t>
      </w:r>
      <w:r w:rsidR="0036459F" w:rsidRPr="008562BC">
        <w:rPr>
          <w:rFonts w:ascii="Times New Roman" w:hAnsi="Times New Roman" w:cs="Times New Roman"/>
          <w:sz w:val="24"/>
          <w:szCs w:val="24"/>
        </w:rPr>
        <w:t xml:space="preserve"> o zájazde</w:t>
      </w:r>
      <w:r w:rsidRPr="008562BC">
        <w:rPr>
          <w:rFonts w:ascii="Times New Roman" w:hAnsi="Times New Roman" w:cs="Times New Roman"/>
          <w:sz w:val="24"/>
          <w:szCs w:val="24"/>
        </w:rPr>
        <w:t xml:space="preserve"> má cestujúci nárok na vrátenie všetkých platieb, ktoré za zájazd zaplatil.</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CC3343" w:rsidP="00B815DB">
      <w:pPr>
        <w:numPr>
          <w:ilvl w:val="0"/>
          <w:numId w:val="67"/>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Odstúpenie od zmluvy o zájazde cestujúcim bez uvedenia dôvodu</w:t>
      </w:r>
    </w:p>
    <w:p w:rsidR="00CC3343" w:rsidRPr="008562BC" w:rsidRDefault="00CC3343"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Cestujúci môže kedykoľvek pred začatím poskytovania zájazdu odstúpiť od zmluvy o zájazde za primerané a odôvodnené odstupné. Cestovná kancelária je povinná vrátiť cestujúcemu všetky platby, ktoré od neho prijala, znížené o odstupné. </w:t>
      </w:r>
    </w:p>
    <w:p w:rsidR="00CC3343" w:rsidRPr="008562BC" w:rsidRDefault="001E2F74" w:rsidP="00B815DB">
      <w:pPr>
        <w:spacing w:after="0" w:line="240" w:lineRule="auto"/>
        <w:ind w:left="425"/>
        <w:contextualSpacing/>
        <w:jc w:val="both"/>
        <w:rPr>
          <w:rFonts w:ascii="Times New Roman" w:hAnsi="Times New Roman" w:cs="Times New Roman"/>
          <w:sz w:val="24"/>
          <w:szCs w:val="24"/>
        </w:rPr>
      </w:pPr>
      <w:r w:rsidRPr="008562BC">
        <w:rPr>
          <w:rFonts w:ascii="Times New Roman" w:hAnsi="Times New Roman" w:cs="Times New Roman"/>
          <w:sz w:val="24"/>
          <w:szCs w:val="24"/>
        </w:rPr>
        <w:t>Ak ide o zmluvu uzatvorenú</w:t>
      </w:r>
      <w:r w:rsidR="00CC3343" w:rsidRPr="008562BC">
        <w:rPr>
          <w:rFonts w:ascii="Times New Roman" w:hAnsi="Times New Roman" w:cs="Times New Roman"/>
          <w:sz w:val="24"/>
          <w:szCs w:val="24"/>
        </w:rPr>
        <w:t xml:space="preserve"> mimo prevádzkových priestorov je cestujúci oprávnený odstúpiť od zmluvy o zájazde aj bez uvedenia dôvodu a bez povinnosti zaplatiť odstupné v lehote 14 dní odo dňa uzatvorenia zmluvy o zájazde (</w:t>
      </w:r>
      <w:r w:rsidR="002D6A23" w:rsidRPr="008562BC">
        <w:rPr>
          <w:rFonts w:ascii="Times New Roman" w:hAnsi="Times New Roman" w:cs="Times New Roman"/>
          <w:sz w:val="24"/>
          <w:szCs w:val="24"/>
        </w:rPr>
        <w:t>oprávnenie cestujúceho odstúpiť od zmluvy o zájazde bez uvedenia dôvodu sa nevzťahuje na</w:t>
      </w:r>
      <w:r w:rsidR="00CC3343" w:rsidRPr="008562BC">
        <w:rPr>
          <w:rFonts w:ascii="Times New Roman" w:hAnsi="Times New Roman" w:cs="Times New Roman"/>
          <w:sz w:val="24"/>
          <w:szCs w:val="24"/>
        </w:rPr>
        <w:t xml:space="preserve"> zájazdy, ktorých cena je znížená z dôvodu ich poskytnutia v krátkom čase po uzatvorení zmluvy o zájazde).</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CC3343" w:rsidP="00B815DB">
      <w:pPr>
        <w:numPr>
          <w:ilvl w:val="0"/>
          <w:numId w:val="67"/>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Zodpovednosť za poskytnutie zájazdu</w:t>
      </w:r>
    </w:p>
    <w:p w:rsidR="00CC3343" w:rsidRPr="008562BC" w:rsidRDefault="00CC3343" w:rsidP="00B815DB">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Ak niektorá z služieb cestovného ruchu nie je poskytnutá v súlade so zmluvou o zájazde, zákonom č. .../2018 Z. z. alebo ak nemá vlastnosti, ktoré cestujúci s ohľadom na ponuku a zvyklosti dôvodne očakával, je cestovná kancelária za podmienok vymedzených zákonom č. .../2018 Z. z., povinná oznámení cestujúceho alebo na základe vlastných zistení porušenia zmluvy o zájazde vykonať nápravu. Ak nápravu nevykoná, ponúkne cestujúcemu náhradné služby cestovného ruchu</w:t>
      </w:r>
    </w:p>
    <w:p w:rsidR="00CC3343" w:rsidRPr="008562BC" w:rsidRDefault="00CC3343" w:rsidP="00B815DB">
      <w:pPr>
        <w:numPr>
          <w:ilvl w:val="0"/>
          <w:numId w:val="71"/>
        </w:numPr>
        <w:spacing w:after="60" w:line="240" w:lineRule="auto"/>
        <w:ind w:left="709" w:hanging="284"/>
        <w:jc w:val="both"/>
        <w:rPr>
          <w:rFonts w:ascii="Times New Roman" w:hAnsi="Times New Roman" w:cs="Times New Roman"/>
          <w:sz w:val="24"/>
          <w:szCs w:val="24"/>
        </w:rPr>
      </w:pPr>
      <w:r w:rsidRPr="008562BC">
        <w:rPr>
          <w:rFonts w:ascii="Times New Roman" w:hAnsi="Times New Roman" w:cs="Times New Roman"/>
          <w:sz w:val="24"/>
          <w:szCs w:val="24"/>
        </w:rPr>
        <w:t xml:space="preserve">rovnakej </w:t>
      </w:r>
      <w:r w:rsidR="00790FBC" w:rsidRPr="008562BC">
        <w:rPr>
          <w:rFonts w:ascii="Times New Roman" w:hAnsi="Times New Roman" w:cs="Times New Roman"/>
          <w:sz w:val="24"/>
          <w:szCs w:val="24"/>
        </w:rPr>
        <w:t xml:space="preserve">kvality </w:t>
      </w:r>
      <w:r w:rsidRPr="008562BC">
        <w:rPr>
          <w:rFonts w:ascii="Times New Roman" w:hAnsi="Times New Roman" w:cs="Times New Roman"/>
          <w:sz w:val="24"/>
          <w:szCs w:val="24"/>
        </w:rPr>
        <w:t>alebo vyššej kvality ako je uvedená v zmluve o zájazde bez dodatočných nákladov pre cestujúceho, alebo</w:t>
      </w:r>
    </w:p>
    <w:p w:rsidR="00CC3343" w:rsidRPr="008562BC" w:rsidRDefault="00CC3343" w:rsidP="00B815DB">
      <w:pPr>
        <w:numPr>
          <w:ilvl w:val="0"/>
          <w:numId w:val="71"/>
        </w:numPr>
        <w:spacing w:after="120" w:line="240" w:lineRule="auto"/>
        <w:ind w:left="709" w:hanging="284"/>
        <w:jc w:val="both"/>
        <w:rPr>
          <w:rFonts w:ascii="Times New Roman" w:hAnsi="Times New Roman" w:cs="Times New Roman"/>
          <w:sz w:val="24"/>
          <w:szCs w:val="24"/>
        </w:rPr>
      </w:pPr>
      <w:r w:rsidRPr="008562BC">
        <w:rPr>
          <w:rFonts w:ascii="Times New Roman" w:hAnsi="Times New Roman" w:cs="Times New Roman"/>
          <w:sz w:val="24"/>
          <w:szCs w:val="24"/>
        </w:rPr>
        <w:lastRenderedPageBreak/>
        <w:t>nižšej kvality ako je uvedené v zmluve o zájazde s poskytnutím primeranej zľavy.</w:t>
      </w:r>
    </w:p>
    <w:p w:rsidR="00CC3343" w:rsidRPr="008562BC" w:rsidRDefault="00CC3343"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Cestujúci môže odmietnuť náhradné služby cestovného ruchu ponúknuté cestovnou kanceláriou, ak náhradné služby cestovného ruchu nie sú porovnateľné s</w:t>
      </w:r>
      <w:r w:rsidR="00A05121" w:rsidRPr="008562BC">
        <w:rPr>
          <w:rFonts w:ascii="Times New Roman" w:hAnsi="Times New Roman" w:cs="Times New Roman"/>
          <w:sz w:val="24"/>
          <w:szCs w:val="24"/>
        </w:rPr>
        <w:t>o</w:t>
      </w:r>
      <w:r w:rsidRPr="008562BC">
        <w:rPr>
          <w:rFonts w:ascii="Times New Roman" w:hAnsi="Times New Roman" w:cs="Times New Roman"/>
          <w:sz w:val="24"/>
          <w:szCs w:val="24"/>
        </w:rPr>
        <w:t xml:space="preserve"> službami cestovného ruchu uvedenými v</w:t>
      </w:r>
      <w:r w:rsidR="0036459F" w:rsidRPr="008562BC">
        <w:rPr>
          <w:rFonts w:ascii="Times New Roman" w:hAnsi="Times New Roman" w:cs="Times New Roman"/>
          <w:sz w:val="24"/>
          <w:szCs w:val="24"/>
        </w:rPr>
        <w:t> </w:t>
      </w:r>
      <w:r w:rsidRPr="008562BC">
        <w:rPr>
          <w:rFonts w:ascii="Times New Roman" w:hAnsi="Times New Roman" w:cs="Times New Roman"/>
          <w:sz w:val="24"/>
          <w:szCs w:val="24"/>
        </w:rPr>
        <w:t>zmluve</w:t>
      </w:r>
      <w:r w:rsidR="0036459F" w:rsidRPr="008562BC">
        <w:rPr>
          <w:rFonts w:ascii="Times New Roman" w:hAnsi="Times New Roman" w:cs="Times New Roman"/>
          <w:sz w:val="24"/>
          <w:szCs w:val="24"/>
        </w:rPr>
        <w:t xml:space="preserve"> o zájazde</w:t>
      </w:r>
      <w:r w:rsidRPr="008562BC">
        <w:rPr>
          <w:rFonts w:ascii="Times New Roman" w:hAnsi="Times New Roman" w:cs="Times New Roman"/>
          <w:sz w:val="24"/>
          <w:szCs w:val="24"/>
        </w:rPr>
        <w:t xml:space="preserve"> alebo </w:t>
      </w:r>
      <w:r w:rsidR="00A05121" w:rsidRPr="008562BC">
        <w:rPr>
          <w:rFonts w:ascii="Times New Roman" w:hAnsi="Times New Roman" w:cs="Times New Roman"/>
          <w:sz w:val="24"/>
          <w:szCs w:val="24"/>
        </w:rPr>
        <w:t xml:space="preserve">ponúknutá </w:t>
      </w:r>
      <w:r w:rsidRPr="008562BC">
        <w:rPr>
          <w:rFonts w:ascii="Times New Roman" w:hAnsi="Times New Roman" w:cs="Times New Roman"/>
          <w:sz w:val="24"/>
          <w:szCs w:val="24"/>
        </w:rPr>
        <w:t>zľava z ceny zájazdu za služby cestovného ruchu nižšej kvality nie je primeraná. V tomto prípade</w:t>
      </w:r>
      <w:r w:rsidR="001E2F74" w:rsidRPr="008562BC">
        <w:rPr>
          <w:rFonts w:ascii="Times New Roman" w:hAnsi="Times New Roman" w:cs="Times New Roman"/>
          <w:sz w:val="24"/>
          <w:szCs w:val="24"/>
        </w:rPr>
        <w:t>,</w:t>
      </w:r>
      <w:r w:rsidRPr="008562BC">
        <w:rPr>
          <w:rFonts w:ascii="Times New Roman" w:hAnsi="Times New Roman" w:cs="Times New Roman"/>
          <w:sz w:val="24"/>
          <w:szCs w:val="24"/>
        </w:rPr>
        <w:t xml:space="preserve"> a ak poskytnutie náhradných služieb cestovného ruchu cestujúci nemôže z objektívnych dôvodov prijať, cestujúci pokračuje v užívaní služieb cestovného ruchu, ktoré sú predmetom oznámenia a cestovná kancelária poskytne cestujúcemu primeranú zľavu z ceny služieb cestovného ruchu, ktoré boli predmetom oznámenia, ktorú mu vyplatí do 30 dní odo dňa tohto oznámenia.</w:t>
      </w:r>
    </w:p>
    <w:p w:rsidR="00CC3343" w:rsidRPr="008562BC" w:rsidRDefault="00CC3343"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Cestujúci môže od zmluvy o zájazde odstúpiť bez zaplatenia odstupného a požadovať vrátenie časti ceny zodpovedajúcej cene služieb cestovného ruchu, ktoré neboli poskytnuté riadne a včas, ak došlo k podstatnému porušeniu zmluvy</w:t>
      </w:r>
      <w:r w:rsidR="00DC2203" w:rsidRPr="008562BC">
        <w:rPr>
          <w:rFonts w:ascii="Times New Roman" w:hAnsi="Times New Roman" w:cs="Times New Roman"/>
          <w:sz w:val="24"/>
          <w:szCs w:val="24"/>
        </w:rPr>
        <w:t xml:space="preserve"> </w:t>
      </w:r>
      <w:r w:rsidRPr="008562BC">
        <w:rPr>
          <w:rFonts w:ascii="Times New Roman" w:hAnsi="Times New Roman" w:cs="Times New Roman"/>
          <w:sz w:val="24"/>
          <w:szCs w:val="24"/>
        </w:rPr>
        <w:t xml:space="preserve">o zájazde a cestovná kancelária neodstránila porušenie zmluvy o zájazde ani nezabezpečila cestujúcemu náhradné služby cestovného ruchu v primeranej lehote určenej cestujúcim. </w:t>
      </w:r>
    </w:p>
    <w:p w:rsidR="00CC3343" w:rsidRPr="008562BC" w:rsidRDefault="00CC3343" w:rsidP="00B815DB">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Ak v dôsledku neodvrátiteľných a mimoriadnych okolností nie je možné zabezpečiť návrat cestujúceho podľa zmluvy o zájazde, cestovná kancelária znáša náklady na potrebné ubytovanie, ak je to možné rovnakej kategórie, </w:t>
      </w:r>
      <w:r w:rsidR="00B05632" w:rsidRPr="008562BC">
        <w:rPr>
          <w:rFonts w:ascii="Times New Roman" w:hAnsi="Times New Roman" w:cs="Times New Roman"/>
          <w:sz w:val="24"/>
          <w:szCs w:val="24"/>
        </w:rPr>
        <w:t>v trvaní</w:t>
      </w:r>
      <w:r w:rsidRPr="008562BC">
        <w:rPr>
          <w:rFonts w:ascii="Times New Roman" w:hAnsi="Times New Roman" w:cs="Times New Roman"/>
          <w:sz w:val="24"/>
          <w:szCs w:val="24"/>
        </w:rPr>
        <w:t xml:space="preserve"> najviac troch nocí na jedného cestujúceho. Ak sú v osobitných predpisoch o právach cestujúcich platných pre príslušné dopravné prostriedky na návrat cestujúceho </w:t>
      </w:r>
      <w:r w:rsidR="007C4588" w:rsidRPr="008562BC">
        <w:rPr>
          <w:rFonts w:ascii="Times New Roman" w:hAnsi="Times New Roman" w:cs="Times New Roman"/>
          <w:sz w:val="24"/>
          <w:szCs w:val="24"/>
        </w:rPr>
        <w:t>u</w:t>
      </w:r>
      <w:r w:rsidRPr="008562BC">
        <w:rPr>
          <w:rFonts w:ascii="Times New Roman" w:hAnsi="Times New Roman" w:cs="Times New Roman"/>
          <w:sz w:val="24"/>
          <w:szCs w:val="24"/>
        </w:rPr>
        <w:t xml:space="preserve">stanovené dlhšie lehoty, uplatňujú sa tieto dlhšie lehoty. Obmedzenie nákladov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 </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CC3343" w:rsidP="00B815DB">
      <w:pPr>
        <w:numPr>
          <w:ilvl w:val="0"/>
          <w:numId w:val="67"/>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Zníženie ceny / náhrada škody cestujúcim</w:t>
      </w:r>
    </w:p>
    <w:p w:rsidR="00CC3343" w:rsidRPr="008562BC" w:rsidRDefault="00CC3343" w:rsidP="00B815DB">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Cestujúci má tiež právo na zľavu z ceny zájazdu a/alebo na náhradu škody, ak služby cestovného ruchu neboli poskytnuté alebo neboli poskytnuté riadne.</w:t>
      </w:r>
    </w:p>
    <w:p w:rsidR="00CC3343" w:rsidRPr="008562BC" w:rsidRDefault="00CC3343" w:rsidP="00CC3343">
      <w:pPr>
        <w:spacing w:after="120" w:line="240" w:lineRule="auto"/>
        <w:ind w:left="426"/>
        <w:contextualSpacing/>
        <w:jc w:val="both"/>
        <w:rPr>
          <w:rFonts w:ascii="Times New Roman" w:hAnsi="Times New Roman" w:cs="Times New Roman"/>
          <w:sz w:val="24"/>
          <w:szCs w:val="24"/>
        </w:rPr>
      </w:pPr>
    </w:p>
    <w:p w:rsidR="00CC3343" w:rsidRPr="008562BC" w:rsidRDefault="00CC3343" w:rsidP="00B815DB">
      <w:pPr>
        <w:numPr>
          <w:ilvl w:val="0"/>
          <w:numId w:val="67"/>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Poskytnutie pomoci cestovnou kanceláriou</w:t>
      </w:r>
    </w:p>
    <w:p w:rsidR="00CC3343" w:rsidRPr="008562BC" w:rsidRDefault="00CC3343" w:rsidP="00B815DB">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Cestovná kancelária je povinná bezodkladne poskytnúť pomoc cestujúcemu v ťažkostiach, a to aj </w:t>
      </w:r>
      <w:r w:rsidR="001E2F74" w:rsidRPr="008562BC">
        <w:rPr>
          <w:rFonts w:ascii="Times New Roman" w:hAnsi="Times New Roman" w:cs="Times New Roman"/>
          <w:sz w:val="24"/>
          <w:szCs w:val="24"/>
        </w:rPr>
        <w:t>pri</w:t>
      </w:r>
      <w:r w:rsidRPr="008562BC">
        <w:rPr>
          <w:rFonts w:ascii="Times New Roman" w:hAnsi="Times New Roman" w:cs="Times New Roman"/>
          <w:sz w:val="24"/>
          <w:szCs w:val="24"/>
        </w:rPr>
        <w:t xml:space="preserve"> neodvrátiteľných a mimoriadnych okolnost</w:t>
      </w:r>
      <w:r w:rsidR="001E2F74" w:rsidRPr="008562BC">
        <w:rPr>
          <w:rFonts w:ascii="Times New Roman" w:hAnsi="Times New Roman" w:cs="Times New Roman"/>
          <w:sz w:val="24"/>
          <w:szCs w:val="24"/>
        </w:rPr>
        <w:t>iach</w:t>
      </w:r>
      <w:r w:rsidRPr="008562BC">
        <w:rPr>
          <w:rFonts w:ascii="Times New Roman" w:hAnsi="Times New Roman" w:cs="Times New Roman"/>
          <w:sz w:val="24"/>
          <w:szCs w:val="24"/>
        </w:rPr>
        <w:t>.</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CC3343" w:rsidP="00B815DB">
      <w:pPr>
        <w:numPr>
          <w:ilvl w:val="0"/>
          <w:numId w:val="67"/>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Úpadok cestovnej kancelárie</w:t>
      </w:r>
    </w:p>
    <w:p w:rsidR="00CC3343" w:rsidRPr="008562BC" w:rsidRDefault="00CC3343"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Ak sa cestovná kancelária dostane do úpadku, platby cestujúcich budú refundované. </w:t>
      </w:r>
    </w:p>
    <w:p w:rsidR="00CC3343" w:rsidRPr="008562BC" w:rsidRDefault="00CC3343"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Ak sa cestovná kancelária dostane do úpadku po začatí poskytovania zájazdu a ak zájazd zahŕňa prepravu, zaistená je repatriácia cestujúcich. </w:t>
      </w:r>
    </w:p>
    <w:p w:rsidR="00CC3343" w:rsidRPr="008562BC" w:rsidRDefault="00CC3343" w:rsidP="00B815DB">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Cestovná kancelária </w:t>
      </w:r>
      <w:r w:rsidR="005075A2" w:rsidRPr="008562BC">
        <w:rPr>
          <w:rFonts w:ascii="Times New Roman" w:hAnsi="Times New Roman" w:cs="Times New Roman"/>
          <w:sz w:val="24"/>
          <w:szCs w:val="24"/>
        </w:rPr>
        <w:t xml:space="preserve">uzatvorila zmluvu o </w:t>
      </w:r>
      <w:r w:rsidRPr="008562BC">
        <w:rPr>
          <w:rFonts w:ascii="Times New Roman" w:hAnsi="Times New Roman" w:cs="Times New Roman"/>
          <w:sz w:val="24"/>
          <w:szCs w:val="24"/>
        </w:rPr>
        <w:t>ochran</w:t>
      </w:r>
      <w:r w:rsidR="005075A2" w:rsidRPr="008562BC">
        <w:rPr>
          <w:rFonts w:ascii="Times New Roman" w:hAnsi="Times New Roman" w:cs="Times New Roman"/>
          <w:sz w:val="24"/>
          <w:szCs w:val="24"/>
        </w:rPr>
        <w:t>e</w:t>
      </w:r>
      <w:r w:rsidRPr="008562BC">
        <w:rPr>
          <w:rFonts w:ascii="Times New Roman" w:hAnsi="Times New Roman" w:cs="Times New Roman"/>
          <w:sz w:val="24"/>
          <w:szCs w:val="24"/>
        </w:rPr>
        <w:t xml:space="preserve"> pre prípad úpadku s poskytovateľom ochrany pre prípad úpadku [obchodné meno, IČO, sídlo, telefónne číslo a adresa elektronickej pošty] (ďalej len „Poskytovateľ ochrany pre prípad úpadku“). </w:t>
      </w:r>
    </w:p>
    <w:p w:rsidR="00CC3343" w:rsidRPr="008562BC" w:rsidRDefault="00CC3343" w:rsidP="00B815DB">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Cestujúci sa môže obrátiť na poskytovateľa ochrany pre prípad úpadku, ak sú služby odmietnuté z dôvodu úpadku cestovnej kancelárie. </w:t>
      </w:r>
    </w:p>
    <w:p w:rsidR="00CC3343" w:rsidRPr="008562BC" w:rsidRDefault="00CC3343" w:rsidP="00CC3343">
      <w:pPr>
        <w:spacing w:after="120" w:line="240" w:lineRule="auto"/>
        <w:ind w:left="709"/>
        <w:contextualSpacing/>
        <w:jc w:val="both"/>
        <w:rPr>
          <w:rFonts w:ascii="Times New Roman" w:hAnsi="Times New Roman" w:cs="Times New Roman"/>
          <w:sz w:val="24"/>
          <w:szCs w:val="24"/>
        </w:rPr>
      </w:pPr>
    </w:p>
    <w:p w:rsidR="00CC3343" w:rsidRPr="008562BC" w:rsidRDefault="00DC220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Zákon č. ..</w:t>
      </w:r>
      <w:r w:rsidR="00CC3343" w:rsidRPr="008562BC">
        <w:rPr>
          <w:rFonts w:ascii="Times New Roman" w:eastAsia="Times New Roman" w:hAnsi="Times New Roman" w:cs="Times New Roman"/>
          <w:sz w:val="24"/>
          <w:szCs w:val="24"/>
          <w:lang w:eastAsia="sk-SK"/>
        </w:rPr>
        <w:t>./2018 Z. z. [HYPERTEXTOVÝ ODKAZ]</w:t>
      </w: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r w:rsidRPr="008562BC">
        <w:rPr>
          <w:rFonts w:ascii="Times New Roman" w:eastAsia="Times New Roman" w:hAnsi="Times New Roman" w:cs="Times New Roman"/>
          <w:sz w:val="24"/>
          <w:szCs w:val="24"/>
          <w:lang w:eastAsia="sk-SK"/>
        </w:rPr>
        <w:br w:type="page"/>
      </w:r>
      <w:r w:rsidRPr="008562BC">
        <w:rPr>
          <w:rFonts w:ascii="Times New Roman" w:eastAsia="Times New Roman" w:hAnsi="Times New Roman" w:cs="Times New Roman"/>
          <w:b/>
          <w:sz w:val="24"/>
          <w:szCs w:val="24"/>
          <w:lang w:eastAsia="sk-SK"/>
        </w:rPr>
        <w:lastRenderedPageBreak/>
        <w:t>Časť B</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r w:rsidRPr="008562BC">
        <w:rPr>
          <w:rFonts w:ascii="Times New Roman" w:eastAsia="Times New Roman" w:hAnsi="Times New Roman" w:cs="Times New Roman"/>
          <w:b/>
          <w:sz w:val="24"/>
          <w:szCs w:val="24"/>
          <w:u w:val="single"/>
          <w:lang w:eastAsia="sk-SK"/>
        </w:rPr>
        <w:t xml:space="preserve">Formulár štandardných informácií pre zmluvy </w:t>
      </w:r>
      <w:r w:rsidR="0006057D" w:rsidRPr="008562BC">
        <w:rPr>
          <w:rFonts w:ascii="Times New Roman" w:eastAsia="Times New Roman" w:hAnsi="Times New Roman" w:cs="Times New Roman"/>
          <w:b/>
          <w:sz w:val="24"/>
          <w:szCs w:val="24"/>
          <w:u w:val="single"/>
          <w:lang w:eastAsia="sk-SK"/>
        </w:rPr>
        <w:t xml:space="preserve">o </w:t>
      </w:r>
      <w:r w:rsidRPr="008562BC">
        <w:rPr>
          <w:rFonts w:ascii="Times New Roman" w:eastAsia="Times New Roman" w:hAnsi="Times New Roman" w:cs="Times New Roman"/>
          <w:b/>
          <w:sz w:val="24"/>
          <w:szCs w:val="24"/>
          <w:u w:val="single"/>
          <w:lang w:eastAsia="sk-SK"/>
        </w:rPr>
        <w:t>zájazde v situáciách, ktoré nie sú upravené v časti A</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Kombinácia ponúkaných služieb cestovného ruchu predstavuje zájazd podľa zákona </w:t>
      </w:r>
      <w:r w:rsidR="00324266" w:rsidRPr="008562BC">
        <w:rPr>
          <w:rFonts w:ascii="Times New Roman" w:eastAsia="Times New Roman" w:hAnsi="Times New Roman" w:cs="Times New Roman"/>
          <w:sz w:val="24"/>
          <w:szCs w:val="24"/>
          <w:lang w:eastAsia="sk-SK"/>
        </w:rPr>
        <w:br/>
      </w:r>
      <w:r w:rsidR="00DC2203" w:rsidRPr="008562BC">
        <w:rPr>
          <w:rFonts w:ascii="Times New Roman" w:eastAsia="Times New Roman" w:hAnsi="Times New Roman" w:cs="Times New Roman"/>
          <w:sz w:val="24"/>
          <w:szCs w:val="24"/>
          <w:lang w:eastAsia="sk-SK"/>
        </w:rPr>
        <w:t xml:space="preserve">č. </w:t>
      </w:r>
      <w:r w:rsidRPr="008562BC">
        <w:rPr>
          <w:rFonts w:ascii="Times New Roman" w:eastAsia="Times New Roman" w:hAnsi="Times New Roman" w:cs="Times New Roman"/>
          <w:sz w:val="24"/>
          <w:szCs w:val="24"/>
          <w:lang w:eastAsia="sk-SK"/>
        </w:rPr>
        <w:t>.../2018 Z. z. o zájazdoch, spojených službách cestovného ruchu, niektorých podmienkach podnikania v cestovnom ruchu a o zmene a doplnení niektorých</w:t>
      </w:r>
      <w:r w:rsidR="00DC2203" w:rsidRPr="008562BC">
        <w:rPr>
          <w:rFonts w:ascii="Times New Roman" w:eastAsia="Times New Roman" w:hAnsi="Times New Roman" w:cs="Times New Roman"/>
          <w:sz w:val="24"/>
          <w:szCs w:val="24"/>
          <w:lang w:eastAsia="sk-SK"/>
        </w:rPr>
        <w:t xml:space="preserve"> zákonov (ďalej len „zákon                   č. .</w:t>
      </w:r>
      <w:r w:rsidRPr="008562BC">
        <w:rPr>
          <w:rFonts w:ascii="Times New Roman" w:eastAsia="Times New Roman" w:hAnsi="Times New Roman" w:cs="Times New Roman"/>
          <w:sz w:val="24"/>
          <w:szCs w:val="24"/>
          <w:lang w:eastAsia="sk-SK"/>
        </w:rPr>
        <w:t>../2018 Z. z.“)</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Vzťahujú sa preto na Vás všetky </w:t>
      </w:r>
      <w:r w:rsidR="00DC2203" w:rsidRPr="008562BC">
        <w:rPr>
          <w:rFonts w:ascii="Times New Roman" w:eastAsia="Times New Roman" w:hAnsi="Times New Roman" w:cs="Times New Roman"/>
          <w:sz w:val="24"/>
          <w:szCs w:val="24"/>
          <w:lang w:eastAsia="sk-SK"/>
        </w:rPr>
        <w:t xml:space="preserve">práva vyplývajúce zo zákona č. </w:t>
      </w:r>
      <w:r w:rsidRPr="008562BC">
        <w:rPr>
          <w:rFonts w:ascii="Times New Roman" w:eastAsia="Times New Roman" w:hAnsi="Times New Roman" w:cs="Times New Roman"/>
          <w:sz w:val="24"/>
          <w:szCs w:val="24"/>
          <w:lang w:eastAsia="sk-SK"/>
        </w:rPr>
        <w:t xml:space="preserve">.../2018 Z. z., ktoré sa vzťahujú na zájazdy. Naša spoločnosť [spoločnosť doplní svoje obchodné meno, IČO a sídlo alebo miesta podnikania] (ďalej len „cestovná kancelária“) je plne zodpovedná za riadne poskytnutie zájazdu ako celku.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Okrem toho, ako cestovná kancelária sme v súlade so zákonom chránení, ak ide o refundáciu Vašich platieb a ak je súčasťou zájazdu preprava, ak ide o zabezpečenie Vašej repatriácie, pre prípad, že sa dostaneme do úpadku.</w:t>
      </w:r>
    </w:p>
    <w:p w:rsidR="00A74692" w:rsidRPr="008562BC" w:rsidRDefault="0036459F" w:rsidP="00A74692">
      <w:pPr>
        <w:spacing w:after="120" w:line="240" w:lineRule="auto"/>
        <w:jc w:val="both"/>
        <w:rPr>
          <w:rFonts w:ascii="Times New Roman" w:eastAsia="Times New Roman" w:hAnsi="Times New Roman" w:cs="Times New Roman"/>
          <w:sz w:val="24"/>
          <w:szCs w:val="24"/>
          <w:u w:val="single"/>
          <w:lang w:eastAsia="sk-SK"/>
        </w:rPr>
      </w:pPr>
      <w:r w:rsidRPr="008562BC">
        <w:rPr>
          <w:rFonts w:ascii="Times New Roman" w:eastAsia="Times New Roman" w:hAnsi="Times New Roman" w:cs="Times New Roman"/>
          <w:sz w:val="24"/>
          <w:szCs w:val="24"/>
          <w:u w:val="single"/>
          <w:lang w:eastAsia="sk-SK"/>
        </w:rPr>
        <w:t>Základné</w:t>
      </w:r>
      <w:r w:rsidR="00A74692" w:rsidRPr="008562BC">
        <w:rPr>
          <w:rFonts w:ascii="Times New Roman" w:eastAsia="Times New Roman" w:hAnsi="Times New Roman" w:cs="Times New Roman"/>
          <w:sz w:val="24"/>
          <w:szCs w:val="24"/>
          <w:u w:val="single"/>
          <w:lang w:eastAsia="sk-SK"/>
        </w:rPr>
        <w:t xml:space="preserve"> práva podľa zákona č. .../2018 Z. z.</w:t>
      </w:r>
    </w:p>
    <w:p w:rsidR="00A74692" w:rsidRPr="008562BC" w:rsidRDefault="00A74692" w:rsidP="00A74692">
      <w:pPr>
        <w:numPr>
          <w:ilvl w:val="0"/>
          <w:numId w:val="99"/>
        </w:numPr>
        <w:spacing w:after="60" w:line="240" w:lineRule="auto"/>
        <w:jc w:val="both"/>
        <w:rPr>
          <w:rFonts w:ascii="Times New Roman" w:hAnsi="Times New Roman" w:cs="Times New Roman"/>
          <w:sz w:val="24"/>
          <w:szCs w:val="24"/>
        </w:rPr>
      </w:pPr>
      <w:r w:rsidRPr="008562BC">
        <w:rPr>
          <w:rFonts w:ascii="Times New Roman" w:hAnsi="Times New Roman" w:cs="Times New Roman"/>
          <w:sz w:val="24"/>
          <w:szCs w:val="24"/>
        </w:rPr>
        <w:t>Informácie o zájazde, poskytované pred uzatvorením zmluvy o zájazde:</w:t>
      </w:r>
    </w:p>
    <w:p w:rsidR="00A74692" w:rsidRPr="008562BC" w:rsidRDefault="00A74692" w:rsidP="00A74692">
      <w:pPr>
        <w:numPr>
          <w:ilvl w:val="0"/>
          <w:numId w:val="100"/>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Všeobecné informácie o zájazde</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cieľové miesto / miesta:</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trasa cesty:</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termín začatia zájazdu:</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termín skončenia zájazdu:</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dĺžka pobytu s dátumami:</w:t>
      </w:r>
    </w:p>
    <w:p w:rsidR="00A74692" w:rsidRPr="008562BC" w:rsidRDefault="00A74692"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počet zahrnutých nocí (ak ide o zájazd, ktorého súčasťou je ubytovanie):</w:t>
      </w:r>
    </w:p>
    <w:p w:rsidR="00A74692" w:rsidRPr="008562BC" w:rsidRDefault="00A74692" w:rsidP="00A74692">
      <w:pPr>
        <w:numPr>
          <w:ilvl w:val="0"/>
          <w:numId w:val="100"/>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Informácie o preprave</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druh a kategória dopravného prostriedku:</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trieda dopravného prostriedku:</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dopravné spojenia:</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presný (ak to nejde určiť – približný) čas odchodu a návratu:</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miesto odchodu a návratu:</w:t>
      </w:r>
    </w:p>
    <w:p w:rsidR="00A74692" w:rsidRPr="008562BC" w:rsidRDefault="00A74692"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miesta a trvanie zastávok:</w:t>
      </w:r>
    </w:p>
    <w:p w:rsidR="00A74692" w:rsidRPr="008562BC" w:rsidRDefault="00A74692" w:rsidP="00A74692">
      <w:pPr>
        <w:numPr>
          <w:ilvl w:val="0"/>
          <w:numId w:val="100"/>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Informácie o ubytovacom zariadení</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názov ubytovacieho zariadenia:</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poloha ubytovacieho zariadenia:</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kategória ubytovacieho zariadenia:</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trieda ubytovacieho zariadenia (a krajina, podľa ktorej je ubytovacie zariadenie klasifikované):</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stupeň vybavenosti ubytovacieho zariadenia:</w:t>
      </w:r>
    </w:p>
    <w:p w:rsidR="00A74692" w:rsidRPr="008562BC" w:rsidRDefault="0036459F"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základné</w:t>
      </w:r>
      <w:r w:rsidR="00A74692" w:rsidRPr="008562BC">
        <w:rPr>
          <w:rFonts w:ascii="Times New Roman" w:hAnsi="Times New Roman" w:cs="Times New Roman"/>
          <w:sz w:val="24"/>
          <w:szCs w:val="24"/>
        </w:rPr>
        <w:t xml:space="preserve"> charakteristické znaky ubytovacieho zariadenia:</w:t>
      </w:r>
    </w:p>
    <w:p w:rsidR="00A74692" w:rsidRPr="008562BC" w:rsidRDefault="00A74692" w:rsidP="00A74692">
      <w:pPr>
        <w:numPr>
          <w:ilvl w:val="0"/>
          <w:numId w:val="100"/>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Informácie o stravovaní</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spôsob stravovania:</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rozsah stravovania:</w:t>
      </w:r>
    </w:p>
    <w:p w:rsidR="00A74692" w:rsidRPr="008562BC" w:rsidRDefault="00A74692"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forma stravovania:</w:t>
      </w:r>
    </w:p>
    <w:p w:rsidR="00A74692" w:rsidRPr="008562BC" w:rsidRDefault="00A74692" w:rsidP="00A74692">
      <w:pPr>
        <w:numPr>
          <w:ilvl w:val="0"/>
          <w:numId w:val="100"/>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 xml:space="preserve">Informácie o iných službách </w:t>
      </w:r>
    </w:p>
    <w:p w:rsidR="00A74692" w:rsidRPr="008562BC" w:rsidRDefault="00A74692"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program v mieste pobytu, výlety, exkurzie alebo iné služby zahrnuté v celkovej cene zájazdu:</w:t>
      </w:r>
    </w:p>
    <w:p w:rsidR="00A74692" w:rsidRPr="008562BC" w:rsidRDefault="00A74692" w:rsidP="00A74692">
      <w:pPr>
        <w:numPr>
          <w:ilvl w:val="0"/>
          <w:numId w:val="100"/>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lastRenderedPageBreak/>
        <w:t>Skupinové zájazdy</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vymedzenie služieb cestovného ruchu, poskytovaných cestujúcemu v rámci skupiny:</w:t>
      </w:r>
    </w:p>
    <w:p w:rsidR="00A74692" w:rsidRPr="008562BC" w:rsidRDefault="00A74692"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približná veľkosť skupiny:</w:t>
      </w:r>
    </w:p>
    <w:p w:rsidR="00A74692" w:rsidRPr="008562BC" w:rsidRDefault="00A74692" w:rsidP="00A74692">
      <w:pPr>
        <w:numPr>
          <w:ilvl w:val="0"/>
          <w:numId w:val="100"/>
        </w:numPr>
        <w:spacing w:after="120" w:line="240" w:lineRule="auto"/>
        <w:ind w:left="426" w:hanging="284"/>
        <w:contextualSpacing/>
        <w:jc w:val="both"/>
        <w:rPr>
          <w:rFonts w:ascii="Times New Roman" w:hAnsi="Times New Roman" w:cs="Times New Roman"/>
          <w:sz w:val="24"/>
          <w:szCs w:val="24"/>
        </w:rPr>
      </w:pPr>
      <w:r w:rsidRPr="008562BC">
        <w:rPr>
          <w:rFonts w:ascii="Times New Roman" w:hAnsi="Times New Roman" w:cs="Times New Roman"/>
          <w:sz w:val="24"/>
          <w:szCs w:val="24"/>
          <w:u w:val="single"/>
        </w:rPr>
        <w:t>Súčasťou zájazdu sú iné služby vymedzené v § 2 písm. a) štvrtom bode zákona č. .../2018</w:t>
      </w:r>
      <w:r w:rsidRPr="008562BC">
        <w:rPr>
          <w:rFonts w:ascii="Times New Roman" w:hAnsi="Times New Roman" w:cs="Times New Roman"/>
          <w:sz w:val="24"/>
          <w:szCs w:val="24"/>
        </w:rPr>
        <w:t xml:space="preserve"> </w:t>
      </w:r>
      <w:r w:rsidRPr="008562BC">
        <w:rPr>
          <w:rFonts w:ascii="Times New Roman" w:hAnsi="Times New Roman" w:cs="Times New Roman"/>
          <w:sz w:val="24"/>
          <w:szCs w:val="24"/>
          <w:u w:val="single"/>
        </w:rPr>
        <w:t>Z. z. poskytované v cudzom jazyku</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ÁNO / NIE</w:t>
      </w:r>
    </w:p>
    <w:p w:rsidR="00A74692" w:rsidRPr="008562BC" w:rsidRDefault="00A74692"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Ak áno, cudzí jazyk, v ktorom sa poskytuje iná služba cestovného ruchu:</w:t>
      </w:r>
    </w:p>
    <w:p w:rsidR="00A74692" w:rsidRPr="008562BC" w:rsidRDefault="00A74692" w:rsidP="00A74692">
      <w:pPr>
        <w:numPr>
          <w:ilvl w:val="0"/>
          <w:numId w:val="100"/>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Informácie o vhodnosti cesty</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Zájazd je vhodný aj pre osoby so zníženou pohyblivosťou </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ÁNO / NIE</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Ďalšie presné informácie o vhodnosti cesty, o ktoré cestujúci požiadal, berúc do úvahy potreby cestujúceho:</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p>
    <w:p w:rsidR="00A74692" w:rsidRPr="008562BC" w:rsidRDefault="00A74692" w:rsidP="00A74692">
      <w:pPr>
        <w:numPr>
          <w:ilvl w:val="0"/>
          <w:numId w:val="99"/>
        </w:numPr>
        <w:spacing w:after="120" w:line="240" w:lineRule="auto"/>
        <w:ind w:left="426" w:hanging="426"/>
        <w:contextualSpacing/>
        <w:jc w:val="both"/>
        <w:rPr>
          <w:rFonts w:ascii="Times New Roman" w:hAnsi="Times New Roman" w:cs="Times New Roman"/>
          <w:sz w:val="24"/>
          <w:szCs w:val="24"/>
        </w:rPr>
      </w:pPr>
      <w:r w:rsidRPr="008562BC">
        <w:rPr>
          <w:rFonts w:ascii="Times New Roman" w:hAnsi="Times New Roman" w:cs="Times New Roman"/>
          <w:sz w:val="24"/>
          <w:szCs w:val="24"/>
        </w:rPr>
        <w:t>Informácie o cestovnej kancelárii, ktorá nesie zodpovednosť za riadne poskytnutie všetkých služieb cestovného ruchu zahrnutých v zmluve o zájazde (</w:t>
      </w:r>
      <w:r w:rsidR="001E2F74" w:rsidRPr="008562BC">
        <w:rPr>
          <w:rFonts w:ascii="Times New Roman" w:hAnsi="Times New Roman" w:cs="Times New Roman"/>
          <w:sz w:val="24"/>
          <w:szCs w:val="24"/>
        </w:rPr>
        <w:t>pri</w:t>
      </w:r>
      <w:r w:rsidRPr="008562BC">
        <w:rPr>
          <w:rFonts w:ascii="Times New Roman" w:hAnsi="Times New Roman" w:cs="Times New Roman"/>
          <w:sz w:val="24"/>
          <w:szCs w:val="24"/>
        </w:rPr>
        <w:t xml:space="preserve"> predaj</w:t>
      </w:r>
      <w:r w:rsidR="001E2F74" w:rsidRPr="008562BC">
        <w:rPr>
          <w:rFonts w:ascii="Times New Roman" w:hAnsi="Times New Roman" w:cs="Times New Roman"/>
          <w:sz w:val="24"/>
          <w:szCs w:val="24"/>
        </w:rPr>
        <w:t>i</w:t>
      </w:r>
      <w:r w:rsidRPr="008562BC">
        <w:rPr>
          <w:rFonts w:ascii="Times New Roman" w:hAnsi="Times New Roman" w:cs="Times New Roman"/>
          <w:sz w:val="24"/>
          <w:szCs w:val="24"/>
        </w:rPr>
        <w:t xml:space="preserve"> zájazdu prostredníctvom inej cestovnej kancelárie alebo cestovnej agentúry sa poskytujú uvedené informácie aj o tejto cestovnej kancelárii alebo cestovnej agentúre)</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obchodné meno / názov:</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sídlo / miesto podnikania:</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telefónne číslo:</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adresa elektronickej pošty:</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p>
    <w:p w:rsidR="00A74692" w:rsidRPr="008562BC" w:rsidRDefault="00A74692" w:rsidP="00A74692">
      <w:pPr>
        <w:numPr>
          <w:ilvl w:val="0"/>
          <w:numId w:val="99"/>
        </w:numPr>
        <w:spacing w:after="120" w:line="240" w:lineRule="auto"/>
        <w:ind w:left="426" w:hanging="426"/>
        <w:contextualSpacing/>
        <w:jc w:val="both"/>
        <w:rPr>
          <w:rFonts w:ascii="Times New Roman" w:hAnsi="Times New Roman" w:cs="Times New Roman"/>
          <w:sz w:val="24"/>
          <w:szCs w:val="24"/>
        </w:rPr>
      </w:pPr>
      <w:r w:rsidRPr="008562BC">
        <w:rPr>
          <w:rFonts w:ascii="Times New Roman" w:hAnsi="Times New Roman" w:cs="Times New Roman"/>
          <w:sz w:val="24"/>
          <w:szCs w:val="24"/>
        </w:rPr>
        <w:t>Informácie o cene a platobných podmienkach:</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celková cena zájazdu vrátane daní, všetkých nákladov a poplatkov: </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(ak tieto náklady a poplatky nemožno určiť pred uzatvorením zmluvy o zájazde upozornenie, že do celkovej ceny zájazdu ešte môžu byť zahrnuté dodatočné náklady alebo poplatky);</w:t>
      </w:r>
    </w:p>
    <w:p w:rsidR="00A74692" w:rsidRPr="008562BC" w:rsidRDefault="00A74692" w:rsidP="00A74692">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platobné podmienky, vrátane povinnosti cestujúceho zaplatiť zálohu a jej výšku:</w:t>
      </w:r>
    </w:p>
    <w:p w:rsidR="00A74692" w:rsidRPr="008562BC" w:rsidRDefault="00A74692" w:rsidP="00A74692">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platobné podmienky pre zaplatenie zvyšnej časti ceny:</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ak existuje povinnosť poskytnúť na žiadosť cestovnej kancelárie inú finančnú zábezpeku, informácie o tejto povinnosti a podmienkach, ktoré sa na ňu vzťahujú: </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p>
    <w:p w:rsidR="00A74692" w:rsidRPr="008562BC" w:rsidRDefault="00A74692" w:rsidP="00A74692">
      <w:pPr>
        <w:numPr>
          <w:ilvl w:val="0"/>
          <w:numId w:val="99"/>
        </w:numPr>
        <w:spacing w:after="120" w:line="240" w:lineRule="auto"/>
        <w:ind w:left="426" w:hanging="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Informácie o vízových povinnostiach, pasových povinnostiach a iných povinnostiach: </w:t>
      </w:r>
    </w:p>
    <w:p w:rsidR="00A74692" w:rsidRPr="008562BC" w:rsidRDefault="00A74692" w:rsidP="00A74692">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všeobecné údaje:</w:t>
      </w:r>
    </w:p>
    <w:p w:rsidR="00A74692" w:rsidRPr="008562BC" w:rsidRDefault="00A74692" w:rsidP="00A74692">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predpokladaná lehota na vydanie víz:</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informácie o zdravotných požiadavkách v cieľovom mieste:</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p>
    <w:p w:rsidR="00A74692" w:rsidRPr="008562BC" w:rsidRDefault="00A74692" w:rsidP="00A74692">
      <w:pPr>
        <w:numPr>
          <w:ilvl w:val="0"/>
          <w:numId w:val="99"/>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Informácie  pre cestujúcich, ak sa pre realizáciu zájazdu požaduje minimálny počet účastníkov:</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požaduje sa pre realizáciu zájazdu minimálny počet účastníkov?</w:t>
      </w:r>
    </w:p>
    <w:p w:rsidR="00A74692" w:rsidRPr="008562BC" w:rsidRDefault="00A74692" w:rsidP="00A74692">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ÁNO / NIE</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ak áno, lehota, v ktorej musí byť cestujúci písomne informovaný o odstúpení od zmluvy</w:t>
      </w:r>
      <w:r w:rsidR="0036459F" w:rsidRPr="008562BC">
        <w:rPr>
          <w:rFonts w:ascii="Times New Roman" w:hAnsi="Times New Roman" w:cs="Times New Roman"/>
          <w:sz w:val="24"/>
          <w:szCs w:val="24"/>
        </w:rPr>
        <w:t xml:space="preserve"> o zájazde</w:t>
      </w:r>
      <w:r w:rsidRPr="008562BC">
        <w:rPr>
          <w:rFonts w:ascii="Times New Roman" w:hAnsi="Times New Roman" w:cs="Times New Roman"/>
          <w:sz w:val="24"/>
          <w:szCs w:val="24"/>
        </w:rPr>
        <w:t xml:space="preserve"> z dôvodu nedosiahnutia minimálneho počtu cestujúcich:</w:t>
      </w:r>
    </w:p>
    <w:p w:rsidR="00A74692" w:rsidRPr="008562BC" w:rsidRDefault="00A74692" w:rsidP="00A74692">
      <w:pPr>
        <w:spacing w:after="120" w:line="240" w:lineRule="auto"/>
        <w:ind w:left="720"/>
        <w:contextualSpacing/>
        <w:jc w:val="both"/>
        <w:rPr>
          <w:rFonts w:ascii="Times New Roman" w:hAnsi="Times New Roman" w:cs="Times New Roman"/>
          <w:sz w:val="24"/>
          <w:szCs w:val="24"/>
        </w:rPr>
      </w:pPr>
    </w:p>
    <w:p w:rsidR="00A74692" w:rsidRPr="008562BC" w:rsidRDefault="00A74692" w:rsidP="00A81C80">
      <w:pPr>
        <w:numPr>
          <w:ilvl w:val="0"/>
          <w:numId w:val="99"/>
        </w:numPr>
        <w:spacing w:after="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Informácie o poverenom zodpovednom zástupcovi alebo o inom subjekte, prostredníctvom ktorého je možné sa skontaktovať s cestovnou kanceláriou alebo cestovnou agentúrou a komunikovať s nimi:</w:t>
      </w:r>
    </w:p>
    <w:p w:rsidR="00A74692" w:rsidRPr="008562BC" w:rsidRDefault="00A74692" w:rsidP="00A81C80">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meno zodpovedného zástupcu / názov subjektu:</w:t>
      </w:r>
    </w:p>
    <w:p w:rsidR="00A74692" w:rsidRPr="008562BC" w:rsidRDefault="00A74692" w:rsidP="00A81C80">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adresa zodpovedného zástupcu / sídlo subjektu:</w:t>
      </w:r>
    </w:p>
    <w:p w:rsidR="00A74692" w:rsidRPr="008562BC" w:rsidRDefault="00A74692" w:rsidP="00A81C80">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lastRenderedPageBreak/>
        <w:t>elektronická adresa:</w:t>
      </w:r>
    </w:p>
    <w:p w:rsidR="00A74692" w:rsidRPr="008562BC" w:rsidRDefault="00A74692" w:rsidP="00A81C80">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telefónne číslo:</w:t>
      </w:r>
    </w:p>
    <w:p w:rsidR="00A74692" w:rsidRPr="008562BC" w:rsidRDefault="00A74692" w:rsidP="00A81C80">
      <w:pPr>
        <w:spacing w:after="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telefónne číslo pre núdzové situácie:</w:t>
      </w:r>
    </w:p>
    <w:p w:rsidR="00A74692" w:rsidRPr="008562BC" w:rsidRDefault="00A74692" w:rsidP="00A81C80">
      <w:pPr>
        <w:spacing w:after="0" w:line="240" w:lineRule="auto"/>
        <w:ind w:left="709"/>
        <w:contextualSpacing/>
        <w:jc w:val="both"/>
        <w:rPr>
          <w:rFonts w:ascii="Times New Roman" w:hAnsi="Times New Roman" w:cs="Times New Roman"/>
          <w:sz w:val="24"/>
          <w:szCs w:val="24"/>
        </w:rPr>
      </w:pPr>
    </w:p>
    <w:p w:rsidR="00A74692" w:rsidRPr="008562BC" w:rsidRDefault="00A74692" w:rsidP="00A74692">
      <w:pPr>
        <w:numPr>
          <w:ilvl w:val="0"/>
          <w:numId w:val="99"/>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Postúpenie zmluvy o zájazde</w:t>
      </w:r>
    </w:p>
    <w:p w:rsidR="00A74692" w:rsidRPr="008562BC" w:rsidRDefault="00A74692" w:rsidP="00A74692">
      <w:pPr>
        <w:spacing w:after="12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Cestujúci má právo postúpiť zmluvu o zájazde inej osobe. Oznámenie o postúpení zmluvy o zájazde inej osobe, spoločne so súhlasom tretej osoby s postúpením, je cestujúci povinný doručiť cestovnej kancelárii na trvanlivom nosiči v primeranej lehote, najneskôr však 7 dní pred začatím zájazdu, ak sa nedohodli inak.</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Pôvodný cestujúci a nový cestujúci spoločne a nerozdielne zodpovedajú za zaplatenie zvyšku ceny zájazdu a všetkých poplatkov, príplatkov a iných preukázateľných skutočných primeraných nákladov, ktoré vzniknú v súvislosti so zmenou cestujúceho a o ktorých ich cestovná kancelária informuje.</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p>
    <w:p w:rsidR="00A74692" w:rsidRPr="008562BC" w:rsidRDefault="00A74692" w:rsidP="00A74692">
      <w:pPr>
        <w:numPr>
          <w:ilvl w:val="0"/>
          <w:numId w:val="99"/>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Zmena ceny zájazdu</w:t>
      </w:r>
    </w:p>
    <w:p w:rsidR="00A74692" w:rsidRPr="008562BC" w:rsidRDefault="00A74692" w:rsidP="00A74692">
      <w:pPr>
        <w:spacing w:after="12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Cena zájazdu sa môže zvýšiť, ak je presne určený spôsob výpočtu zvýšenia ceny, len ak sa zvýšia osobitné náklady bližšie špecifikované v § 19 ods. 2 zákona č. .../2018 Z. z. (napríklad ceny paliva), a ak sa v zmluve o zájazde uvádza, že cestujúci má právo na zníženie ceny podľa § 19 ods. 5 zákona č. .../2018 Z. z.. </w:t>
      </w:r>
    </w:p>
    <w:p w:rsidR="00A74692" w:rsidRPr="008562BC" w:rsidRDefault="00A74692" w:rsidP="00A74692">
      <w:pPr>
        <w:spacing w:after="12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Jednoznačne 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Ak zvýšenie ceny presiahne 8 % ceny zájazdu, môže cestujúci od zmluvy o zájazde odstúpiť bez zaplatenia odstupného. Cestujúci si zároveň môže uplatniť práva vyplývajúce mu z bodu 9 tohto formulára.</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Ak si cestovná kancelária vyhradí právo na zvýšenie ceny, cestujúci má nárok na zníženie ceny, ak sa znížili príslušné náklady. </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p>
    <w:p w:rsidR="00A74692" w:rsidRPr="008562BC" w:rsidRDefault="00A74692" w:rsidP="00A74692">
      <w:pPr>
        <w:numPr>
          <w:ilvl w:val="0"/>
          <w:numId w:val="99"/>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Zmena iných podmienok zmluvy o zájazde</w:t>
      </w:r>
    </w:p>
    <w:p w:rsidR="00A74692" w:rsidRPr="008562BC" w:rsidRDefault="00A74692" w:rsidP="00A74692">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Ak sa pred začatím zájazdu zmení niektorý z</w:t>
      </w:r>
      <w:r w:rsidR="0036459F" w:rsidRPr="008562BC">
        <w:rPr>
          <w:rFonts w:ascii="Times New Roman" w:hAnsi="Times New Roman" w:cs="Times New Roman"/>
          <w:sz w:val="24"/>
          <w:szCs w:val="24"/>
        </w:rPr>
        <w:t>o</w:t>
      </w:r>
      <w:r w:rsidRPr="008562BC">
        <w:rPr>
          <w:rFonts w:ascii="Times New Roman" w:hAnsi="Times New Roman" w:cs="Times New Roman"/>
          <w:sz w:val="24"/>
          <w:szCs w:val="24"/>
        </w:rPr>
        <w:t> </w:t>
      </w:r>
      <w:r w:rsidR="0036459F" w:rsidRPr="008562BC">
        <w:rPr>
          <w:rFonts w:ascii="Times New Roman" w:hAnsi="Times New Roman" w:cs="Times New Roman"/>
          <w:sz w:val="24"/>
          <w:szCs w:val="24"/>
        </w:rPr>
        <w:t xml:space="preserve">základných </w:t>
      </w:r>
      <w:r w:rsidRPr="008562BC">
        <w:rPr>
          <w:rFonts w:ascii="Times New Roman" w:hAnsi="Times New Roman" w:cs="Times New Roman"/>
          <w:sz w:val="24"/>
          <w:szCs w:val="24"/>
        </w:rPr>
        <w:t>znakov služieb cestovného ruchu alebo cestovná kancelária nemôže splniť osobitné požiadavky cestujúceho, na ktorých sa dohodli, informuje cestujúceho o:</w:t>
      </w:r>
    </w:p>
    <w:p w:rsidR="00A74692" w:rsidRPr="008562BC" w:rsidRDefault="00A74692" w:rsidP="00A74692">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navrhovaných zmenách a o ich vplyve na cenu zájazdu; a</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práve cestujúceho navrhované zmeny v primeranej lehote: </w:t>
      </w:r>
    </w:p>
    <w:p w:rsidR="00A74692" w:rsidRPr="008562BC" w:rsidRDefault="00A74692" w:rsidP="00A74692">
      <w:pPr>
        <w:numPr>
          <w:ilvl w:val="0"/>
          <w:numId w:val="101"/>
        </w:numPr>
        <w:spacing w:after="120" w:line="240" w:lineRule="auto"/>
        <w:ind w:left="709" w:hanging="283"/>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prijať (ak ich cestujúci v lehote podľa písmena b) neprijme, zmluva o zájazde zanikne), alebo </w:t>
      </w:r>
    </w:p>
    <w:p w:rsidR="00A74692" w:rsidRPr="008562BC" w:rsidRDefault="00A74692" w:rsidP="00A74692">
      <w:pPr>
        <w:numPr>
          <w:ilvl w:val="0"/>
          <w:numId w:val="101"/>
        </w:numPr>
        <w:spacing w:after="120" w:line="240" w:lineRule="auto"/>
        <w:ind w:left="709" w:hanging="283"/>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odstúpiť od zmluvy </w:t>
      </w:r>
      <w:r w:rsidR="0036459F" w:rsidRPr="008562BC">
        <w:rPr>
          <w:rFonts w:ascii="Times New Roman" w:hAnsi="Times New Roman" w:cs="Times New Roman"/>
          <w:sz w:val="24"/>
          <w:szCs w:val="24"/>
        </w:rPr>
        <w:t xml:space="preserve">o zájazde </w:t>
      </w:r>
      <w:r w:rsidRPr="008562BC">
        <w:rPr>
          <w:rFonts w:ascii="Times New Roman" w:hAnsi="Times New Roman" w:cs="Times New Roman"/>
          <w:sz w:val="24"/>
          <w:szCs w:val="24"/>
        </w:rPr>
        <w:t>bez zaplatenia odstupného, a</w:t>
      </w:r>
    </w:p>
    <w:p w:rsidR="00A74692" w:rsidRPr="008562BC" w:rsidRDefault="00A74692" w:rsidP="00A74692">
      <w:pPr>
        <w:numPr>
          <w:ilvl w:val="5"/>
          <w:numId w:val="69"/>
        </w:numPr>
        <w:spacing w:after="120" w:line="240" w:lineRule="auto"/>
        <w:ind w:left="709" w:hanging="283"/>
        <w:contextualSpacing/>
        <w:jc w:val="both"/>
        <w:rPr>
          <w:rFonts w:ascii="Times New Roman" w:hAnsi="Times New Roman" w:cs="Times New Roman"/>
          <w:sz w:val="24"/>
          <w:szCs w:val="24"/>
        </w:rPr>
      </w:pPr>
      <w:r w:rsidRPr="008562BC">
        <w:rPr>
          <w:rFonts w:ascii="Times New Roman" w:hAnsi="Times New Roman" w:cs="Times New Roman"/>
          <w:sz w:val="24"/>
          <w:szCs w:val="24"/>
        </w:rPr>
        <w:t>prijať náhradný zájazd:</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r w:rsidRPr="008562BC">
        <w:rPr>
          <w:rFonts w:ascii="Times New Roman" w:hAnsi="Times New Roman" w:cs="Times New Roman"/>
          <w:sz w:val="24"/>
          <w:szCs w:val="24"/>
        </w:rPr>
        <w:t>v rovnakej alebo vyššej kvalite, ktorá zodpovedá službám dohodnutým v pôvodnej zmluve o zájazde; alebo</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r w:rsidRPr="008562BC">
        <w:rPr>
          <w:rFonts w:ascii="Times New Roman" w:hAnsi="Times New Roman" w:cs="Times New Roman"/>
          <w:sz w:val="24"/>
          <w:szCs w:val="24"/>
        </w:rPr>
        <w:t>nižšej kvality alebo s nižšími nákladmi, pričom cestujúci má právo na primerané zníženie ceny zájazdu; alebo</w:t>
      </w:r>
    </w:p>
    <w:p w:rsidR="00A74692" w:rsidRPr="008562BC" w:rsidRDefault="00A74692" w:rsidP="00A74692">
      <w:pPr>
        <w:numPr>
          <w:ilvl w:val="5"/>
          <w:numId w:val="69"/>
        </w:numPr>
        <w:spacing w:after="0" w:line="240" w:lineRule="auto"/>
        <w:ind w:left="709" w:hanging="284"/>
        <w:contextualSpacing/>
        <w:jc w:val="both"/>
        <w:rPr>
          <w:rFonts w:ascii="Times New Roman" w:hAnsi="Times New Roman" w:cs="Times New Roman"/>
          <w:sz w:val="24"/>
          <w:szCs w:val="24"/>
        </w:rPr>
      </w:pPr>
      <w:r w:rsidRPr="008562BC">
        <w:rPr>
          <w:rFonts w:ascii="Times New Roman" w:hAnsi="Times New Roman" w:cs="Times New Roman"/>
          <w:sz w:val="24"/>
          <w:szCs w:val="24"/>
        </w:rPr>
        <w:t>neprijať náhradný zájazd a následne si uplatniť právo na vrátenie všetkých platieb, ktoré boli uskutočnené cestujúcim, a to do 14 dní odo dňa doručenia oznámenia o odstúpení od zmluvy o zájazde.</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p>
    <w:p w:rsidR="00A74692" w:rsidRPr="008562BC" w:rsidRDefault="00A74692" w:rsidP="00A74692">
      <w:pPr>
        <w:numPr>
          <w:ilvl w:val="0"/>
          <w:numId w:val="99"/>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Odstúpenie cestovnej kancelárie bez povinnosti nahradiť škodu cestujúcemu</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lastRenderedPageBreak/>
        <w:t xml:space="preserve">Cestovná kancelária môže pred začatím zájazdu odstúpiť od zmluvy o zájazde bez povinnosti hradiť škodu cestujúcemu spôsobenú týmto odstúpením, ak </w:t>
      </w:r>
    </w:p>
    <w:p w:rsidR="00A74692" w:rsidRPr="008562BC" w:rsidRDefault="00A74692" w:rsidP="00A74692">
      <w:pPr>
        <w:numPr>
          <w:ilvl w:val="0"/>
          <w:numId w:val="102"/>
        </w:numPr>
        <w:spacing w:after="0" w:line="240" w:lineRule="auto"/>
        <w:ind w:left="709" w:hanging="284"/>
        <w:contextualSpacing/>
        <w:jc w:val="both"/>
        <w:rPr>
          <w:rFonts w:ascii="Times New Roman" w:hAnsi="Times New Roman" w:cs="Times New Roman"/>
          <w:sz w:val="24"/>
          <w:szCs w:val="24"/>
        </w:rPr>
      </w:pPr>
      <w:r w:rsidRPr="008562BC">
        <w:rPr>
          <w:rFonts w:ascii="Times New Roman" w:hAnsi="Times New Roman" w:cs="Times New Roman"/>
          <w:sz w:val="24"/>
          <w:szCs w:val="24"/>
        </w:rPr>
        <w:t>počet účastníkov zájazdu je nižší ako minimálny počet účastníkov požadovaný podľa zmluvy o zájazde a cestovná kancelária odstúpi od zmluvy o zájazde v lehote určenej v zmluve o zájazde, najneskôr však</w:t>
      </w:r>
    </w:p>
    <w:p w:rsidR="00A74692" w:rsidRPr="008562BC" w:rsidRDefault="00A74692" w:rsidP="00A74692">
      <w:pPr>
        <w:numPr>
          <w:ilvl w:val="5"/>
          <w:numId w:val="69"/>
        </w:numPr>
        <w:spacing w:after="120" w:line="240" w:lineRule="auto"/>
        <w:ind w:left="709" w:hanging="283"/>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20 dní pred začatím zájazdu </w:t>
      </w:r>
      <w:r w:rsidR="003C23FA" w:rsidRPr="008562BC">
        <w:rPr>
          <w:rFonts w:ascii="Times New Roman" w:hAnsi="Times New Roman" w:cs="Times New Roman"/>
          <w:sz w:val="24"/>
          <w:szCs w:val="24"/>
        </w:rPr>
        <w:t>ak ide o cestu</w:t>
      </w:r>
      <w:r w:rsidRPr="008562BC">
        <w:rPr>
          <w:rFonts w:ascii="Times New Roman" w:hAnsi="Times New Roman" w:cs="Times New Roman"/>
          <w:sz w:val="24"/>
          <w:szCs w:val="24"/>
        </w:rPr>
        <w:t>, ktorá trvá dlhšie ako 6 dní,</w:t>
      </w:r>
    </w:p>
    <w:p w:rsidR="00A74692" w:rsidRPr="008562BC" w:rsidRDefault="00A74692" w:rsidP="00A74692">
      <w:pPr>
        <w:numPr>
          <w:ilvl w:val="5"/>
          <w:numId w:val="69"/>
        </w:numPr>
        <w:spacing w:after="120" w:line="240" w:lineRule="auto"/>
        <w:ind w:left="709" w:hanging="283"/>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7 dní pred začatím zájazdu </w:t>
      </w:r>
      <w:r w:rsidR="003C23FA" w:rsidRPr="008562BC">
        <w:rPr>
          <w:rFonts w:ascii="Times New Roman" w:hAnsi="Times New Roman" w:cs="Times New Roman"/>
          <w:sz w:val="24"/>
          <w:szCs w:val="24"/>
        </w:rPr>
        <w:t>ak ide o cestu</w:t>
      </w:r>
      <w:r w:rsidRPr="008562BC">
        <w:rPr>
          <w:rFonts w:ascii="Times New Roman" w:hAnsi="Times New Roman" w:cs="Times New Roman"/>
          <w:sz w:val="24"/>
          <w:szCs w:val="24"/>
        </w:rPr>
        <w:t xml:space="preserve">, ktorá trvá od 2 </w:t>
      </w:r>
      <w:r w:rsidR="001E2F74" w:rsidRPr="008562BC">
        <w:rPr>
          <w:rFonts w:ascii="Times New Roman" w:hAnsi="Times New Roman" w:cs="Times New Roman"/>
          <w:sz w:val="24"/>
          <w:szCs w:val="24"/>
        </w:rPr>
        <w:t xml:space="preserve">dní </w:t>
      </w:r>
      <w:r w:rsidRPr="008562BC">
        <w:rPr>
          <w:rFonts w:ascii="Times New Roman" w:hAnsi="Times New Roman" w:cs="Times New Roman"/>
          <w:sz w:val="24"/>
          <w:szCs w:val="24"/>
        </w:rPr>
        <w:t>do 6 dní,</w:t>
      </w:r>
    </w:p>
    <w:p w:rsidR="00A74692" w:rsidRPr="008562BC" w:rsidRDefault="00A74692" w:rsidP="00A74692">
      <w:pPr>
        <w:numPr>
          <w:ilvl w:val="5"/>
          <w:numId w:val="69"/>
        </w:numPr>
        <w:spacing w:after="120" w:line="240" w:lineRule="auto"/>
        <w:ind w:left="709" w:hanging="284"/>
        <w:jc w:val="both"/>
        <w:rPr>
          <w:rFonts w:ascii="Times New Roman" w:hAnsi="Times New Roman" w:cs="Times New Roman"/>
          <w:sz w:val="24"/>
          <w:szCs w:val="24"/>
        </w:rPr>
      </w:pPr>
      <w:r w:rsidRPr="008562BC">
        <w:rPr>
          <w:rFonts w:ascii="Times New Roman" w:hAnsi="Times New Roman" w:cs="Times New Roman"/>
          <w:sz w:val="24"/>
          <w:szCs w:val="24"/>
        </w:rPr>
        <w:t xml:space="preserve">48 hodín pred začatím zájazdu </w:t>
      </w:r>
      <w:r w:rsidR="003C23FA" w:rsidRPr="008562BC">
        <w:rPr>
          <w:rFonts w:ascii="Times New Roman" w:hAnsi="Times New Roman" w:cs="Times New Roman"/>
          <w:sz w:val="24"/>
          <w:szCs w:val="24"/>
        </w:rPr>
        <w:t>ak ide o cesty</w:t>
      </w:r>
      <w:r w:rsidRPr="008562BC">
        <w:rPr>
          <w:rFonts w:ascii="Times New Roman" w:hAnsi="Times New Roman" w:cs="Times New Roman"/>
          <w:sz w:val="24"/>
          <w:szCs w:val="24"/>
        </w:rPr>
        <w:t>, ktoré trvajú menej ako 2 dni, alebo</w:t>
      </w:r>
    </w:p>
    <w:p w:rsidR="00A74692" w:rsidRPr="008562BC" w:rsidRDefault="00A74692" w:rsidP="00A74692">
      <w:pPr>
        <w:numPr>
          <w:ilvl w:val="0"/>
          <w:numId w:val="102"/>
        </w:numPr>
        <w:spacing w:after="0" w:line="240" w:lineRule="auto"/>
        <w:ind w:left="709" w:hanging="284"/>
        <w:contextualSpacing/>
        <w:jc w:val="both"/>
        <w:rPr>
          <w:rFonts w:ascii="Times New Roman" w:hAnsi="Times New Roman" w:cs="Times New Roman"/>
          <w:sz w:val="24"/>
          <w:szCs w:val="24"/>
        </w:rPr>
      </w:pPr>
      <w:r w:rsidRPr="008562BC">
        <w:rPr>
          <w:rFonts w:ascii="Times New Roman" w:hAnsi="Times New Roman" w:cs="Times New Roman"/>
          <w:sz w:val="24"/>
          <w:szCs w:val="24"/>
        </w:rPr>
        <w:t>neodvrátiteľné a mimoriadne okolnosti bránia cestovnej kancelárii plniť zmluvu o zájazde a cestovná kancelária oznámi cestujúcemu odstúpenie od zmluvy o zájazde bezodkladne pred začatím zájazdu.</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p>
    <w:p w:rsidR="00A74692" w:rsidRPr="008562BC" w:rsidRDefault="00A74692" w:rsidP="00A74692">
      <w:pPr>
        <w:numPr>
          <w:ilvl w:val="0"/>
          <w:numId w:val="99"/>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Odstúpenie od zmluvy o zájazde cestujúcim z dôvodu neodvrátiteľných a mimoriadnych okolností</w:t>
      </w:r>
    </w:p>
    <w:p w:rsidR="00A74692" w:rsidRPr="008562BC" w:rsidRDefault="00A74692"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Cestujúci je oprávnený odstúpiť od zmluvy o zájazde pred začiatkom poskytovania zájazdu, bez zaplatenia odstupného ak v cieľovom mieste alebo v jeho bezprostrednej blízkosti nastanú neodvrátiteľné a mimoriadne okolnosti (napríklad ak existujú vážne bezpečnostné problémy v destinácii), ktoré významne ovplyvnia poskytovanie zájazdu alebo prepravu cestujúcich do cieľového miesta. </w:t>
      </w:r>
    </w:p>
    <w:p w:rsidR="00A74692" w:rsidRPr="008562BC" w:rsidRDefault="00A74692" w:rsidP="00A74692">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V takomto prípade odstúpenia od zmluvy</w:t>
      </w:r>
      <w:r w:rsidR="0036459F" w:rsidRPr="008562BC">
        <w:rPr>
          <w:rFonts w:ascii="Times New Roman" w:hAnsi="Times New Roman" w:cs="Times New Roman"/>
          <w:sz w:val="24"/>
          <w:szCs w:val="24"/>
        </w:rPr>
        <w:t xml:space="preserve"> o zájazde</w:t>
      </w:r>
      <w:r w:rsidRPr="008562BC">
        <w:rPr>
          <w:rFonts w:ascii="Times New Roman" w:hAnsi="Times New Roman" w:cs="Times New Roman"/>
          <w:sz w:val="24"/>
          <w:szCs w:val="24"/>
        </w:rPr>
        <w:t xml:space="preserve"> má cestujúci nárok na vrátenie všetkých platieb, ktoré za zájazd zaplatil.</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p>
    <w:p w:rsidR="00A74692" w:rsidRPr="008562BC" w:rsidRDefault="00A74692" w:rsidP="00A74692">
      <w:pPr>
        <w:numPr>
          <w:ilvl w:val="0"/>
          <w:numId w:val="99"/>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Odstúpenie od zmluvy o zájazde cestujúcim bez uvedenia dôvodu</w:t>
      </w:r>
    </w:p>
    <w:p w:rsidR="00A74692" w:rsidRPr="008562BC" w:rsidRDefault="00A74692"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Cestujúci môže kedykoľvek pred začatím poskytovania zájazdu odstúpiť od zmluvy o zájazde za primerané a odôvodnené odstupné. Cestovná kancelária je povinná vrátiť cestujúcemu všetky platby, ktoré od neho prijala, znížené o odstupné. </w:t>
      </w:r>
    </w:p>
    <w:p w:rsidR="002D6A23" w:rsidRPr="008562BC" w:rsidRDefault="001E2F74" w:rsidP="002D6A23">
      <w:pPr>
        <w:spacing w:after="0" w:line="240" w:lineRule="auto"/>
        <w:ind w:left="425"/>
        <w:contextualSpacing/>
        <w:jc w:val="both"/>
        <w:rPr>
          <w:rFonts w:ascii="Times New Roman" w:hAnsi="Times New Roman" w:cs="Times New Roman"/>
          <w:sz w:val="24"/>
          <w:szCs w:val="24"/>
        </w:rPr>
      </w:pPr>
      <w:r w:rsidRPr="008562BC">
        <w:rPr>
          <w:rFonts w:ascii="Times New Roman" w:hAnsi="Times New Roman" w:cs="Times New Roman"/>
          <w:sz w:val="24"/>
          <w:szCs w:val="24"/>
        </w:rPr>
        <w:t>Ak ide o zmluvu</w:t>
      </w:r>
      <w:r w:rsidR="002D6A23" w:rsidRPr="008562BC">
        <w:rPr>
          <w:rFonts w:ascii="Times New Roman" w:hAnsi="Times New Roman" w:cs="Times New Roman"/>
          <w:sz w:val="24"/>
          <w:szCs w:val="24"/>
        </w:rPr>
        <w:t xml:space="preserve"> uzatvoren</w:t>
      </w:r>
      <w:r w:rsidRPr="008562BC">
        <w:rPr>
          <w:rFonts w:ascii="Times New Roman" w:hAnsi="Times New Roman" w:cs="Times New Roman"/>
          <w:sz w:val="24"/>
          <w:szCs w:val="24"/>
        </w:rPr>
        <w:t>ú</w:t>
      </w:r>
      <w:r w:rsidR="002D6A23" w:rsidRPr="008562BC">
        <w:rPr>
          <w:rFonts w:ascii="Times New Roman" w:hAnsi="Times New Roman" w:cs="Times New Roman"/>
          <w:sz w:val="24"/>
          <w:szCs w:val="24"/>
        </w:rPr>
        <w:t xml:space="preserve"> mimo prevádzkových priestorov je cestujúci oprávnený odstúpiť od zmluvy o zájazde aj bez uvedenia dôvodu a bez povinnosti zaplatiť odstupné v lehote 14 dní odo dňa uzatvorenia zmluvy o zájazde (oprávnenie cestujúceho odstúpiť od zmluvy o zájazde bez uvedenia dôvodu sa nevzťahuje na zájazdy, ktorých cena je znížená z dôvodu ich poskytnutia v krátkom čase po uzatvorení zmluvy o zájazde).</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p>
    <w:p w:rsidR="00A74692" w:rsidRPr="008562BC" w:rsidRDefault="00A74692" w:rsidP="00A74692">
      <w:pPr>
        <w:numPr>
          <w:ilvl w:val="0"/>
          <w:numId w:val="99"/>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Zodpovednosť za poskytnutie zájazdu</w:t>
      </w:r>
    </w:p>
    <w:p w:rsidR="00A74692" w:rsidRPr="008562BC" w:rsidRDefault="00A74692" w:rsidP="00A74692">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Ak niektorá z služieb cestovného ruchu nie je poskytnutá v súlade so zmluvou o zájazde, zákonom č. .../2018 Z. z. alebo ak nemá vlastnosti, ktoré cestujúci s ohľadom na ponuku a zvyklosti dôvodne očakával, je cestovná kancelária za podmienok vymedzených zákonom č. .../2018 Z. z., povinná oznámení cestujúceho alebo na základe vlastných zistení porušenia zmluvy o zájazde vykonať nápravu. Ak nápravu nevykoná, ponúkne cestujúcemu náhradné služby cestovného ruchu</w:t>
      </w:r>
    </w:p>
    <w:p w:rsidR="00A74692" w:rsidRPr="008562BC" w:rsidRDefault="00A74692" w:rsidP="00A74692">
      <w:pPr>
        <w:numPr>
          <w:ilvl w:val="0"/>
          <w:numId w:val="103"/>
        </w:numPr>
        <w:spacing w:after="120" w:line="240" w:lineRule="auto"/>
        <w:ind w:left="709" w:hanging="284"/>
        <w:jc w:val="both"/>
        <w:rPr>
          <w:rFonts w:ascii="Times New Roman" w:hAnsi="Times New Roman" w:cs="Times New Roman"/>
          <w:sz w:val="24"/>
          <w:szCs w:val="24"/>
        </w:rPr>
      </w:pPr>
      <w:r w:rsidRPr="008562BC">
        <w:rPr>
          <w:rFonts w:ascii="Times New Roman" w:hAnsi="Times New Roman" w:cs="Times New Roman"/>
          <w:sz w:val="24"/>
          <w:szCs w:val="24"/>
        </w:rPr>
        <w:t>rovnakej kvality alebo vyššej kvality ako je uvedená v zmluve o zájazde bez dodatočných nákladov pre cestujúceho, alebo</w:t>
      </w:r>
    </w:p>
    <w:p w:rsidR="00A74692" w:rsidRPr="008562BC" w:rsidRDefault="00A74692" w:rsidP="00A74692">
      <w:pPr>
        <w:numPr>
          <w:ilvl w:val="0"/>
          <w:numId w:val="103"/>
        </w:numPr>
        <w:spacing w:after="120" w:line="240" w:lineRule="auto"/>
        <w:ind w:left="709" w:hanging="284"/>
        <w:jc w:val="both"/>
        <w:rPr>
          <w:rFonts w:ascii="Times New Roman" w:hAnsi="Times New Roman" w:cs="Times New Roman"/>
          <w:sz w:val="24"/>
          <w:szCs w:val="24"/>
        </w:rPr>
      </w:pPr>
      <w:r w:rsidRPr="008562BC">
        <w:rPr>
          <w:rFonts w:ascii="Times New Roman" w:hAnsi="Times New Roman" w:cs="Times New Roman"/>
          <w:sz w:val="24"/>
          <w:szCs w:val="24"/>
        </w:rPr>
        <w:t>nižšej kvality ako je uvedené v zmluve o zájazde s poskytnutím primeranej zľavy.</w:t>
      </w:r>
    </w:p>
    <w:p w:rsidR="00A74692" w:rsidRPr="008562BC" w:rsidRDefault="00A74692"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Cestujúci môže odmietnuť náhradné služby cestovného ruchu ponúknuté cestovnou kanceláriou, ak náhradné služby cestovného ruchu nie sú porovnateľné so službami cestovného ruchu uvedenými v</w:t>
      </w:r>
      <w:r w:rsidR="0036459F" w:rsidRPr="008562BC">
        <w:rPr>
          <w:rFonts w:ascii="Times New Roman" w:hAnsi="Times New Roman" w:cs="Times New Roman"/>
          <w:sz w:val="24"/>
          <w:szCs w:val="24"/>
        </w:rPr>
        <w:t> </w:t>
      </w:r>
      <w:r w:rsidRPr="008562BC">
        <w:rPr>
          <w:rFonts w:ascii="Times New Roman" w:hAnsi="Times New Roman" w:cs="Times New Roman"/>
          <w:sz w:val="24"/>
          <w:szCs w:val="24"/>
        </w:rPr>
        <w:t>zmluve</w:t>
      </w:r>
      <w:r w:rsidR="0036459F" w:rsidRPr="008562BC">
        <w:rPr>
          <w:rFonts w:ascii="Times New Roman" w:hAnsi="Times New Roman" w:cs="Times New Roman"/>
          <w:sz w:val="24"/>
          <w:szCs w:val="24"/>
        </w:rPr>
        <w:t xml:space="preserve"> o zájazde</w:t>
      </w:r>
      <w:r w:rsidRPr="008562BC">
        <w:rPr>
          <w:rFonts w:ascii="Times New Roman" w:hAnsi="Times New Roman" w:cs="Times New Roman"/>
          <w:sz w:val="24"/>
          <w:szCs w:val="24"/>
        </w:rPr>
        <w:t xml:space="preserve"> alebo ponúknutá zľava z ceny zájazdu za služby cestovného ruchu nižšej kvality nie je primeraná. V tomto prípade</w:t>
      </w:r>
      <w:r w:rsidR="001E2F74" w:rsidRPr="008562BC">
        <w:rPr>
          <w:rFonts w:ascii="Times New Roman" w:hAnsi="Times New Roman" w:cs="Times New Roman"/>
          <w:sz w:val="24"/>
          <w:szCs w:val="24"/>
        </w:rPr>
        <w:t>,</w:t>
      </w:r>
      <w:r w:rsidRPr="008562BC">
        <w:rPr>
          <w:rFonts w:ascii="Times New Roman" w:hAnsi="Times New Roman" w:cs="Times New Roman"/>
          <w:sz w:val="24"/>
          <w:szCs w:val="24"/>
        </w:rPr>
        <w:t xml:space="preserve"> a ak poskytnutie náhradných služieb cestovného ruchu cestujúci nemôže z objektívnych dôvodov prijať, cestujúci pokračuje v užívaní služieb cestovného ruchu, ktoré sú </w:t>
      </w:r>
      <w:r w:rsidRPr="008562BC">
        <w:rPr>
          <w:rFonts w:ascii="Times New Roman" w:hAnsi="Times New Roman" w:cs="Times New Roman"/>
          <w:sz w:val="24"/>
          <w:szCs w:val="24"/>
        </w:rPr>
        <w:lastRenderedPageBreak/>
        <w:t>predmetom oznámenia a cestovná kancelária poskytne cestujúcemu primeranú zľavu z ceny služieb cestovného ruchu, ktoré boli predmetom oznámenia, ktorú mu vyplatí do 30 dní odo dňa tohto oznámenia.</w:t>
      </w:r>
    </w:p>
    <w:p w:rsidR="00A74692" w:rsidRPr="008562BC" w:rsidRDefault="00A74692"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Cestujúci môže od zmluvy o zájazde odstúpiť bez zaplatenia odstupného a požadovať vrátenie časti ceny zodpovedajúcej cene služieb cestovného ruchu, ktoré neboli poskytnuté riadne a včas ak došlo k podstatnému porušeniu zmluvy o zájazde a cestovná kancelária neodstránila porušenie zmluvy o zájazde ani nezabezpečila cestujúcemu náhradné služby cestovného ruchu v primeranej lehote určenej cestujúcim. </w:t>
      </w:r>
    </w:p>
    <w:p w:rsidR="00A74692" w:rsidRPr="008562BC" w:rsidRDefault="00A74692" w:rsidP="00A74692">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Ak v dôsledku neodvrátiteľných a mimoriadnych okolností nie je možné zabezpečiť návrat cestujúceho podľa zmluvy o zájazde, cestovná kancelária znáša náklady na potrebné ubytovanie, ak je to možné rovnakej kategórie, </w:t>
      </w:r>
      <w:r w:rsidR="00B05632" w:rsidRPr="008562BC">
        <w:rPr>
          <w:rFonts w:ascii="Times New Roman" w:hAnsi="Times New Roman" w:cs="Times New Roman"/>
          <w:sz w:val="24"/>
          <w:szCs w:val="24"/>
        </w:rPr>
        <w:t>v trvaní</w:t>
      </w:r>
      <w:r w:rsidRPr="008562BC">
        <w:rPr>
          <w:rFonts w:ascii="Times New Roman" w:hAnsi="Times New Roman" w:cs="Times New Roman"/>
          <w:sz w:val="24"/>
          <w:szCs w:val="24"/>
        </w:rPr>
        <w:t xml:space="preserve"> najviac troch nocí na jedného cestujúceho. Ak sú v osobitných predpisoch o právach cestujúcich platných pre príslušné dopravné prostriedky na návrat cestujúceho ustanovené dlhšie lehoty, uplatňujú sa tieto dlhšie lehoty. Obmedzenie nákladov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 </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p>
    <w:p w:rsidR="00A74692" w:rsidRPr="008562BC" w:rsidRDefault="00A74692" w:rsidP="00A74692">
      <w:pPr>
        <w:numPr>
          <w:ilvl w:val="0"/>
          <w:numId w:val="99"/>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Zníženie ceny / náhrada škody cestujúcim</w:t>
      </w:r>
    </w:p>
    <w:p w:rsidR="00A74692" w:rsidRPr="008562BC" w:rsidRDefault="00A74692" w:rsidP="00A74692">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Cestujúci má tiež právo na zľavu z ceny zájazdu a/alebo na náhradu škody, ak služby cestovného ruchu neboli poskytnuté alebo neboli poskytnuté riadne.</w:t>
      </w:r>
    </w:p>
    <w:p w:rsidR="00A74692" w:rsidRPr="008562BC" w:rsidRDefault="00A74692" w:rsidP="00A74692">
      <w:pPr>
        <w:spacing w:after="120" w:line="240" w:lineRule="auto"/>
        <w:ind w:left="426"/>
        <w:contextualSpacing/>
        <w:jc w:val="both"/>
        <w:rPr>
          <w:rFonts w:ascii="Times New Roman" w:hAnsi="Times New Roman" w:cs="Times New Roman"/>
          <w:sz w:val="24"/>
          <w:szCs w:val="24"/>
        </w:rPr>
      </w:pPr>
    </w:p>
    <w:p w:rsidR="00A74692" w:rsidRPr="008562BC" w:rsidRDefault="00A74692" w:rsidP="00A74692">
      <w:pPr>
        <w:numPr>
          <w:ilvl w:val="0"/>
          <w:numId w:val="99"/>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Poskytnutie pomoci cestovnou kanceláriou</w:t>
      </w:r>
    </w:p>
    <w:p w:rsidR="00A74692" w:rsidRPr="008562BC" w:rsidRDefault="00A74692" w:rsidP="00A74692">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Cestovná kancelária je povinná bezodkladne poskytnúť pomoc cestujúcemu v ťažkostiach, a to aj </w:t>
      </w:r>
      <w:r w:rsidR="001E2F74" w:rsidRPr="008562BC">
        <w:rPr>
          <w:rFonts w:ascii="Times New Roman" w:hAnsi="Times New Roman" w:cs="Times New Roman"/>
          <w:sz w:val="24"/>
          <w:szCs w:val="24"/>
        </w:rPr>
        <w:t>pri</w:t>
      </w:r>
      <w:r w:rsidRPr="008562BC">
        <w:rPr>
          <w:rFonts w:ascii="Times New Roman" w:hAnsi="Times New Roman" w:cs="Times New Roman"/>
          <w:sz w:val="24"/>
          <w:szCs w:val="24"/>
        </w:rPr>
        <w:t xml:space="preserve"> neodvrátiteľných a mimoriadnych okolnost</w:t>
      </w:r>
      <w:r w:rsidR="001E2F74" w:rsidRPr="008562BC">
        <w:rPr>
          <w:rFonts w:ascii="Times New Roman" w:hAnsi="Times New Roman" w:cs="Times New Roman"/>
          <w:sz w:val="24"/>
          <w:szCs w:val="24"/>
        </w:rPr>
        <w:t>iach</w:t>
      </w:r>
      <w:r w:rsidRPr="008562BC">
        <w:rPr>
          <w:rFonts w:ascii="Times New Roman" w:hAnsi="Times New Roman" w:cs="Times New Roman"/>
          <w:sz w:val="24"/>
          <w:szCs w:val="24"/>
        </w:rPr>
        <w:t>.</w:t>
      </w:r>
    </w:p>
    <w:p w:rsidR="00A74692" w:rsidRPr="008562BC" w:rsidRDefault="00A74692" w:rsidP="00A74692">
      <w:pPr>
        <w:spacing w:after="120" w:line="240" w:lineRule="auto"/>
        <w:ind w:left="709"/>
        <w:contextualSpacing/>
        <w:jc w:val="both"/>
        <w:rPr>
          <w:rFonts w:ascii="Times New Roman" w:hAnsi="Times New Roman" w:cs="Times New Roman"/>
          <w:sz w:val="24"/>
          <w:szCs w:val="24"/>
        </w:rPr>
      </w:pPr>
    </w:p>
    <w:p w:rsidR="00A74692" w:rsidRPr="008562BC" w:rsidRDefault="00A74692" w:rsidP="00A74692">
      <w:pPr>
        <w:numPr>
          <w:ilvl w:val="0"/>
          <w:numId w:val="99"/>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Úpadok cestovnej kancelárie</w:t>
      </w:r>
    </w:p>
    <w:p w:rsidR="00A74692" w:rsidRPr="008562BC" w:rsidRDefault="00A74692"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Ak sa cestovná kancelária dostane do úpadku, platby cestujúcich budú refundované. </w:t>
      </w:r>
    </w:p>
    <w:p w:rsidR="00A74692" w:rsidRPr="008562BC" w:rsidRDefault="00A74692"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Ak sa cestovná kancelária dostane do úpadku po začatí poskytovania zájazdu a ak zájazd zahŕňa prepravu, zaistená je repatriácia cestujúcich. </w:t>
      </w:r>
    </w:p>
    <w:p w:rsidR="00A74692" w:rsidRPr="008562BC" w:rsidRDefault="00A74692" w:rsidP="00A74692">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Cestovná kancelária </w:t>
      </w:r>
      <w:r w:rsidR="005075A2" w:rsidRPr="008562BC">
        <w:rPr>
          <w:rFonts w:ascii="Times New Roman" w:hAnsi="Times New Roman" w:cs="Times New Roman"/>
          <w:sz w:val="24"/>
          <w:szCs w:val="24"/>
        </w:rPr>
        <w:t xml:space="preserve">uzatvorila zmluvu zabezpečujúcu </w:t>
      </w:r>
      <w:r w:rsidRPr="008562BC">
        <w:rPr>
          <w:rFonts w:ascii="Times New Roman" w:hAnsi="Times New Roman" w:cs="Times New Roman"/>
          <w:sz w:val="24"/>
          <w:szCs w:val="24"/>
        </w:rPr>
        <w:t xml:space="preserve">ochranu pre prípad úpadku s poskytovateľom ochrany pre prípad úpadku [obchodné meno, IČO, sídlo, telefónne číslo a adresa elektronickej pošty] (ďalej len „Poskytovateľ ochrany pre prípad úpadku“). </w:t>
      </w:r>
    </w:p>
    <w:p w:rsidR="00A74692" w:rsidRPr="008562BC" w:rsidRDefault="00A74692" w:rsidP="00A74692">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Cestujúci sa môže obrátiť na poskytovateľa ochrany pre prípad úpadku, ak sú služby odmietnuté z dôvodu úpadku cestovnej kancelárie. </w:t>
      </w:r>
    </w:p>
    <w:p w:rsidR="00A74692" w:rsidRPr="008562BC" w:rsidRDefault="00A74692" w:rsidP="00A74692">
      <w:pPr>
        <w:spacing w:after="0" w:line="240" w:lineRule="auto"/>
        <w:ind w:left="425"/>
        <w:jc w:val="both"/>
        <w:rPr>
          <w:rFonts w:ascii="Times New Roman" w:hAnsi="Times New Roman" w:cs="Times New Roman"/>
          <w:sz w:val="24"/>
          <w:szCs w:val="24"/>
        </w:rPr>
      </w:pPr>
    </w:p>
    <w:p w:rsidR="00CC3343" w:rsidRPr="008562BC" w:rsidRDefault="00A74692"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[webové sídlo, na ktorom sa nachádza </w:t>
      </w:r>
      <w:r w:rsidR="00405E42" w:rsidRPr="008562BC">
        <w:rPr>
          <w:rFonts w:ascii="Times New Roman" w:eastAsia="Times New Roman" w:hAnsi="Times New Roman" w:cs="Times New Roman"/>
          <w:sz w:val="24"/>
          <w:szCs w:val="24"/>
          <w:lang w:eastAsia="sk-SK"/>
        </w:rPr>
        <w:t>z</w:t>
      </w:r>
      <w:r w:rsidR="00DC2203" w:rsidRPr="008562BC">
        <w:rPr>
          <w:rFonts w:ascii="Times New Roman" w:eastAsia="Times New Roman" w:hAnsi="Times New Roman" w:cs="Times New Roman"/>
          <w:sz w:val="24"/>
          <w:szCs w:val="24"/>
          <w:lang w:eastAsia="sk-SK"/>
        </w:rPr>
        <w:t xml:space="preserve">ákon č. </w:t>
      </w:r>
      <w:r w:rsidR="00CC3343" w:rsidRPr="008562BC">
        <w:rPr>
          <w:rFonts w:ascii="Times New Roman" w:eastAsia="Times New Roman" w:hAnsi="Times New Roman" w:cs="Times New Roman"/>
          <w:sz w:val="24"/>
          <w:szCs w:val="24"/>
          <w:lang w:eastAsia="sk-SK"/>
        </w:rPr>
        <w:t>.../2018 Z. z.]</w:t>
      </w:r>
    </w:p>
    <w:p w:rsidR="00CC3343" w:rsidRPr="008562BC" w:rsidRDefault="00CC3343" w:rsidP="00302B1C">
      <w:pPr>
        <w:spacing w:after="12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br w:type="page"/>
      </w:r>
      <w:r w:rsidRPr="008562BC">
        <w:rPr>
          <w:rFonts w:ascii="Times New Roman" w:eastAsia="Times New Roman" w:hAnsi="Times New Roman" w:cs="Times New Roman"/>
          <w:b/>
          <w:sz w:val="24"/>
          <w:szCs w:val="24"/>
          <w:lang w:eastAsia="sk-SK"/>
        </w:rPr>
        <w:lastRenderedPageBreak/>
        <w:t>Časť C</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r w:rsidRPr="008562BC">
        <w:rPr>
          <w:rFonts w:ascii="Times New Roman" w:eastAsia="Times New Roman" w:hAnsi="Times New Roman" w:cs="Times New Roman"/>
          <w:b/>
          <w:sz w:val="24"/>
          <w:szCs w:val="24"/>
          <w:u w:val="single"/>
          <w:lang w:eastAsia="sk-SK"/>
        </w:rPr>
        <w:t>Formulár štandardných informácií</w:t>
      </w:r>
      <w:r w:rsidR="00405E42" w:rsidRPr="008562BC">
        <w:rPr>
          <w:rFonts w:ascii="Times New Roman" w:eastAsia="Times New Roman" w:hAnsi="Times New Roman" w:cs="Times New Roman"/>
          <w:b/>
          <w:sz w:val="24"/>
          <w:szCs w:val="24"/>
          <w:u w:val="single"/>
          <w:lang w:eastAsia="sk-SK"/>
        </w:rPr>
        <w:t xml:space="preserve">, ak </w:t>
      </w:r>
      <w:r w:rsidRPr="008562BC">
        <w:rPr>
          <w:rFonts w:ascii="Times New Roman" w:eastAsia="Times New Roman" w:hAnsi="Times New Roman" w:cs="Times New Roman"/>
          <w:b/>
          <w:sz w:val="24"/>
          <w:szCs w:val="24"/>
          <w:u w:val="single"/>
          <w:lang w:eastAsia="sk-SK"/>
        </w:rPr>
        <w:t xml:space="preserve">cestovná kancelária zasiela údaje inému obchodníkovi v súlade s § </w:t>
      </w:r>
      <w:r w:rsidR="00302B1C" w:rsidRPr="008562BC">
        <w:rPr>
          <w:rFonts w:ascii="Times New Roman" w:eastAsia="Times New Roman" w:hAnsi="Times New Roman" w:cs="Times New Roman"/>
          <w:b/>
          <w:sz w:val="24"/>
          <w:szCs w:val="24"/>
          <w:u w:val="single"/>
          <w:lang w:eastAsia="sk-SK"/>
        </w:rPr>
        <w:t xml:space="preserve">3 ods. 1 písm. b) piatym bodom </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Ak </w:t>
      </w:r>
      <w:r w:rsidR="005075A2" w:rsidRPr="008562BC">
        <w:rPr>
          <w:rFonts w:ascii="Times New Roman" w:eastAsia="Times New Roman" w:hAnsi="Times New Roman" w:cs="Times New Roman"/>
          <w:sz w:val="24"/>
          <w:szCs w:val="24"/>
          <w:lang w:eastAsia="sk-SK"/>
        </w:rPr>
        <w:t xml:space="preserve">uzatvorenie </w:t>
      </w:r>
      <w:r w:rsidRPr="008562BC">
        <w:rPr>
          <w:rFonts w:ascii="Times New Roman" w:eastAsia="Times New Roman" w:hAnsi="Times New Roman" w:cs="Times New Roman"/>
          <w:sz w:val="24"/>
          <w:szCs w:val="24"/>
          <w:lang w:eastAsia="sk-SK"/>
        </w:rPr>
        <w:t>zmluv</w:t>
      </w:r>
      <w:r w:rsidR="005075A2" w:rsidRPr="008562BC">
        <w:rPr>
          <w:rFonts w:ascii="Times New Roman" w:eastAsia="Times New Roman" w:hAnsi="Times New Roman" w:cs="Times New Roman"/>
          <w:sz w:val="24"/>
          <w:szCs w:val="24"/>
          <w:lang w:eastAsia="sk-SK"/>
        </w:rPr>
        <w:t>y</w:t>
      </w:r>
      <w:r w:rsidRPr="008562BC">
        <w:rPr>
          <w:rFonts w:ascii="Times New Roman" w:eastAsia="Times New Roman" w:hAnsi="Times New Roman" w:cs="Times New Roman"/>
          <w:sz w:val="24"/>
          <w:szCs w:val="24"/>
          <w:lang w:eastAsia="sk-SK"/>
        </w:rPr>
        <w:t xml:space="preserve"> so spoločnosťou [spoločnosť doplní svoje obchodné meno, IČO a sídlo alebo miesta podnikania] (ďalej len „spoločnosť“) najneskôr do 24 hodín po doručení potvrdenia o rezervovaní od našej spoločnosti [spoločnosť doplní svoje obchodné meno, IČO a sídlo alebo  miesta podnikania] (ďalej len „cestovná kancelária“), služby cestovného ruchu poskytované zo strany našej cestovnej kancelárie a spoločnosti budú predstavovať zájazd v zmysle zákona č. </w:t>
      </w:r>
      <w:r w:rsidR="00FE1A61" w:rsidRPr="008562BC">
        <w:rPr>
          <w:rFonts w:ascii="Times New Roman" w:eastAsia="Times New Roman" w:hAnsi="Times New Roman" w:cs="Times New Roman"/>
          <w:sz w:val="24"/>
          <w:szCs w:val="24"/>
          <w:lang w:eastAsia="sk-SK"/>
        </w:rPr>
        <w:t>...</w:t>
      </w:r>
      <w:r w:rsidRPr="008562BC">
        <w:rPr>
          <w:rFonts w:ascii="Times New Roman" w:eastAsia="Times New Roman" w:hAnsi="Times New Roman" w:cs="Times New Roman"/>
          <w:sz w:val="24"/>
          <w:szCs w:val="24"/>
          <w:lang w:eastAsia="sk-SK"/>
        </w:rPr>
        <w:t>/2018 Z. z. o zájazdoch, spojených službách cestovného ruchu, niektorých podmienkach podnikania v cestovnom ruchu a o zmene a doplnení niektorých</w:t>
      </w:r>
      <w:r w:rsidR="00DC2203" w:rsidRPr="008562BC">
        <w:rPr>
          <w:rFonts w:ascii="Times New Roman" w:eastAsia="Times New Roman" w:hAnsi="Times New Roman" w:cs="Times New Roman"/>
          <w:sz w:val="24"/>
          <w:szCs w:val="24"/>
          <w:lang w:eastAsia="sk-SK"/>
        </w:rPr>
        <w:t xml:space="preserve"> zákonov (ďalej len „zákon č. .</w:t>
      </w:r>
      <w:r w:rsidRPr="008562BC">
        <w:rPr>
          <w:rFonts w:ascii="Times New Roman" w:eastAsia="Times New Roman" w:hAnsi="Times New Roman" w:cs="Times New Roman"/>
          <w:sz w:val="24"/>
          <w:szCs w:val="24"/>
          <w:lang w:eastAsia="sk-SK"/>
        </w:rPr>
        <w:t xml:space="preserve">../2018 Z. z.“)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Vzťahujú sa preto na Vás všetky </w:t>
      </w:r>
      <w:r w:rsidR="00DC2203" w:rsidRPr="008562BC">
        <w:rPr>
          <w:rFonts w:ascii="Times New Roman" w:eastAsia="Times New Roman" w:hAnsi="Times New Roman" w:cs="Times New Roman"/>
          <w:sz w:val="24"/>
          <w:szCs w:val="24"/>
          <w:lang w:eastAsia="sk-SK"/>
        </w:rPr>
        <w:t xml:space="preserve">práva vyplývajúce zo zákona č. </w:t>
      </w:r>
      <w:r w:rsidRPr="008562BC">
        <w:rPr>
          <w:rFonts w:ascii="Times New Roman" w:eastAsia="Times New Roman" w:hAnsi="Times New Roman" w:cs="Times New Roman"/>
          <w:sz w:val="24"/>
          <w:szCs w:val="24"/>
          <w:lang w:eastAsia="sk-SK"/>
        </w:rPr>
        <w:t xml:space="preserve">.../2018 Z. z., ktoré sa vzťahujú na zájazdy. Ako cestovná kancelária plne zodpovedáme za riadne poskytnutie zájazdu ako celku.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Okrem toho, ako cestovná kancelária sme v súlade so zákonom chránení, ak ide o refundáciu Vašich platieb a ak je súčasťou zájazdu preprava, ak ide o a zabezpečenie Vašej repatriácie, pre prípad, že sa dostaneme do úpadku. </w:t>
      </w:r>
    </w:p>
    <w:p w:rsidR="009301E5" w:rsidRPr="008562BC" w:rsidRDefault="009301E5" w:rsidP="009301E5">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Ďalšie informácie o </w:t>
      </w:r>
      <w:r w:rsidR="0036459F" w:rsidRPr="008562BC">
        <w:rPr>
          <w:rFonts w:ascii="Times New Roman" w:eastAsia="Times New Roman" w:hAnsi="Times New Roman" w:cs="Times New Roman"/>
          <w:sz w:val="24"/>
          <w:szCs w:val="24"/>
          <w:lang w:eastAsia="sk-SK"/>
        </w:rPr>
        <w:t xml:space="preserve">základných </w:t>
      </w:r>
      <w:r w:rsidRPr="008562BC">
        <w:rPr>
          <w:rFonts w:ascii="Times New Roman" w:eastAsia="Times New Roman" w:hAnsi="Times New Roman" w:cs="Times New Roman"/>
          <w:sz w:val="24"/>
          <w:szCs w:val="24"/>
          <w:lang w:eastAsia="sk-SK"/>
        </w:rPr>
        <w:t>právach podľa zákona č. .../2018 Z. z. [poskytnú sa vo forme hypertextového odkazu].</w:t>
      </w:r>
    </w:p>
    <w:p w:rsidR="009301E5" w:rsidRPr="008562BC" w:rsidRDefault="009301E5"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Kliknutím na hypertextový odkaz sa cestujúcemu poskytnú tieto informácie:</w:t>
      </w:r>
    </w:p>
    <w:p w:rsidR="009301E5" w:rsidRPr="008562BC" w:rsidRDefault="0036459F" w:rsidP="009301E5">
      <w:pPr>
        <w:spacing w:after="120" w:line="240" w:lineRule="auto"/>
        <w:jc w:val="both"/>
        <w:rPr>
          <w:rFonts w:ascii="Times New Roman" w:eastAsia="Times New Roman" w:hAnsi="Times New Roman" w:cs="Times New Roman"/>
          <w:sz w:val="24"/>
          <w:szCs w:val="24"/>
          <w:u w:val="single"/>
          <w:lang w:eastAsia="sk-SK"/>
        </w:rPr>
      </w:pPr>
      <w:r w:rsidRPr="008562BC">
        <w:rPr>
          <w:rFonts w:ascii="Times New Roman" w:eastAsia="Times New Roman" w:hAnsi="Times New Roman" w:cs="Times New Roman"/>
          <w:sz w:val="24"/>
          <w:szCs w:val="24"/>
          <w:u w:val="single"/>
          <w:lang w:eastAsia="sk-SK"/>
        </w:rPr>
        <w:t>Základné</w:t>
      </w:r>
      <w:r w:rsidR="009301E5" w:rsidRPr="008562BC">
        <w:rPr>
          <w:rFonts w:ascii="Times New Roman" w:eastAsia="Times New Roman" w:hAnsi="Times New Roman" w:cs="Times New Roman"/>
          <w:sz w:val="24"/>
          <w:szCs w:val="24"/>
          <w:u w:val="single"/>
          <w:lang w:eastAsia="sk-SK"/>
        </w:rPr>
        <w:t xml:space="preserve"> práva podľa zákona č. .../2018 Z. z.</w:t>
      </w:r>
    </w:p>
    <w:p w:rsidR="009301E5" w:rsidRPr="008562BC" w:rsidRDefault="009301E5" w:rsidP="009301E5">
      <w:pPr>
        <w:numPr>
          <w:ilvl w:val="0"/>
          <w:numId w:val="104"/>
        </w:numPr>
        <w:spacing w:after="60" w:line="240" w:lineRule="auto"/>
        <w:jc w:val="both"/>
        <w:rPr>
          <w:rFonts w:ascii="Times New Roman" w:hAnsi="Times New Roman" w:cs="Times New Roman"/>
          <w:sz w:val="24"/>
          <w:szCs w:val="24"/>
        </w:rPr>
      </w:pPr>
      <w:r w:rsidRPr="008562BC">
        <w:rPr>
          <w:rFonts w:ascii="Times New Roman" w:hAnsi="Times New Roman" w:cs="Times New Roman"/>
          <w:sz w:val="24"/>
          <w:szCs w:val="24"/>
        </w:rPr>
        <w:t>Informácie o zájazde, poskytované pred uzatvorením zmluvy o zájazde:</w:t>
      </w:r>
    </w:p>
    <w:p w:rsidR="009301E5" w:rsidRPr="008562BC" w:rsidRDefault="009301E5" w:rsidP="009301E5">
      <w:pPr>
        <w:numPr>
          <w:ilvl w:val="0"/>
          <w:numId w:val="105"/>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Všeobecné informácie o zájazde</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cieľové miesto / miesta:</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trasa cesty:</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termín začatia zájazdu:</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termín skončenia zájazdu:</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dĺžka pobytu s dátumami:</w:t>
      </w:r>
    </w:p>
    <w:p w:rsidR="009301E5" w:rsidRPr="008562BC" w:rsidRDefault="009301E5"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počet zahrnutých nocí (ak ide o zájazd, ktorého súčasťou je ubytovanie):</w:t>
      </w:r>
    </w:p>
    <w:p w:rsidR="009301E5" w:rsidRPr="008562BC" w:rsidRDefault="009301E5" w:rsidP="009301E5">
      <w:pPr>
        <w:numPr>
          <w:ilvl w:val="0"/>
          <w:numId w:val="105"/>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Informácie o preprave</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druh a kategória dopravného prostriedku:</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trieda dopravného prostriedku:</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dopravné spojenia:</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presný (ak to nejde určiť – približný) čas odchodu a návratu:</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miesto odchodu a návratu:</w:t>
      </w:r>
    </w:p>
    <w:p w:rsidR="009301E5" w:rsidRPr="008562BC" w:rsidRDefault="009301E5"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miesta a trvanie zastávok:</w:t>
      </w:r>
    </w:p>
    <w:p w:rsidR="009301E5" w:rsidRPr="008562BC" w:rsidRDefault="009301E5" w:rsidP="009301E5">
      <w:pPr>
        <w:numPr>
          <w:ilvl w:val="0"/>
          <w:numId w:val="105"/>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Informácie o ubytovacom zariadení</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názov ubytovacieho zariadenia:</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poloha ubytovacieho zariadenia:</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kategória ubytovacieho zariadenia:</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trieda ubytovacieho zariadenia (a krajina, podľa ktorej je ubytovacie zariadenie klasifikované):</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stupeň vybavenosti ubytovacieho zariadenia:</w:t>
      </w:r>
    </w:p>
    <w:p w:rsidR="009301E5" w:rsidRPr="008562BC" w:rsidRDefault="0036459F"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základné</w:t>
      </w:r>
      <w:r w:rsidR="009301E5" w:rsidRPr="008562BC">
        <w:rPr>
          <w:rFonts w:ascii="Times New Roman" w:hAnsi="Times New Roman" w:cs="Times New Roman"/>
          <w:sz w:val="24"/>
          <w:szCs w:val="24"/>
        </w:rPr>
        <w:t xml:space="preserve"> charakteristické znaky ubytovacieho zariadenia:</w:t>
      </w:r>
    </w:p>
    <w:p w:rsidR="009301E5" w:rsidRPr="008562BC" w:rsidRDefault="009301E5" w:rsidP="009301E5">
      <w:pPr>
        <w:numPr>
          <w:ilvl w:val="0"/>
          <w:numId w:val="105"/>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Informácie o stravovaní</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lastRenderedPageBreak/>
        <w:t>spôsob stravovania:</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rozsah stravovania:</w:t>
      </w:r>
    </w:p>
    <w:p w:rsidR="009301E5" w:rsidRPr="008562BC" w:rsidRDefault="009301E5"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forma stravovania:</w:t>
      </w:r>
    </w:p>
    <w:p w:rsidR="009301E5" w:rsidRPr="008562BC" w:rsidRDefault="009301E5" w:rsidP="009301E5">
      <w:pPr>
        <w:numPr>
          <w:ilvl w:val="0"/>
          <w:numId w:val="105"/>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 xml:space="preserve">Informácie o iných službách </w:t>
      </w:r>
    </w:p>
    <w:p w:rsidR="009301E5" w:rsidRPr="008562BC" w:rsidRDefault="009301E5"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program v mieste pobytu, výlety, exkurzie alebo iné služby zahrnuté v celkovej cene zájazdu:</w:t>
      </w:r>
    </w:p>
    <w:p w:rsidR="009301E5" w:rsidRPr="008562BC" w:rsidRDefault="009301E5" w:rsidP="009301E5">
      <w:pPr>
        <w:numPr>
          <w:ilvl w:val="0"/>
          <w:numId w:val="105"/>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Skupinové zájazdy</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vymedzenie služieb cestovného ruchu, poskytovaných cestujúcemu v rámci skupiny:</w:t>
      </w:r>
    </w:p>
    <w:p w:rsidR="009301E5" w:rsidRPr="008562BC" w:rsidRDefault="009301E5"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približná veľkosť skupiny:</w:t>
      </w:r>
    </w:p>
    <w:p w:rsidR="009301E5" w:rsidRPr="008562BC" w:rsidRDefault="009301E5" w:rsidP="009301E5">
      <w:pPr>
        <w:numPr>
          <w:ilvl w:val="0"/>
          <w:numId w:val="105"/>
        </w:numPr>
        <w:spacing w:after="120" w:line="240" w:lineRule="auto"/>
        <w:ind w:left="426" w:hanging="284"/>
        <w:contextualSpacing/>
        <w:jc w:val="both"/>
        <w:rPr>
          <w:rFonts w:ascii="Times New Roman" w:hAnsi="Times New Roman" w:cs="Times New Roman"/>
          <w:sz w:val="24"/>
          <w:szCs w:val="24"/>
        </w:rPr>
      </w:pPr>
      <w:r w:rsidRPr="008562BC">
        <w:rPr>
          <w:rFonts w:ascii="Times New Roman" w:hAnsi="Times New Roman" w:cs="Times New Roman"/>
          <w:sz w:val="24"/>
          <w:szCs w:val="24"/>
          <w:u w:val="single"/>
        </w:rPr>
        <w:t>Súčasťou zájazdu sú iné služby vymedzené v § 2 písm. a) štvrtom bode zákona č. .../2018</w:t>
      </w:r>
      <w:r w:rsidRPr="008562BC">
        <w:rPr>
          <w:rFonts w:ascii="Times New Roman" w:hAnsi="Times New Roman" w:cs="Times New Roman"/>
          <w:sz w:val="24"/>
          <w:szCs w:val="24"/>
        </w:rPr>
        <w:t xml:space="preserve"> </w:t>
      </w:r>
      <w:r w:rsidRPr="008562BC">
        <w:rPr>
          <w:rFonts w:ascii="Times New Roman" w:hAnsi="Times New Roman" w:cs="Times New Roman"/>
          <w:sz w:val="24"/>
          <w:szCs w:val="24"/>
          <w:u w:val="single"/>
        </w:rPr>
        <w:t>Z. z. poskytované v cudzom jazyku</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ÁNO / NIE</w:t>
      </w:r>
    </w:p>
    <w:p w:rsidR="009301E5" w:rsidRPr="008562BC" w:rsidRDefault="009301E5"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Ak áno, cudzí jazyk, v ktorom sa poskytuje iná služba cestovného ruchu:</w:t>
      </w:r>
    </w:p>
    <w:p w:rsidR="009301E5" w:rsidRPr="008562BC" w:rsidRDefault="009301E5" w:rsidP="009301E5">
      <w:pPr>
        <w:numPr>
          <w:ilvl w:val="0"/>
          <w:numId w:val="105"/>
        </w:numPr>
        <w:spacing w:after="120" w:line="240" w:lineRule="auto"/>
        <w:ind w:left="426" w:hanging="284"/>
        <w:contextualSpacing/>
        <w:jc w:val="both"/>
        <w:rPr>
          <w:rFonts w:ascii="Times New Roman" w:hAnsi="Times New Roman" w:cs="Times New Roman"/>
          <w:sz w:val="24"/>
          <w:szCs w:val="24"/>
          <w:u w:val="single"/>
        </w:rPr>
      </w:pPr>
      <w:r w:rsidRPr="008562BC">
        <w:rPr>
          <w:rFonts w:ascii="Times New Roman" w:hAnsi="Times New Roman" w:cs="Times New Roman"/>
          <w:sz w:val="24"/>
          <w:szCs w:val="24"/>
          <w:u w:val="single"/>
        </w:rPr>
        <w:t>Informácie o vhodnosti cesty</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Zájazd je vhodný aj pre osoby so zníženou pohyblivosťou </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ÁNO / NIE</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Ďalšie presné informácie o vhodnosti cesty, o ktoré cestujúci požiadal, berúc do úvahy potreby cestujúceho:</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p>
    <w:p w:rsidR="009301E5" w:rsidRPr="008562BC" w:rsidRDefault="009301E5" w:rsidP="009301E5">
      <w:pPr>
        <w:numPr>
          <w:ilvl w:val="0"/>
          <w:numId w:val="104"/>
        </w:numPr>
        <w:spacing w:after="120" w:line="240" w:lineRule="auto"/>
        <w:ind w:left="426" w:hanging="426"/>
        <w:contextualSpacing/>
        <w:jc w:val="both"/>
        <w:rPr>
          <w:rFonts w:ascii="Times New Roman" w:hAnsi="Times New Roman" w:cs="Times New Roman"/>
          <w:sz w:val="24"/>
          <w:szCs w:val="24"/>
        </w:rPr>
      </w:pPr>
      <w:r w:rsidRPr="008562BC">
        <w:rPr>
          <w:rFonts w:ascii="Times New Roman" w:hAnsi="Times New Roman" w:cs="Times New Roman"/>
          <w:sz w:val="24"/>
          <w:szCs w:val="24"/>
        </w:rPr>
        <w:t>Informácie o cestovnej kancelárii, ktorá nesie zodpovednosť za riadne poskytnutie všetkých služieb cestovného ruchu zahrnutých v zmluve o zájazde (</w:t>
      </w:r>
      <w:r w:rsidR="001E2F74" w:rsidRPr="008562BC">
        <w:rPr>
          <w:rFonts w:ascii="Times New Roman" w:hAnsi="Times New Roman" w:cs="Times New Roman"/>
          <w:sz w:val="24"/>
          <w:szCs w:val="24"/>
        </w:rPr>
        <w:t>pri predaji</w:t>
      </w:r>
      <w:r w:rsidRPr="008562BC">
        <w:rPr>
          <w:rFonts w:ascii="Times New Roman" w:hAnsi="Times New Roman" w:cs="Times New Roman"/>
          <w:sz w:val="24"/>
          <w:szCs w:val="24"/>
        </w:rPr>
        <w:t xml:space="preserve"> zájazdu prostredníctvom inej cestovnej kancelárie alebo cestovnej agentúry sa poskytujú uvedené informácie aj o tejto cestovnej kancelárii alebo cestovnej agentúre)</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obchodné meno / názov:</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sídlo / miesto podnikania:</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telefónne číslo:</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adresa elektronickej pošty:</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p>
    <w:p w:rsidR="009301E5" w:rsidRPr="008562BC" w:rsidRDefault="009301E5" w:rsidP="009301E5">
      <w:pPr>
        <w:numPr>
          <w:ilvl w:val="0"/>
          <w:numId w:val="104"/>
        </w:numPr>
        <w:spacing w:after="120" w:line="240" w:lineRule="auto"/>
        <w:ind w:left="426" w:hanging="426"/>
        <w:contextualSpacing/>
        <w:jc w:val="both"/>
        <w:rPr>
          <w:rFonts w:ascii="Times New Roman" w:hAnsi="Times New Roman" w:cs="Times New Roman"/>
          <w:sz w:val="24"/>
          <w:szCs w:val="24"/>
        </w:rPr>
      </w:pPr>
      <w:r w:rsidRPr="008562BC">
        <w:rPr>
          <w:rFonts w:ascii="Times New Roman" w:hAnsi="Times New Roman" w:cs="Times New Roman"/>
          <w:sz w:val="24"/>
          <w:szCs w:val="24"/>
        </w:rPr>
        <w:t>Informácie o cene a platobných podmienkach:</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celková cena zájazdu vrátane daní, všetkých nákladov a poplatkov: </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(ak tieto náklady a poplatky nemožno určiť pred uzatvorením zmluvy o zájazde upozornenie, že do celkovej ceny zájazdu ešte môžu byť zahrnuté dodatočné náklady alebo poplatky);</w:t>
      </w:r>
    </w:p>
    <w:p w:rsidR="009301E5" w:rsidRPr="008562BC" w:rsidRDefault="009301E5" w:rsidP="009301E5">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platobné podmienky, vrátane povinnosti cestujúceho zaplatiť zálohu a jej výšku:</w:t>
      </w:r>
    </w:p>
    <w:p w:rsidR="009301E5" w:rsidRPr="008562BC" w:rsidRDefault="009301E5" w:rsidP="009301E5">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platobné podmienky pre zaplatenie zvyšnej časti ceny:</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ak existuje povinnosť poskytnúť na žiadosť cestovnej kancelárie inú finančnú zábezpeku, informácie o tejto povinnosti a podmienkach, ktoré sa na ňu vzťahujú: </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p>
    <w:p w:rsidR="009301E5" w:rsidRPr="008562BC" w:rsidRDefault="009301E5" w:rsidP="009301E5">
      <w:pPr>
        <w:numPr>
          <w:ilvl w:val="0"/>
          <w:numId w:val="104"/>
        </w:numPr>
        <w:spacing w:after="120" w:line="240" w:lineRule="auto"/>
        <w:ind w:left="426" w:hanging="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Informácie o vízových povinnostiach, pasových povinnostiach a iných povinnostiach: </w:t>
      </w:r>
    </w:p>
    <w:p w:rsidR="009301E5" w:rsidRPr="008562BC" w:rsidRDefault="009301E5" w:rsidP="009301E5">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všeobecné údaje:</w:t>
      </w:r>
    </w:p>
    <w:p w:rsidR="009301E5" w:rsidRPr="008562BC" w:rsidRDefault="009301E5" w:rsidP="009301E5">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predpokladaná lehota na vydanie víz:</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informácie o zdravotných požiadavkách v cieľovom mieste:</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p>
    <w:p w:rsidR="009301E5" w:rsidRPr="008562BC" w:rsidRDefault="009301E5" w:rsidP="009301E5">
      <w:pPr>
        <w:numPr>
          <w:ilvl w:val="0"/>
          <w:numId w:val="104"/>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Informácie  pre cestujúcich, ak sa pre realizáciu zájazdu požaduje minimálny počet účastníkov:</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požaduje sa pre realizáciu zájazdu minimálny počet účastníkov?</w:t>
      </w:r>
    </w:p>
    <w:p w:rsidR="009301E5" w:rsidRPr="008562BC" w:rsidRDefault="009301E5" w:rsidP="009301E5">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ÁNO / NIE</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lastRenderedPageBreak/>
        <w:t>ak áno, lehota, v ktorej musí byť cestujúci písomne informovaný o odstúpení od zmluvy</w:t>
      </w:r>
      <w:r w:rsidR="0036459F" w:rsidRPr="008562BC">
        <w:rPr>
          <w:rFonts w:ascii="Times New Roman" w:hAnsi="Times New Roman" w:cs="Times New Roman"/>
          <w:sz w:val="24"/>
          <w:szCs w:val="24"/>
        </w:rPr>
        <w:t xml:space="preserve"> o zájazde</w:t>
      </w:r>
      <w:r w:rsidRPr="008562BC">
        <w:rPr>
          <w:rFonts w:ascii="Times New Roman" w:hAnsi="Times New Roman" w:cs="Times New Roman"/>
          <w:sz w:val="24"/>
          <w:szCs w:val="24"/>
        </w:rPr>
        <w:t xml:space="preserve"> z dôvodu nedosiahnutia minimálneho počtu cestujúcich:</w:t>
      </w:r>
    </w:p>
    <w:p w:rsidR="009301E5" w:rsidRPr="008562BC" w:rsidRDefault="009301E5" w:rsidP="009301E5">
      <w:pPr>
        <w:spacing w:after="120" w:line="240" w:lineRule="auto"/>
        <w:ind w:left="720"/>
        <w:contextualSpacing/>
        <w:jc w:val="both"/>
        <w:rPr>
          <w:rFonts w:ascii="Times New Roman" w:hAnsi="Times New Roman" w:cs="Times New Roman"/>
          <w:sz w:val="24"/>
          <w:szCs w:val="24"/>
        </w:rPr>
      </w:pPr>
    </w:p>
    <w:p w:rsidR="009301E5" w:rsidRPr="008562BC" w:rsidRDefault="009301E5" w:rsidP="009301E5">
      <w:pPr>
        <w:numPr>
          <w:ilvl w:val="0"/>
          <w:numId w:val="104"/>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Informácie o poverenom zodpovednom zástupcovi alebo o inom subjekte, prostredníctvom ktorého je možné sa skontaktovať s cestovnou kanceláriou alebo cestovnou agentúrou a komunikovať s nimi:</w:t>
      </w:r>
    </w:p>
    <w:p w:rsidR="009301E5" w:rsidRPr="008562BC" w:rsidRDefault="009301E5" w:rsidP="009301E5">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meno zodpovedného zástupcu / názov subjektu:</w:t>
      </w:r>
    </w:p>
    <w:p w:rsidR="009301E5" w:rsidRPr="008562BC" w:rsidRDefault="009301E5" w:rsidP="009301E5">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adresa zodpovedného zástupcu / sídlo subjektu:</w:t>
      </w:r>
    </w:p>
    <w:p w:rsidR="009301E5" w:rsidRPr="008562BC" w:rsidRDefault="009301E5" w:rsidP="009301E5">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elektronická adresa:</w:t>
      </w:r>
    </w:p>
    <w:p w:rsidR="009301E5" w:rsidRPr="008562BC" w:rsidRDefault="009301E5" w:rsidP="009301E5">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telefónne číslo:</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telefónne číslo pre núdzové situácie:</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p>
    <w:p w:rsidR="009301E5" w:rsidRPr="008562BC" w:rsidRDefault="009301E5" w:rsidP="009301E5">
      <w:pPr>
        <w:numPr>
          <w:ilvl w:val="0"/>
          <w:numId w:val="104"/>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Postúpenie zmluvy o zájazde</w:t>
      </w:r>
    </w:p>
    <w:p w:rsidR="009301E5" w:rsidRPr="008562BC" w:rsidRDefault="009301E5" w:rsidP="009301E5">
      <w:pPr>
        <w:spacing w:after="12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Cestujúci má právo postúpiť zmluvu o zájazde inej osobe. Oznámenie o postúpení zmluvy o zájazde inej osobe, spoločne so súhlasom tretej osoby s postúpením, je cestujúci povinný doručiť cestovnej kancelárii na trvanlivom nosiči v primeranej lehote, najneskôr však 7 dní pred začatím zájazdu, ak sa nedohodli inak.</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Pôvodný cestujúci a nový cestujúci spoločne a nerozdielne zodpovedajú za zaplatenie zvyšku ceny zájazdu a všetkých poplatkov, príplatkov a iných preukázateľných skutočných primeraných nákladov, ktoré vzniknú v súvislosti so zmenou cestujúceho a o ktorých ich cestovná kancelária informuje.</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p>
    <w:p w:rsidR="009301E5" w:rsidRPr="008562BC" w:rsidRDefault="009301E5" w:rsidP="009301E5">
      <w:pPr>
        <w:numPr>
          <w:ilvl w:val="0"/>
          <w:numId w:val="104"/>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Zmena ceny zájazdu</w:t>
      </w:r>
    </w:p>
    <w:p w:rsidR="009301E5" w:rsidRPr="008562BC" w:rsidRDefault="009301E5" w:rsidP="009301E5">
      <w:pPr>
        <w:spacing w:after="12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Cena zájazdu sa môže zvýšiť, ak je presne určený spôsob výpočtu zvýšenia ceny, len ak sa zvýšia osobitné náklady bližšie špecifikované v § 19 ods. 2 zákona č. .../2018 Z. z. (napríklad ceny paliva), a ak sa v zmluve o zájazde uvádza, že cestujúci má právo na zníženie ceny podľa § 19 ods. 5 zákona č. .../2018 Z. z.. </w:t>
      </w:r>
    </w:p>
    <w:p w:rsidR="009301E5" w:rsidRPr="008562BC" w:rsidRDefault="009301E5" w:rsidP="009301E5">
      <w:pPr>
        <w:spacing w:after="12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Jednoznačne 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Ak zvýšenie ceny presiahne 8 % ceny zájazdu, môže cestujúci od zmluvy o zájazde odstúpiť bez zaplatenia odstupného. Cestujúci si zároveň môže uplatniť práva vyplývajúce mu z bodu 9 tohto formulára.</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Ak si cestovná kancelária vyhradí právo na zvýšenie ceny, cestujúci má nárok na zníženie ceny, ak sa znížili príslušné náklady. </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p>
    <w:p w:rsidR="009301E5" w:rsidRPr="008562BC" w:rsidRDefault="009301E5" w:rsidP="009301E5">
      <w:pPr>
        <w:numPr>
          <w:ilvl w:val="0"/>
          <w:numId w:val="104"/>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Zmena iných podmienok zmluvy o zájazde</w:t>
      </w:r>
    </w:p>
    <w:p w:rsidR="009301E5" w:rsidRPr="008562BC" w:rsidRDefault="009301E5" w:rsidP="009301E5">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Ak sa pred začatím zájazdu zmení niektorý z</w:t>
      </w:r>
      <w:r w:rsidR="0036459F" w:rsidRPr="008562BC">
        <w:rPr>
          <w:rFonts w:ascii="Times New Roman" w:hAnsi="Times New Roman" w:cs="Times New Roman"/>
          <w:sz w:val="24"/>
          <w:szCs w:val="24"/>
        </w:rPr>
        <w:t>o</w:t>
      </w:r>
      <w:r w:rsidRPr="008562BC">
        <w:rPr>
          <w:rFonts w:ascii="Times New Roman" w:hAnsi="Times New Roman" w:cs="Times New Roman"/>
          <w:sz w:val="24"/>
          <w:szCs w:val="24"/>
        </w:rPr>
        <w:t> </w:t>
      </w:r>
      <w:r w:rsidR="0036459F" w:rsidRPr="008562BC">
        <w:rPr>
          <w:rFonts w:ascii="Times New Roman" w:hAnsi="Times New Roman" w:cs="Times New Roman"/>
          <w:sz w:val="24"/>
          <w:szCs w:val="24"/>
        </w:rPr>
        <w:t xml:space="preserve">základných </w:t>
      </w:r>
      <w:r w:rsidRPr="008562BC">
        <w:rPr>
          <w:rFonts w:ascii="Times New Roman" w:hAnsi="Times New Roman" w:cs="Times New Roman"/>
          <w:sz w:val="24"/>
          <w:szCs w:val="24"/>
        </w:rPr>
        <w:t>znakov služieb cestovného ruchu alebo cestovná kancelária nemôže splniť osobitné požiadavky cestujúceho, na ktorých sa dohodli, informuje cestujúceho o:</w:t>
      </w:r>
    </w:p>
    <w:p w:rsidR="009301E5" w:rsidRPr="008562BC" w:rsidRDefault="009301E5" w:rsidP="009301E5">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navrhovaných zmenách a o ich vplyve na cenu zájazdu; a</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práve cestujúceho navrhované zmeny v primeranej lehote: </w:t>
      </w:r>
    </w:p>
    <w:p w:rsidR="009301E5" w:rsidRPr="008562BC" w:rsidRDefault="009301E5" w:rsidP="009301E5">
      <w:pPr>
        <w:numPr>
          <w:ilvl w:val="0"/>
          <w:numId w:val="106"/>
        </w:numPr>
        <w:spacing w:after="120" w:line="240" w:lineRule="auto"/>
        <w:ind w:left="709" w:hanging="283"/>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prijať (ak ich cestujúci v lehote podľa písmena b) neprijme, zmluva o zájazde zanikne), alebo </w:t>
      </w:r>
    </w:p>
    <w:p w:rsidR="009301E5" w:rsidRPr="008562BC" w:rsidRDefault="009301E5" w:rsidP="009301E5">
      <w:pPr>
        <w:numPr>
          <w:ilvl w:val="0"/>
          <w:numId w:val="106"/>
        </w:numPr>
        <w:spacing w:after="120" w:line="240" w:lineRule="auto"/>
        <w:ind w:left="709" w:hanging="283"/>
        <w:contextualSpacing/>
        <w:jc w:val="both"/>
        <w:rPr>
          <w:rFonts w:ascii="Times New Roman" w:hAnsi="Times New Roman" w:cs="Times New Roman"/>
          <w:sz w:val="24"/>
          <w:szCs w:val="24"/>
        </w:rPr>
      </w:pPr>
      <w:r w:rsidRPr="008562BC">
        <w:rPr>
          <w:rFonts w:ascii="Times New Roman" w:hAnsi="Times New Roman" w:cs="Times New Roman"/>
          <w:sz w:val="24"/>
          <w:szCs w:val="24"/>
        </w:rPr>
        <w:t>odstúpiť od zmluvy</w:t>
      </w:r>
      <w:r w:rsidR="0036459F" w:rsidRPr="008562BC">
        <w:rPr>
          <w:rFonts w:ascii="Times New Roman" w:hAnsi="Times New Roman" w:cs="Times New Roman"/>
          <w:sz w:val="24"/>
          <w:szCs w:val="24"/>
        </w:rPr>
        <w:t xml:space="preserve"> o zájazde</w:t>
      </w:r>
      <w:r w:rsidRPr="008562BC">
        <w:rPr>
          <w:rFonts w:ascii="Times New Roman" w:hAnsi="Times New Roman" w:cs="Times New Roman"/>
          <w:sz w:val="24"/>
          <w:szCs w:val="24"/>
        </w:rPr>
        <w:t xml:space="preserve"> bez zaplatenia odstupného, a</w:t>
      </w:r>
    </w:p>
    <w:p w:rsidR="009301E5" w:rsidRPr="008562BC" w:rsidRDefault="009301E5" w:rsidP="009301E5">
      <w:pPr>
        <w:numPr>
          <w:ilvl w:val="5"/>
          <w:numId w:val="69"/>
        </w:numPr>
        <w:spacing w:after="120" w:line="240" w:lineRule="auto"/>
        <w:ind w:left="709" w:hanging="283"/>
        <w:contextualSpacing/>
        <w:jc w:val="both"/>
        <w:rPr>
          <w:rFonts w:ascii="Times New Roman" w:hAnsi="Times New Roman" w:cs="Times New Roman"/>
          <w:sz w:val="24"/>
          <w:szCs w:val="24"/>
        </w:rPr>
      </w:pPr>
      <w:r w:rsidRPr="008562BC">
        <w:rPr>
          <w:rFonts w:ascii="Times New Roman" w:hAnsi="Times New Roman" w:cs="Times New Roman"/>
          <w:sz w:val="24"/>
          <w:szCs w:val="24"/>
        </w:rPr>
        <w:t>prijať náhradný zájazd:</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r w:rsidRPr="008562BC">
        <w:rPr>
          <w:rFonts w:ascii="Times New Roman" w:hAnsi="Times New Roman" w:cs="Times New Roman"/>
          <w:sz w:val="24"/>
          <w:szCs w:val="24"/>
        </w:rPr>
        <w:lastRenderedPageBreak/>
        <w:t>v rovnakej alebo vyššej kvalite, ktorá zodpovedá službám dohodnutým v pôvodnej zmluve o zájazde; alebo</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r w:rsidRPr="008562BC">
        <w:rPr>
          <w:rFonts w:ascii="Times New Roman" w:hAnsi="Times New Roman" w:cs="Times New Roman"/>
          <w:sz w:val="24"/>
          <w:szCs w:val="24"/>
        </w:rPr>
        <w:t>nižšej kvality alebo s nižšími nákladmi, pričom cestujúci má právo na primerané zníženie ceny zájazdu; alebo</w:t>
      </w:r>
    </w:p>
    <w:p w:rsidR="009301E5" w:rsidRPr="008562BC" w:rsidRDefault="009301E5" w:rsidP="009301E5">
      <w:pPr>
        <w:numPr>
          <w:ilvl w:val="5"/>
          <w:numId w:val="69"/>
        </w:numPr>
        <w:spacing w:after="0" w:line="240" w:lineRule="auto"/>
        <w:ind w:left="709" w:hanging="284"/>
        <w:contextualSpacing/>
        <w:jc w:val="both"/>
        <w:rPr>
          <w:rFonts w:ascii="Times New Roman" w:hAnsi="Times New Roman" w:cs="Times New Roman"/>
          <w:sz w:val="24"/>
          <w:szCs w:val="24"/>
        </w:rPr>
      </w:pPr>
      <w:r w:rsidRPr="008562BC">
        <w:rPr>
          <w:rFonts w:ascii="Times New Roman" w:hAnsi="Times New Roman" w:cs="Times New Roman"/>
          <w:sz w:val="24"/>
          <w:szCs w:val="24"/>
        </w:rPr>
        <w:t>neprijať náhradný zájazd a následne si uplatniť právo na vrátenie všetkých platieb, ktoré boli uskutočnené cestujúcim, a to do 14 dní odo dňa doručenia oznámenia o odstúpení od zmluvy o zájazde.</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p>
    <w:p w:rsidR="009301E5" w:rsidRPr="008562BC" w:rsidRDefault="009301E5" w:rsidP="009301E5">
      <w:pPr>
        <w:numPr>
          <w:ilvl w:val="0"/>
          <w:numId w:val="104"/>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Odstúpenie cestovnej kancelárie bez povinnosti nahradiť škodu cestujúcemu</w:t>
      </w:r>
    </w:p>
    <w:p w:rsidR="009301E5" w:rsidRPr="008562BC" w:rsidRDefault="009301E5" w:rsidP="009301E5">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Cestovná kancelária môže pred začatím zájazdu odstúpiť od zmluvy o zájazde bez povinnosti hradiť škodu cestujúcemu spôsobenú týmto odstúpením, ak </w:t>
      </w:r>
    </w:p>
    <w:p w:rsidR="009301E5" w:rsidRPr="008562BC" w:rsidRDefault="009301E5" w:rsidP="009301E5">
      <w:pPr>
        <w:numPr>
          <w:ilvl w:val="0"/>
          <w:numId w:val="107"/>
        </w:numPr>
        <w:spacing w:after="60" w:line="240" w:lineRule="auto"/>
        <w:ind w:left="709" w:hanging="284"/>
        <w:jc w:val="both"/>
        <w:rPr>
          <w:rFonts w:ascii="Times New Roman" w:hAnsi="Times New Roman" w:cs="Times New Roman"/>
          <w:sz w:val="24"/>
          <w:szCs w:val="24"/>
        </w:rPr>
      </w:pPr>
      <w:r w:rsidRPr="008562BC">
        <w:rPr>
          <w:rFonts w:ascii="Times New Roman" w:hAnsi="Times New Roman" w:cs="Times New Roman"/>
          <w:sz w:val="24"/>
          <w:szCs w:val="24"/>
        </w:rPr>
        <w:t>počet účastníkov zájazdu je nižší ako minimálny počet účastníkov požadovaný podľa zmluvy o zájazde a cestovná kancelária odstúpi od zmluvy o zájazde v lehote určenej v zmluve o zájazde, najneskôr však</w:t>
      </w:r>
    </w:p>
    <w:p w:rsidR="009301E5" w:rsidRPr="008562BC" w:rsidRDefault="009301E5" w:rsidP="009301E5">
      <w:pPr>
        <w:numPr>
          <w:ilvl w:val="5"/>
          <w:numId w:val="69"/>
        </w:numPr>
        <w:spacing w:after="120" w:line="240" w:lineRule="auto"/>
        <w:ind w:left="709" w:hanging="283"/>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20 dní pred začatím zájazdu </w:t>
      </w:r>
      <w:r w:rsidR="003C23FA" w:rsidRPr="008562BC">
        <w:rPr>
          <w:rFonts w:ascii="Times New Roman" w:hAnsi="Times New Roman" w:cs="Times New Roman"/>
          <w:sz w:val="24"/>
          <w:szCs w:val="24"/>
        </w:rPr>
        <w:t>ak ide o cestu</w:t>
      </w:r>
      <w:r w:rsidRPr="008562BC">
        <w:rPr>
          <w:rFonts w:ascii="Times New Roman" w:hAnsi="Times New Roman" w:cs="Times New Roman"/>
          <w:sz w:val="24"/>
          <w:szCs w:val="24"/>
        </w:rPr>
        <w:t>, ktorá trvá dlhšie ako 6 dní,</w:t>
      </w:r>
    </w:p>
    <w:p w:rsidR="009301E5" w:rsidRPr="008562BC" w:rsidRDefault="009301E5" w:rsidP="009301E5">
      <w:pPr>
        <w:numPr>
          <w:ilvl w:val="5"/>
          <w:numId w:val="69"/>
        </w:numPr>
        <w:spacing w:after="120" w:line="240" w:lineRule="auto"/>
        <w:ind w:left="709" w:hanging="283"/>
        <w:contextualSpacing/>
        <w:jc w:val="both"/>
        <w:rPr>
          <w:rFonts w:ascii="Times New Roman" w:hAnsi="Times New Roman" w:cs="Times New Roman"/>
          <w:sz w:val="24"/>
          <w:szCs w:val="24"/>
        </w:rPr>
      </w:pPr>
      <w:r w:rsidRPr="008562BC">
        <w:rPr>
          <w:rFonts w:ascii="Times New Roman" w:hAnsi="Times New Roman" w:cs="Times New Roman"/>
          <w:sz w:val="24"/>
          <w:szCs w:val="24"/>
        </w:rPr>
        <w:t xml:space="preserve">7 dní pred začatím zájazdu </w:t>
      </w:r>
      <w:r w:rsidR="003C23FA" w:rsidRPr="008562BC">
        <w:rPr>
          <w:rFonts w:ascii="Times New Roman" w:hAnsi="Times New Roman" w:cs="Times New Roman"/>
          <w:sz w:val="24"/>
          <w:szCs w:val="24"/>
        </w:rPr>
        <w:t>ak ide o cestu</w:t>
      </w:r>
      <w:r w:rsidRPr="008562BC">
        <w:rPr>
          <w:rFonts w:ascii="Times New Roman" w:hAnsi="Times New Roman" w:cs="Times New Roman"/>
          <w:sz w:val="24"/>
          <w:szCs w:val="24"/>
        </w:rPr>
        <w:t>, ktorá trvá od 2</w:t>
      </w:r>
      <w:r w:rsidR="001E2F74" w:rsidRPr="008562BC">
        <w:rPr>
          <w:rFonts w:ascii="Times New Roman" w:hAnsi="Times New Roman" w:cs="Times New Roman"/>
          <w:sz w:val="24"/>
          <w:szCs w:val="24"/>
        </w:rPr>
        <w:t xml:space="preserve"> dní</w:t>
      </w:r>
      <w:r w:rsidRPr="008562BC">
        <w:rPr>
          <w:rFonts w:ascii="Times New Roman" w:hAnsi="Times New Roman" w:cs="Times New Roman"/>
          <w:sz w:val="24"/>
          <w:szCs w:val="24"/>
        </w:rPr>
        <w:t xml:space="preserve"> do 6 dní,</w:t>
      </w:r>
    </w:p>
    <w:p w:rsidR="009301E5" w:rsidRPr="008562BC" w:rsidRDefault="009301E5" w:rsidP="009301E5">
      <w:pPr>
        <w:numPr>
          <w:ilvl w:val="5"/>
          <w:numId w:val="69"/>
        </w:numPr>
        <w:spacing w:after="120" w:line="240" w:lineRule="auto"/>
        <w:ind w:left="709" w:hanging="284"/>
        <w:jc w:val="both"/>
        <w:rPr>
          <w:rFonts w:ascii="Times New Roman" w:hAnsi="Times New Roman" w:cs="Times New Roman"/>
          <w:sz w:val="24"/>
          <w:szCs w:val="24"/>
        </w:rPr>
      </w:pPr>
      <w:r w:rsidRPr="008562BC">
        <w:rPr>
          <w:rFonts w:ascii="Times New Roman" w:hAnsi="Times New Roman" w:cs="Times New Roman"/>
          <w:sz w:val="24"/>
          <w:szCs w:val="24"/>
        </w:rPr>
        <w:t xml:space="preserve">48 hodín pred začatím zájazdu </w:t>
      </w:r>
      <w:r w:rsidR="003C23FA" w:rsidRPr="008562BC">
        <w:rPr>
          <w:rFonts w:ascii="Times New Roman" w:hAnsi="Times New Roman" w:cs="Times New Roman"/>
          <w:sz w:val="24"/>
          <w:szCs w:val="24"/>
        </w:rPr>
        <w:t>ak ide o cesty</w:t>
      </w:r>
      <w:r w:rsidRPr="008562BC">
        <w:rPr>
          <w:rFonts w:ascii="Times New Roman" w:hAnsi="Times New Roman" w:cs="Times New Roman"/>
          <w:sz w:val="24"/>
          <w:szCs w:val="24"/>
        </w:rPr>
        <w:t>, ktoré trvajú menej ako 2 dni, alebo</w:t>
      </w:r>
    </w:p>
    <w:p w:rsidR="009301E5" w:rsidRPr="008562BC" w:rsidRDefault="009301E5" w:rsidP="009301E5">
      <w:pPr>
        <w:numPr>
          <w:ilvl w:val="0"/>
          <w:numId w:val="107"/>
        </w:numPr>
        <w:spacing w:after="0" w:line="240" w:lineRule="auto"/>
        <w:ind w:left="709" w:hanging="284"/>
        <w:contextualSpacing/>
        <w:jc w:val="both"/>
        <w:rPr>
          <w:rFonts w:ascii="Times New Roman" w:hAnsi="Times New Roman" w:cs="Times New Roman"/>
          <w:sz w:val="24"/>
          <w:szCs w:val="24"/>
        </w:rPr>
      </w:pPr>
      <w:r w:rsidRPr="008562BC">
        <w:rPr>
          <w:rFonts w:ascii="Times New Roman" w:hAnsi="Times New Roman" w:cs="Times New Roman"/>
          <w:sz w:val="24"/>
          <w:szCs w:val="24"/>
        </w:rPr>
        <w:t>neodvrátiteľné a mimoriadne okolnosti bránia cestovnej kancelárii plniť zmluvu o zájazde a cestovná kancelária oznámi cestujúcemu odstúpenie od zmluvy o zájazde bezodkladne pred začatím zájazdu.</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p>
    <w:p w:rsidR="009301E5" w:rsidRPr="008562BC" w:rsidRDefault="009301E5" w:rsidP="009301E5">
      <w:pPr>
        <w:numPr>
          <w:ilvl w:val="0"/>
          <w:numId w:val="104"/>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Odstúpenie od zmluvy o zájazde cestujúcim z dôvodu neodvrátiteľných a mimoriadnych okolností</w:t>
      </w:r>
    </w:p>
    <w:p w:rsidR="009301E5" w:rsidRPr="008562BC" w:rsidRDefault="009301E5"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Cestujúci je oprávnený odstúpiť od zmluvy o zájazde pred začiatkom poskytovania zájazdu, bez zaplatenia odstupného ak v cieľovom mieste alebo v jeho bezprostrednej blízkosti nastanú neodvrátiteľné a mimoriadne okolnosti (napríklad ak existujú vážne bezpečnostné problémy v destinácii), ktoré významne ovplyvnia poskytovanie zájazdu alebo prepravu cestujúcich do cieľového miesta. </w:t>
      </w:r>
    </w:p>
    <w:p w:rsidR="009301E5" w:rsidRPr="008562BC" w:rsidRDefault="009301E5" w:rsidP="009301E5">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V takomto prípade odstúpenia od zmluvy</w:t>
      </w:r>
      <w:r w:rsidR="0036459F" w:rsidRPr="008562BC">
        <w:rPr>
          <w:rFonts w:ascii="Times New Roman" w:hAnsi="Times New Roman" w:cs="Times New Roman"/>
          <w:sz w:val="24"/>
          <w:szCs w:val="24"/>
        </w:rPr>
        <w:t xml:space="preserve"> o zájazde</w:t>
      </w:r>
      <w:r w:rsidRPr="008562BC">
        <w:rPr>
          <w:rFonts w:ascii="Times New Roman" w:hAnsi="Times New Roman" w:cs="Times New Roman"/>
          <w:sz w:val="24"/>
          <w:szCs w:val="24"/>
        </w:rPr>
        <w:t xml:space="preserve"> má cestujúci nárok na vrátenie všetkých platieb, ktoré za zájazd zaplatil.</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p>
    <w:p w:rsidR="009301E5" w:rsidRPr="008562BC" w:rsidRDefault="009301E5" w:rsidP="009301E5">
      <w:pPr>
        <w:numPr>
          <w:ilvl w:val="0"/>
          <w:numId w:val="104"/>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Odstúpenie od zmluvy o zájazde cestujúcim bez uvedenia dôvodu</w:t>
      </w:r>
    </w:p>
    <w:p w:rsidR="009301E5" w:rsidRPr="008562BC" w:rsidRDefault="009301E5"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Cestujúci môže kedykoľvek pred začatím poskytovania zájazdu odstúpiť od zmluvy o zájazde za primerané a odôvodnené odstupné. Cestovná kancelária je povinná vrátiť cestujúcemu všetky platby, ktoré od neho prijala, znížené o odstupné. </w:t>
      </w:r>
    </w:p>
    <w:p w:rsidR="002D6A23" w:rsidRPr="008562BC" w:rsidRDefault="001E2F74" w:rsidP="002D6A23">
      <w:pPr>
        <w:spacing w:after="0" w:line="240" w:lineRule="auto"/>
        <w:ind w:left="425"/>
        <w:contextualSpacing/>
        <w:jc w:val="both"/>
        <w:rPr>
          <w:rFonts w:ascii="Times New Roman" w:hAnsi="Times New Roman" w:cs="Times New Roman"/>
          <w:sz w:val="24"/>
          <w:szCs w:val="24"/>
        </w:rPr>
      </w:pPr>
      <w:r w:rsidRPr="008562BC">
        <w:rPr>
          <w:rFonts w:ascii="Times New Roman" w:hAnsi="Times New Roman" w:cs="Times New Roman"/>
          <w:sz w:val="24"/>
          <w:szCs w:val="24"/>
        </w:rPr>
        <w:t>Ak ide o zmluvu</w:t>
      </w:r>
      <w:r w:rsidR="002D6A23" w:rsidRPr="008562BC">
        <w:rPr>
          <w:rFonts w:ascii="Times New Roman" w:hAnsi="Times New Roman" w:cs="Times New Roman"/>
          <w:sz w:val="24"/>
          <w:szCs w:val="24"/>
        </w:rPr>
        <w:t xml:space="preserve"> uzatvoren</w:t>
      </w:r>
      <w:r w:rsidRPr="008562BC">
        <w:rPr>
          <w:rFonts w:ascii="Times New Roman" w:hAnsi="Times New Roman" w:cs="Times New Roman"/>
          <w:sz w:val="24"/>
          <w:szCs w:val="24"/>
        </w:rPr>
        <w:t>ú</w:t>
      </w:r>
      <w:r w:rsidR="002D6A23" w:rsidRPr="008562BC">
        <w:rPr>
          <w:rFonts w:ascii="Times New Roman" w:hAnsi="Times New Roman" w:cs="Times New Roman"/>
          <w:sz w:val="24"/>
          <w:szCs w:val="24"/>
        </w:rPr>
        <w:t xml:space="preserve"> mimo prevádzkových priestorov je cestujúci oprávnený odstúpiť od zmluvy o zájazde aj bez uvedenia dôvodu a bez povinnosti zaplatiť odstupné v lehote 14 dní odo dňa uzatvorenia zmluvy o zájazde (oprávnenie cestujúceho odstúpiť od zmluvy o zájazde bez uvedenia dôvodu sa nevzťahuje na zájazdy, ktorých cena je znížená z dôvodu ich poskytnutia v krátkom čase po uzatvorení zmluvy o zájazde).</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p>
    <w:p w:rsidR="009301E5" w:rsidRPr="008562BC" w:rsidRDefault="009301E5" w:rsidP="009301E5">
      <w:pPr>
        <w:numPr>
          <w:ilvl w:val="0"/>
          <w:numId w:val="104"/>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Zodpovednosť za poskytnutie zájazdu</w:t>
      </w:r>
    </w:p>
    <w:p w:rsidR="009301E5" w:rsidRPr="008562BC" w:rsidRDefault="009301E5" w:rsidP="009301E5">
      <w:pPr>
        <w:spacing w:after="6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Ak niektorá z služieb cestovného ruchu nie je poskytnutá v súlade so zmluvou o zájazde, zákonom č. ..../2018 Z. z. alebo ak nemá vlastnosti, ktoré cestujúci s ohľadom na ponuku a zvyklosti dôvodne očakával, je cestovná kancelária za podmienok vymedzených zákonom č. ..../2018 Z. z., povinná oznámení cestujúceho alebo na základe vlastných zistení porušenia zmluvy o zájazde vykonať nápravu. Ak nápravu nevykoná, ponúkne cestujúcemu náhradné služby cestovného ruchu</w:t>
      </w:r>
    </w:p>
    <w:p w:rsidR="009301E5" w:rsidRPr="008562BC" w:rsidRDefault="009301E5" w:rsidP="009301E5">
      <w:pPr>
        <w:numPr>
          <w:ilvl w:val="0"/>
          <w:numId w:val="108"/>
        </w:numPr>
        <w:spacing w:after="120" w:line="240" w:lineRule="auto"/>
        <w:ind w:left="709" w:hanging="284"/>
        <w:jc w:val="both"/>
        <w:rPr>
          <w:rFonts w:ascii="Times New Roman" w:hAnsi="Times New Roman" w:cs="Times New Roman"/>
          <w:sz w:val="24"/>
          <w:szCs w:val="24"/>
        </w:rPr>
      </w:pPr>
      <w:r w:rsidRPr="008562BC">
        <w:rPr>
          <w:rFonts w:ascii="Times New Roman" w:hAnsi="Times New Roman" w:cs="Times New Roman"/>
          <w:sz w:val="24"/>
          <w:szCs w:val="24"/>
        </w:rPr>
        <w:lastRenderedPageBreak/>
        <w:t>rovnakej kvality alebo vyššej kvality ako je uvedená v zmluve o zájazde bez dodatočných nákladov pre cestujúceho, alebo</w:t>
      </w:r>
    </w:p>
    <w:p w:rsidR="009301E5" w:rsidRPr="008562BC" w:rsidRDefault="009301E5" w:rsidP="009301E5">
      <w:pPr>
        <w:numPr>
          <w:ilvl w:val="0"/>
          <w:numId w:val="108"/>
        </w:numPr>
        <w:spacing w:after="120" w:line="240" w:lineRule="auto"/>
        <w:ind w:left="709" w:hanging="284"/>
        <w:jc w:val="both"/>
        <w:rPr>
          <w:rFonts w:ascii="Times New Roman" w:hAnsi="Times New Roman" w:cs="Times New Roman"/>
          <w:sz w:val="24"/>
          <w:szCs w:val="24"/>
        </w:rPr>
      </w:pPr>
      <w:r w:rsidRPr="008562BC">
        <w:rPr>
          <w:rFonts w:ascii="Times New Roman" w:hAnsi="Times New Roman" w:cs="Times New Roman"/>
          <w:sz w:val="24"/>
          <w:szCs w:val="24"/>
        </w:rPr>
        <w:t>nižšej kvality ako je uvedené v zmluve o zájazde s poskytnutím primeranej zľavy.</w:t>
      </w:r>
    </w:p>
    <w:p w:rsidR="009301E5" w:rsidRPr="008562BC" w:rsidRDefault="009301E5"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Cestujúci môže odmietnuť náhradné služby cestovného ruchu ponúknuté cestovnou kanceláriou, ak náhradné služby cestovného ruchu nie sú porovnateľné so službami cestovného ruchu uvedenými v zmluve </w:t>
      </w:r>
      <w:r w:rsidR="0036459F" w:rsidRPr="008562BC">
        <w:rPr>
          <w:rFonts w:ascii="Times New Roman" w:hAnsi="Times New Roman" w:cs="Times New Roman"/>
          <w:sz w:val="24"/>
          <w:szCs w:val="24"/>
        </w:rPr>
        <w:t xml:space="preserve">o zájazde </w:t>
      </w:r>
      <w:r w:rsidRPr="008562BC">
        <w:rPr>
          <w:rFonts w:ascii="Times New Roman" w:hAnsi="Times New Roman" w:cs="Times New Roman"/>
          <w:sz w:val="24"/>
          <w:szCs w:val="24"/>
        </w:rPr>
        <w:t>alebo ponúknutá zľava z ceny zájazdu za služby cestovného ruchu nižšej kvality nie je primeraná. V tomto prípade</w:t>
      </w:r>
      <w:r w:rsidR="001E2F74" w:rsidRPr="008562BC">
        <w:rPr>
          <w:rFonts w:ascii="Times New Roman" w:hAnsi="Times New Roman" w:cs="Times New Roman"/>
          <w:sz w:val="24"/>
          <w:szCs w:val="24"/>
        </w:rPr>
        <w:t>,</w:t>
      </w:r>
      <w:r w:rsidRPr="008562BC">
        <w:rPr>
          <w:rFonts w:ascii="Times New Roman" w:hAnsi="Times New Roman" w:cs="Times New Roman"/>
          <w:sz w:val="24"/>
          <w:szCs w:val="24"/>
        </w:rPr>
        <w:t xml:space="preserve"> a  ak poskytnutie náhradných služieb cestovného ruchu cestujúci nemôže z objektívnych dôvodov prijať, cestujúci pokračuje v užívaní služieb cestovného ruchu, ktoré sú predmetom oznámenia a cestovná kancelária poskytne cestujúcemu primeranú zľavu z ceny služieb cestovného ruchu, ktoré boli predmetom oznámenia, ktorú mu vyplatí do 30 dní odo dňa tohto oznámenia.</w:t>
      </w:r>
    </w:p>
    <w:p w:rsidR="009301E5" w:rsidRPr="008562BC" w:rsidRDefault="009301E5"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Cestujúci môže od zmluvy o zájazde odstúpiť bez zaplatenia odstupného a požadovať vrátenie časti ceny zodpovedajúcej cene služieb cestovného ruchu, ktoré neboli poskytnuté riadne a včas, ak došlo k podstatnému porušeniu zmluvy o zájazde a cestovná kancelária neodstránila porušenie zmluvy o zájazde ani nezabezpečila cestujúcemu náhradné služby cestovného ruchu v primeranej lehote určenej cestujúcim. </w:t>
      </w:r>
    </w:p>
    <w:p w:rsidR="009301E5" w:rsidRPr="008562BC" w:rsidRDefault="009301E5" w:rsidP="009301E5">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Ak v dôsledku neodvrátiteľných a mimoriadnych okolností nie je možné zabezpečiť návrat cestujúceho podľa zmluvy o zájazde, cestovná kancelária znáša náklady na potrebné ubytovanie, ak je to možné rovnakej kategórie, </w:t>
      </w:r>
      <w:r w:rsidR="00B05632" w:rsidRPr="008562BC">
        <w:rPr>
          <w:rFonts w:ascii="Times New Roman" w:hAnsi="Times New Roman" w:cs="Times New Roman"/>
          <w:sz w:val="24"/>
          <w:szCs w:val="24"/>
        </w:rPr>
        <w:t xml:space="preserve">v trvaní </w:t>
      </w:r>
      <w:r w:rsidRPr="008562BC">
        <w:rPr>
          <w:rFonts w:ascii="Times New Roman" w:hAnsi="Times New Roman" w:cs="Times New Roman"/>
          <w:sz w:val="24"/>
          <w:szCs w:val="24"/>
        </w:rPr>
        <w:t xml:space="preserve">najviac troch nocí na jedného cestujúceho. Ak sú v osobitných predpisoch o právach cestujúcich platných pre príslušné dopravné prostriedky na návrat cestujúceho ustanovené dlhšie lehoty, uplatňujú sa tieto dlhšie lehoty. Obmedzenie nákladov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 </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p>
    <w:p w:rsidR="009301E5" w:rsidRPr="008562BC" w:rsidRDefault="009301E5" w:rsidP="009301E5">
      <w:pPr>
        <w:numPr>
          <w:ilvl w:val="0"/>
          <w:numId w:val="104"/>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Zníženie ceny / náhrada škody cestujúcim</w:t>
      </w:r>
    </w:p>
    <w:p w:rsidR="009301E5" w:rsidRPr="008562BC" w:rsidRDefault="009301E5" w:rsidP="009301E5">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Cestujúci má tiež právo na zľavu z ceny zájazdu a/alebo na náhradu škody, ak služby cestovného ruchu neboli poskytnuté alebo neboli poskytnuté riadne.</w:t>
      </w:r>
    </w:p>
    <w:p w:rsidR="009301E5" w:rsidRPr="008562BC" w:rsidRDefault="009301E5" w:rsidP="009301E5">
      <w:pPr>
        <w:spacing w:after="120" w:line="240" w:lineRule="auto"/>
        <w:ind w:left="426"/>
        <w:contextualSpacing/>
        <w:jc w:val="both"/>
        <w:rPr>
          <w:rFonts w:ascii="Times New Roman" w:hAnsi="Times New Roman" w:cs="Times New Roman"/>
          <w:sz w:val="24"/>
          <w:szCs w:val="24"/>
        </w:rPr>
      </w:pPr>
    </w:p>
    <w:p w:rsidR="009301E5" w:rsidRPr="008562BC" w:rsidRDefault="009301E5" w:rsidP="009301E5">
      <w:pPr>
        <w:numPr>
          <w:ilvl w:val="0"/>
          <w:numId w:val="104"/>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Poskytnutie pomoci cestovnou kanceláriou</w:t>
      </w:r>
    </w:p>
    <w:p w:rsidR="009301E5" w:rsidRPr="008562BC" w:rsidRDefault="009301E5" w:rsidP="009301E5">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Cestovná kancelária je povinná bezodkladne poskytnúť pomoc cestujúcemu v ťažkostiach, a to aj </w:t>
      </w:r>
      <w:r w:rsidR="001E2F74" w:rsidRPr="008562BC">
        <w:rPr>
          <w:rFonts w:ascii="Times New Roman" w:hAnsi="Times New Roman" w:cs="Times New Roman"/>
          <w:sz w:val="24"/>
          <w:szCs w:val="24"/>
        </w:rPr>
        <w:t xml:space="preserve">pri </w:t>
      </w:r>
      <w:r w:rsidRPr="008562BC">
        <w:rPr>
          <w:rFonts w:ascii="Times New Roman" w:hAnsi="Times New Roman" w:cs="Times New Roman"/>
          <w:sz w:val="24"/>
          <w:szCs w:val="24"/>
        </w:rPr>
        <w:t xml:space="preserve"> neodvrátiteľných a mimoriadnych okolnost</w:t>
      </w:r>
      <w:r w:rsidR="001E2F74" w:rsidRPr="008562BC">
        <w:rPr>
          <w:rFonts w:ascii="Times New Roman" w:hAnsi="Times New Roman" w:cs="Times New Roman"/>
          <w:sz w:val="24"/>
          <w:szCs w:val="24"/>
        </w:rPr>
        <w:t>iach</w:t>
      </w:r>
      <w:r w:rsidRPr="008562BC">
        <w:rPr>
          <w:rFonts w:ascii="Times New Roman" w:hAnsi="Times New Roman" w:cs="Times New Roman"/>
          <w:sz w:val="24"/>
          <w:szCs w:val="24"/>
        </w:rPr>
        <w:t>.</w:t>
      </w:r>
    </w:p>
    <w:p w:rsidR="009301E5" w:rsidRPr="008562BC" w:rsidRDefault="009301E5" w:rsidP="009301E5">
      <w:pPr>
        <w:spacing w:after="120" w:line="240" w:lineRule="auto"/>
        <w:ind w:left="709"/>
        <w:contextualSpacing/>
        <w:jc w:val="both"/>
        <w:rPr>
          <w:rFonts w:ascii="Times New Roman" w:hAnsi="Times New Roman" w:cs="Times New Roman"/>
          <w:sz w:val="24"/>
          <w:szCs w:val="24"/>
        </w:rPr>
      </w:pPr>
    </w:p>
    <w:p w:rsidR="009301E5" w:rsidRPr="008562BC" w:rsidRDefault="009301E5" w:rsidP="009301E5">
      <w:pPr>
        <w:numPr>
          <w:ilvl w:val="0"/>
          <w:numId w:val="104"/>
        </w:numPr>
        <w:spacing w:after="60" w:line="240" w:lineRule="auto"/>
        <w:ind w:left="425" w:hanging="425"/>
        <w:jc w:val="both"/>
        <w:rPr>
          <w:rFonts w:ascii="Times New Roman" w:hAnsi="Times New Roman" w:cs="Times New Roman"/>
          <w:sz w:val="24"/>
          <w:szCs w:val="24"/>
        </w:rPr>
      </w:pPr>
      <w:r w:rsidRPr="008562BC">
        <w:rPr>
          <w:rFonts w:ascii="Times New Roman" w:hAnsi="Times New Roman" w:cs="Times New Roman"/>
          <w:sz w:val="24"/>
          <w:szCs w:val="24"/>
        </w:rPr>
        <w:t>Úpadok cestovnej kancelárie</w:t>
      </w:r>
    </w:p>
    <w:p w:rsidR="009301E5" w:rsidRPr="008562BC" w:rsidRDefault="009301E5"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Ak sa cestovná kancelária dostane do úpadku, platby cestujúcich budú refundované. </w:t>
      </w:r>
    </w:p>
    <w:p w:rsidR="009301E5" w:rsidRPr="008562BC" w:rsidRDefault="009301E5"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Ak sa cestovná kancelária dostane do úpadku po začatí poskytovania zájazdu a ak zájazd zahŕňa prepravu, zaistená je repatriácia cestujúcich. </w:t>
      </w:r>
    </w:p>
    <w:p w:rsidR="009301E5" w:rsidRPr="008562BC" w:rsidRDefault="009301E5" w:rsidP="009301E5">
      <w:pPr>
        <w:spacing w:after="120" w:line="240" w:lineRule="auto"/>
        <w:ind w:left="426"/>
        <w:jc w:val="both"/>
        <w:rPr>
          <w:rFonts w:ascii="Times New Roman" w:hAnsi="Times New Roman" w:cs="Times New Roman"/>
          <w:sz w:val="24"/>
          <w:szCs w:val="24"/>
        </w:rPr>
      </w:pPr>
      <w:r w:rsidRPr="008562BC">
        <w:rPr>
          <w:rFonts w:ascii="Times New Roman" w:hAnsi="Times New Roman" w:cs="Times New Roman"/>
          <w:sz w:val="24"/>
          <w:szCs w:val="24"/>
        </w:rPr>
        <w:t xml:space="preserve">Cestovná kancelária </w:t>
      </w:r>
      <w:r w:rsidR="005075A2" w:rsidRPr="008562BC">
        <w:rPr>
          <w:rFonts w:ascii="Times New Roman" w:hAnsi="Times New Roman" w:cs="Times New Roman"/>
          <w:sz w:val="24"/>
          <w:szCs w:val="24"/>
        </w:rPr>
        <w:t xml:space="preserve">uzatvorila zmluvu zabezpečujúcu </w:t>
      </w:r>
      <w:r w:rsidRPr="008562BC">
        <w:rPr>
          <w:rFonts w:ascii="Times New Roman" w:hAnsi="Times New Roman" w:cs="Times New Roman"/>
          <w:sz w:val="24"/>
          <w:szCs w:val="24"/>
        </w:rPr>
        <w:t xml:space="preserve">ochranu pre prípad úpadku s poskytovateľom ochrany pre prípad úpadku [obchodné meno, IČO, sídlo, telefónne číslo a adresa elektronickej pošty] (ďalej len „Poskytovateľ ochrany pre prípad úpadku“). </w:t>
      </w:r>
    </w:p>
    <w:p w:rsidR="009301E5" w:rsidRPr="008562BC" w:rsidRDefault="009301E5" w:rsidP="009301E5">
      <w:pPr>
        <w:spacing w:after="0" w:line="240" w:lineRule="auto"/>
        <w:ind w:left="425"/>
        <w:jc w:val="both"/>
        <w:rPr>
          <w:rFonts w:ascii="Times New Roman" w:hAnsi="Times New Roman" w:cs="Times New Roman"/>
          <w:sz w:val="24"/>
          <w:szCs w:val="24"/>
        </w:rPr>
      </w:pPr>
      <w:r w:rsidRPr="008562BC">
        <w:rPr>
          <w:rFonts w:ascii="Times New Roman" w:hAnsi="Times New Roman" w:cs="Times New Roman"/>
          <w:sz w:val="24"/>
          <w:szCs w:val="24"/>
        </w:rPr>
        <w:t xml:space="preserve">Cestujúci sa môže obrátiť na poskytovateľa ochrany pre prípad úpadku, ak sú služby odmietnuté z dôvodu úpadku cestovnej kancelárie. </w:t>
      </w:r>
    </w:p>
    <w:p w:rsidR="009301E5" w:rsidRPr="008562BC" w:rsidRDefault="009301E5"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302B1C"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Zákon č. ...</w:t>
      </w:r>
      <w:r w:rsidR="00CC3343" w:rsidRPr="008562BC">
        <w:rPr>
          <w:rFonts w:ascii="Times New Roman" w:eastAsia="Times New Roman" w:hAnsi="Times New Roman" w:cs="Times New Roman"/>
          <w:sz w:val="24"/>
          <w:szCs w:val="24"/>
          <w:lang w:eastAsia="sk-SK"/>
        </w:rPr>
        <w:t>/2018 Z. z. [HYPERTEXTOVÝ ODKAZ]</w:t>
      </w:r>
    </w:p>
    <w:p w:rsidR="00405E42" w:rsidRPr="008562BC" w:rsidRDefault="00302B1C" w:rsidP="00302B1C">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                                                                                       </w:t>
      </w:r>
      <w:r w:rsidR="00DC2203" w:rsidRPr="008562BC">
        <w:rPr>
          <w:rFonts w:ascii="Times New Roman" w:eastAsia="Times New Roman" w:hAnsi="Times New Roman" w:cs="Times New Roman"/>
          <w:sz w:val="24"/>
          <w:szCs w:val="24"/>
          <w:lang w:eastAsia="sk-SK"/>
        </w:rPr>
        <w:t xml:space="preserve">  </w:t>
      </w:r>
    </w:p>
    <w:p w:rsidR="00CC3343" w:rsidRPr="008562BC" w:rsidRDefault="00405E42" w:rsidP="00302B1C">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lastRenderedPageBreak/>
        <w:t xml:space="preserve">                                                                                          </w:t>
      </w:r>
      <w:r w:rsidR="00CC3343" w:rsidRPr="008562BC">
        <w:rPr>
          <w:rFonts w:ascii="Times New Roman" w:eastAsia="Times New Roman" w:hAnsi="Times New Roman" w:cs="Times New Roman"/>
          <w:sz w:val="24"/>
          <w:szCs w:val="24"/>
          <w:lang w:eastAsia="sk-SK"/>
        </w:rPr>
        <w:t>Príloha č. 2</w:t>
      </w:r>
    </w:p>
    <w:p w:rsidR="00CC3343" w:rsidRPr="008562BC" w:rsidRDefault="00302B1C" w:rsidP="00302B1C">
      <w:pPr>
        <w:spacing w:after="0" w:line="240" w:lineRule="auto"/>
        <w:jc w:val="right"/>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k zákonu č. </w:t>
      </w:r>
      <w:r w:rsidR="00CC3343" w:rsidRPr="008562BC">
        <w:rPr>
          <w:rFonts w:ascii="Times New Roman" w:eastAsia="Times New Roman" w:hAnsi="Times New Roman" w:cs="Times New Roman"/>
          <w:sz w:val="24"/>
          <w:szCs w:val="24"/>
          <w:lang w:eastAsia="sk-SK"/>
        </w:rPr>
        <w:t>.../2018 Z. z.</w:t>
      </w: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r w:rsidRPr="008562BC">
        <w:rPr>
          <w:rFonts w:ascii="Times New Roman" w:eastAsia="Times New Roman" w:hAnsi="Times New Roman" w:cs="Times New Roman"/>
          <w:b/>
          <w:sz w:val="24"/>
          <w:szCs w:val="24"/>
          <w:lang w:eastAsia="sk-SK"/>
        </w:rPr>
        <w:t>Časť A</w:t>
      </w:r>
    </w:p>
    <w:p w:rsidR="00CC3343" w:rsidRPr="008562BC" w:rsidRDefault="00CC3343" w:rsidP="00302B1C">
      <w:pPr>
        <w:spacing w:after="120" w:line="240" w:lineRule="auto"/>
        <w:jc w:val="center"/>
        <w:rPr>
          <w:rFonts w:ascii="Times New Roman" w:eastAsia="Times New Roman" w:hAnsi="Times New Roman" w:cs="Times New Roman"/>
          <w:b/>
          <w:sz w:val="24"/>
          <w:szCs w:val="24"/>
          <w:u w:val="single"/>
          <w:lang w:eastAsia="sk-SK"/>
        </w:rPr>
      </w:pPr>
      <w:r w:rsidRPr="008562BC">
        <w:rPr>
          <w:rFonts w:ascii="Times New Roman" w:eastAsia="Times New Roman" w:hAnsi="Times New Roman" w:cs="Times New Roman"/>
          <w:b/>
          <w:sz w:val="24"/>
          <w:szCs w:val="24"/>
          <w:u w:val="single"/>
          <w:lang w:eastAsia="sk-SK"/>
        </w:rPr>
        <w:t>Formulár štandardných informácií</w:t>
      </w:r>
      <w:r w:rsidR="00405E42" w:rsidRPr="008562BC">
        <w:rPr>
          <w:rFonts w:ascii="Times New Roman" w:eastAsia="Times New Roman" w:hAnsi="Times New Roman" w:cs="Times New Roman"/>
          <w:b/>
          <w:sz w:val="24"/>
          <w:szCs w:val="24"/>
          <w:u w:val="single"/>
          <w:lang w:eastAsia="sk-SK"/>
        </w:rPr>
        <w:t>, ak</w:t>
      </w:r>
      <w:r w:rsidR="0006057D" w:rsidRPr="008562BC">
        <w:rPr>
          <w:rFonts w:ascii="Times New Roman" w:eastAsia="Times New Roman" w:hAnsi="Times New Roman" w:cs="Times New Roman"/>
          <w:b/>
          <w:sz w:val="24"/>
          <w:szCs w:val="24"/>
          <w:u w:val="single"/>
          <w:lang w:eastAsia="sk-SK"/>
        </w:rPr>
        <w:t xml:space="preserve"> </w:t>
      </w:r>
      <w:r w:rsidRPr="008562BC">
        <w:rPr>
          <w:rFonts w:ascii="Times New Roman" w:eastAsia="Times New Roman" w:hAnsi="Times New Roman" w:cs="Times New Roman"/>
          <w:b/>
          <w:sz w:val="24"/>
          <w:szCs w:val="24"/>
          <w:u w:val="single"/>
          <w:lang w:eastAsia="sk-SK"/>
        </w:rPr>
        <w:t xml:space="preserve">cestovná kancelária sprostredkujúca </w:t>
      </w:r>
      <w:proofErr w:type="spellStart"/>
      <w:r w:rsidRPr="008562BC">
        <w:rPr>
          <w:rFonts w:ascii="Times New Roman" w:eastAsia="Times New Roman" w:hAnsi="Times New Roman" w:cs="Times New Roman"/>
          <w:b/>
          <w:sz w:val="24"/>
          <w:szCs w:val="24"/>
          <w:u w:val="single"/>
          <w:lang w:eastAsia="sk-SK"/>
        </w:rPr>
        <w:t>online</w:t>
      </w:r>
      <w:proofErr w:type="spellEnd"/>
      <w:r w:rsidRPr="008562BC">
        <w:rPr>
          <w:rFonts w:ascii="Times New Roman" w:eastAsia="Times New Roman" w:hAnsi="Times New Roman" w:cs="Times New Roman"/>
          <w:b/>
          <w:sz w:val="24"/>
          <w:szCs w:val="24"/>
          <w:u w:val="single"/>
          <w:lang w:eastAsia="sk-SK"/>
        </w:rPr>
        <w:t xml:space="preserve"> spojenú službu cestovného ruchu podľa § 4 ods. 1 písm. a) je zároveň dopravco</w:t>
      </w:r>
      <w:r w:rsidR="00302B1C" w:rsidRPr="008562BC">
        <w:rPr>
          <w:rFonts w:ascii="Times New Roman" w:eastAsia="Times New Roman" w:hAnsi="Times New Roman" w:cs="Times New Roman"/>
          <w:b/>
          <w:sz w:val="24"/>
          <w:szCs w:val="24"/>
          <w:u w:val="single"/>
          <w:lang w:eastAsia="sk-SK"/>
        </w:rPr>
        <w:t>m predávajúcim spiatočný lístok</w:t>
      </w:r>
    </w:p>
    <w:p w:rsidR="00CC3343" w:rsidRPr="008562BC" w:rsidRDefault="00CC3343" w:rsidP="00CC3343">
      <w:pPr>
        <w:spacing w:after="120" w:line="240" w:lineRule="auto"/>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Ak si po výbere jednej služby cestovného ruchu a zaplatení za ňu rezervujete prostredníctvom našej spoločnosti [spoločnosť doplní svoje obchodné meno, IČO a sídlo alebo miest</w:t>
      </w:r>
      <w:r w:rsidR="00D2257A" w:rsidRPr="008562BC">
        <w:rPr>
          <w:rFonts w:ascii="Times New Roman" w:eastAsia="Times New Roman" w:hAnsi="Times New Roman" w:cs="Times New Roman"/>
          <w:sz w:val="24"/>
          <w:szCs w:val="24"/>
          <w:lang w:eastAsia="sk-SK"/>
        </w:rPr>
        <w:t>o</w:t>
      </w:r>
      <w:r w:rsidRPr="008562BC">
        <w:rPr>
          <w:rFonts w:ascii="Times New Roman" w:eastAsia="Times New Roman" w:hAnsi="Times New Roman" w:cs="Times New Roman"/>
          <w:sz w:val="24"/>
          <w:szCs w:val="24"/>
          <w:lang w:eastAsia="sk-SK"/>
        </w:rPr>
        <w:t xml:space="preserve"> podnikania] (ďalej len „cestovná kancelária“) dodatočné služby cestovného ruchu, ktoré sa týkajú Vašej cesty alebo dovolenky, NEBUDÚ sa na Vás uplatňovať práva, ktoré sa vzťahujú na zájazdy podľa zákona č.</w:t>
      </w:r>
      <w:r w:rsidR="00D05196"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/2018 Z. z. o zájazdoch, spojených službách cestovného ruchu, niektorých podmienkach podnikania v cestovnom ruchu a o zmene a doplnení niektorýc</w:t>
      </w:r>
      <w:r w:rsidR="00302B1C" w:rsidRPr="008562BC">
        <w:rPr>
          <w:rFonts w:ascii="Times New Roman" w:eastAsia="Times New Roman" w:hAnsi="Times New Roman" w:cs="Times New Roman"/>
          <w:sz w:val="24"/>
          <w:szCs w:val="24"/>
          <w:lang w:eastAsia="sk-SK"/>
        </w:rPr>
        <w:t xml:space="preserve">h zákonov (ďalej len „zákon č. </w:t>
      </w:r>
      <w:r w:rsidRPr="008562BC">
        <w:rPr>
          <w:rFonts w:ascii="Times New Roman" w:eastAsia="Times New Roman" w:hAnsi="Times New Roman" w:cs="Times New Roman"/>
          <w:sz w:val="24"/>
          <w:szCs w:val="24"/>
          <w:lang w:eastAsia="sk-SK"/>
        </w:rPr>
        <w:t>.../2018 Z. z.“)</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Ako cestovná kancelária preto nebudeme zodpovední za riadne poskytnutie týchto dodatočných služieb cestovného ruchu. </w:t>
      </w:r>
      <w:r w:rsidR="001E2F74" w:rsidRPr="008562BC">
        <w:rPr>
          <w:rFonts w:ascii="Times New Roman" w:eastAsia="Times New Roman" w:hAnsi="Times New Roman" w:cs="Times New Roman"/>
          <w:sz w:val="24"/>
          <w:szCs w:val="24"/>
          <w:lang w:eastAsia="sk-SK"/>
        </w:rPr>
        <w:t>Pri</w:t>
      </w:r>
      <w:r w:rsidRPr="008562BC">
        <w:rPr>
          <w:rFonts w:ascii="Times New Roman" w:eastAsia="Times New Roman" w:hAnsi="Times New Roman" w:cs="Times New Roman"/>
          <w:sz w:val="24"/>
          <w:szCs w:val="24"/>
          <w:lang w:eastAsia="sk-SK"/>
        </w:rPr>
        <w:t xml:space="preserve"> problémo</w:t>
      </w:r>
      <w:r w:rsidR="001E2F74" w:rsidRPr="008562BC">
        <w:rPr>
          <w:rFonts w:ascii="Times New Roman" w:eastAsia="Times New Roman" w:hAnsi="Times New Roman" w:cs="Times New Roman"/>
          <w:sz w:val="24"/>
          <w:szCs w:val="24"/>
          <w:lang w:eastAsia="sk-SK"/>
        </w:rPr>
        <w:t>ch</w:t>
      </w:r>
      <w:r w:rsidRPr="008562BC">
        <w:rPr>
          <w:rFonts w:ascii="Times New Roman" w:eastAsia="Times New Roman" w:hAnsi="Times New Roman" w:cs="Times New Roman"/>
          <w:sz w:val="24"/>
          <w:szCs w:val="24"/>
          <w:lang w:eastAsia="sk-SK"/>
        </w:rPr>
        <w:t xml:space="preserve"> kontaktujte príslušného poskytovateľa služieb.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Avšak, ak si dodatočné služby cestovného ruchu rezervujete počas tej istej návštevy rezervačného webového sídla našej cestovnej kancelárie, služby cestovného ruchu sa stanú súčasťou spojenej služby cestovného ruchu. </w:t>
      </w:r>
      <w:r w:rsidR="001E2F74" w:rsidRPr="008562BC">
        <w:rPr>
          <w:rFonts w:ascii="Times New Roman" w:eastAsia="Times New Roman" w:hAnsi="Times New Roman" w:cs="Times New Roman"/>
          <w:sz w:val="24"/>
          <w:szCs w:val="24"/>
          <w:lang w:eastAsia="sk-SK"/>
        </w:rPr>
        <w:t>A</w:t>
      </w:r>
      <w:r w:rsidRPr="008562BC">
        <w:rPr>
          <w:rFonts w:ascii="Times New Roman" w:eastAsia="Times New Roman" w:hAnsi="Times New Roman" w:cs="Times New Roman"/>
          <w:sz w:val="24"/>
          <w:szCs w:val="24"/>
          <w:lang w:eastAsia="sk-SK"/>
        </w:rPr>
        <w:t xml:space="preserve">ko cestovná kancelária </w:t>
      </w:r>
      <w:r w:rsidR="001E2F74" w:rsidRPr="008562BC">
        <w:rPr>
          <w:rFonts w:ascii="Times New Roman" w:eastAsia="Times New Roman" w:hAnsi="Times New Roman" w:cs="Times New Roman"/>
          <w:sz w:val="24"/>
          <w:szCs w:val="24"/>
          <w:lang w:eastAsia="sk-SK"/>
        </w:rPr>
        <w:t xml:space="preserve">máme </w:t>
      </w:r>
      <w:r w:rsidRPr="008562BC">
        <w:rPr>
          <w:rFonts w:ascii="Times New Roman" w:eastAsia="Times New Roman" w:hAnsi="Times New Roman" w:cs="Times New Roman"/>
          <w:sz w:val="24"/>
          <w:szCs w:val="24"/>
          <w:lang w:eastAsia="sk-SK"/>
        </w:rPr>
        <w:t xml:space="preserve">v zmysle zákona č. ..../2018 Z. z. zriadenú ochranu na účely refundácie Vašich platieb cestovnej kancelárii za služby, ktoré sa neuskutočnili z dôvodu nášho úpadku a v prípade potreby za repatriáciu. Upozorňujeme, že to neznamená poskytnutie refundácie </w:t>
      </w:r>
      <w:r w:rsidR="001E2F74" w:rsidRPr="008562BC">
        <w:rPr>
          <w:rFonts w:ascii="Times New Roman" w:eastAsia="Times New Roman" w:hAnsi="Times New Roman" w:cs="Times New Roman"/>
          <w:sz w:val="24"/>
          <w:szCs w:val="24"/>
          <w:lang w:eastAsia="sk-SK"/>
        </w:rPr>
        <w:t>pri</w:t>
      </w:r>
      <w:r w:rsidRPr="008562BC">
        <w:rPr>
          <w:rFonts w:ascii="Times New Roman" w:eastAsia="Times New Roman" w:hAnsi="Times New Roman" w:cs="Times New Roman"/>
          <w:sz w:val="24"/>
          <w:szCs w:val="24"/>
          <w:lang w:eastAsia="sk-SK"/>
        </w:rPr>
        <w:t xml:space="preserve"> úpadku príslušného poskytovateľa služieb.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Ďalšie informácie o ochrane pre prípad úpadku  [poskytnú sa vo forme hypertextového odkazu]. </w:t>
      </w:r>
    </w:p>
    <w:p w:rsidR="00CC3343" w:rsidRPr="008562BC" w:rsidRDefault="00CC3343" w:rsidP="00CC3343">
      <w:pPr>
        <w:spacing w:after="120" w:line="240" w:lineRule="auto"/>
        <w:jc w:val="both"/>
        <w:rPr>
          <w:rFonts w:ascii="Times New Roman" w:eastAsia="Times New Roman" w:hAnsi="Times New Roman" w:cs="Times New Roman"/>
          <w:i/>
          <w:sz w:val="24"/>
          <w:szCs w:val="24"/>
          <w:lang w:eastAsia="sk-SK"/>
        </w:rPr>
      </w:pPr>
      <w:r w:rsidRPr="008562BC">
        <w:rPr>
          <w:rFonts w:ascii="Times New Roman" w:eastAsia="Times New Roman" w:hAnsi="Times New Roman" w:cs="Times New Roman"/>
          <w:i/>
          <w:sz w:val="24"/>
          <w:szCs w:val="24"/>
          <w:lang w:eastAsia="sk-SK"/>
        </w:rPr>
        <w:t xml:space="preserve">Kliknutím na hypertextový odkaz sa cestujúcemu poskytnú tieto informácie: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Naša cestovná kancelária </w:t>
      </w:r>
      <w:r w:rsidR="005075A2" w:rsidRPr="008562BC">
        <w:rPr>
          <w:rFonts w:ascii="Times New Roman" w:eastAsia="Times New Roman" w:hAnsi="Times New Roman" w:cs="Times New Roman"/>
          <w:sz w:val="24"/>
          <w:szCs w:val="24"/>
          <w:lang w:eastAsia="sk-SK"/>
        </w:rPr>
        <w:t xml:space="preserve">uzatvorila </w:t>
      </w:r>
      <w:r w:rsidRPr="008562BC">
        <w:rPr>
          <w:rFonts w:ascii="Times New Roman" w:eastAsia="Times New Roman" w:hAnsi="Times New Roman" w:cs="Times New Roman"/>
          <w:sz w:val="24"/>
          <w:szCs w:val="24"/>
          <w:lang w:eastAsia="sk-SK"/>
        </w:rPr>
        <w:t xml:space="preserve">zmluvu zabezpečujúcu ochranu pre prípad úpadku s poskytovateľom ochrany pre prípad úpadku [obchodné meno, IČO, sídlo, telefónne číslo a adresa elektronickej pošty] (ďalej len „poskytovateľ ochrany pre prípad úpadku“).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Ak sú služby odmietnuté z dôvodu úpadku našej cestovnej kancelárie, cestujúci sa môžu obrátiť na tento subjekt.</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Poznámka: Táto ochrana pre prípad úpadku sa nevzťahuje na zmluvy s inými stranami, ako je naša cestovná kancelária, ktoré možno plniť napriek nášmu úpadku.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302B1C"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Zákon č. </w:t>
      </w:r>
      <w:r w:rsidR="00CC3343" w:rsidRPr="008562BC">
        <w:rPr>
          <w:rFonts w:ascii="Times New Roman" w:eastAsia="Times New Roman" w:hAnsi="Times New Roman" w:cs="Times New Roman"/>
          <w:sz w:val="24"/>
          <w:szCs w:val="24"/>
          <w:lang w:eastAsia="sk-SK"/>
        </w:rPr>
        <w:t>.../2018 Z. z. [HYPERTEXTOVÝ ODKAZ].</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br w:type="page"/>
      </w: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r w:rsidRPr="008562BC">
        <w:rPr>
          <w:rFonts w:ascii="Times New Roman" w:eastAsia="Times New Roman" w:hAnsi="Times New Roman" w:cs="Times New Roman"/>
          <w:b/>
          <w:sz w:val="24"/>
          <w:szCs w:val="24"/>
          <w:lang w:eastAsia="sk-SK"/>
        </w:rPr>
        <w:lastRenderedPageBreak/>
        <w:t>Časť B</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r w:rsidRPr="008562BC">
        <w:rPr>
          <w:rFonts w:ascii="Times New Roman" w:eastAsia="Times New Roman" w:hAnsi="Times New Roman" w:cs="Times New Roman"/>
          <w:b/>
          <w:sz w:val="24"/>
          <w:szCs w:val="24"/>
          <w:u w:val="single"/>
          <w:lang w:eastAsia="sk-SK"/>
        </w:rPr>
        <w:t>Formulár štandardných informácií</w:t>
      </w:r>
      <w:r w:rsidR="00405E42" w:rsidRPr="008562BC">
        <w:rPr>
          <w:rFonts w:ascii="Times New Roman" w:eastAsia="Times New Roman" w:hAnsi="Times New Roman" w:cs="Times New Roman"/>
          <w:b/>
          <w:sz w:val="24"/>
          <w:szCs w:val="24"/>
          <w:u w:val="single"/>
          <w:lang w:eastAsia="sk-SK"/>
        </w:rPr>
        <w:t>, ak</w:t>
      </w:r>
      <w:r w:rsidR="001E2F74" w:rsidRPr="008562BC">
        <w:rPr>
          <w:rFonts w:ascii="Times New Roman" w:eastAsia="Times New Roman" w:hAnsi="Times New Roman" w:cs="Times New Roman"/>
          <w:b/>
          <w:sz w:val="24"/>
          <w:szCs w:val="24"/>
          <w:u w:val="single"/>
          <w:lang w:eastAsia="sk-SK"/>
        </w:rPr>
        <w:t xml:space="preserve"> </w:t>
      </w:r>
      <w:r w:rsidRPr="008562BC">
        <w:rPr>
          <w:rFonts w:ascii="Times New Roman" w:eastAsia="Times New Roman" w:hAnsi="Times New Roman" w:cs="Times New Roman"/>
          <w:b/>
          <w:sz w:val="24"/>
          <w:szCs w:val="24"/>
          <w:u w:val="single"/>
          <w:lang w:eastAsia="sk-SK"/>
        </w:rPr>
        <w:t xml:space="preserve">cestovnou kanceláriou sprostredkujúcou </w:t>
      </w:r>
      <w:proofErr w:type="spellStart"/>
      <w:r w:rsidRPr="008562BC">
        <w:rPr>
          <w:rFonts w:ascii="Times New Roman" w:eastAsia="Times New Roman" w:hAnsi="Times New Roman" w:cs="Times New Roman"/>
          <w:b/>
          <w:sz w:val="24"/>
          <w:szCs w:val="24"/>
          <w:u w:val="single"/>
          <w:lang w:eastAsia="sk-SK"/>
        </w:rPr>
        <w:t>online</w:t>
      </w:r>
      <w:proofErr w:type="spellEnd"/>
      <w:r w:rsidRPr="008562BC">
        <w:rPr>
          <w:rFonts w:ascii="Times New Roman" w:eastAsia="Times New Roman" w:hAnsi="Times New Roman" w:cs="Times New Roman"/>
          <w:b/>
          <w:sz w:val="24"/>
          <w:szCs w:val="24"/>
          <w:u w:val="single"/>
          <w:lang w:eastAsia="sk-SK"/>
        </w:rPr>
        <w:t xml:space="preserve"> spojenú službu cestovného ruchu podľa § 4 ods. 1 písm. a) je iná cestovná kancelária ako tá, ktorá je zároveň dopravco</w:t>
      </w:r>
      <w:r w:rsidR="00302B1C" w:rsidRPr="008562BC">
        <w:rPr>
          <w:rFonts w:ascii="Times New Roman" w:eastAsia="Times New Roman" w:hAnsi="Times New Roman" w:cs="Times New Roman"/>
          <w:b/>
          <w:sz w:val="24"/>
          <w:szCs w:val="24"/>
          <w:u w:val="single"/>
          <w:lang w:eastAsia="sk-SK"/>
        </w:rPr>
        <w:t>m predávajúcim spiatočný lístok</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Ak si po výbere jednej služby cestovného ruchu a zaplatení za ňu rezervujete prostredníctvom našej spoločnosti [spoločnosť doplní svoje obchodné meno, IČO a sídlo alebo miest</w:t>
      </w:r>
      <w:r w:rsidR="00D2257A" w:rsidRPr="008562BC">
        <w:rPr>
          <w:rFonts w:ascii="Times New Roman" w:eastAsia="Times New Roman" w:hAnsi="Times New Roman" w:cs="Times New Roman"/>
          <w:sz w:val="24"/>
          <w:szCs w:val="24"/>
          <w:lang w:eastAsia="sk-SK"/>
        </w:rPr>
        <w:t>o</w:t>
      </w:r>
      <w:r w:rsidRPr="008562BC">
        <w:rPr>
          <w:rFonts w:ascii="Times New Roman" w:eastAsia="Times New Roman" w:hAnsi="Times New Roman" w:cs="Times New Roman"/>
          <w:sz w:val="24"/>
          <w:szCs w:val="24"/>
          <w:lang w:eastAsia="sk-SK"/>
        </w:rPr>
        <w:t xml:space="preserve"> podnikania] (ďalej len „cestovná kancelária“) dodatočné služby cestovného ruchu, ktoré sa týkajú Vašej cesty alebo dovolenky, NEBUDÚ sa na Vás uplatňovať práva, ktoré sa vzťahujú na zájazdy v zmysle zákona č. </w:t>
      </w:r>
      <w:r w:rsidR="00D05196" w:rsidRPr="008562BC">
        <w:rPr>
          <w:rFonts w:ascii="Times New Roman" w:eastAsia="Times New Roman" w:hAnsi="Times New Roman" w:cs="Times New Roman"/>
          <w:sz w:val="24"/>
          <w:szCs w:val="24"/>
          <w:lang w:eastAsia="sk-SK"/>
        </w:rPr>
        <w:t>...</w:t>
      </w:r>
      <w:r w:rsidRPr="008562BC">
        <w:rPr>
          <w:rFonts w:ascii="Times New Roman" w:eastAsia="Times New Roman" w:hAnsi="Times New Roman" w:cs="Times New Roman"/>
          <w:sz w:val="24"/>
          <w:szCs w:val="24"/>
          <w:lang w:eastAsia="sk-SK"/>
        </w:rPr>
        <w:t>/2018 o zájazdoch, spojených službách cestovného ruchu, niektorých podmienkach podnikania v cestovnom ruchu a o zmene a doplnení niektorýc</w:t>
      </w:r>
      <w:r w:rsidR="00302B1C" w:rsidRPr="008562BC">
        <w:rPr>
          <w:rFonts w:ascii="Times New Roman" w:eastAsia="Times New Roman" w:hAnsi="Times New Roman" w:cs="Times New Roman"/>
          <w:sz w:val="24"/>
          <w:szCs w:val="24"/>
          <w:lang w:eastAsia="sk-SK"/>
        </w:rPr>
        <w:t xml:space="preserve">h zákonov (ďalej len „zákon č. </w:t>
      </w:r>
      <w:r w:rsidRPr="008562BC">
        <w:rPr>
          <w:rFonts w:ascii="Times New Roman" w:eastAsia="Times New Roman" w:hAnsi="Times New Roman" w:cs="Times New Roman"/>
          <w:sz w:val="24"/>
          <w:szCs w:val="24"/>
          <w:lang w:eastAsia="sk-SK"/>
        </w:rPr>
        <w:t>.../2018 Z. z.“).</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Ako cestovná kancelária preto nebudeme zodpovední za riadne poskytnutie samostatných služieb cestovného ruchu. </w:t>
      </w:r>
      <w:r w:rsidR="001E2F74" w:rsidRPr="008562BC">
        <w:rPr>
          <w:rFonts w:ascii="Times New Roman" w:eastAsia="Times New Roman" w:hAnsi="Times New Roman" w:cs="Times New Roman"/>
          <w:sz w:val="24"/>
          <w:szCs w:val="24"/>
          <w:lang w:eastAsia="sk-SK"/>
        </w:rPr>
        <w:t>Pri</w:t>
      </w:r>
      <w:r w:rsidRPr="008562BC">
        <w:rPr>
          <w:rFonts w:ascii="Times New Roman" w:eastAsia="Times New Roman" w:hAnsi="Times New Roman" w:cs="Times New Roman"/>
          <w:sz w:val="24"/>
          <w:szCs w:val="24"/>
          <w:lang w:eastAsia="sk-SK"/>
        </w:rPr>
        <w:t xml:space="preserve"> problémo</w:t>
      </w:r>
      <w:r w:rsidR="001E2F74" w:rsidRPr="008562BC">
        <w:rPr>
          <w:rFonts w:ascii="Times New Roman" w:eastAsia="Times New Roman" w:hAnsi="Times New Roman" w:cs="Times New Roman"/>
          <w:sz w:val="24"/>
          <w:szCs w:val="24"/>
          <w:lang w:eastAsia="sk-SK"/>
        </w:rPr>
        <w:t>ch</w:t>
      </w:r>
      <w:r w:rsidRPr="008562BC">
        <w:rPr>
          <w:rFonts w:ascii="Times New Roman" w:eastAsia="Times New Roman" w:hAnsi="Times New Roman" w:cs="Times New Roman"/>
          <w:sz w:val="24"/>
          <w:szCs w:val="24"/>
          <w:lang w:eastAsia="sk-SK"/>
        </w:rPr>
        <w:t xml:space="preserve"> kontaktujte príslušného poskytovateľa služieb.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Avšak, ak si dodatočné služby cestovného ruchu rezervujete počas tej istej návštevy rezervačného webového sídla našej cestovnej kancelárie, tieto služby cestovného ruchu sa stanú súčasťou spojenej služby cestovného ruchu. </w:t>
      </w:r>
      <w:r w:rsidR="001E2F74" w:rsidRPr="008562BC">
        <w:rPr>
          <w:rFonts w:ascii="Times New Roman" w:eastAsia="Times New Roman" w:hAnsi="Times New Roman" w:cs="Times New Roman"/>
          <w:sz w:val="24"/>
          <w:szCs w:val="24"/>
          <w:lang w:eastAsia="sk-SK"/>
        </w:rPr>
        <w:t>A</w:t>
      </w:r>
      <w:r w:rsidRPr="008562BC">
        <w:rPr>
          <w:rFonts w:ascii="Times New Roman" w:eastAsia="Times New Roman" w:hAnsi="Times New Roman" w:cs="Times New Roman"/>
          <w:sz w:val="24"/>
          <w:szCs w:val="24"/>
          <w:lang w:eastAsia="sk-SK"/>
        </w:rPr>
        <w:t>ko cestovná</w:t>
      </w:r>
      <w:r w:rsidR="00302B1C" w:rsidRPr="008562BC">
        <w:rPr>
          <w:rFonts w:ascii="Times New Roman" w:eastAsia="Times New Roman" w:hAnsi="Times New Roman" w:cs="Times New Roman"/>
          <w:sz w:val="24"/>
          <w:szCs w:val="24"/>
          <w:lang w:eastAsia="sk-SK"/>
        </w:rPr>
        <w:t xml:space="preserve"> kancelária</w:t>
      </w:r>
      <w:r w:rsidR="001E2F74" w:rsidRPr="008562BC">
        <w:rPr>
          <w:rFonts w:ascii="Times New Roman" w:eastAsia="Times New Roman" w:hAnsi="Times New Roman" w:cs="Times New Roman"/>
          <w:sz w:val="24"/>
          <w:szCs w:val="24"/>
          <w:lang w:eastAsia="sk-SK"/>
        </w:rPr>
        <w:t xml:space="preserve"> máme </w:t>
      </w:r>
      <w:r w:rsidR="00302B1C" w:rsidRPr="008562BC">
        <w:rPr>
          <w:rFonts w:ascii="Times New Roman" w:eastAsia="Times New Roman" w:hAnsi="Times New Roman" w:cs="Times New Roman"/>
          <w:sz w:val="24"/>
          <w:szCs w:val="24"/>
          <w:lang w:eastAsia="sk-SK"/>
        </w:rPr>
        <w:t xml:space="preserve">v zmysle zákona č. </w:t>
      </w:r>
      <w:r w:rsidRPr="008562BC">
        <w:rPr>
          <w:rFonts w:ascii="Times New Roman" w:eastAsia="Times New Roman" w:hAnsi="Times New Roman" w:cs="Times New Roman"/>
          <w:sz w:val="24"/>
          <w:szCs w:val="24"/>
          <w:lang w:eastAsia="sk-SK"/>
        </w:rPr>
        <w:t xml:space="preserve">.../2018 Z. z. zriadenú ochranu na účely refundácie Vašich platieb cestovnej kancelárii za služby, ktoré sa neuskutočnili z dôvodu nášho úpadku. Upozorňujeme, že to neznamená poskytnutie refundácie </w:t>
      </w:r>
      <w:r w:rsidR="001E2F74" w:rsidRPr="008562BC">
        <w:rPr>
          <w:rFonts w:ascii="Times New Roman" w:eastAsia="Times New Roman" w:hAnsi="Times New Roman" w:cs="Times New Roman"/>
          <w:sz w:val="24"/>
          <w:szCs w:val="24"/>
          <w:lang w:eastAsia="sk-SK"/>
        </w:rPr>
        <w:t>pri</w:t>
      </w:r>
      <w:r w:rsidRPr="008562BC">
        <w:rPr>
          <w:rFonts w:ascii="Times New Roman" w:eastAsia="Times New Roman" w:hAnsi="Times New Roman" w:cs="Times New Roman"/>
          <w:sz w:val="24"/>
          <w:szCs w:val="24"/>
          <w:lang w:eastAsia="sk-SK"/>
        </w:rPr>
        <w:t xml:space="preserve"> úpadku príslušného poskytovateľa služieb.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Ďalšie informácie o ochrane pre prípad úpadku [poskytnú sa vo forme hypertextového odkazu]. </w:t>
      </w:r>
    </w:p>
    <w:p w:rsidR="00CC3343" w:rsidRPr="008562BC" w:rsidRDefault="00CC3343" w:rsidP="00CC3343">
      <w:pPr>
        <w:spacing w:after="120" w:line="240" w:lineRule="auto"/>
        <w:jc w:val="both"/>
        <w:rPr>
          <w:rFonts w:ascii="Times New Roman" w:eastAsia="Times New Roman" w:hAnsi="Times New Roman" w:cs="Times New Roman"/>
          <w:i/>
          <w:sz w:val="24"/>
          <w:szCs w:val="24"/>
          <w:lang w:eastAsia="sk-SK"/>
        </w:rPr>
      </w:pPr>
      <w:r w:rsidRPr="008562BC">
        <w:rPr>
          <w:rFonts w:ascii="Times New Roman" w:eastAsia="Times New Roman" w:hAnsi="Times New Roman" w:cs="Times New Roman"/>
          <w:i/>
          <w:sz w:val="24"/>
          <w:szCs w:val="24"/>
          <w:lang w:eastAsia="sk-SK"/>
        </w:rPr>
        <w:t xml:space="preserve">Kliknutím na hypertextový odkaz sa cestujúcemu poskytnú tieto informácie: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Naša cestovná kancelária </w:t>
      </w:r>
      <w:r w:rsidR="005075A2" w:rsidRPr="008562BC">
        <w:rPr>
          <w:rFonts w:ascii="Times New Roman" w:eastAsia="Times New Roman" w:hAnsi="Times New Roman" w:cs="Times New Roman"/>
          <w:sz w:val="24"/>
          <w:szCs w:val="24"/>
          <w:lang w:eastAsia="sk-SK"/>
        </w:rPr>
        <w:t xml:space="preserve">uzatvorila </w:t>
      </w:r>
      <w:r w:rsidRPr="008562BC">
        <w:rPr>
          <w:rFonts w:ascii="Times New Roman" w:eastAsia="Times New Roman" w:hAnsi="Times New Roman" w:cs="Times New Roman"/>
          <w:sz w:val="24"/>
          <w:szCs w:val="24"/>
          <w:lang w:eastAsia="sk-SK"/>
        </w:rPr>
        <w:t>zmluvu zabezpečujúcu ochranu pre prípad úpadku s poskytovateľom ochrany pre prípad úpadku [obchodné meno, IČO, sídlo, telefónne číslo a adresa elektronickej pošty] (ďalej len „poskytovateľ pre prípad úpadku“).</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Ak sú služby odmietnuté z dôvodu úpadku našej cestovnej kancelárie, cestujúci sa môžu obrátiť na tento subjekt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Poznámka: Táto ochrana pre prípad úpadku sa nevzťahuje na zmluvy s inými stranami, ako je cestovná kancelária, ktoré možno plniť napriek nášmu úpadku.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302B1C"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Zákon č. </w:t>
      </w:r>
      <w:r w:rsidR="00CC3343" w:rsidRPr="008562BC">
        <w:rPr>
          <w:rFonts w:ascii="Times New Roman" w:eastAsia="Times New Roman" w:hAnsi="Times New Roman" w:cs="Times New Roman"/>
          <w:sz w:val="24"/>
          <w:szCs w:val="24"/>
          <w:lang w:eastAsia="sk-SK"/>
        </w:rPr>
        <w:t>.../2018 Z. z. [HYPERTEXTOVÝ ODKAZ].</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br w:type="page"/>
      </w: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r w:rsidRPr="008562BC">
        <w:rPr>
          <w:rFonts w:ascii="Times New Roman" w:eastAsia="Times New Roman" w:hAnsi="Times New Roman" w:cs="Times New Roman"/>
          <w:b/>
          <w:sz w:val="24"/>
          <w:szCs w:val="24"/>
          <w:lang w:eastAsia="sk-SK"/>
        </w:rPr>
        <w:lastRenderedPageBreak/>
        <w:t>Časť C</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r w:rsidRPr="008562BC">
        <w:rPr>
          <w:rFonts w:ascii="Times New Roman" w:eastAsia="Times New Roman" w:hAnsi="Times New Roman" w:cs="Times New Roman"/>
          <w:b/>
          <w:sz w:val="24"/>
          <w:szCs w:val="24"/>
          <w:u w:val="single"/>
          <w:lang w:eastAsia="sk-SK"/>
        </w:rPr>
        <w:t>Formulár štandardných informácií</w:t>
      </w:r>
      <w:r w:rsidR="00C33DCC" w:rsidRPr="008562BC">
        <w:rPr>
          <w:rFonts w:ascii="Times New Roman" w:eastAsia="Times New Roman" w:hAnsi="Times New Roman" w:cs="Times New Roman"/>
          <w:b/>
          <w:sz w:val="24"/>
          <w:szCs w:val="24"/>
          <w:u w:val="single"/>
          <w:lang w:eastAsia="sk-SK"/>
        </w:rPr>
        <w:t>,</w:t>
      </w:r>
      <w:r w:rsidRPr="008562BC">
        <w:rPr>
          <w:rFonts w:ascii="Times New Roman" w:eastAsia="Times New Roman" w:hAnsi="Times New Roman" w:cs="Times New Roman"/>
          <w:b/>
          <w:sz w:val="24"/>
          <w:szCs w:val="24"/>
          <w:u w:val="single"/>
          <w:lang w:eastAsia="sk-SK"/>
        </w:rPr>
        <w:t xml:space="preserve"> </w:t>
      </w:r>
      <w:r w:rsidR="001E2F74" w:rsidRPr="008562BC">
        <w:rPr>
          <w:rFonts w:ascii="Times New Roman" w:eastAsia="Times New Roman" w:hAnsi="Times New Roman" w:cs="Times New Roman"/>
          <w:b/>
          <w:sz w:val="24"/>
          <w:szCs w:val="24"/>
          <w:u w:val="single"/>
          <w:lang w:eastAsia="sk-SK"/>
        </w:rPr>
        <w:t>ak ide o</w:t>
      </w:r>
      <w:r w:rsidRPr="008562BC">
        <w:rPr>
          <w:rFonts w:ascii="Times New Roman" w:eastAsia="Times New Roman" w:hAnsi="Times New Roman" w:cs="Times New Roman"/>
          <w:b/>
          <w:sz w:val="24"/>
          <w:szCs w:val="24"/>
          <w:u w:val="single"/>
          <w:lang w:eastAsia="sk-SK"/>
        </w:rPr>
        <w:t xml:space="preserve"> spojen</w:t>
      </w:r>
      <w:r w:rsidR="001E2F74" w:rsidRPr="008562BC">
        <w:rPr>
          <w:rFonts w:ascii="Times New Roman" w:eastAsia="Times New Roman" w:hAnsi="Times New Roman" w:cs="Times New Roman"/>
          <w:b/>
          <w:sz w:val="24"/>
          <w:szCs w:val="24"/>
          <w:u w:val="single"/>
          <w:lang w:eastAsia="sk-SK"/>
        </w:rPr>
        <w:t>é</w:t>
      </w:r>
      <w:r w:rsidR="00302B1C" w:rsidRPr="008562BC">
        <w:rPr>
          <w:rFonts w:ascii="Times New Roman" w:eastAsia="Times New Roman" w:hAnsi="Times New Roman" w:cs="Times New Roman"/>
          <w:b/>
          <w:sz w:val="24"/>
          <w:szCs w:val="24"/>
          <w:u w:val="single"/>
          <w:lang w:eastAsia="sk-SK"/>
        </w:rPr>
        <w:t xml:space="preserve"> služ</w:t>
      </w:r>
      <w:r w:rsidR="001E2F74" w:rsidRPr="008562BC">
        <w:rPr>
          <w:rFonts w:ascii="Times New Roman" w:eastAsia="Times New Roman" w:hAnsi="Times New Roman" w:cs="Times New Roman"/>
          <w:b/>
          <w:sz w:val="24"/>
          <w:szCs w:val="24"/>
          <w:u w:val="single"/>
          <w:lang w:eastAsia="sk-SK"/>
        </w:rPr>
        <w:t>by</w:t>
      </w:r>
      <w:r w:rsidR="00302B1C" w:rsidRPr="008562BC">
        <w:rPr>
          <w:rFonts w:ascii="Times New Roman" w:eastAsia="Times New Roman" w:hAnsi="Times New Roman" w:cs="Times New Roman"/>
          <w:b/>
          <w:sz w:val="24"/>
          <w:szCs w:val="24"/>
          <w:u w:val="single"/>
          <w:lang w:eastAsia="sk-SK"/>
        </w:rPr>
        <w:t xml:space="preserve"> cestovného ruchu podľa § 4 ods. 1 </w:t>
      </w:r>
      <w:r w:rsidRPr="008562BC">
        <w:rPr>
          <w:rFonts w:ascii="Times New Roman" w:eastAsia="Times New Roman" w:hAnsi="Times New Roman" w:cs="Times New Roman"/>
          <w:b/>
          <w:sz w:val="24"/>
          <w:szCs w:val="24"/>
          <w:u w:val="single"/>
          <w:lang w:eastAsia="sk-SK"/>
        </w:rPr>
        <w:t>písm. a), ak sa zmluvy uzatvárajú za súčasnej fyzickej prítomnosti</w:t>
      </w:r>
      <w:r w:rsidR="00302B1C" w:rsidRPr="008562BC">
        <w:rPr>
          <w:rFonts w:ascii="Times New Roman" w:eastAsia="Times New Roman" w:hAnsi="Times New Roman" w:cs="Times New Roman"/>
          <w:b/>
          <w:sz w:val="24"/>
          <w:szCs w:val="24"/>
          <w:u w:val="single"/>
          <w:lang w:eastAsia="sk-SK"/>
        </w:rPr>
        <w:t xml:space="preserve"> zástupcu cestovnej kancelárie </w:t>
      </w:r>
      <w:r w:rsidRPr="008562BC">
        <w:rPr>
          <w:rFonts w:ascii="Times New Roman" w:eastAsia="Times New Roman" w:hAnsi="Times New Roman" w:cs="Times New Roman"/>
          <w:b/>
          <w:sz w:val="24"/>
          <w:szCs w:val="24"/>
          <w:u w:val="single"/>
          <w:lang w:eastAsia="sk-SK"/>
        </w:rPr>
        <w:t>(iného ako dopravca predávajúci spiatočný lístok) a cestujúceh</w:t>
      </w:r>
      <w:r w:rsidR="00302B1C" w:rsidRPr="008562BC">
        <w:rPr>
          <w:rFonts w:ascii="Times New Roman" w:eastAsia="Times New Roman" w:hAnsi="Times New Roman" w:cs="Times New Roman"/>
          <w:b/>
          <w:sz w:val="24"/>
          <w:szCs w:val="24"/>
          <w:u w:val="single"/>
          <w:lang w:eastAsia="sk-SK"/>
        </w:rPr>
        <w:t>o</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Ak si po výbere jednej služby cestovného ruchu a zaplatení za ňu rezervujete prostredníctvom našej spoločnosti [spoločnosť doplní svoje obchodné meno, IČO a sídlo alebo miest</w:t>
      </w:r>
      <w:r w:rsidR="00D2257A" w:rsidRPr="008562BC">
        <w:rPr>
          <w:rFonts w:ascii="Times New Roman" w:eastAsia="Times New Roman" w:hAnsi="Times New Roman" w:cs="Times New Roman"/>
          <w:sz w:val="24"/>
          <w:szCs w:val="24"/>
          <w:lang w:eastAsia="sk-SK"/>
        </w:rPr>
        <w:t>o</w:t>
      </w:r>
      <w:r w:rsidRPr="008562BC">
        <w:rPr>
          <w:rFonts w:ascii="Times New Roman" w:eastAsia="Times New Roman" w:hAnsi="Times New Roman" w:cs="Times New Roman"/>
          <w:sz w:val="24"/>
          <w:szCs w:val="24"/>
          <w:lang w:eastAsia="sk-SK"/>
        </w:rPr>
        <w:t xml:space="preserve"> podnikania] (ďalej len „cestovná kancelária“) dodatočné služby cestovného ruchu, ktoré sa týkajú Vašej cesty alebo dovolenky, NEBUDÚ sa na Vás uplatňovať práva, ktoré sa vzťahujú na zájazdy v zmysle zákona č. </w:t>
      </w:r>
      <w:r w:rsidR="00D05196" w:rsidRPr="008562BC">
        <w:rPr>
          <w:rFonts w:ascii="Times New Roman" w:eastAsia="Times New Roman" w:hAnsi="Times New Roman" w:cs="Times New Roman"/>
          <w:sz w:val="24"/>
          <w:szCs w:val="24"/>
          <w:lang w:eastAsia="sk-SK"/>
        </w:rPr>
        <w:t>...</w:t>
      </w:r>
      <w:r w:rsidRPr="008562BC">
        <w:rPr>
          <w:rFonts w:ascii="Times New Roman" w:eastAsia="Times New Roman" w:hAnsi="Times New Roman" w:cs="Times New Roman"/>
          <w:sz w:val="24"/>
          <w:szCs w:val="24"/>
          <w:lang w:eastAsia="sk-SK"/>
        </w:rPr>
        <w:t>/2018 Z. z. o zájazdoch, spojených službách cestovného ruchu, niektorých podmienkach podnikania v cestovnom ruchu a o zmene a doplnení niektorýc</w:t>
      </w:r>
      <w:r w:rsidR="00302B1C" w:rsidRPr="008562BC">
        <w:rPr>
          <w:rFonts w:ascii="Times New Roman" w:eastAsia="Times New Roman" w:hAnsi="Times New Roman" w:cs="Times New Roman"/>
          <w:sz w:val="24"/>
          <w:szCs w:val="24"/>
          <w:lang w:eastAsia="sk-SK"/>
        </w:rPr>
        <w:t xml:space="preserve">h zákonov (ďalej len „zákon č. </w:t>
      </w:r>
      <w:r w:rsidRPr="008562BC">
        <w:rPr>
          <w:rFonts w:ascii="Times New Roman" w:eastAsia="Times New Roman" w:hAnsi="Times New Roman" w:cs="Times New Roman"/>
          <w:sz w:val="24"/>
          <w:szCs w:val="24"/>
          <w:lang w:eastAsia="sk-SK"/>
        </w:rPr>
        <w:t>.../2018 Z. z.“).</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Ako cestovná kancelária preto nebudeme zodpovední za riadne poskytnutie samostatných služieb cestovného ruchu. </w:t>
      </w:r>
      <w:r w:rsidR="001E2F74" w:rsidRPr="008562BC">
        <w:rPr>
          <w:rFonts w:ascii="Times New Roman" w:eastAsia="Times New Roman" w:hAnsi="Times New Roman" w:cs="Times New Roman"/>
          <w:sz w:val="24"/>
          <w:szCs w:val="24"/>
          <w:lang w:eastAsia="sk-SK"/>
        </w:rPr>
        <w:t>Pri</w:t>
      </w:r>
      <w:r w:rsidRPr="008562BC">
        <w:rPr>
          <w:rFonts w:ascii="Times New Roman" w:eastAsia="Times New Roman" w:hAnsi="Times New Roman" w:cs="Times New Roman"/>
          <w:sz w:val="24"/>
          <w:szCs w:val="24"/>
          <w:lang w:eastAsia="sk-SK"/>
        </w:rPr>
        <w:t xml:space="preserve"> problémo</w:t>
      </w:r>
      <w:r w:rsidR="001E2F74" w:rsidRPr="008562BC">
        <w:rPr>
          <w:rFonts w:ascii="Times New Roman" w:eastAsia="Times New Roman" w:hAnsi="Times New Roman" w:cs="Times New Roman"/>
          <w:sz w:val="24"/>
          <w:szCs w:val="24"/>
          <w:lang w:eastAsia="sk-SK"/>
        </w:rPr>
        <w:t>ch</w:t>
      </w:r>
      <w:r w:rsidRPr="008562BC">
        <w:rPr>
          <w:rFonts w:ascii="Times New Roman" w:eastAsia="Times New Roman" w:hAnsi="Times New Roman" w:cs="Times New Roman"/>
          <w:sz w:val="24"/>
          <w:szCs w:val="24"/>
          <w:lang w:eastAsia="sk-SK"/>
        </w:rPr>
        <w:t xml:space="preserve"> kontaktujte príslušného poskytovateľa služieb.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Avšak, ak si dodatočné služby cestovného ruchu rezervujete počas tej istej návštevy našej cestovnej kancelárie alebo počas toho istého kontaktu s našou cestovnou kanceláriou, tieto služby cestovného ruchu sa stanú súčasťou spojenej služby cestovného ruchu. </w:t>
      </w:r>
      <w:r w:rsidR="001E2F74" w:rsidRPr="008562BC">
        <w:rPr>
          <w:rFonts w:ascii="Times New Roman" w:eastAsia="Times New Roman" w:hAnsi="Times New Roman" w:cs="Times New Roman"/>
          <w:sz w:val="24"/>
          <w:szCs w:val="24"/>
          <w:lang w:eastAsia="sk-SK"/>
        </w:rPr>
        <w:t>A</w:t>
      </w:r>
      <w:r w:rsidRPr="008562BC">
        <w:rPr>
          <w:rFonts w:ascii="Times New Roman" w:eastAsia="Times New Roman" w:hAnsi="Times New Roman" w:cs="Times New Roman"/>
          <w:sz w:val="24"/>
          <w:szCs w:val="24"/>
          <w:lang w:eastAsia="sk-SK"/>
        </w:rPr>
        <w:t>ko cestovná</w:t>
      </w:r>
      <w:r w:rsidR="00302B1C" w:rsidRPr="008562BC">
        <w:rPr>
          <w:rFonts w:ascii="Times New Roman" w:eastAsia="Times New Roman" w:hAnsi="Times New Roman" w:cs="Times New Roman"/>
          <w:sz w:val="24"/>
          <w:szCs w:val="24"/>
          <w:lang w:eastAsia="sk-SK"/>
        </w:rPr>
        <w:t xml:space="preserve"> kancelária </w:t>
      </w:r>
      <w:r w:rsidR="001E2F74" w:rsidRPr="008562BC">
        <w:rPr>
          <w:rFonts w:ascii="Times New Roman" w:eastAsia="Times New Roman" w:hAnsi="Times New Roman" w:cs="Times New Roman"/>
          <w:sz w:val="24"/>
          <w:szCs w:val="24"/>
          <w:lang w:eastAsia="sk-SK"/>
        </w:rPr>
        <w:t xml:space="preserve">máme </w:t>
      </w:r>
      <w:r w:rsidR="00302B1C" w:rsidRPr="008562BC">
        <w:rPr>
          <w:rFonts w:ascii="Times New Roman" w:eastAsia="Times New Roman" w:hAnsi="Times New Roman" w:cs="Times New Roman"/>
          <w:sz w:val="24"/>
          <w:szCs w:val="24"/>
          <w:lang w:eastAsia="sk-SK"/>
        </w:rPr>
        <w:t xml:space="preserve">v zmysle zákona č. </w:t>
      </w:r>
      <w:r w:rsidRPr="008562BC">
        <w:rPr>
          <w:rFonts w:ascii="Times New Roman" w:eastAsia="Times New Roman" w:hAnsi="Times New Roman" w:cs="Times New Roman"/>
          <w:sz w:val="24"/>
          <w:szCs w:val="24"/>
          <w:lang w:eastAsia="sk-SK"/>
        </w:rPr>
        <w:t xml:space="preserve">.../2018 Z. z. zavedenú ochranu na účely refundácie Vašich platieb za služby, ktoré sa neuskutočnili z dôvodu nášho úpadku. Upozorňuje sa, že to neznamená poskytnutie refundácie pre prípad úpadku príslušného poskytovateľa služieb.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Naša cestovná kancelária </w:t>
      </w:r>
      <w:r w:rsidR="005075A2" w:rsidRPr="008562BC">
        <w:rPr>
          <w:rFonts w:ascii="Times New Roman" w:eastAsia="Times New Roman" w:hAnsi="Times New Roman" w:cs="Times New Roman"/>
          <w:sz w:val="24"/>
          <w:szCs w:val="24"/>
          <w:lang w:eastAsia="sk-SK"/>
        </w:rPr>
        <w:t xml:space="preserve">uzatvorila </w:t>
      </w:r>
      <w:r w:rsidRPr="008562BC">
        <w:rPr>
          <w:rFonts w:ascii="Times New Roman" w:eastAsia="Times New Roman" w:hAnsi="Times New Roman" w:cs="Times New Roman"/>
          <w:sz w:val="24"/>
          <w:szCs w:val="24"/>
          <w:lang w:eastAsia="sk-SK"/>
        </w:rPr>
        <w:t xml:space="preserve">zmluvu zabezpečujúcu ochranu pre prípad úpadku </w:t>
      </w:r>
      <w:r w:rsidR="00C33DCC"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s poskytovateľom ochrany pre prípad úpadku [obchodné meno, IČO, sídlo, telefónne číslo a adresa elektronickej pošty] (ďalej len „</w:t>
      </w:r>
      <w:r w:rsidRPr="008562BC">
        <w:rPr>
          <w:rFonts w:ascii="Times New Roman" w:eastAsia="Times New Roman" w:hAnsi="Times New Roman" w:cs="Times New Roman"/>
          <w:i/>
          <w:sz w:val="24"/>
          <w:szCs w:val="24"/>
          <w:lang w:eastAsia="sk-SK"/>
        </w:rPr>
        <w:t>poskytovateľ ochrany pre prípad úpadku</w:t>
      </w:r>
      <w:r w:rsidRPr="008562BC">
        <w:rPr>
          <w:rFonts w:ascii="Times New Roman" w:eastAsia="Times New Roman" w:hAnsi="Times New Roman" w:cs="Times New Roman"/>
          <w:sz w:val="24"/>
          <w:szCs w:val="24"/>
          <w:lang w:eastAsia="sk-SK"/>
        </w:rPr>
        <w:t>“).</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Ak sú služby odmietnuté z dôvodu úpadku našej cestovnej kancelárie, cestujúci sa môžu obrátiť na tento subjekt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Poznámka: Táto ochrana pre prípad úpadku sa nevzťahuje na zmluvy s inými stranami, ako je cestovná kancelária, ktoré možno plniť napriek nášmu úpadku.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[Webové sídlo, na</w:t>
      </w:r>
      <w:r w:rsidR="00302B1C" w:rsidRPr="008562BC">
        <w:rPr>
          <w:rFonts w:ascii="Times New Roman" w:eastAsia="Times New Roman" w:hAnsi="Times New Roman" w:cs="Times New Roman"/>
          <w:sz w:val="24"/>
          <w:szCs w:val="24"/>
          <w:lang w:eastAsia="sk-SK"/>
        </w:rPr>
        <w:t xml:space="preserve"> ktorom možno nájsť zákon č. ..</w:t>
      </w:r>
      <w:r w:rsidRPr="008562BC">
        <w:rPr>
          <w:rFonts w:ascii="Times New Roman" w:eastAsia="Times New Roman" w:hAnsi="Times New Roman" w:cs="Times New Roman"/>
          <w:sz w:val="24"/>
          <w:szCs w:val="24"/>
          <w:lang w:eastAsia="sk-SK"/>
        </w:rPr>
        <w:t>./2018 Z. z..]</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br w:type="page"/>
      </w: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r w:rsidRPr="008562BC">
        <w:rPr>
          <w:rFonts w:ascii="Times New Roman" w:eastAsia="Times New Roman" w:hAnsi="Times New Roman" w:cs="Times New Roman"/>
          <w:b/>
          <w:sz w:val="24"/>
          <w:szCs w:val="24"/>
          <w:lang w:eastAsia="sk-SK"/>
        </w:rPr>
        <w:lastRenderedPageBreak/>
        <w:t>Časť D</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r w:rsidRPr="008562BC">
        <w:rPr>
          <w:rFonts w:ascii="Times New Roman" w:eastAsia="Times New Roman" w:hAnsi="Times New Roman" w:cs="Times New Roman"/>
          <w:b/>
          <w:sz w:val="24"/>
          <w:szCs w:val="24"/>
          <w:u w:val="single"/>
          <w:lang w:eastAsia="sk-SK"/>
        </w:rPr>
        <w:t>Formulár štandardných informácií</w:t>
      </w:r>
      <w:r w:rsidR="00405E42" w:rsidRPr="008562BC">
        <w:rPr>
          <w:rFonts w:ascii="Times New Roman" w:eastAsia="Times New Roman" w:hAnsi="Times New Roman" w:cs="Times New Roman"/>
          <w:b/>
          <w:sz w:val="24"/>
          <w:szCs w:val="24"/>
          <w:u w:val="single"/>
          <w:lang w:eastAsia="sk-SK"/>
        </w:rPr>
        <w:t>, ak</w:t>
      </w:r>
      <w:r w:rsidR="001E2F74" w:rsidRPr="008562BC">
        <w:rPr>
          <w:rFonts w:ascii="Times New Roman" w:eastAsia="Times New Roman" w:hAnsi="Times New Roman" w:cs="Times New Roman"/>
          <w:b/>
          <w:sz w:val="24"/>
          <w:szCs w:val="24"/>
          <w:u w:val="single"/>
          <w:lang w:eastAsia="sk-SK"/>
        </w:rPr>
        <w:t xml:space="preserve"> </w:t>
      </w:r>
      <w:r w:rsidRPr="008562BC">
        <w:rPr>
          <w:rFonts w:ascii="Times New Roman" w:eastAsia="Times New Roman" w:hAnsi="Times New Roman" w:cs="Times New Roman"/>
          <w:b/>
          <w:sz w:val="24"/>
          <w:szCs w:val="24"/>
          <w:u w:val="single"/>
          <w:lang w:eastAsia="sk-SK"/>
        </w:rPr>
        <w:t xml:space="preserve">cestovná kancelária sprostredkujúca </w:t>
      </w:r>
      <w:proofErr w:type="spellStart"/>
      <w:r w:rsidRPr="008562BC">
        <w:rPr>
          <w:rFonts w:ascii="Times New Roman" w:eastAsia="Times New Roman" w:hAnsi="Times New Roman" w:cs="Times New Roman"/>
          <w:b/>
          <w:sz w:val="24"/>
          <w:szCs w:val="24"/>
          <w:u w:val="single"/>
          <w:lang w:eastAsia="sk-SK"/>
        </w:rPr>
        <w:t>online</w:t>
      </w:r>
      <w:proofErr w:type="spellEnd"/>
      <w:r w:rsidRPr="008562BC">
        <w:rPr>
          <w:rFonts w:ascii="Times New Roman" w:eastAsia="Times New Roman" w:hAnsi="Times New Roman" w:cs="Times New Roman"/>
          <w:b/>
          <w:sz w:val="24"/>
          <w:szCs w:val="24"/>
          <w:u w:val="single"/>
          <w:lang w:eastAsia="sk-SK"/>
        </w:rPr>
        <w:t xml:space="preserve"> spojenú službu cestovného ruchu podľa § 4 ods. 1 písm. b) je zároveň doprav</w:t>
      </w:r>
      <w:r w:rsidR="00302B1C" w:rsidRPr="008562BC">
        <w:rPr>
          <w:rFonts w:ascii="Times New Roman" w:eastAsia="Times New Roman" w:hAnsi="Times New Roman" w:cs="Times New Roman"/>
          <w:b/>
          <w:sz w:val="24"/>
          <w:szCs w:val="24"/>
          <w:u w:val="single"/>
          <w:lang w:eastAsia="sk-SK"/>
        </w:rPr>
        <w:t>ca predávajúci spiatočný lístok</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Ak si prostredníctvom tohto odkazu/týchto odkazov rezervujete dodatočné služby cestovného ruchu, ktoré sa týkajú Vašej cesty alebo dovolenky, NEBUDÚ sa na Vás uplatňovať práva, ktoré sa vzťahujú na zájazdy v zmysle zákona č. </w:t>
      </w:r>
      <w:r w:rsidR="00D05196" w:rsidRPr="008562BC">
        <w:rPr>
          <w:rFonts w:ascii="Times New Roman" w:eastAsia="Times New Roman" w:hAnsi="Times New Roman" w:cs="Times New Roman"/>
          <w:sz w:val="24"/>
          <w:szCs w:val="24"/>
          <w:lang w:eastAsia="sk-SK"/>
        </w:rPr>
        <w:t>...</w:t>
      </w:r>
      <w:r w:rsidRPr="008562BC">
        <w:rPr>
          <w:rFonts w:ascii="Times New Roman" w:eastAsia="Times New Roman" w:hAnsi="Times New Roman" w:cs="Times New Roman"/>
          <w:sz w:val="24"/>
          <w:szCs w:val="24"/>
          <w:lang w:eastAsia="sk-SK"/>
        </w:rPr>
        <w:t>/2018 Z. z. o zájazdoch, spojených službách cestovného ruchu, niektorých podmienkach podnikania v cestovnom ruchu a o zmene a doplnení niektorých zákonov (ďalej len „zákon č.</w:t>
      </w:r>
      <w:r w:rsidR="00302B1C"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.../2018 Z. z.“).</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Naša spoločnosť [spoločnosť doplní svoje obchodné meno, IČO a sídlo alebo miest</w:t>
      </w:r>
      <w:r w:rsidR="00D2257A" w:rsidRPr="008562BC">
        <w:rPr>
          <w:rFonts w:ascii="Times New Roman" w:eastAsia="Times New Roman" w:hAnsi="Times New Roman" w:cs="Times New Roman"/>
          <w:sz w:val="24"/>
          <w:szCs w:val="24"/>
          <w:lang w:eastAsia="sk-SK"/>
        </w:rPr>
        <w:t>o</w:t>
      </w:r>
      <w:r w:rsidRPr="008562BC">
        <w:rPr>
          <w:rFonts w:ascii="Times New Roman" w:eastAsia="Times New Roman" w:hAnsi="Times New Roman" w:cs="Times New Roman"/>
          <w:sz w:val="24"/>
          <w:szCs w:val="24"/>
          <w:lang w:eastAsia="sk-SK"/>
        </w:rPr>
        <w:t xml:space="preserve"> podnikania] (ďalej len „cestovná kancelária“) preto nebude zodpovedná za riadne poskytnutie týchto dodatočných služieb cestovného ruchu. </w:t>
      </w:r>
      <w:r w:rsidR="001E2F74" w:rsidRPr="008562BC">
        <w:rPr>
          <w:rFonts w:ascii="Times New Roman" w:eastAsia="Times New Roman" w:hAnsi="Times New Roman" w:cs="Times New Roman"/>
          <w:sz w:val="24"/>
          <w:szCs w:val="24"/>
          <w:lang w:eastAsia="sk-SK"/>
        </w:rPr>
        <w:t>Pri</w:t>
      </w:r>
      <w:r w:rsidRPr="008562BC">
        <w:rPr>
          <w:rFonts w:ascii="Times New Roman" w:eastAsia="Times New Roman" w:hAnsi="Times New Roman" w:cs="Times New Roman"/>
          <w:sz w:val="24"/>
          <w:szCs w:val="24"/>
          <w:lang w:eastAsia="sk-SK"/>
        </w:rPr>
        <w:t xml:space="preserve"> problémo</w:t>
      </w:r>
      <w:r w:rsidR="001E2F74" w:rsidRPr="008562BC">
        <w:rPr>
          <w:rFonts w:ascii="Times New Roman" w:eastAsia="Times New Roman" w:hAnsi="Times New Roman" w:cs="Times New Roman"/>
          <w:sz w:val="24"/>
          <w:szCs w:val="24"/>
          <w:lang w:eastAsia="sk-SK"/>
        </w:rPr>
        <w:t>ch</w:t>
      </w:r>
      <w:r w:rsidRPr="008562BC">
        <w:rPr>
          <w:rFonts w:ascii="Times New Roman" w:eastAsia="Times New Roman" w:hAnsi="Times New Roman" w:cs="Times New Roman"/>
          <w:sz w:val="24"/>
          <w:szCs w:val="24"/>
          <w:lang w:eastAsia="sk-SK"/>
        </w:rPr>
        <w:t xml:space="preserve"> kontaktujte príslušného poskytovateľa služieb.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Avšak, ak si rezervujete dodatočné služby cestovného ruchu prostredníctvom tohto odkazu / týchto odkazov najneskôr do 24 hodín po doručení potvrdenia rezervovania od našej cestovnej kancelárie, stanú sa tieto služby cestovného ruchu súčasťou spojenej služby cestovného ruchu. </w:t>
      </w:r>
      <w:r w:rsidR="001E2F74" w:rsidRPr="008562BC">
        <w:rPr>
          <w:rFonts w:ascii="Times New Roman" w:eastAsia="Times New Roman" w:hAnsi="Times New Roman" w:cs="Times New Roman"/>
          <w:sz w:val="24"/>
          <w:szCs w:val="24"/>
          <w:lang w:eastAsia="sk-SK"/>
        </w:rPr>
        <w:t>A</w:t>
      </w:r>
      <w:r w:rsidRPr="008562BC">
        <w:rPr>
          <w:rFonts w:ascii="Times New Roman" w:eastAsia="Times New Roman" w:hAnsi="Times New Roman" w:cs="Times New Roman"/>
          <w:sz w:val="24"/>
          <w:szCs w:val="24"/>
          <w:lang w:eastAsia="sk-SK"/>
        </w:rPr>
        <w:t>ko cestovná</w:t>
      </w:r>
      <w:r w:rsidR="00302B1C" w:rsidRPr="008562BC">
        <w:rPr>
          <w:rFonts w:ascii="Times New Roman" w:eastAsia="Times New Roman" w:hAnsi="Times New Roman" w:cs="Times New Roman"/>
          <w:sz w:val="24"/>
          <w:szCs w:val="24"/>
          <w:lang w:eastAsia="sk-SK"/>
        </w:rPr>
        <w:t xml:space="preserve"> kancelária </w:t>
      </w:r>
      <w:r w:rsidR="001E2F74" w:rsidRPr="008562BC">
        <w:rPr>
          <w:rFonts w:ascii="Times New Roman" w:eastAsia="Times New Roman" w:hAnsi="Times New Roman" w:cs="Times New Roman"/>
          <w:sz w:val="24"/>
          <w:szCs w:val="24"/>
          <w:lang w:eastAsia="sk-SK"/>
        </w:rPr>
        <w:t xml:space="preserve">máme </w:t>
      </w:r>
      <w:r w:rsidR="00302B1C" w:rsidRPr="008562BC">
        <w:rPr>
          <w:rFonts w:ascii="Times New Roman" w:eastAsia="Times New Roman" w:hAnsi="Times New Roman" w:cs="Times New Roman"/>
          <w:sz w:val="24"/>
          <w:szCs w:val="24"/>
          <w:lang w:eastAsia="sk-SK"/>
        </w:rPr>
        <w:t xml:space="preserve">v zmysle zákona č. </w:t>
      </w:r>
      <w:r w:rsidRPr="008562BC">
        <w:rPr>
          <w:rFonts w:ascii="Times New Roman" w:eastAsia="Times New Roman" w:hAnsi="Times New Roman" w:cs="Times New Roman"/>
          <w:sz w:val="24"/>
          <w:szCs w:val="24"/>
          <w:lang w:eastAsia="sk-SK"/>
        </w:rPr>
        <w:t xml:space="preserve">.../2018 Z. z. zavedenú ochranu na účely refundácie Vašich platieb cestovnej kancelárii za služby, ktoré sa neuskutočnili z dôvodu nášho úpadku a v prípade potreby za repatriáciu. Upozorňujeme, že to neznamená poskytnutie refundácie pre prípad úpadku príslušného poskytovateľa služieb.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Ďalšie informácie o ochrane pre prípad úpadku [poskytnú sa vo forme hypertextového odkazu]. </w:t>
      </w:r>
    </w:p>
    <w:p w:rsidR="00CC3343" w:rsidRPr="008562BC" w:rsidRDefault="00CC3343" w:rsidP="00CC3343">
      <w:pPr>
        <w:spacing w:after="120" w:line="240" w:lineRule="auto"/>
        <w:jc w:val="both"/>
        <w:rPr>
          <w:rFonts w:ascii="Times New Roman" w:eastAsia="Times New Roman" w:hAnsi="Times New Roman" w:cs="Times New Roman"/>
          <w:i/>
          <w:sz w:val="24"/>
          <w:szCs w:val="24"/>
          <w:lang w:eastAsia="sk-SK"/>
        </w:rPr>
      </w:pPr>
      <w:r w:rsidRPr="008562BC">
        <w:rPr>
          <w:rFonts w:ascii="Times New Roman" w:eastAsia="Times New Roman" w:hAnsi="Times New Roman" w:cs="Times New Roman"/>
          <w:i/>
          <w:sz w:val="24"/>
          <w:szCs w:val="24"/>
          <w:lang w:eastAsia="sk-SK"/>
        </w:rPr>
        <w:t xml:space="preserve">Kliknutím na hypertextový odkaz sa cestujúcemu poskytnú tieto informácie: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Naša cestovná kancelária </w:t>
      </w:r>
      <w:r w:rsidR="005075A2" w:rsidRPr="008562BC">
        <w:rPr>
          <w:rFonts w:ascii="Times New Roman" w:eastAsia="Times New Roman" w:hAnsi="Times New Roman" w:cs="Times New Roman"/>
          <w:sz w:val="24"/>
          <w:szCs w:val="24"/>
          <w:lang w:eastAsia="sk-SK"/>
        </w:rPr>
        <w:t xml:space="preserve">uzatvorila </w:t>
      </w:r>
      <w:r w:rsidRPr="008562BC">
        <w:rPr>
          <w:rFonts w:ascii="Times New Roman" w:eastAsia="Times New Roman" w:hAnsi="Times New Roman" w:cs="Times New Roman"/>
          <w:sz w:val="24"/>
          <w:szCs w:val="24"/>
          <w:lang w:eastAsia="sk-SK"/>
        </w:rPr>
        <w:t>zmluvu zabezpečujúcu ochranu pre prípad úpadku</w:t>
      </w:r>
      <w:r w:rsidR="00C33DCC"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 xml:space="preserve"> s poskytovateľom ochrany pre prípad úpadku [obchodné meno, IČO, sídlo, telefónne číslo a adresa elektronickej pošty] (ďalej len „poskytovateľ ochrany pre prípad úpadku“).</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Ak sú služby odmietnuté z dôvodu úpadku našej cestovnej kancelárie, cestujúci sa môžu obrátiť na tento subjekt.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Poznámka: Táto ochrana pre prípad úpadku sa nevzťahuje na zmluvy s inými stranami, ako je naša cestovná kancelária, ktoré možno plniť napriek nášmu úpadku.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302B1C"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Zákon č. </w:t>
      </w:r>
      <w:r w:rsidR="00CC3343" w:rsidRPr="008562BC">
        <w:rPr>
          <w:rFonts w:ascii="Times New Roman" w:eastAsia="Times New Roman" w:hAnsi="Times New Roman" w:cs="Times New Roman"/>
          <w:sz w:val="24"/>
          <w:szCs w:val="24"/>
          <w:lang w:eastAsia="sk-SK"/>
        </w:rPr>
        <w:t>.../2018 Z. z. [HYPERTEXTOVÝ ODKAZ].</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br w:type="page"/>
      </w: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r w:rsidRPr="008562BC">
        <w:rPr>
          <w:rFonts w:ascii="Times New Roman" w:eastAsia="Times New Roman" w:hAnsi="Times New Roman" w:cs="Times New Roman"/>
          <w:b/>
          <w:sz w:val="24"/>
          <w:szCs w:val="24"/>
          <w:lang w:eastAsia="sk-SK"/>
        </w:rPr>
        <w:lastRenderedPageBreak/>
        <w:t>Časť E</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r w:rsidRPr="008562BC">
        <w:rPr>
          <w:rFonts w:ascii="Times New Roman" w:eastAsia="Times New Roman" w:hAnsi="Times New Roman" w:cs="Times New Roman"/>
          <w:b/>
          <w:sz w:val="24"/>
          <w:szCs w:val="24"/>
          <w:u w:val="single"/>
          <w:lang w:eastAsia="sk-SK"/>
        </w:rPr>
        <w:t>Formulár štandardných informácií</w:t>
      </w:r>
      <w:r w:rsidR="001E2F74" w:rsidRPr="008562BC">
        <w:rPr>
          <w:rFonts w:ascii="Times New Roman" w:eastAsia="Times New Roman" w:hAnsi="Times New Roman" w:cs="Times New Roman"/>
          <w:b/>
          <w:sz w:val="24"/>
          <w:szCs w:val="24"/>
          <w:u w:val="single"/>
          <w:lang w:eastAsia="sk-SK"/>
        </w:rPr>
        <w:t>,</w:t>
      </w:r>
      <w:r w:rsidRPr="008562BC">
        <w:rPr>
          <w:rFonts w:ascii="Times New Roman" w:eastAsia="Times New Roman" w:hAnsi="Times New Roman" w:cs="Times New Roman"/>
          <w:b/>
          <w:sz w:val="24"/>
          <w:szCs w:val="24"/>
          <w:u w:val="single"/>
          <w:lang w:eastAsia="sk-SK"/>
        </w:rPr>
        <w:t xml:space="preserve"> </w:t>
      </w:r>
      <w:r w:rsidR="00D05196" w:rsidRPr="008562BC">
        <w:rPr>
          <w:rFonts w:ascii="Times New Roman" w:eastAsia="Times New Roman" w:hAnsi="Times New Roman" w:cs="Times New Roman"/>
          <w:b/>
          <w:sz w:val="24"/>
          <w:szCs w:val="24"/>
          <w:u w:val="single"/>
          <w:lang w:eastAsia="sk-SK"/>
        </w:rPr>
        <w:t xml:space="preserve">ak </w:t>
      </w:r>
      <w:r w:rsidRPr="008562BC">
        <w:rPr>
          <w:rFonts w:ascii="Times New Roman" w:eastAsia="Times New Roman" w:hAnsi="Times New Roman" w:cs="Times New Roman"/>
          <w:b/>
          <w:sz w:val="24"/>
          <w:szCs w:val="24"/>
          <w:u w:val="single"/>
          <w:lang w:eastAsia="sk-SK"/>
        </w:rPr>
        <w:t xml:space="preserve">cestovnou kanceláriou sprostredkujúcou </w:t>
      </w:r>
      <w:proofErr w:type="spellStart"/>
      <w:r w:rsidRPr="008562BC">
        <w:rPr>
          <w:rFonts w:ascii="Times New Roman" w:eastAsia="Times New Roman" w:hAnsi="Times New Roman" w:cs="Times New Roman"/>
          <w:b/>
          <w:sz w:val="24"/>
          <w:szCs w:val="24"/>
          <w:u w:val="single"/>
          <w:lang w:eastAsia="sk-SK"/>
        </w:rPr>
        <w:t>online</w:t>
      </w:r>
      <w:proofErr w:type="spellEnd"/>
      <w:r w:rsidRPr="008562BC">
        <w:rPr>
          <w:rFonts w:ascii="Times New Roman" w:eastAsia="Times New Roman" w:hAnsi="Times New Roman" w:cs="Times New Roman"/>
          <w:b/>
          <w:sz w:val="24"/>
          <w:szCs w:val="24"/>
          <w:u w:val="single"/>
          <w:lang w:eastAsia="sk-SK"/>
        </w:rPr>
        <w:t xml:space="preserve"> spojenú službu cestovného ruchu podľa § 4 ods. 1  písm. b) je </w:t>
      </w:r>
      <w:r w:rsidR="00D05196" w:rsidRPr="008562BC">
        <w:rPr>
          <w:rFonts w:ascii="Times New Roman" w:eastAsia="Times New Roman" w:hAnsi="Times New Roman" w:cs="Times New Roman"/>
          <w:b/>
          <w:sz w:val="24"/>
          <w:szCs w:val="24"/>
          <w:u w:val="single"/>
          <w:lang w:eastAsia="sk-SK"/>
        </w:rPr>
        <w:t xml:space="preserve">iná </w:t>
      </w:r>
      <w:r w:rsidRPr="008562BC">
        <w:rPr>
          <w:rFonts w:ascii="Times New Roman" w:eastAsia="Times New Roman" w:hAnsi="Times New Roman" w:cs="Times New Roman"/>
          <w:b/>
          <w:sz w:val="24"/>
          <w:szCs w:val="24"/>
          <w:u w:val="single"/>
          <w:lang w:eastAsia="sk-SK"/>
        </w:rPr>
        <w:t>c</w:t>
      </w:r>
      <w:r w:rsidR="00302B1C" w:rsidRPr="008562BC">
        <w:rPr>
          <w:rFonts w:ascii="Times New Roman" w:eastAsia="Times New Roman" w:hAnsi="Times New Roman" w:cs="Times New Roman"/>
          <w:b/>
          <w:sz w:val="24"/>
          <w:szCs w:val="24"/>
          <w:u w:val="single"/>
          <w:lang w:eastAsia="sk-SK"/>
        </w:rPr>
        <w:t xml:space="preserve">estovná kancelária ako tá, </w:t>
      </w:r>
      <w:r w:rsidRPr="008562BC">
        <w:rPr>
          <w:rFonts w:ascii="Times New Roman" w:eastAsia="Times New Roman" w:hAnsi="Times New Roman" w:cs="Times New Roman"/>
          <w:b/>
          <w:sz w:val="24"/>
          <w:szCs w:val="24"/>
          <w:u w:val="single"/>
          <w:lang w:eastAsia="sk-SK"/>
        </w:rPr>
        <w:t>ktorá je zároveň dopravco</w:t>
      </w:r>
      <w:r w:rsidR="00302B1C" w:rsidRPr="008562BC">
        <w:rPr>
          <w:rFonts w:ascii="Times New Roman" w:eastAsia="Times New Roman" w:hAnsi="Times New Roman" w:cs="Times New Roman"/>
          <w:b/>
          <w:sz w:val="24"/>
          <w:szCs w:val="24"/>
          <w:u w:val="single"/>
          <w:lang w:eastAsia="sk-SK"/>
        </w:rPr>
        <w:t>m predávajúcim spiatočný lístok</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Ak si prostredníctvom tohto odkazu/týchto odkazov rezervujete dodatočné služby cestovného ruchu, ktoré sa týkajú Vašej cesty alebo dovolenky, NEBUDÚ sa na Vás uplatňovať práva, ktoré sa vzťahujú na zájazdy v zmysle zákona č. </w:t>
      </w:r>
      <w:r w:rsidR="00D05196" w:rsidRPr="008562BC">
        <w:rPr>
          <w:rFonts w:ascii="Times New Roman" w:eastAsia="Times New Roman" w:hAnsi="Times New Roman" w:cs="Times New Roman"/>
          <w:sz w:val="24"/>
          <w:szCs w:val="24"/>
          <w:lang w:eastAsia="sk-SK"/>
        </w:rPr>
        <w:t>...</w:t>
      </w:r>
      <w:r w:rsidRPr="008562BC">
        <w:rPr>
          <w:rFonts w:ascii="Times New Roman" w:eastAsia="Times New Roman" w:hAnsi="Times New Roman" w:cs="Times New Roman"/>
          <w:sz w:val="24"/>
          <w:szCs w:val="24"/>
          <w:lang w:eastAsia="sk-SK"/>
        </w:rPr>
        <w:t>/2018 Z. z. o zájazdoch, spojených službách cestovného ruchu, niektorých podmienkach podnikania v cestovnom ruchu a o zmene a doplnení niektorýc</w:t>
      </w:r>
      <w:r w:rsidR="00302B1C" w:rsidRPr="008562BC">
        <w:rPr>
          <w:rFonts w:ascii="Times New Roman" w:eastAsia="Times New Roman" w:hAnsi="Times New Roman" w:cs="Times New Roman"/>
          <w:sz w:val="24"/>
          <w:szCs w:val="24"/>
          <w:lang w:eastAsia="sk-SK"/>
        </w:rPr>
        <w:t xml:space="preserve">h zákonov (ďalej len „zákon č. </w:t>
      </w:r>
      <w:r w:rsidRPr="008562BC">
        <w:rPr>
          <w:rFonts w:ascii="Times New Roman" w:eastAsia="Times New Roman" w:hAnsi="Times New Roman" w:cs="Times New Roman"/>
          <w:sz w:val="24"/>
          <w:szCs w:val="24"/>
          <w:lang w:eastAsia="sk-SK"/>
        </w:rPr>
        <w:t>.../2018 Z. z.“).</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Naša spoločnosť [spoločnosť doplní svoje obchodné meno, IČO a sídlo alebo miest</w:t>
      </w:r>
      <w:r w:rsidR="00D2257A" w:rsidRPr="008562BC">
        <w:rPr>
          <w:rFonts w:ascii="Times New Roman" w:eastAsia="Times New Roman" w:hAnsi="Times New Roman" w:cs="Times New Roman"/>
          <w:sz w:val="24"/>
          <w:szCs w:val="24"/>
          <w:lang w:eastAsia="sk-SK"/>
        </w:rPr>
        <w:t>o</w:t>
      </w:r>
      <w:r w:rsidRPr="008562BC">
        <w:rPr>
          <w:rFonts w:ascii="Times New Roman" w:eastAsia="Times New Roman" w:hAnsi="Times New Roman" w:cs="Times New Roman"/>
          <w:sz w:val="24"/>
          <w:szCs w:val="24"/>
          <w:lang w:eastAsia="sk-SK"/>
        </w:rPr>
        <w:t xml:space="preserve"> podnikania] (ďalej len „cestovná kancelária“) preto nebude zodpovedná za riadne poskytnutie týchto dodatočných služieb cestovného ruchu. </w:t>
      </w:r>
      <w:r w:rsidR="001E2F74" w:rsidRPr="008562BC">
        <w:rPr>
          <w:rFonts w:ascii="Times New Roman" w:eastAsia="Times New Roman" w:hAnsi="Times New Roman" w:cs="Times New Roman"/>
          <w:sz w:val="24"/>
          <w:szCs w:val="24"/>
          <w:lang w:eastAsia="sk-SK"/>
        </w:rPr>
        <w:t>Pri</w:t>
      </w:r>
      <w:r w:rsidRPr="008562BC">
        <w:rPr>
          <w:rFonts w:ascii="Times New Roman" w:eastAsia="Times New Roman" w:hAnsi="Times New Roman" w:cs="Times New Roman"/>
          <w:sz w:val="24"/>
          <w:szCs w:val="24"/>
          <w:lang w:eastAsia="sk-SK"/>
        </w:rPr>
        <w:t xml:space="preserve"> problémo</w:t>
      </w:r>
      <w:r w:rsidR="001E2F74" w:rsidRPr="008562BC">
        <w:rPr>
          <w:rFonts w:ascii="Times New Roman" w:eastAsia="Times New Roman" w:hAnsi="Times New Roman" w:cs="Times New Roman"/>
          <w:sz w:val="24"/>
          <w:szCs w:val="24"/>
          <w:lang w:eastAsia="sk-SK"/>
        </w:rPr>
        <w:t>ch</w:t>
      </w:r>
      <w:r w:rsidRPr="008562BC">
        <w:rPr>
          <w:rFonts w:ascii="Times New Roman" w:eastAsia="Times New Roman" w:hAnsi="Times New Roman" w:cs="Times New Roman"/>
          <w:sz w:val="24"/>
          <w:szCs w:val="24"/>
          <w:lang w:eastAsia="sk-SK"/>
        </w:rPr>
        <w:t xml:space="preserve"> kontaktujte príslušného poskytovateľa služieb.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Avšak, ak si rezervujete dodatočné služby cestovného ruchu prostredníctvom tohto odkazu/týchto odkazov najneskôr do 24 hodín po potvrdení rezervovania od cestovnej kancelárie, stanú sa tieto služby cestovného ruchu súčasťou spojenej služby cestovného ruchu. </w:t>
      </w:r>
      <w:r w:rsidR="001E2F74" w:rsidRPr="008562BC">
        <w:rPr>
          <w:rFonts w:ascii="Times New Roman" w:eastAsia="Times New Roman" w:hAnsi="Times New Roman" w:cs="Times New Roman"/>
          <w:sz w:val="24"/>
          <w:szCs w:val="24"/>
          <w:lang w:eastAsia="sk-SK"/>
        </w:rPr>
        <w:t>C</w:t>
      </w:r>
      <w:r w:rsidRPr="008562BC">
        <w:rPr>
          <w:rFonts w:ascii="Times New Roman" w:eastAsia="Times New Roman" w:hAnsi="Times New Roman" w:cs="Times New Roman"/>
          <w:sz w:val="24"/>
          <w:szCs w:val="24"/>
          <w:lang w:eastAsia="sk-SK"/>
        </w:rPr>
        <w:t>estovná</w:t>
      </w:r>
      <w:r w:rsidR="00302B1C" w:rsidRPr="008562BC">
        <w:rPr>
          <w:rFonts w:ascii="Times New Roman" w:eastAsia="Times New Roman" w:hAnsi="Times New Roman" w:cs="Times New Roman"/>
          <w:sz w:val="24"/>
          <w:szCs w:val="24"/>
          <w:lang w:eastAsia="sk-SK"/>
        </w:rPr>
        <w:t xml:space="preserve"> kancelária </w:t>
      </w:r>
      <w:r w:rsidR="001E2F74" w:rsidRPr="008562BC">
        <w:rPr>
          <w:rFonts w:ascii="Times New Roman" w:eastAsia="Times New Roman" w:hAnsi="Times New Roman" w:cs="Times New Roman"/>
          <w:sz w:val="24"/>
          <w:szCs w:val="24"/>
          <w:lang w:eastAsia="sk-SK"/>
        </w:rPr>
        <w:t xml:space="preserve">má </w:t>
      </w:r>
      <w:r w:rsidR="00302B1C" w:rsidRPr="008562BC">
        <w:rPr>
          <w:rFonts w:ascii="Times New Roman" w:eastAsia="Times New Roman" w:hAnsi="Times New Roman" w:cs="Times New Roman"/>
          <w:sz w:val="24"/>
          <w:szCs w:val="24"/>
          <w:lang w:eastAsia="sk-SK"/>
        </w:rPr>
        <w:t xml:space="preserve">v zmysle zákona č. </w:t>
      </w:r>
      <w:r w:rsidRPr="008562BC">
        <w:rPr>
          <w:rFonts w:ascii="Times New Roman" w:eastAsia="Times New Roman" w:hAnsi="Times New Roman" w:cs="Times New Roman"/>
          <w:sz w:val="24"/>
          <w:szCs w:val="24"/>
          <w:lang w:eastAsia="sk-SK"/>
        </w:rPr>
        <w:t xml:space="preserve">.../2018 Z. z. zriadenú ochranu na účely refundácie Vašich platieb cestovnej kancelárii za služby, ktoré sa neuskutočnili z dôvodu úpadku cestovnej kancelárie. Upozorňuje sa, že to neznamená poskytnutie refundácie pre prípad úpadku príslušného poskytovateľa služieb.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Ďalšie informácie o ochrane v prípade úpadku [poskytnú sa vo forme hypertextového odkazu]. </w:t>
      </w:r>
    </w:p>
    <w:p w:rsidR="00CC3343" w:rsidRPr="008562BC" w:rsidRDefault="00CC3343" w:rsidP="00CC3343">
      <w:pPr>
        <w:spacing w:after="120" w:line="240" w:lineRule="auto"/>
        <w:jc w:val="both"/>
        <w:rPr>
          <w:rFonts w:ascii="Times New Roman" w:eastAsia="Times New Roman" w:hAnsi="Times New Roman" w:cs="Times New Roman"/>
          <w:i/>
          <w:sz w:val="24"/>
          <w:szCs w:val="24"/>
          <w:lang w:eastAsia="sk-SK"/>
        </w:rPr>
      </w:pPr>
      <w:r w:rsidRPr="008562BC">
        <w:rPr>
          <w:rFonts w:ascii="Times New Roman" w:eastAsia="Times New Roman" w:hAnsi="Times New Roman" w:cs="Times New Roman"/>
          <w:i/>
          <w:sz w:val="24"/>
          <w:szCs w:val="24"/>
          <w:lang w:eastAsia="sk-SK"/>
        </w:rPr>
        <w:t xml:space="preserve">Kliknutím na hypertextový odkaz sa cestujúcemu poskytnú tieto informácie: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Cestovná kancelária </w:t>
      </w:r>
      <w:r w:rsidR="005075A2" w:rsidRPr="008562BC">
        <w:rPr>
          <w:rFonts w:ascii="Times New Roman" w:eastAsia="Times New Roman" w:hAnsi="Times New Roman" w:cs="Times New Roman"/>
          <w:sz w:val="24"/>
          <w:szCs w:val="24"/>
          <w:lang w:eastAsia="sk-SK"/>
        </w:rPr>
        <w:t xml:space="preserve">uzatvorila </w:t>
      </w:r>
      <w:r w:rsidRPr="008562BC">
        <w:rPr>
          <w:rFonts w:ascii="Times New Roman" w:eastAsia="Times New Roman" w:hAnsi="Times New Roman" w:cs="Times New Roman"/>
          <w:sz w:val="24"/>
          <w:szCs w:val="24"/>
          <w:lang w:eastAsia="sk-SK"/>
        </w:rPr>
        <w:t xml:space="preserve">zmluvu zabezpečujúcu ochranu pre prípad úpadku </w:t>
      </w:r>
      <w:r w:rsidR="00C33DCC"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s poskytovateľom ochrany pre prípad úpadku [obchodné meno, IČO, sídlo, telefónne číslo a adresa elektronickej pošty] (ďalej len „poskytovateľ ochrany pre prípad úpadku“).</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Ak sú služby odmietnuté z dôvodu úpadku cestovnej kancelárie, cestujúci sa môžu obrátiť na tento subjekt.</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Poznámka: Táto ochrana pre prípad úpadku sa nevzťahuje na zmluvy s inými stranami, ako je cestovná kancelária, ktoré možno plniť napriek úpadku cestovnej kancelárie.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302B1C"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Zákon č. </w:t>
      </w:r>
      <w:r w:rsidR="00CC3343" w:rsidRPr="008562BC">
        <w:rPr>
          <w:rFonts w:ascii="Times New Roman" w:eastAsia="Times New Roman" w:hAnsi="Times New Roman" w:cs="Times New Roman"/>
          <w:sz w:val="24"/>
          <w:szCs w:val="24"/>
          <w:lang w:eastAsia="sk-SK"/>
        </w:rPr>
        <w:t>.../2018 Z. z. [HYPERTEXTOVÝ ODKAZ].</w:t>
      </w:r>
    </w:p>
    <w:p w:rsidR="00CC3343" w:rsidRPr="008562BC" w:rsidRDefault="00CC3343" w:rsidP="00CC3343">
      <w:pPr>
        <w:spacing w:after="120" w:line="240" w:lineRule="auto"/>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br w:type="page"/>
      </w: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r w:rsidRPr="008562BC">
        <w:rPr>
          <w:rFonts w:ascii="Times New Roman" w:eastAsia="Times New Roman" w:hAnsi="Times New Roman" w:cs="Times New Roman"/>
          <w:b/>
          <w:sz w:val="24"/>
          <w:szCs w:val="24"/>
          <w:lang w:eastAsia="sk-SK"/>
        </w:rPr>
        <w:lastRenderedPageBreak/>
        <w:t>Dodatočný formulár 1</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r w:rsidRPr="008562BC">
        <w:rPr>
          <w:rFonts w:ascii="Times New Roman" w:eastAsia="Times New Roman" w:hAnsi="Times New Roman" w:cs="Times New Roman"/>
          <w:b/>
          <w:sz w:val="24"/>
          <w:szCs w:val="24"/>
          <w:u w:val="single"/>
          <w:lang w:eastAsia="sk-SK"/>
        </w:rPr>
        <w:t>Formulár štandardných informácií</w:t>
      </w:r>
      <w:r w:rsidR="00405E42" w:rsidRPr="008562BC">
        <w:rPr>
          <w:rFonts w:ascii="Times New Roman" w:eastAsia="Times New Roman" w:hAnsi="Times New Roman" w:cs="Times New Roman"/>
          <w:b/>
          <w:sz w:val="24"/>
          <w:szCs w:val="24"/>
          <w:u w:val="single"/>
          <w:lang w:eastAsia="sk-SK"/>
        </w:rPr>
        <w:t>, ak</w:t>
      </w:r>
      <w:r w:rsidR="001E2F74" w:rsidRPr="008562BC">
        <w:rPr>
          <w:rFonts w:ascii="Times New Roman" w:eastAsia="Times New Roman" w:hAnsi="Times New Roman" w:cs="Times New Roman"/>
          <w:b/>
          <w:sz w:val="24"/>
          <w:szCs w:val="24"/>
          <w:u w:val="single"/>
          <w:lang w:eastAsia="sk-SK"/>
        </w:rPr>
        <w:t xml:space="preserve"> </w:t>
      </w:r>
      <w:r w:rsidRPr="008562BC">
        <w:rPr>
          <w:rFonts w:ascii="Times New Roman" w:eastAsia="Times New Roman" w:hAnsi="Times New Roman" w:cs="Times New Roman"/>
          <w:b/>
          <w:sz w:val="24"/>
          <w:szCs w:val="24"/>
          <w:u w:val="single"/>
          <w:lang w:eastAsia="sk-SK"/>
        </w:rPr>
        <w:t xml:space="preserve">cestovnej kancelárii sprostredkujúcej </w:t>
      </w:r>
      <w:proofErr w:type="spellStart"/>
      <w:r w:rsidRPr="008562BC">
        <w:rPr>
          <w:rFonts w:ascii="Times New Roman" w:eastAsia="Times New Roman" w:hAnsi="Times New Roman" w:cs="Times New Roman"/>
          <w:b/>
          <w:sz w:val="24"/>
          <w:szCs w:val="24"/>
          <w:u w:val="single"/>
          <w:lang w:eastAsia="sk-SK"/>
        </w:rPr>
        <w:t>online</w:t>
      </w:r>
      <w:proofErr w:type="spellEnd"/>
      <w:r w:rsidRPr="008562BC">
        <w:rPr>
          <w:rFonts w:ascii="Times New Roman" w:eastAsia="Times New Roman" w:hAnsi="Times New Roman" w:cs="Times New Roman"/>
          <w:b/>
          <w:sz w:val="24"/>
          <w:szCs w:val="24"/>
          <w:u w:val="single"/>
          <w:lang w:eastAsia="sk-SK"/>
        </w:rPr>
        <w:t xml:space="preserve"> spojenú službu cestovného ruchu podľa § 4 ods. 1 písm. a) nie je zo st</w:t>
      </w:r>
      <w:r w:rsidR="00302B1C" w:rsidRPr="008562BC">
        <w:rPr>
          <w:rFonts w:ascii="Times New Roman" w:eastAsia="Times New Roman" w:hAnsi="Times New Roman" w:cs="Times New Roman"/>
          <w:b/>
          <w:sz w:val="24"/>
          <w:szCs w:val="24"/>
          <w:u w:val="single"/>
          <w:lang w:eastAsia="sk-SK"/>
        </w:rPr>
        <w:t>rany cestujúceho zaslaná platba</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Ak si po výbere jednej služby cestovného ruchu a zaplatení za ňu rezervujete prostredníctvom našej spoločnosti [spoločnosť doplní svoje obchodné meno, IČO a sídlo alebo miest</w:t>
      </w:r>
      <w:r w:rsidR="00D2257A" w:rsidRPr="008562BC">
        <w:rPr>
          <w:rFonts w:ascii="Times New Roman" w:eastAsia="Times New Roman" w:hAnsi="Times New Roman" w:cs="Times New Roman"/>
          <w:sz w:val="24"/>
          <w:szCs w:val="24"/>
          <w:lang w:eastAsia="sk-SK"/>
        </w:rPr>
        <w:t>o</w:t>
      </w:r>
      <w:r w:rsidRPr="008562BC">
        <w:rPr>
          <w:rFonts w:ascii="Times New Roman" w:eastAsia="Times New Roman" w:hAnsi="Times New Roman" w:cs="Times New Roman"/>
          <w:sz w:val="24"/>
          <w:szCs w:val="24"/>
          <w:lang w:eastAsia="sk-SK"/>
        </w:rPr>
        <w:t xml:space="preserve"> podnikania] (ďalej len „cestovná kancelária“) dodatočné služby cestovného ruchu, ktoré sa týkajú Vašej cesty alebo dovolenky, NEBUDÚ sa na Vás uplatňovať práva, ktoré sa vzťahujú na zájazdy v zmysle zákona č. </w:t>
      </w:r>
      <w:r w:rsidR="00D05196" w:rsidRPr="008562BC">
        <w:rPr>
          <w:rFonts w:ascii="Times New Roman" w:eastAsia="Times New Roman" w:hAnsi="Times New Roman" w:cs="Times New Roman"/>
          <w:sz w:val="24"/>
          <w:szCs w:val="24"/>
          <w:lang w:eastAsia="sk-SK"/>
        </w:rPr>
        <w:t>...</w:t>
      </w:r>
      <w:r w:rsidRPr="008562BC">
        <w:rPr>
          <w:rFonts w:ascii="Times New Roman" w:eastAsia="Times New Roman" w:hAnsi="Times New Roman" w:cs="Times New Roman"/>
          <w:sz w:val="24"/>
          <w:szCs w:val="24"/>
          <w:lang w:eastAsia="sk-SK"/>
        </w:rPr>
        <w:t>/2018 Z. z. o zájazdoch, spojených službách cestovného ruchu, niektorých podmienkach podnikania v cestovnom ruchu a o zmene a doplnení niektorých zákonov.</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Ako cestovná kancelária preto nebudeme zodpovední za riadne poskytnutie týchto dodatočných služieb cestovného ruchu. </w:t>
      </w:r>
      <w:r w:rsidR="001E2F74" w:rsidRPr="008562BC">
        <w:rPr>
          <w:rFonts w:ascii="Times New Roman" w:eastAsia="Times New Roman" w:hAnsi="Times New Roman" w:cs="Times New Roman"/>
          <w:sz w:val="24"/>
          <w:szCs w:val="24"/>
          <w:lang w:eastAsia="sk-SK"/>
        </w:rPr>
        <w:t>Pri</w:t>
      </w:r>
      <w:r w:rsidRPr="008562BC">
        <w:rPr>
          <w:rFonts w:ascii="Times New Roman" w:eastAsia="Times New Roman" w:hAnsi="Times New Roman" w:cs="Times New Roman"/>
          <w:sz w:val="24"/>
          <w:szCs w:val="24"/>
          <w:lang w:eastAsia="sk-SK"/>
        </w:rPr>
        <w:t xml:space="preserve"> problémo</w:t>
      </w:r>
      <w:r w:rsidR="001E2F74" w:rsidRPr="008562BC">
        <w:rPr>
          <w:rFonts w:ascii="Times New Roman" w:eastAsia="Times New Roman" w:hAnsi="Times New Roman" w:cs="Times New Roman"/>
          <w:sz w:val="24"/>
          <w:szCs w:val="24"/>
          <w:lang w:eastAsia="sk-SK"/>
        </w:rPr>
        <w:t>ch</w:t>
      </w:r>
      <w:r w:rsidRPr="008562BC">
        <w:rPr>
          <w:rFonts w:ascii="Times New Roman" w:eastAsia="Times New Roman" w:hAnsi="Times New Roman" w:cs="Times New Roman"/>
          <w:sz w:val="24"/>
          <w:szCs w:val="24"/>
          <w:lang w:eastAsia="sk-SK"/>
        </w:rPr>
        <w:t xml:space="preserve"> kontaktujte príslušného poskytovateľa služieb.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CC3343" w:rsidP="00CC3343">
      <w:pPr>
        <w:spacing w:after="120" w:line="240" w:lineRule="auto"/>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br w:type="page"/>
      </w: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r w:rsidRPr="008562BC">
        <w:rPr>
          <w:rFonts w:ascii="Times New Roman" w:eastAsia="Times New Roman" w:hAnsi="Times New Roman" w:cs="Times New Roman"/>
          <w:b/>
          <w:sz w:val="24"/>
          <w:szCs w:val="24"/>
          <w:lang w:eastAsia="sk-SK"/>
        </w:rPr>
        <w:lastRenderedPageBreak/>
        <w:t>Dodatočný formulár 2</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r w:rsidRPr="008562BC">
        <w:rPr>
          <w:rFonts w:ascii="Times New Roman" w:eastAsia="Times New Roman" w:hAnsi="Times New Roman" w:cs="Times New Roman"/>
          <w:b/>
          <w:sz w:val="24"/>
          <w:szCs w:val="24"/>
          <w:u w:val="single"/>
          <w:lang w:eastAsia="sk-SK"/>
        </w:rPr>
        <w:t>Formulár štandardných informácií</w:t>
      </w:r>
      <w:r w:rsidR="00405E42" w:rsidRPr="008562BC">
        <w:rPr>
          <w:rFonts w:ascii="Times New Roman" w:eastAsia="Times New Roman" w:hAnsi="Times New Roman" w:cs="Times New Roman"/>
          <w:b/>
          <w:sz w:val="24"/>
          <w:szCs w:val="24"/>
          <w:u w:val="single"/>
          <w:lang w:eastAsia="sk-SK"/>
        </w:rPr>
        <w:t xml:space="preserve">, ak </w:t>
      </w:r>
      <w:r w:rsidRPr="008562BC">
        <w:rPr>
          <w:rFonts w:ascii="Times New Roman" w:eastAsia="Times New Roman" w:hAnsi="Times New Roman" w:cs="Times New Roman"/>
          <w:b/>
          <w:sz w:val="24"/>
          <w:szCs w:val="24"/>
          <w:u w:val="single"/>
          <w:lang w:eastAsia="sk-SK"/>
        </w:rPr>
        <w:t xml:space="preserve">cestovnej kancelárii sprostredkujúcej </w:t>
      </w:r>
      <w:proofErr w:type="spellStart"/>
      <w:r w:rsidRPr="008562BC">
        <w:rPr>
          <w:rFonts w:ascii="Times New Roman" w:eastAsia="Times New Roman" w:hAnsi="Times New Roman" w:cs="Times New Roman"/>
          <w:b/>
          <w:sz w:val="24"/>
          <w:szCs w:val="24"/>
          <w:u w:val="single"/>
          <w:lang w:eastAsia="sk-SK"/>
        </w:rPr>
        <w:t>online</w:t>
      </w:r>
      <w:proofErr w:type="spellEnd"/>
      <w:r w:rsidRPr="008562BC">
        <w:rPr>
          <w:rFonts w:ascii="Times New Roman" w:eastAsia="Times New Roman" w:hAnsi="Times New Roman" w:cs="Times New Roman"/>
          <w:b/>
          <w:sz w:val="24"/>
          <w:szCs w:val="24"/>
          <w:u w:val="single"/>
          <w:lang w:eastAsia="sk-SK"/>
        </w:rPr>
        <w:t xml:space="preserve"> spojenú službu cestovného ruchu podľa § 4 ods. 1 písm. b) nie je zo st</w:t>
      </w:r>
      <w:r w:rsidR="00302B1C" w:rsidRPr="008562BC">
        <w:rPr>
          <w:rFonts w:ascii="Times New Roman" w:eastAsia="Times New Roman" w:hAnsi="Times New Roman" w:cs="Times New Roman"/>
          <w:b/>
          <w:sz w:val="24"/>
          <w:szCs w:val="24"/>
          <w:u w:val="single"/>
          <w:lang w:eastAsia="sk-SK"/>
        </w:rPr>
        <w:t>rany cestujúceho zaslaná platba</w:t>
      </w:r>
    </w:p>
    <w:p w:rsidR="00CC3343" w:rsidRPr="008562BC" w:rsidRDefault="00CC3343" w:rsidP="00CC3343">
      <w:pPr>
        <w:spacing w:after="120" w:line="240" w:lineRule="auto"/>
        <w:jc w:val="center"/>
        <w:rPr>
          <w:rFonts w:ascii="Times New Roman" w:eastAsia="Times New Roman" w:hAnsi="Times New Roman" w:cs="Times New Roman"/>
          <w:b/>
          <w:sz w:val="24"/>
          <w:szCs w:val="24"/>
          <w:u w:val="single"/>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Ak si prostredníctvom tohto odkazu/týchto odkazov rezervujete dodatočné služby cestovného ruchu, ktoré sa týkajú Vašej cesty alebo dovolenky, NEBUDÚ sa na Vás uplatňovať práva, ktoré sa vzťahujú na zájazdy v zmysle zákona č. </w:t>
      </w:r>
      <w:r w:rsidR="00D05196" w:rsidRPr="008562BC">
        <w:rPr>
          <w:rFonts w:ascii="Times New Roman" w:eastAsia="Times New Roman" w:hAnsi="Times New Roman" w:cs="Times New Roman"/>
          <w:sz w:val="24"/>
          <w:szCs w:val="24"/>
          <w:lang w:eastAsia="sk-SK"/>
        </w:rPr>
        <w:t>...</w:t>
      </w:r>
      <w:r w:rsidRPr="008562BC">
        <w:rPr>
          <w:rFonts w:ascii="Times New Roman" w:eastAsia="Times New Roman" w:hAnsi="Times New Roman" w:cs="Times New Roman"/>
          <w:sz w:val="24"/>
          <w:szCs w:val="24"/>
          <w:lang w:eastAsia="sk-SK"/>
        </w:rPr>
        <w:t xml:space="preserve">/2018 </w:t>
      </w:r>
      <w:r w:rsidR="00405E42" w:rsidRPr="008562BC">
        <w:rPr>
          <w:rFonts w:ascii="Times New Roman" w:eastAsia="Times New Roman" w:hAnsi="Times New Roman" w:cs="Times New Roman"/>
          <w:sz w:val="24"/>
          <w:szCs w:val="24"/>
          <w:lang w:eastAsia="sk-SK"/>
        </w:rPr>
        <w:t xml:space="preserve">Z. z. </w:t>
      </w:r>
      <w:r w:rsidRPr="008562BC">
        <w:rPr>
          <w:rFonts w:ascii="Times New Roman" w:eastAsia="Times New Roman" w:hAnsi="Times New Roman" w:cs="Times New Roman"/>
          <w:sz w:val="24"/>
          <w:szCs w:val="24"/>
          <w:lang w:eastAsia="sk-SK"/>
        </w:rPr>
        <w:t>o zájazdoch, spojených službách cestovného ruchu, niektorých podmienkach podnikania v cestovnom ruchu a o zmene a doplnení niektorých zákonov.</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Naša spoločnosť [spoločnosť doplní svoje obchodné meno, IČO a sídlo alebo miest</w:t>
      </w:r>
      <w:r w:rsidR="00D2257A" w:rsidRPr="008562BC">
        <w:rPr>
          <w:rFonts w:ascii="Times New Roman" w:eastAsia="Times New Roman" w:hAnsi="Times New Roman" w:cs="Times New Roman"/>
          <w:sz w:val="24"/>
          <w:szCs w:val="24"/>
          <w:lang w:eastAsia="sk-SK"/>
        </w:rPr>
        <w:t>o</w:t>
      </w:r>
      <w:r w:rsidRPr="008562BC">
        <w:rPr>
          <w:rFonts w:ascii="Times New Roman" w:eastAsia="Times New Roman" w:hAnsi="Times New Roman" w:cs="Times New Roman"/>
          <w:sz w:val="24"/>
          <w:szCs w:val="24"/>
          <w:lang w:eastAsia="sk-SK"/>
        </w:rPr>
        <w:t xml:space="preserve"> podnikania] preto nebude zodpovedná za riadne poskytnutie týchto dodatočných služieb cestovného ruchu. </w:t>
      </w:r>
      <w:r w:rsidR="001E2F74" w:rsidRPr="008562BC">
        <w:rPr>
          <w:rFonts w:ascii="Times New Roman" w:eastAsia="Times New Roman" w:hAnsi="Times New Roman" w:cs="Times New Roman"/>
          <w:sz w:val="24"/>
          <w:szCs w:val="24"/>
          <w:lang w:eastAsia="sk-SK"/>
        </w:rPr>
        <w:t>Pri problémoch</w:t>
      </w:r>
      <w:r w:rsidRPr="008562BC">
        <w:rPr>
          <w:rFonts w:ascii="Times New Roman" w:eastAsia="Times New Roman" w:hAnsi="Times New Roman" w:cs="Times New Roman"/>
          <w:sz w:val="24"/>
          <w:szCs w:val="24"/>
          <w:lang w:eastAsia="sk-SK"/>
        </w:rPr>
        <w:t xml:space="preserve"> kontaktujte príslušného poskytovateľa služieb. </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p>
    <w:p w:rsidR="00CC3343" w:rsidRPr="008562BC" w:rsidRDefault="00CC3343" w:rsidP="00CC3343">
      <w:pPr>
        <w:spacing w:after="120" w:line="240" w:lineRule="auto"/>
        <w:jc w:val="center"/>
        <w:rPr>
          <w:rFonts w:ascii="Times New Roman" w:eastAsia="Calibri" w:hAnsi="Times New Roman" w:cs="Times New Roman"/>
          <w:sz w:val="24"/>
          <w:szCs w:val="24"/>
          <w:lang w:eastAsia="sk-SK"/>
        </w:rPr>
      </w:pPr>
    </w:p>
    <w:p w:rsidR="00CC3343" w:rsidRPr="008562BC" w:rsidRDefault="00CC3343" w:rsidP="00302B1C">
      <w:pPr>
        <w:spacing w:after="0" w:line="240" w:lineRule="auto"/>
        <w:jc w:val="center"/>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br w:type="page"/>
      </w:r>
      <w:r w:rsidR="00302B1C" w:rsidRPr="008562BC">
        <w:rPr>
          <w:rFonts w:ascii="Times New Roman" w:eastAsia="Times New Roman" w:hAnsi="Times New Roman" w:cs="Times New Roman"/>
          <w:sz w:val="24"/>
          <w:szCs w:val="24"/>
          <w:lang w:eastAsia="sk-SK"/>
        </w:rPr>
        <w:lastRenderedPageBreak/>
        <w:t xml:space="preserve">                                                                                        </w:t>
      </w:r>
      <w:r w:rsidR="00D931F9"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Príloha č. 3</w:t>
      </w:r>
    </w:p>
    <w:p w:rsidR="00CC3343" w:rsidRPr="008562BC" w:rsidRDefault="00302B1C" w:rsidP="00302B1C">
      <w:pPr>
        <w:spacing w:after="0" w:line="240" w:lineRule="auto"/>
        <w:jc w:val="right"/>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 xml:space="preserve">k zákonu č. </w:t>
      </w:r>
      <w:r w:rsidR="00CC3343" w:rsidRPr="008562BC">
        <w:rPr>
          <w:rFonts w:ascii="Times New Roman" w:eastAsia="Times New Roman" w:hAnsi="Times New Roman" w:cs="Times New Roman"/>
          <w:sz w:val="24"/>
          <w:szCs w:val="24"/>
          <w:lang w:eastAsia="sk-SK"/>
        </w:rPr>
        <w:t>.../2018 Z. z.</w:t>
      </w: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p>
    <w:p w:rsidR="00CC3343" w:rsidRPr="008562BC" w:rsidRDefault="00CC3343" w:rsidP="00CC3343">
      <w:pPr>
        <w:spacing w:after="120" w:line="240" w:lineRule="auto"/>
        <w:jc w:val="center"/>
        <w:rPr>
          <w:rFonts w:ascii="Times New Roman" w:eastAsia="Times New Roman" w:hAnsi="Times New Roman" w:cs="Times New Roman"/>
          <w:b/>
          <w:sz w:val="24"/>
          <w:szCs w:val="24"/>
          <w:lang w:eastAsia="sk-SK"/>
        </w:rPr>
      </w:pPr>
      <w:r w:rsidRPr="008562BC">
        <w:rPr>
          <w:rFonts w:ascii="Times New Roman" w:eastAsia="Times New Roman" w:hAnsi="Times New Roman" w:cs="Times New Roman"/>
          <w:b/>
          <w:sz w:val="24"/>
          <w:szCs w:val="24"/>
          <w:lang w:eastAsia="sk-SK"/>
        </w:rPr>
        <w:t>Zoznam preberaných právne záväzných aktov Európskej únie</w:t>
      </w:r>
    </w:p>
    <w:p w:rsidR="00CC3343" w:rsidRPr="008562BC" w:rsidRDefault="00CC3343" w:rsidP="00CC3343">
      <w:pPr>
        <w:spacing w:after="120" w:line="240" w:lineRule="auto"/>
        <w:jc w:val="both"/>
        <w:rPr>
          <w:rFonts w:ascii="Times New Roman" w:eastAsia="Times New Roman" w:hAnsi="Times New Roman" w:cs="Times New Roman"/>
          <w:sz w:val="24"/>
          <w:szCs w:val="24"/>
          <w:lang w:eastAsia="sk-SK"/>
        </w:rPr>
      </w:pPr>
      <w:r w:rsidRPr="008562BC">
        <w:rPr>
          <w:rFonts w:ascii="Times New Roman" w:eastAsia="Times New Roman" w:hAnsi="Times New Roman" w:cs="Times New Roman"/>
          <w:sz w:val="24"/>
          <w:szCs w:val="24"/>
          <w:lang w:eastAsia="sk-SK"/>
        </w:rPr>
        <w:t>Smernica Európskeho parlamentu a Rady (EÚ) 2015/2302 z 25. novembra 2015 o balíkoch služieb cestovného ruchu a spojených službách cestovného ruchu, ktorou sa mení nariadenie Európskeho parlamentu a Rady (ES) č. 2006/2004 a smernica Európskeho parlamentu a Rady 2011/83/EÚ a ktorou sa zrušuje smernica Rady 90/314/EHS (Ú. v. EÚ L 326, 11.</w:t>
      </w:r>
      <w:r w:rsidR="0000403F"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12.</w:t>
      </w:r>
      <w:r w:rsidR="0000403F" w:rsidRPr="008562BC">
        <w:rPr>
          <w:rFonts w:ascii="Times New Roman" w:eastAsia="Times New Roman" w:hAnsi="Times New Roman" w:cs="Times New Roman"/>
          <w:sz w:val="24"/>
          <w:szCs w:val="24"/>
          <w:lang w:eastAsia="sk-SK"/>
        </w:rPr>
        <w:t xml:space="preserve"> </w:t>
      </w:r>
      <w:r w:rsidRPr="008562BC">
        <w:rPr>
          <w:rFonts w:ascii="Times New Roman" w:eastAsia="Times New Roman" w:hAnsi="Times New Roman" w:cs="Times New Roman"/>
          <w:sz w:val="24"/>
          <w:szCs w:val="24"/>
          <w:lang w:eastAsia="sk-SK"/>
        </w:rPr>
        <w:t>2015).</w:t>
      </w:r>
    </w:p>
    <w:p w:rsidR="00CC3343" w:rsidRPr="008562BC" w:rsidRDefault="00CC3343" w:rsidP="00CC3343">
      <w:pPr>
        <w:spacing w:after="120" w:line="240" w:lineRule="auto"/>
        <w:rPr>
          <w:rFonts w:ascii="Times New Roman" w:eastAsia="Times New Roman" w:hAnsi="Times New Roman" w:cs="Times New Roman"/>
          <w:sz w:val="24"/>
          <w:szCs w:val="24"/>
          <w:lang w:eastAsia="sk-SK"/>
        </w:rPr>
      </w:pPr>
    </w:p>
    <w:bookmarkEnd w:id="0"/>
    <w:p w:rsidR="00106EC6" w:rsidRPr="008562BC" w:rsidRDefault="00106EC6"/>
    <w:sectPr w:rsidR="00106EC6" w:rsidRPr="008562BC" w:rsidSect="00065853">
      <w:footerReference w:type="default" r:id="rId13"/>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EE" w:rsidRDefault="00FD37EE" w:rsidP="00CC3343">
      <w:pPr>
        <w:spacing w:after="0" w:line="240" w:lineRule="auto"/>
      </w:pPr>
      <w:r>
        <w:separator/>
      </w:r>
    </w:p>
  </w:endnote>
  <w:endnote w:type="continuationSeparator" w:id="0">
    <w:p w:rsidR="00FD37EE" w:rsidRDefault="00FD37EE" w:rsidP="00CC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EUAlbertina">
    <w:altName w:val="Cambria"/>
    <w:panose1 w:val="00000000000000000000"/>
    <w:charset w:val="EE"/>
    <w:family w:val="roman"/>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5310259"/>
      <w:docPartObj>
        <w:docPartGallery w:val="Page Numbers (Bottom of Page)"/>
        <w:docPartUnique/>
      </w:docPartObj>
    </w:sdtPr>
    <w:sdtEndPr/>
    <w:sdtContent>
      <w:p w:rsidR="00CA7A58" w:rsidRPr="00284724" w:rsidRDefault="00CA7A58">
        <w:pPr>
          <w:pStyle w:val="Pta"/>
          <w:jc w:val="center"/>
          <w:rPr>
            <w:rFonts w:ascii="Times New Roman" w:hAnsi="Times New Roman" w:cs="Times New Roman"/>
          </w:rPr>
        </w:pPr>
        <w:r w:rsidRPr="00284724">
          <w:rPr>
            <w:rFonts w:ascii="Times New Roman" w:hAnsi="Times New Roman" w:cs="Times New Roman"/>
          </w:rPr>
          <w:fldChar w:fldCharType="begin"/>
        </w:r>
        <w:r w:rsidRPr="00284724">
          <w:rPr>
            <w:rFonts w:ascii="Times New Roman" w:hAnsi="Times New Roman" w:cs="Times New Roman"/>
          </w:rPr>
          <w:instrText>PAGE   \* MERGEFORMAT</w:instrText>
        </w:r>
        <w:r w:rsidRPr="00284724">
          <w:rPr>
            <w:rFonts w:ascii="Times New Roman" w:hAnsi="Times New Roman" w:cs="Times New Roman"/>
          </w:rPr>
          <w:fldChar w:fldCharType="separate"/>
        </w:r>
        <w:r w:rsidR="008562BC">
          <w:rPr>
            <w:rFonts w:ascii="Times New Roman" w:hAnsi="Times New Roman" w:cs="Times New Roman"/>
            <w:noProof/>
          </w:rPr>
          <w:t>52</w:t>
        </w:r>
        <w:r w:rsidRPr="00284724">
          <w:rPr>
            <w:rFonts w:ascii="Times New Roman" w:hAnsi="Times New Roman" w:cs="Times New Roman"/>
          </w:rPr>
          <w:fldChar w:fldCharType="end"/>
        </w:r>
      </w:p>
    </w:sdtContent>
  </w:sdt>
  <w:p w:rsidR="00CA7A58" w:rsidRDefault="00CA7A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EE" w:rsidRDefault="00FD37EE" w:rsidP="00CC3343">
      <w:pPr>
        <w:spacing w:after="0" w:line="240" w:lineRule="auto"/>
      </w:pPr>
      <w:r>
        <w:separator/>
      </w:r>
    </w:p>
  </w:footnote>
  <w:footnote w:type="continuationSeparator" w:id="0">
    <w:p w:rsidR="00FD37EE" w:rsidRDefault="00FD37EE" w:rsidP="00CC3343">
      <w:pPr>
        <w:spacing w:after="0" w:line="240" w:lineRule="auto"/>
      </w:pPr>
      <w:r>
        <w:continuationSeparator/>
      </w:r>
    </w:p>
  </w:footnote>
  <w:footnote w:id="1">
    <w:p w:rsidR="00CA7A58" w:rsidRPr="00E82ABC" w:rsidRDefault="00CA7A58" w:rsidP="00CC3343">
      <w:pPr>
        <w:pStyle w:val="Textpoznmkypodiarou"/>
        <w:jc w:val="both"/>
      </w:pPr>
      <w:r w:rsidRPr="00E82ABC">
        <w:rPr>
          <w:rStyle w:val="Odkaznapoznmkupodiarou"/>
        </w:rPr>
        <w:footnoteRef/>
      </w:r>
      <w:r w:rsidRPr="00E82ABC">
        <w:t xml:space="preserve">) Zákon č. 250/2007 Z. z. o ochrane spotrebiteľa a o zmene zákona Slovenskej národnej rady č. 372/1990 Zb. </w:t>
      </w:r>
      <w:r>
        <w:t xml:space="preserve">                   </w:t>
      </w:r>
      <w:r w:rsidRPr="00E82ABC">
        <w:t>o priestupkoch v znení neskorších predpisov v znení neskorších predpisov.</w:t>
      </w:r>
    </w:p>
  </w:footnote>
  <w:footnote w:id="2">
    <w:p w:rsidR="00CA7A58" w:rsidRPr="00E82ABC" w:rsidRDefault="00CA7A58" w:rsidP="00284724">
      <w:pPr>
        <w:pStyle w:val="Textpoznmkypodiarou"/>
        <w:jc w:val="both"/>
      </w:pPr>
      <w:r w:rsidRPr="00E82ABC">
        <w:rPr>
          <w:rStyle w:val="Odkaznapoznmkupodiarou"/>
        </w:rPr>
        <w:footnoteRef/>
      </w:r>
      <w:r>
        <w:t xml:space="preserve">) § </w:t>
      </w:r>
      <w:r w:rsidRPr="00E82ABC">
        <w:t>3 písm. g) nariadenia vlády Slovenskej republiky č. 140/2009 Z. z., ktorým sa ustanovujú podrobnosti o typovom schvaľovaní motorových vozidiel a ich prípojných vozidiel, systémov, komponentov a samostatných technických jednotiek určených pre tieto vozidlá.</w:t>
      </w:r>
    </w:p>
  </w:footnote>
  <w:footnote w:id="3">
    <w:p w:rsidR="00CA7A58" w:rsidRPr="00E82ABC" w:rsidRDefault="00CA7A58" w:rsidP="00284724">
      <w:pPr>
        <w:pStyle w:val="Textpoznmkypodiarou"/>
        <w:jc w:val="both"/>
      </w:pPr>
      <w:r w:rsidRPr="00E82ABC">
        <w:rPr>
          <w:rStyle w:val="Odkaznapoznmkupodiarou"/>
        </w:rPr>
        <w:footnoteRef/>
      </w:r>
      <w:r w:rsidRPr="00E82ABC">
        <w:t>) § 75 ods. 5 písm. a) zákona č. 8/2009 Z. z. o cestnej premávke a o zmene a doplnení niektorých zákonov v znení zákona č. 144/2010 Z. z.</w:t>
      </w:r>
    </w:p>
  </w:footnote>
  <w:footnote w:id="4">
    <w:p w:rsidR="00CA7A58" w:rsidRPr="00E82ABC" w:rsidRDefault="00CA7A58" w:rsidP="00284724">
      <w:pPr>
        <w:pStyle w:val="Textpoznmkypodiarou"/>
        <w:jc w:val="both"/>
      </w:pPr>
      <w:r w:rsidRPr="00E82ABC">
        <w:rPr>
          <w:rStyle w:val="Odkaznapoznmkupodiarou"/>
        </w:rPr>
        <w:footnoteRef/>
      </w:r>
      <w:r w:rsidRPr="00E82ABC">
        <w:t>) § 3 zákona č. 7/2005 Z. z. o konkurze a reštrukturalizácii a o zmene a doplnení niektorých zákonov v znení neskorších predpisov.</w:t>
      </w:r>
    </w:p>
  </w:footnote>
  <w:footnote w:id="5">
    <w:p w:rsidR="00CA7A58" w:rsidRDefault="00CA7A58" w:rsidP="00284724">
      <w:pPr>
        <w:pStyle w:val="Textpoznmkypodiarou"/>
        <w:jc w:val="both"/>
      </w:pPr>
      <w:r>
        <w:rPr>
          <w:rStyle w:val="Odkaznapoznmkupodiarou"/>
        </w:rPr>
        <w:footnoteRef/>
      </w:r>
      <w:r>
        <w:t xml:space="preserve">) </w:t>
      </w:r>
      <w:r w:rsidRPr="000A5945">
        <w:t>§ 313 až 322 Obchodn</w:t>
      </w:r>
      <w:r>
        <w:t>ého</w:t>
      </w:r>
      <w:r w:rsidRPr="000A5945">
        <w:t xml:space="preserve"> zákonník</w:t>
      </w:r>
      <w:r>
        <w:t>a.</w:t>
      </w:r>
    </w:p>
  </w:footnote>
  <w:footnote w:id="6">
    <w:p w:rsidR="00CA7A58" w:rsidRDefault="00CA7A58" w:rsidP="00284724">
      <w:pPr>
        <w:pStyle w:val="Textpoznmkypodiarou"/>
        <w:jc w:val="both"/>
      </w:pPr>
      <w:r>
        <w:rPr>
          <w:rStyle w:val="Odkaznapoznmkupodiarou"/>
        </w:rPr>
        <w:footnoteRef/>
      </w:r>
      <w:r>
        <w:t xml:space="preserve">) </w:t>
      </w:r>
      <w:r w:rsidRPr="0062285F">
        <w:t xml:space="preserve">§ 4 </w:t>
      </w:r>
      <w:r>
        <w:t xml:space="preserve">ods. 1, 4 a 6 a § 18 až 20 </w:t>
      </w:r>
      <w:r w:rsidRPr="0062285F">
        <w:t xml:space="preserve">zákona č. 39/2015 Z. z. o poisťovníctve a o zmene a doplnení niektorých zákonov. </w:t>
      </w:r>
      <w:r>
        <w:t xml:space="preserve"> </w:t>
      </w:r>
    </w:p>
  </w:footnote>
  <w:footnote w:id="7">
    <w:p w:rsidR="00CA7A58" w:rsidRDefault="00CA7A58" w:rsidP="00284724">
      <w:pPr>
        <w:pStyle w:val="Textpoznmkypodiarou"/>
        <w:jc w:val="both"/>
      </w:pPr>
      <w:r>
        <w:rPr>
          <w:rStyle w:val="Odkaznapoznmkupodiarou"/>
        </w:rPr>
        <w:footnoteRef/>
      </w:r>
      <w:r>
        <w:t xml:space="preserve">) </w:t>
      </w:r>
      <w:r w:rsidRPr="000A5945">
        <w:t>§ 2 ods. 1,</w:t>
      </w:r>
      <w:r>
        <w:t xml:space="preserve"> 5,</w:t>
      </w:r>
      <w:r w:rsidRPr="000A5945">
        <w:t xml:space="preserve"> 7 a</w:t>
      </w:r>
      <w:r>
        <w:t xml:space="preserve">  </w:t>
      </w:r>
      <w:r w:rsidRPr="000A5945">
        <w:t>8</w:t>
      </w:r>
      <w:r>
        <w:t>,</w:t>
      </w:r>
      <w:r w:rsidRPr="000A5945">
        <w:t xml:space="preserve"> </w:t>
      </w:r>
      <w:r>
        <w:t xml:space="preserve">§ 6 ods. 1, </w:t>
      </w:r>
      <w:r w:rsidRPr="000A5945">
        <w:t>§ 11 ods. 1 a</w:t>
      </w:r>
      <w:r>
        <w:t> </w:t>
      </w:r>
      <w:r w:rsidRPr="000A5945">
        <w:t>2</w:t>
      </w:r>
      <w:r>
        <w:t>, § 16 a  17</w:t>
      </w:r>
      <w:r w:rsidRPr="000A5945">
        <w:t xml:space="preserve"> zákona č. 483/2001 Z. z. o bankách a o zmene </w:t>
      </w:r>
      <w:r>
        <w:t xml:space="preserve">                         </w:t>
      </w:r>
      <w:r w:rsidRPr="000A5945">
        <w:t>a doplnení niektorých zákonov v znení neskorších predpisov</w:t>
      </w:r>
      <w:r>
        <w:t>.</w:t>
      </w:r>
    </w:p>
  </w:footnote>
  <w:footnote w:id="8">
    <w:p w:rsidR="00CA7A58" w:rsidRPr="00E82ABC" w:rsidRDefault="00CA7A58" w:rsidP="00284724">
      <w:pPr>
        <w:pStyle w:val="Textpoznmkypodiarou"/>
        <w:jc w:val="both"/>
      </w:pPr>
      <w:r w:rsidRPr="00E82ABC">
        <w:rPr>
          <w:rStyle w:val="Odkaznapoznmkupodiarou"/>
        </w:rPr>
        <w:footnoteRef/>
      </w:r>
      <w:r w:rsidRPr="00E82ABC">
        <w:t>) § 17 zákona č. 455/1991 Zb. o živnostenskom podnikaní (živnostenský zákon) v znení neskorších predpisov.</w:t>
      </w:r>
    </w:p>
  </w:footnote>
  <w:footnote w:id="9">
    <w:p w:rsidR="00CA7A58" w:rsidRPr="005E6523" w:rsidRDefault="00CA7A58" w:rsidP="00CC3343">
      <w:pPr>
        <w:pStyle w:val="Textpoznmkypodiarou"/>
        <w:jc w:val="both"/>
        <w:rPr>
          <w:rFonts w:ascii="Times" w:hAnsi="Times" w:cs="Times"/>
        </w:rPr>
      </w:pPr>
      <w:r w:rsidRPr="005E6523">
        <w:rPr>
          <w:rStyle w:val="Odkaznapoznmkupodiarou"/>
        </w:rPr>
        <w:footnoteRef/>
      </w:r>
      <w:r w:rsidRPr="005E6523">
        <w:t xml:space="preserve">) </w:t>
      </w:r>
      <w:r w:rsidRPr="005E6523">
        <w:rPr>
          <w:rFonts w:ascii="Times" w:hAnsi="Times" w:cs="Times"/>
        </w:rPr>
        <w:t xml:space="preserve">§ 10 zákona č. 455/1991 Zb. v znení neskorších predpisov. </w:t>
      </w:r>
    </w:p>
    <w:p w:rsidR="00CA7A58" w:rsidRPr="00E82ABC" w:rsidRDefault="00CA7A58" w:rsidP="00CC3343">
      <w:pPr>
        <w:pStyle w:val="Textpoznmkypodiarou"/>
        <w:jc w:val="both"/>
      </w:pPr>
      <w:r>
        <w:rPr>
          <w:rFonts w:ascii="Times" w:hAnsi="Times" w:cs="Times"/>
        </w:rPr>
        <w:t xml:space="preserve">    </w:t>
      </w:r>
      <w:r w:rsidRPr="005E6523">
        <w:rPr>
          <w:rFonts w:ascii="Times" w:hAnsi="Times" w:cs="Times"/>
        </w:rPr>
        <w:t>Bod 50 prílohy č. 2 zákona č. 455/1991 Zb. v znení neskorších predpisov</w:t>
      </w:r>
      <w:r>
        <w:rPr>
          <w:rFonts w:ascii="Times" w:hAnsi="Times" w:cs="Times"/>
          <w:sz w:val="25"/>
          <w:szCs w:val="25"/>
        </w:rPr>
        <w:t>.</w:t>
      </w:r>
    </w:p>
  </w:footnote>
  <w:footnote w:id="10">
    <w:p w:rsidR="00CA7A58" w:rsidRDefault="00CA7A58" w:rsidP="00B815DB">
      <w:pPr>
        <w:pStyle w:val="Textpoznmkypodiarou"/>
        <w:ind w:left="284" w:hanging="284"/>
        <w:jc w:val="both"/>
      </w:pPr>
      <w:r>
        <w:rPr>
          <w:rStyle w:val="Odkaznapoznmkupodiarou"/>
        </w:rPr>
        <w:footnoteRef/>
      </w:r>
      <w:r>
        <w:t xml:space="preserve">) § 8a zákona č. 128/2002 Z .z. </w:t>
      </w:r>
      <w:r w:rsidRPr="00F03354">
        <w:t>o štátnej kontrole vnútorného trhu vo veciach ochrany spotrebiteľa a o</w:t>
      </w:r>
      <w:r>
        <w:t> </w:t>
      </w:r>
      <w:r w:rsidRPr="00F03354">
        <w:t>zmene</w:t>
      </w:r>
      <w:r>
        <w:t xml:space="preserve">     </w:t>
      </w:r>
      <w:r w:rsidRPr="00F03354">
        <w:t xml:space="preserve"> </w:t>
      </w:r>
      <w:r>
        <w:t xml:space="preserve"> </w:t>
      </w:r>
      <w:r w:rsidRPr="00F03354">
        <w:t xml:space="preserve">a </w:t>
      </w:r>
      <w:r>
        <w:t xml:space="preserve"> </w:t>
      </w:r>
      <w:r w:rsidRPr="00F03354">
        <w:t>doplnení niektorých zákonov</w:t>
      </w:r>
      <w:r>
        <w:t xml:space="preserve"> v znení neskorších predpisov.</w:t>
      </w:r>
    </w:p>
    <w:p w:rsidR="00CA7A58" w:rsidRDefault="00CA7A58" w:rsidP="00B815DB">
      <w:pPr>
        <w:pStyle w:val="Textpoznmkypodiarou"/>
        <w:jc w:val="both"/>
      </w:pPr>
      <w:r>
        <w:t xml:space="preserve">     § 4 ods. 10 zákona č. 250/2007 Z. z. v znení neskorších predpisov. </w:t>
      </w:r>
    </w:p>
  </w:footnote>
  <w:footnote w:id="11">
    <w:p w:rsidR="00CA7A58" w:rsidRPr="00E82ABC" w:rsidRDefault="00CA7A58" w:rsidP="00284724">
      <w:pPr>
        <w:pStyle w:val="Textpoznmkypodiarou"/>
        <w:jc w:val="both"/>
      </w:pPr>
      <w:r w:rsidRPr="00E82ABC">
        <w:rPr>
          <w:rStyle w:val="Odkaznapoznmkupodiarou"/>
        </w:rPr>
        <w:footnoteRef/>
      </w:r>
      <w:r w:rsidRPr="00E82ABC">
        <w:t>) Zákon č. 7/2005 Z. z. v znení neskorších predpisov.</w:t>
      </w:r>
    </w:p>
  </w:footnote>
  <w:footnote w:id="12">
    <w:p w:rsidR="00CA7A58" w:rsidRDefault="00CA7A58" w:rsidP="00CC3343">
      <w:pPr>
        <w:pStyle w:val="Textpoznmkypodiarou"/>
      </w:pPr>
      <w:r>
        <w:rPr>
          <w:rStyle w:val="Odkaznapoznmkupodiarou"/>
        </w:rPr>
        <w:footnoteRef/>
      </w:r>
      <w:r>
        <w:t xml:space="preserve">) Zákon č. 39/2015 Z. z. v znení neskorších predpisov. </w:t>
      </w:r>
    </w:p>
  </w:footnote>
  <w:footnote w:id="13">
    <w:p w:rsidR="00CA7A58" w:rsidRDefault="00CA7A58" w:rsidP="00CC3343">
      <w:pPr>
        <w:pStyle w:val="Textpoznmkypodiarou"/>
      </w:pPr>
      <w:r>
        <w:rPr>
          <w:rStyle w:val="Odkaznapoznmkupodiarou"/>
        </w:rPr>
        <w:footnoteRef/>
      </w:r>
      <w:r>
        <w:t>) Zákon č. 483/2001 Z. z. v znení neskorších predpisov.</w:t>
      </w:r>
    </w:p>
  </w:footnote>
  <w:footnote w:id="14">
    <w:p w:rsidR="00CA7A58" w:rsidRDefault="00CA7A58" w:rsidP="00CC3343">
      <w:pPr>
        <w:pStyle w:val="Textpoznmkypodiarou"/>
      </w:pPr>
      <w:r>
        <w:rPr>
          <w:rStyle w:val="Odkaznapoznmkupodiarou"/>
        </w:rPr>
        <w:footnoteRef/>
      </w:r>
      <w:r>
        <w:t xml:space="preserve">) </w:t>
      </w:r>
      <w:r w:rsidRPr="00E82ABC">
        <w:t xml:space="preserve">Zákon č. 431/2002 Z. z. o účtovníctve v znení neskorších predpisov. </w:t>
      </w:r>
      <w:r>
        <w:t xml:space="preserve"> </w:t>
      </w:r>
    </w:p>
  </w:footnote>
  <w:footnote w:id="15">
    <w:p w:rsidR="00CA7A58" w:rsidRPr="00E82ABC" w:rsidRDefault="00CA7A58" w:rsidP="00CC3343">
      <w:pPr>
        <w:pStyle w:val="Textpoznmkypodiarou"/>
        <w:jc w:val="both"/>
      </w:pPr>
      <w:r w:rsidRPr="00E82ABC">
        <w:rPr>
          <w:rStyle w:val="Odkaznapoznmkupodiarou"/>
        </w:rPr>
        <w:footnoteRef/>
      </w:r>
      <w:r w:rsidRPr="00E82ABC">
        <w:t>) Opatrenie Ministerstva financií Slovenskej republiky</w:t>
      </w:r>
      <w:r>
        <w:t xml:space="preserve"> z 11. decembra 2013</w:t>
      </w:r>
      <w:r w:rsidRPr="00E82ABC">
        <w:t xml:space="preserve"> č. MF/15464/2013-74, ktorým sa ustanovujú podrobnosti o usporiadaní, označovaní a obsahovom vymedzení položiek individuálnej účtovnej závierky a rozsahu údajov určených z individuálnej účtovnej závierky na zverejnenie pre </w:t>
      </w:r>
      <w:proofErr w:type="spellStart"/>
      <w:r w:rsidRPr="00E82ABC">
        <w:t>mikro</w:t>
      </w:r>
      <w:proofErr w:type="spellEnd"/>
      <w:r w:rsidRPr="00E82ABC">
        <w:t xml:space="preserve"> účtovné jednotky</w:t>
      </w:r>
      <w:r w:rsidRPr="0033242E">
        <w:t xml:space="preserve"> (oznámenie Ministerstva financií Slovenskej republiky č. 457/2013 Z. z.) v znení opatrenia                            č. MF/14775/2017-74 (oznámenie č. 328/2017 Z. z.)</w:t>
      </w:r>
      <w:r>
        <w:t>.</w:t>
      </w:r>
    </w:p>
    <w:p w:rsidR="00CA7A58" w:rsidRDefault="00CA7A58" w:rsidP="00CC3343">
      <w:pPr>
        <w:pStyle w:val="Textpoznmkypodiarou"/>
        <w:jc w:val="both"/>
      </w:pPr>
      <w:r w:rsidRPr="00E82ABC">
        <w:t>Opatrenie Ministerstva financií Slovenskej republiky z 3. decembra 2014 č. MF/23378/2014-74, ktorým sa ustanovujú podrobnosti o individuálnej účtovnej závierke a rozsahu údajov určených z individuálnej účtovnej závierky na zverejnenie pre malé účtovné jednotky</w:t>
      </w:r>
      <w:r>
        <w:t xml:space="preserve"> </w:t>
      </w:r>
      <w:r w:rsidRPr="0033242E">
        <w:t>(oznámenie Ministerstva financií Slovenskej republiky                      č. 389/2014 Z. z.) v znení opatrenia</w:t>
      </w:r>
      <w:r w:rsidRPr="0033242E">
        <w:rPr>
          <w:bCs/>
        </w:rPr>
        <w:t xml:space="preserve"> č. MF/14774/2017-74 (oznámenie č. 327/2017)</w:t>
      </w:r>
      <w:r w:rsidRPr="0033242E">
        <w:t xml:space="preserve"> </w:t>
      </w:r>
      <w:r>
        <w:t>.</w:t>
      </w:r>
    </w:p>
    <w:p w:rsidR="00CA7A58" w:rsidRPr="0033242E" w:rsidRDefault="00CA7A58" w:rsidP="0033242E">
      <w:pPr>
        <w:pStyle w:val="Textpoznmkypodiarou"/>
        <w:jc w:val="both"/>
      </w:pPr>
      <w:r w:rsidRPr="00E82ABC">
        <w:t>Opatrenie Ministerstva financií Slovenskej republiky z 3. decembra 2014 č. MF/23377/2014-74, ktorým sa ustanovujú podrobnosti o individuálnej účtovnej závierke a rozsahu údajov určených z individuálnej účtovnej závierky na zverejnenie pre veľké účtovné jednotky a subjekty verejného záujmu</w:t>
      </w:r>
      <w:r>
        <w:t xml:space="preserve"> </w:t>
      </w:r>
      <w:r w:rsidRPr="0033242E">
        <w:t>(oznámenie Ministerstva financií Slovenskej republiky č. 388/2014 Z. z.) v znení opatrenia č. MF/</w:t>
      </w:r>
      <w:r w:rsidRPr="0033242E">
        <w:rPr>
          <w:bCs/>
        </w:rPr>
        <w:t xml:space="preserve">14770/2017-74 (oznámenie </w:t>
      </w:r>
      <w:r>
        <w:rPr>
          <w:bCs/>
        </w:rPr>
        <w:t xml:space="preserve">                             </w:t>
      </w:r>
      <w:r w:rsidRPr="0033242E">
        <w:rPr>
          <w:bCs/>
        </w:rPr>
        <w:t>č. 326/2017)</w:t>
      </w:r>
      <w:r w:rsidRPr="0033242E">
        <w:t xml:space="preserve"> .</w:t>
      </w:r>
    </w:p>
    <w:p w:rsidR="00CA7A58" w:rsidRPr="00E82ABC" w:rsidRDefault="00CA7A58" w:rsidP="00CC3343">
      <w:pPr>
        <w:pStyle w:val="Textpoznmkypodiarou"/>
        <w:jc w:val="both"/>
      </w:pPr>
    </w:p>
  </w:footnote>
  <w:footnote w:id="16">
    <w:p w:rsidR="00CA7A58" w:rsidRDefault="00CA7A58" w:rsidP="00CC3343">
      <w:pPr>
        <w:pStyle w:val="Textpoznmkypodiarou"/>
      </w:pPr>
      <w:r>
        <w:rPr>
          <w:rStyle w:val="Odkaznapoznmkupodiarou"/>
        </w:rPr>
        <w:footnoteRef/>
      </w:r>
      <w:r>
        <w:t>) § 8 a 9 Občianskeho zákonníka v znení neskorších predpisov.</w:t>
      </w:r>
    </w:p>
  </w:footnote>
  <w:footnote w:id="17">
    <w:p w:rsidR="00CA7A58" w:rsidRPr="00E82ABC" w:rsidRDefault="00CA7A58" w:rsidP="00CC3343">
      <w:pPr>
        <w:pStyle w:val="Textpoznmkypodiarou"/>
        <w:jc w:val="both"/>
      </w:pPr>
      <w:r w:rsidRPr="00E82ABC">
        <w:rPr>
          <w:rStyle w:val="Odkaznapoznmkupodiarou"/>
        </w:rPr>
        <w:footnoteRef/>
      </w:r>
      <w:r w:rsidRPr="00E82ABC">
        <w:t xml:space="preserve">) Zákon č. 391/2015 Z. z. o alternatívnom riešení spotrebiteľských sporov a o zmene a doplnení niektorých zákonov. </w:t>
      </w:r>
    </w:p>
  </w:footnote>
  <w:footnote w:id="18">
    <w:p w:rsidR="00CA7A58" w:rsidRPr="00E82ABC" w:rsidRDefault="00CA7A58" w:rsidP="00CC3343">
      <w:pPr>
        <w:pStyle w:val="Textpoznmkypodiarou"/>
        <w:jc w:val="both"/>
      </w:pPr>
      <w:r w:rsidRPr="00E82ABC">
        <w:rPr>
          <w:rStyle w:val="Odkaznapoznmkupodiarou"/>
        </w:rPr>
        <w:footnoteRef/>
      </w:r>
      <w:r w:rsidRPr="00E82ABC">
        <w:t xml:space="preserve">) Čl. 14 ods. 1 a 2 nariadenia Európskeho parlamentu a Rady (EÚ) č. 524/2013 z 21. mája 2013 o riešení spotrebiteľských sporov </w:t>
      </w:r>
      <w:proofErr w:type="spellStart"/>
      <w:r w:rsidRPr="00E82ABC">
        <w:t>online</w:t>
      </w:r>
      <w:proofErr w:type="spellEnd"/>
      <w:r w:rsidRPr="00E82ABC">
        <w:t xml:space="preserve">, ktorým sa mení nariadenie (ES) č. 2006/2004 a smernica 2009/22/ES (nariadenie o riešení spotrebiteľských sporov </w:t>
      </w:r>
      <w:proofErr w:type="spellStart"/>
      <w:r w:rsidRPr="00E82ABC">
        <w:t>online</w:t>
      </w:r>
      <w:proofErr w:type="spellEnd"/>
      <w:r w:rsidRPr="00E82ABC">
        <w:t>) (Ú. v. EÚ L 165, 18. 6. 2013).</w:t>
      </w:r>
    </w:p>
  </w:footnote>
  <w:footnote w:id="19">
    <w:p w:rsidR="00CA7A58" w:rsidRDefault="00CA7A58">
      <w:pPr>
        <w:pStyle w:val="Textpoznmkypodiarou"/>
      </w:pPr>
      <w:r>
        <w:rPr>
          <w:rStyle w:val="Odkaznapoznmkupodiarou"/>
        </w:rPr>
        <w:footnoteRef/>
      </w:r>
      <w:r>
        <w:t xml:space="preserve">) </w:t>
      </w:r>
      <w:r w:rsidRPr="0037004B">
        <w:t xml:space="preserve">Zákon č. 250/2007 Z. </w:t>
      </w:r>
      <w:r>
        <w:t xml:space="preserve"> </w:t>
      </w:r>
      <w:r w:rsidRPr="0037004B">
        <w:t>z. v znení neskorších predpisov.</w:t>
      </w:r>
    </w:p>
  </w:footnote>
  <w:footnote w:id="20">
    <w:p w:rsidR="00CA7A58" w:rsidRPr="00E82ABC" w:rsidRDefault="00CA7A58" w:rsidP="00CC3343">
      <w:pPr>
        <w:pStyle w:val="Textpoznmkypodiarou"/>
        <w:jc w:val="both"/>
      </w:pPr>
      <w:r w:rsidRPr="00E82ABC">
        <w:rPr>
          <w:rStyle w:val="Odkaznapoznmkupodiarou"/>
        </w:rPr>
        <w:footnoteRef/>
      </w:r>
      <w:r w:rsidRPr="00E82ABC">
        <w:t xml:space="preserve">) Napríklad nariadenie Európskeho parlamentu a Rady (ES) č. 261/2004 z 11. februára 2004, ktorým </w:t>
      </w:r>
      <w:r w:rsidR="00D931F9">
        <w:t xml:space="preserve">                            </w:t>
      </w:r>
      <w:r w:rsidRPr="00E82ABC">
        <w:t xml:space="preserve">sa ustanovujú spoločné pravidlá systému náhrad a pomoci cestujúcim pri odmietnutí nástupu do lietadla, v prípade zrušenia alebo veľkého meškania letov a ktorým sa zrušuje nariadenie (EHS) č. 295/91 </w:t>
      </w:r>
      <w:r w:rsidRPr="003D7464">
        <w:t>(Mimoriadne vydanie Ú. v. EÚ, kap. 7/zv</w:t>
      </w:r>
      <w:r>
        <w:t>. 8; Ú. v. EÚ L 46, 17. 2. 2004)</w:t>
      </w:r>
      <w:r w:rsidRPr="00E82ABC">
        <w:t>, nariadenie Európskeho parlamentu a Rady (ES)</w:t>
      </w:r>
      <w:r w:rsidR="00C701B3">
        <w:t xml:space="preserve">                </w:t>
      </w:r>
      <w:r w:rsidRPr="00E82ABC">
        <w:t xml:space="preserve"> č. 1371/2007 z 23. októbra 2007 o právach a povinnostiach cestujúcich v železničnej preprave (Ú. v. EÚ L 315, 3. 12. 2007).</w:t>
      </w:r>
    </w:p>
  </w:footnote>
  <w:footnote w:id="21">
    <w:p w:rsidR="00CA7A58" w:rsidRPr="00E82ABC" w:rsidRDefault="00CA7A58" w:rsidP="00CC3343">
      <w:pPr>
        <w:pStyle w:val="Textpoznmkypodiarou"/>
        <w:jc w:val="both"/>
      </w:pPr>
      <w:r w:rsidRPr="00E82ABC">
        <w:rPr>
          <w:rStyle w:val="Odkaznapoznmkupodiarou"/>
        </w:rPr>
        <w:footnoteRef/>
      </w:r>
      <w:r w:rsidRPr="00E82ABC">
        <w:t xml:space="preserve">) Čl. 2 písm. a) nariadenia Európskeho parlamentu a Rady (ES) č. 1107/2006 z 5. júla 2006 o právach zdravotne postihnutých osôb a osôb so zníženou pohyblivosťou v leteckej doprave (Ú. v. EÚ L 204, </w:t>
      </w:r>
      <w:r w:rsidR="00D931F9">
        <w:t xml:space="preserve">                              </w:t>
      </w:r>
      <w:r w:rsidRPr="00E82ABC">
        <w:t>26. 7. 2006).</w:t>
      </w:r>
    </w:p>
  </w:footnote>
  <w:footnote w:id="22">
    <w:p w:rsidR="00CA7A58" w:rsidRDefault="00CA7A58" w:rsidP="00D931F9">
      <w:pPr>
        <w:pStyle w:val="Textpoznmkypodiarou"/>
        <w:jc w:val="both"/>
      </w:pPr>
      <w:r>
        <w:rPr>
          <w:rStyle w:val="Odkaznapoznmkupodiarou"/>
        </w:rPr>
        <w:footnoteRef/>
      </w:r>
      <w:r>
        <w:t>)  D</w:t>
      </w:r>
      <w:r w:rsidRPr="00233705">
        <w:t>ohovor o zjednotení niektorých pravidiel pre medzinárodnú leteckú dopravu</w:t>
      </w:r>
      <w:r>
        <w:t xml:space="preserve"> (oznámenie Ministerstva  zahraničných vecí Slovenskej republiky č. 544/2003 Z. z.). </w:t>
      </w:r>
    </w:p>
  </w:footnote>
  <w:footnote w:id="23">
    <w:p w:rsidR="00CA7A58" w:rsidRPr="00E82ABC" w:rsidRDefault="00CA7A58" w:rsidP="00CC3343">
      <w:pPr>
        <w:pStyle w:val="Textpoznmkypodiarou"/>
        <w:jc w:val="both"/>
      </w:pPr>
      <w:r w:rsidRPr="00E82ABC">
        <w:rPr>
          <w:rStyle w:val="Odkaznapoznmkupodiarou"/>
        </w:rPr>
        <w:footnoteRef/>
      </w:r>
      <w:r w:rsidRPr="00E82ABC">
        <w:t>) Nariadenie (ES) č. 261/2004.</w:t>
      </w:r>
    </w:p>
    <w:p w:rsidR="00CA7A58" w:rsidRPr="00E82ABC" w:rsidRDefault="00CA7A58" w:rsidP="00CC3343">
      <w:pPr>
        <w:pStyle w:val="Textpoznmkypodiarou"/>
        <w:jc w:val="both"/>
      </w:pPr>
      <w:r w:rsidRPr="00E82ABC">
        <w:t>Nariadenie (ES) č. 1371/2007.</w:t>
      </w:r>
    </w:p>
    <w:p w:rsidR="00CA7A58" w:rsidRPr="00E82ABC" w:rsidRDefault="00CA7A58" w:rsidP="00CC3343">
      <w:pPr>
        <w:pStyle w:val="Textpoznmkypodiarou"/>
        <w:jc w:val="both"/>
      </w:pPr>
      <w:r w:rsidRPr="00E82ABC">
        <w:t>Nariadenie Európskeho parlamentu a Rady (ES) č. 392/2009 z 23. apríla 2009 o zodpovednosti osobných prepravcov v preprave po mori v prípade nehôd (Ú. v. EÚ L 131, 28. 5. 2009).</w:t>
      </w:r>
    </w:p>
    <w:p w:rsidR="00CA7A58" w:rsidRPr="00E82ABC" w:rsidRDefault="00CA7A58" w:rsidP="00CC3343">
      <w:pPr>
        <w:pStyle w:val="Textpoznmkypodiarou"/>
        <w:jc w:val="both"/>
      </w:pPr>
      <w:r w:rsidRPr="00E82ABC">
        <w:t xml:space="preserve">Nariadenie Európskeho parlamentu a Rady (EÚ) č. 1177/2010 z 24. novembra 2010 o právach cestujúcich v námornej a vnútrozemskej vodnej doprave, ktorým sa mení a dopĺňa nariadenie (ES) č. 2006/2004 (Ú. v. </w:t>
      </w:r>
      <w:r w:rsidR="00D931F9">
        <w:t xml:space="preserve">                    </w:t>
      </w:r>
      <w:r w:rsidRPr="00E82ABC">
        <w:t>EÚ</w:t>
      </w:r>
      <w:r w:rsidR="00D931F9">
        <w:t xml:space="preserve"> </w:t>
      </w:r>
      <w:r w:rsidRPr="00E82ABC">
        <w:t>L 334, 17. 12. 2010).</w:t>
      </w:r>
    </w:p>
    <w:p w:rsidR="00CA7A58" w:rsidRPr="00E82ABC" w:rsidRDefault="00CA7A58" w:rsidP="00CC3343">
      <w:pPr>
        <w:pStyle w:val="Textpoznmkypodiarou"/>
        <w:jc w:val="both"/>
      </w:pPr>
      <w:r w:rsidRPr="00E82ABC">
        <w:t xml:space="preserve">Nariadenie Európskeho parlamentu a Rady (EÚ) č. 181/2011 zo 16. februára 2011 o právach </w:t>
      </w:r>
      <w:r>
        <w:t xml:space="preserve">cestujúcich </w:t>
      </w:r>
      <w:r w:rsidRPr="00E82ABC">
        <w:t xml:space="preserve">v autobusovej a autokarovej doprave a o zmene a doplnení nariadenia (ES) č. 2006/2004 (Ú. v. EÚ L 55, </w:t>
      </w:r>
      <w:r w:rsidR="00D931F9">
        <w:t xml:space="preserve">                      </w:t>
      </w:r>
      <w:r w:rsidRPr="00E82ABC">
        <w:t>28. 2. 2011).</w:t>
      </w:r>
    </w:p>
  </w:footnote>
  <w:footnote w:id="24">
    <w:p w:rsidR="00CA7A58" w:rsidRPr="00E82ABC" w:rsidRDefault="00CA7A58" w:rsidP="00CC3343">
      <w:pPr>
        <w:pStyle w:val="Textpoznmkypodiarou"/>
        <w:jc w:val="both"/>
      </w:pPr>
      <w:r w:rsidRPr="00E82ABC">
        <w:rPr>
          <w:rStyle w:val="Odkaznapoznmkupodiarou"/>
        </w:rPr>
        <w:footnoteRef/>
      </w:r>
      <w:r w:rsidRPr="00E82ABC">
        <w:t xml:space="preserve">) § 2 písm. c) zákona č. 136/2010 Z. z. o službách na vnútornom trhu a o zmene a doplnení niektorých zákonov. </w:t>
      </w:r>
    </w:p>
  </w:footnote>
  <w:footnote w:id="25">
    <w:p w:rsidR="00CA7A58" w:rsidRDefault="00CA7A58" w:rsidP="00CC3343">
      <w:pPr>
        <w:pStyle w:val="Textpoznmkypodiarou"/>
      </w:pPr>
      <w:r>
        <w:rPr>
          <w:rStyle w:val="Odkaznapoznmkupodiarou"/>
        </w:rPr>
        <w:footnoteRef/>
      </w:r>
      <w:r>
        <w:t xml:space="preserve">) § 60b ods. 3 zákona č. 455/1991Zb. v znení neskorších predpisov </w:t>
      </w:r>
    </w:p>
  </w:footnote>
  <w:footnote w:id="26">
    <w:p w:rsidR="00CA7A58" w:rsidRDefault="00CA7A58" w:rsidP="00CC3343">
      <w:pPr>
        <w:pStyle w:val="Textpoznmkypodiarou"/>
      </w:pPr>
      <w:r>
        <w:rPr>
          <w:rStyle w:val="Odkaznapoznmkupodiarou"/>
        </w:rPr>
        <w:footnoteRef/>
      </w:r>
      <w:r>
        <w:t>) Zákon č. 128/2002 Z. z. v znení neskorších predpisov.</w:t>
      </w:r>
    </w:p>
  </w:footnote>
  <w:footnote w:id="27">
    <w:p w:rsidR="00CA7A58" w:rsidRPr="00E82ABC" w:rsidRDefault="00CA7A58" w:rsidP="00CC3343">
      <w:pPr>
        <w:pStyle w:val="Textpoznmkypodiarou"/>
      </w:pPr>
      <w:r w:rsidRPr="00E82ABC">
        <w:rPr>
          <w:rStyle w:val="Odkaznapoznmkupodiarou"/>
        </w:rPr>
        <w:footnoteRef/>
      </w:r>
      <w:r w:rsidRPr="00E82ABC">
        <w:t xml:space="preserve">) § 6 ods. 1 písm. </w:t>
      </w:r>
      <w:r>
        <w:t>a)</w:t>
      </w:r>
      <w:r w:rsidRPr="00E82ABC">
        <w:t xml:space="preserve"> </w:t>
      </w:r>
      <w:r>
        <w:t xml:space="preserve">prvý </w:t>
      </w:r>
      <w:r w:rsidRPr="00E82ABC">
        <w:t>bod  zákona č. 128/2002 Z. z</w:t>
      </w:r>
      <w:r>
        <w:t> v znení zákona č. 102/2014 Z. z</w:t>
      </w:r>
      <w:r w:rsidRPr="00E82ABC">
        <w:t xml:space="preserve">.   </w:t>
      </w:r>
    </w:p>
  </w:footnote>
  <w:footnote w:id="28">
    <w:p w:rsidR="00CA7A58" w:rsidRPr="00E82ABC" w:rsidRDefault="00CA7A58" w:rsidP="00CC3343">
      <w:pPr>
        <w:pStyle w:val="Textpoznmkypodiarou"/>
      </w:pPr>
      <w:r w:rsidRPr="00E82ABC">
        <w:rPr>
          <w:rStyle w:val="Odkaznapoznmkupodiarou"/>
        </w:rPr>
        <w:footnoteRef/>
      </w:r>
      <w:r w:rsidRPr="00E82ABC">
        <w:t>) § 58 ods. 2 písm. a) zákona č. 455/1991 Zb.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C48"/>
    <w:multiLevelType w:val="hybridMultilevel"/>
    <w:tmpl w:val="01626D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641FE3"/>
    <w:multiLevelType w:val="hybridMultilevel"/>
    <w:tmpl w:val="B2D644FC"/>
    <w:lvl w:ilvl="0" w:tplc="F92EE5D8">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8B825D0"/>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9B81085"/>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0A74367C"/>
    <w:multiLevelType w:val="multilevel"/>
    <w:tmpl w:val="546E8906"/>
    <w:lvl w:ilvl="0">
      <w:start w:val="1"/>
      <w:numFmt w:val="decimal"/>
      <w:lvlText w:val="%1."/>
      <w:lvlJc w:val="left"/>
      <w:pPr>
        <w:ind w:left="1068" w:firstLine="708"/>
      </w:pPr>
      <w:rPr>
        <w:rFonts w:ascii="Times New Roman" w:hAnsi="Times New Roman" w:cs="Times New Roman" w:hint="default"/>
        <w:sz w:val="24"/>
        <w:szCs w:val="24"/>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5">
    <w:nsid w:val="0DFE0AEC"/>
    <w:multiLevelType w:val="hybridMultilevel"/>
    <w:tmpl w:val="4A202DD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0FCB02E1"/>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nsid w:val="10105D6A"/>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3EC6635"/>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nsid w:val="15366161"/>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16002EB6"/>
    <w:multiLevelType w:val="hybridMultilevel"/>
    <w:tmpl w:val="85F23DEE"/>
    <w:lvl w:ilvl="0" w:tplc="5484C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6381735"/>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17525F01"/>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17B05E40"/>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1A1669EF"/>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1A8E6C99"/>
    <w:multiLevelType w:val="hybridMultilevel"/>
    <w:tmpl w:val="4094EC9C"/>
    <w:lvl w:ilvl="0" w:tplc="46B6408A">
      <w:start w:val="1"/>
      <w:numFmt w:val="lowerLetter"/>
      <w:lvlText w:val="%1)"/>
      <w:lvlJc w:val="left"/>
      <w:pPr>
        <w:ind w:left="25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B460734"/>
    <w:multiLevelType w:val="hybridMultilevel"/>
    <w:tmpl w:val="E87A4F1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1B584527"/>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nsid w:val="1B652685"/>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1D561449"/>
    <w:multiLevelType w:val="hybridMultilevel"/>
    <w:tmpl w:val="F60A604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1F292DA4"/>
    <w:multiLevelType w:val="multilevel"/>
    <w:tmpl w:val="02642CB2"/>
    <w:lvl w:ilvl="0">
      <w:start w:val="1"/>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21">
    <w:nsid w:val="2009305C"/>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nsid w:val="21CC518D"/>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nsid w:val="25737750"/>
    <w:multiLevelType w:val="hybridMultilevel"/>
    <w:tmpl w:val="944A842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26F36215"/>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27813A72"/>
    <w:multiLevelType w:val="multilevel"/>
    <w:tmpl w:val="442EED2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6">
    <w:nsid w:val="27884DF7"/>
    <w:multiLevelType w:val="hybridMultilevel"/>
    <w:tmpl w:val="7D9EB4D4"/>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8A030FB"/>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28B73E1B"/>
    <w:multiLevelType w:val="multilevel"/>
    <w:tmpl w:val="442EED2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9">
    <w:nsid w:val="28C82CBF"/>
    <w:multiLevelType w:val="hybridMultilevel"/>
    <w:tmpl w:val="F8EAC19E"/>
    <w:lvl w:ilvl="0" w:tplc="46B6408A">
      <w:start w:val="1"/>
      <w:numFmt w:val="lowerLetter"/>
      <w:lvlText w:val="%1)"/>
      <w:lvlJc w:val="left"/>
      <w:pPr>
        <w:ind w:left="2340" w:hanging="360"/>
      </w:pPr>
      <w:rPr>
        <w:rFonts w:ascii="Times New Roman" w:eastAsiaTheme="minorHAnsi" w:hAnsi="Times New Roman" w:cs="Times New Roman"/>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0">
    <w:nsid w:val="2A43775B"/>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1">
    <w:nsid w:val="2A9F49EA"/>
    <w:multiLevelType w:val="multilevel"/>
    <w:tmpl w:val="6A0E2D28"/>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2">
    <w:nsid w:val="2D1D7C15"/>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2D2228C1"/>
    <w:multiLevelType w:val="hybridMultilevel"/>
    <w:tmpl w:val="4094EC9C"/>
    <w:lvl w:ilvl="0" w:tplc="46B6408A">
      <w:start w:val="1"/>
      <w:numFmt w:val="lowerLetter"/>
      <w:lvlText w:val="%1)"/>
      <w:lvlJc w:val="left"/>
      <w:pPr>
        <w:ind w:left="25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011266A"/>
    <w:multiLevelType w:val="hybridMultilevel"/>
    <w:tmpl w:val="D01422D8"/>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nsid w:val="30C64833"/>
    <w:multiLevelType w:val="hybridMultilevel"/>
    <w:tmpl w:val="084A66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4EB4C0F"/>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7">
    <w:nsid w:val="34FB359B"/>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8">
    <w:nsid w:val="35024AD3"/>
    <w:multiLevelType w:val="hybridMultilevel"/>
    <w:tmpl w:val="5EA684B4"/>
    <w:lvl w:ilvl="0" w:tplc="5484C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6564713"/>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0">
    <w:nsid w:val="376321AA"/>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1">
    <w:nsid w:val="376D196F"/>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38490757"/>
    <w:multiLevelType w:val="hybridMultilevel"/>
    <w:tmpl w:val="9AB6AE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3A2A1BD1"/>
    <w:multiLevelType w:val="hybridMultilevel"/>
    <w:tmpl w:val="A70631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nsid w:val="3A5211C1"/>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nsid w:val="3C153314"/>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nsid w:val="3DC9175B"/>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nsid w:val="3F4D39F9"/>
    <w:multiLevelType w:val="hybridMultilevel"/>
    <w:tmpl w:val="805CCD0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nsid w:val="3FA42A1C"/>
    <w:multiLevelType w:val="multilevel"/>
    <w:tmpl w:val="6A0E2D28"/>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9">
    <w:nsid w:val="410636FE"/>
    <w:multiLevelType w:val="hybridMultilevel"/>
    <w:tmpl w:val="B4D845FE"/>
    <w:lvl w:ilvl="0" w:tplc="5484C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1656F65"/>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nsid w:val="4381744F"/>
    <w:multiLevelType w:val="hybridMultilevel"/>
    <w:tmpl w:val="90EE89E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nsid w:val="444E262E"/>
    <w:multiLevelType w:val="multilevel"/>
    <w:tmpl w:val="B468B1C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nsid w:val="44EB1FDC"/>
    <w:multiLevelType w:val="multilevel"/>
    <w:tmpl w:val="E082977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4">
    <w:nsid w:val="45A04F6E"/>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nsid w:val="460325D5"/>
    <w:multiLevelType w:val="hybridMultilevel"/>
    <w:tmpl w:val="171A9F8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6">
    <w:nsid w:val="47F53EC8"/>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nsid w:val="48CE5480"/>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nsid w:val="495E6829"/>
    <w:multiLevelType w:val="multilevel"/>
    <w:tmpl w:val="546E8906"/>
    <w:lvl w:ilvl="0">
      <w:start w:val="1"/>
      <w:numFmt w:val="decimal"/>
      <w:lvlText w:val="%1."/>
      <w:lvlJc w:val="left"/>
      <w:pPr>
        <w:ind w:left="1068" w:firstLine="708"/>
      </w:pPr>
      <w:rPr>
        <w:rFonts w:ascii="Times New Roman" w:hAnsi="Times New Roman" w:cs="Times New Roman" w:hint="default"/>
        <w:sz w:val="24"/>
        <w:szCs w:val="24"/>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59">
    <w:nsid w:val="49F75FF4"/>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0">
    <w:nsid w:val="4B1F1889"/>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nsid w:val="50F33608"/>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2">
    <w:nsid w:val="510E4A22"/>
    <w:multiLevelType w:val="hybridMultilevel"/>
    <w:tmpl w:val="9D82041A"/>
    <w:lvl w:ilvl="0" w:tplc="39E2161C">
      <w:start w:val="5"/>
      <w:numFmt w:val="decimal"/>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549772CB"/>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4">
    <w:nsid w:val="556B1F21"/>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5">
    <w:nsid w:val="55B306B4"/>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6">
    <w:nsid w:val="56AF5072"/>
    <w:multiLevelType w:val="multilevel"/>
    <w:tmpl w:val="4802C616"/>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67">
    <w:nsid w:val="57AF1E58"/>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nsid w:val="5804678E"/>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nsid w:val="58191100"/>
    <w:multiLevelType w:val="multilevel"/>
    <w:tmpl w:val="D1C8603A"/>
    <w:lvl w:ilvl="0">
      <w:start w:val="1"/>
      <w:numFmt w:val="decimal"/>
      <w:lvlText w:val="(%1)"/>
      <w:lvlJc w:val="left"/>
      <w:pPr>
        <w:ind w:left="360" w:firstLine="0"/>
      </w:pPr>
      <w:rPr>
        <w:rFonts w:ascii="Times New Roman" w:eastAsia="Times New Roman" w:hAnsi="Times New Roman" w:cs="Times New Roman"/>
        <w:b w:val="0"/>
        <w:i w:val="0"/>
        <w:smallCaps w:val="0"/>
        <w:strike w:val="0"/>
        <w:color w:val="auto"/>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0">
    <w:nsid w:val="59E20A07"/>
    <w:multiLevelType w:val="hybridMultilevel"/>
    <w:tmpl w:val="4D064B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5B576636"/>
    <w:multiLevelType w:val="hybridMultilevel"/>
    <w:tmpl w:val="7D9EB4D4"/>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5B99532D"/>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3">
    <w:nsid w:val="5E867CFC"/>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nsid w:val="5F18589C"/>
    <w:multiLevelType w:val="multilevel"/>
    <w:tmpl w:val="3E76AF02"/>
    <w:lvl w:ilvl="0">
      <w:start w:val="1"/>
      <w:numFmt w:val="lowerLetter"/>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5">
    <w:nsid w:val="5F551941"/>
    <w:multiLevelType w:val="hybridMultilevel"/>
    <w:tmpl w:val="6DBAE3F4"/>
    <w:lvl w:ilvl="0" w:tplc="041B0001">
      <w:start w:val="1"/>
      <w:numFmt w:val="bullet"/>
      <w:lvlText w:val=""/>
      <w:lvlJc w:val="left"/>
      <w:pPr>
        <w:ind w:left="1080" w:hanging="360"/>
      </w:pPr>
      <w:rPr>
        <w:rFonts w:ascii="Symbol" w:hAnsi="Symbol" w:hint="default"/>
      </w:rPr>
    </w:lvl>
    <w:lvl w:ilvl="1" w:tplc="041B0017">
      <w:start w:val="1"/>
      <w:numFmt w:val="lowerLetter"/>
      <w:lvlText w:val="%2)"/>
      <w:lvlJc w:val="left"/>
      <w:pPr>
        <w:ind w:left="1800" w:hanging="360"/>
      </w:pPr>
      <w:rPr>
        <w:rFonts w:hint="default"/>
      </w:rPr>
    </w:lvl>
    <w:lvl w:ilvl="2" w:tplc="46B6408A">
      <w:start w:val="1"/>
      <w:numFmt w:val="lowerLetter"/>
      <w:lvlText w:val="%3)"/>
      <w:lvlJc w:val="left"/>
      <w:pPr>
        <w:ind w:left="2520" w:hanging="360"/>
      </w:pPr>
      <w:rPr>
        <w:rFonts w:ascii="Times New Roman" w:eastAsiaTheme="minorHAnsi" w:hAnsi="Times New Roman" w:cs="Times New Roman"/>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B04AB97C">
      <w:start w:val="1"/>
      <w:numFmt w:val="bullet"/>
      <w:lvlText w:val="-"/>
      <w:lvlJc w:val="left"/>
      <w:pPr>
        <w:ind w:left="4680" w:hanging="360"/>
      </w:pPr>
      <w:rPr>
        <w:rFonts w:ascii="Times New Roman" w:eastAsiaTheme="minorHAnsi" w:hAnsi="Times New Roman" w:cs="Times New Roman"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6">
    <w:nsid w:val="5FB0209A"/>
    <w:multiLevelType w:val="hybridMultilevel"/>
    <w:tmpl w:val="33B2C0FC"/>
    <w:lvl w:ilvl="0" w:tplc="041B0017">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7">
    <w:nsid w:val="60AB4308"/>
    <w:multiLevelType w:val="hybridMultilevel"/>
    <w:tmpl w:val="BD82AD46"/>
    <w:lvl w:ilvl="0" w:tplc="2FB46ED0">
      <w:start w:val="3"/>
      <w:numFmt w:val="decimal"/>
      <w:lvlText w:val="(%1)"/>
      <w:lvlJc w:val="left"/>
      <w:pPr>
        <w:ind w:left="502"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8">
    <w:nsid w:val="6108405C"/>
    <w:multiLevelType w:val="multilevel"/>
    <w:tmpl w:val="02642CB2"/>
    <w:lvl w:ilvl="0">
      <w:start w:val="1"/>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79">
    <w:nsid w:val="637D7FFE"/>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0">
    <w:nsid w:val="63FD3914"/>
    <w:multiLevelType w:val="hybridMultilevel"/>
    <w:tmpl w:val="F8EAC19E"/>
    <w:lvl w:ilvl="0" w:tplc="46B6408A">
      <w:start w:val="1"/>
      <w:numFmt w:val="lowerLetter"/>
      <w:lvlText w:val="%1)"/>
      <w:lvlJc w:val="left"/>
      <w:pPr>
        <w:ind w:left="2340" w:hanging="360"/>
      </w:pPr>
      <w:rPr>
        <w:rFonts w:ascii="Times New Roman" w:eastAsiaTheme="minorHAnsi" w:hAnsi="Times New Roman" w:cs="Times New Roman"/>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81">
    <w:nsid w:val="64845A46"/>
    <w:multiLevelType w:val="multilevel"/>
    <w:tmpl w:val="442EED2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2">
    <w:nsid w:val="658C7802"/>
    <w:multiLevelType w:val="hybridMultilevel"/>
    <w:tmpl w:val="4D064B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67126CAB"/>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nsid w:val="67B251CA"/>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5">
    <w:nsid w:val="684034BB"/>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6">
    <w:nsid w:val="6999589F"/>
    <w:multiLevelType w:val="multilevel"/>
    <w:tmpl w:val="442EED2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7">
    <w:nsid w:val="69D84D8B"/>
    <w:multiLevelType w:val="hybridMultilevel"/>
    <w:tmpl w:val="4094EC9C"/>
    <w:lvl w:ilvl="0" w:tplc="46B6408A">
      <w:start w:val="1"/>
      <w:numFmt w:val="lowerLetter"/>
      <w:lvlText w:val="%1)"/>
      <w:lvlJc w:val="left"/>
      <w:pPr>
        <w:ind w:left="25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6B212344"/>
    <w:multiLevelType w:val="multilevel"/>
    <w:tmpl w:val="546E8906"/>
    <w:lvl w:ilvl="0">
      <w:start w:val="1"/>
      <w:numFmt w:val="decimal"/>
      <w:lvlText w:val="%1."/>
      <w:lvlJc w:val="left"/>
      <w:pPr>
        <w:ind w:left="1068" w:firstLine="708"/>
      </w:pPr>
      <w:rPr>
        <w:rFonts w:ascii="Times New Roman" w:hAnsi="Times New Roman" w:cs="Times New Roman" w:hint="default"/>
        <w:sz w:val="24"/>
        <w:szCs w:val="24"/>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89">
    <w:nsid w:val="6BD93BB7"/>
    <w:multiLevelType w:val="hybridMultilevel"/>
    <w:tmpl w:val="24E0FCA6"/>
    <w:lvl w:ilvl="0" w:tplc="041B0017">
      <w:start w:val="1"/>
      <w:numFmt w:val="lowerLetter"/>
      <w:lvlText w:val="%1)"/>
      <w:lvlJc w:val="left"/>
      <w:pPr>
        <w:ind w:left="1155" w:hanging="360"/>
      </w:p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90">
    <w:nsid w:val="6D71562D"/>
    <w:multiLevelType w:val="hybridMultilevel"/>
    <w:tmpl w:val="4F6C3F52"/>
    <w:lvl w:ilvl="0" w:tplc="5DAAB632">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6E032FB4"/>
    <w:multiLevelType w:val="hybridMultilevel"/>
    <w:tmpl w:val="A486578A"/>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2">
    <w:nsid w:val="70DF5CB2"/>
    <w:multiLevelType w:val="hybridMultilevel"/>
    <w:tmpl w:val="E87A4F1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3">
    <w:nsid w:val="7215511D"/>
    <w:multiLevelType w:val="hybridMultilevel"/>
    <w:tmpl w:val="540A807A"/>
    <w:lvl w:ilvl="0" w:tplc="5484C14C">
      <w:start w:val="1"/>
      <w:numFmt w:val="decimal"/>
      <w:lvlText w:val="(%1)"/>
      <w:lvlJc w:val="left"/>
      <w:pPr>
        <w:ind w:left="1353"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4">
    <w:nsid w:val="726C6648"/>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5">
    <w:nsid w:val="73305417"/>
    <w:multiLevelType w:val="hybridMultilevel"/>
    <w:tmpl w:val="4F6C3F52"/>
    <w:lvl w:ilvl="0" w:tplc="5DAAB632">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73777015"/>
    <w:multiLevelType w:val="hybridMultilevel"/>
    <w:tmpl w:val="4F6C3F52"/>
    <w:lvl w:ilvl="0" w:tplc="5DAAB632">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743C74A8"/>
    <w:multiLevelType w:val="multilevel"/>
    <w:tmpl w:val="C10090B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8">
    <w:nsid w:val="74B7670F"/>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9">
    <w:nsid w:val="752673A7"/>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0">
    <w:nsid w:val="75D827CF"/>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1">
    <w:nsid w:val="77873FCC"/>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2">
    <w:nsid w:val="79452D04"/>
    <w:multiLevelType w:val="hybridMultilevel"/>
    <w:tmpl w:val="7C2074BE"/>
    <w:lvl w:ilvl="0" w:tplc="041B000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7AAD1AAA"/>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4">
    <w:nsid w:val="7ACA5EA1"/>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5">
    <w:nsid w:val="7C9E7C81"/>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6">
    <w:nsid w:val="7D766730"/>
    <w:multiLevelType w:val="hybridMultilevel"/>
    <w:tmpl w:val="D74AC5D2"/>
    <w:lvl w:ilvl="0" w:tplc="5484C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7E6E0D38"/>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8">
    <w:nsid w:val="7EBA00FA"/>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1"/>
  </w:num>
  <w:num w:numId="2">
    <w:abstractNumId w:val="74"/>
  </w:num>
  <w:num w:numId="3">
    <w:abstractNumId w:val="52"/>
  </w:num>
  <w:num w:numId="4">
    <w:abstractNumId w:val="53"/>
  </w:num>
  <w:num w:numId="5">
    <w:abstractNumId w:val="44"/>
  </w:num>
  <w:num w:numId="6">
    <w:abstractNumId w:val="105"/>
  </w:num>
  <w:num w:numId="7">
    <w:abstractNumId w:val="4"/>
  </w:num>
  <w:num w:numId="8">
    <w:abstractNumId w:val="68"/>
  </w:num>
  <w:num w:numId="9">
    <w:abstractNumId w:val="88"/>
  </w:num>
  <w:num w:numId="10">
    <w:abstractNumId w:val="54"/>
  </w:num>
  <w:num w:numId="11">
    <w:abstractNumId w:val="73"/>
  </w:num>
  <w:num w:numId="12">
    <w:abstractNumId w:val="104"/>
  </w:num>
  <w:num w:numId="13">
    <w:abstractNumId w:val="16"/>
  </w:num>
  <w:num w:numId="14">
    <w:abstractNumId w:val="40"/>
  </w:num>
  <w:num w:numId="15">
    <w:abstractNumId w:val="14"/>
  </w:num>
  <w:num w:numId="16">
    <w:abstractNumId w:val="36"/>
  </w:num>
  <w:num w:numId="17">
    <w:abstractNumId w:val="17"/>
  </w:num>
  <w:num w:numId="18">
    <w:abstractNumId w:val="100"/>
  </w:num>
  <w:num w:numId="19">
    <w:abstractNumId w:val="65"/>
  </w:num>
  <w:num w:numId="20">
    <w:abstractNumId w:val="7"/>
  </w:num>
  <w:num w:numId="21">
    <w:abstractNumId w:val="64"/>
  </w:num>
  <w:num w:numId="22">
    <w:abstractNumId w:val="50"/>
  </w:num>
  <w:num w:numId="23">
    <w:abstractNumId w:val="99"/>
  </w:num>
  <w:num w:numId="24">
    <w:abstractNumId w:val="30"/>
  </w:num>
  <w:num w:numId="25">
    <w:abstractNumId w:val="3"/>
  </w:num>
  <w:num w:numId="26">
    <w:abstractNumId w:val="83"/>
  </w:num>
  <w:num w:numId="27">
    <w:abstractNumId w:val="28"/>
  </w:num>
  <w:num w:numId="28">
    <w:abstractNumId w:val="86"/>
  </w:num>
  <w:num w:numId="29">
    <w:abstractNumId w:val="92"/>
  </w:num>
  <w:num w:numId="30">
    <w:abstractNumId w:val="58"/>
  </w:num>
  <w:num w:numId="31">
    <w:abstractNumId w:val="101"/>
  </w:num>
  <w:num w:numId="32">
    <w:abstractNumId w:val="37"/>
  </w:num>
  <w:num w:numId="33">
    <w:abstractNumId w:val="27"/>
  </w:num>
  <w:num w:numId="34">
    <w:abstractNumId w:val="98"/>
  </w:num>
  <w:num w:numId="35">
    <w:abstractNumId w:val="69"/>
  </w:num>
  <w:num w:numId="36">
    <w:abstractNumId w:val="31"/>
  </w:num>
  <w:num w:numId="37">
    <w:abstractNumId w:val="48"/>
  </w:num>
  <w:num w:numId="38">
    <w:abstractNumId w:val="81"/>
  </w:num>
  <w:num w:numId="39">
    <w:abstractNumId w:val="63"/>
  </w:num>
  <w:num w:numId="40">
    <w:abstractNumId w:val="85"/>
  </w:num>
  <w:num w:numId="41">
    <w:abstractNumId w:val="103"/>
  </w:num>
  <w:num w:numId="42">
    <w:abstractNumId w:val="108"/>
  </w:num>
  <w:num w:numId="43">
    <w:abstractNumId w:val="32"/>
  </w:num>
  <w:num w:numId="44">
    <w:abstractNumId w:val="57"/>
  </w:num>
  <w:num w:numId="45">
    <w:abstractNumId w:val="97"/>
  </w:num>
  <w:num w:numId="46">
    <w:abstractNumId w:val="84"/>
  </w:num>
  <w:num w:numId="47">
    <w:abstractNumId w:val="66"/>
  </w:num>
  <w:num w:numId="48">
    <w:abstractNumId w:val="2"/>
  </w:num>
  <w:num w:numId="49">
    <w:abstractNumId w:val="1"/>
  </w:num>
  <w:num w:numId="50">
    <w:abstractNumId w:val="76"/>
  </w:num>
  <w:num w:numId="51">
    <w:abstractNumId w:val="93"/>
  </w:num>
  <w:num w:numId="52">
    <w:abstractNumId w:val="34"/>
  </w:num>
  <w:num w:numId="53">
    <w:abstractNumId w:val="39"/>
  </w:num>
  <w:num w:numId="54">
    <w:abstractNumId w:val="23"/>
  </w:num>
  <w:num w:numId="55">
    <w:abstractNumId w:val="77"/>
  </w:num>
  <w:num w:numId="56">
    <w:abstractNumId w:val="20"/>
  </w:num>
  <w:num w:numId="57">
    <w:abstractNumId w:val="0"/>
  </w:num>
  <w:num w:numId="58">
    <w:abstractNumId w:val="51"/>
  </w:num>
  <w:num w:numId="59">
    <w:abstractNumId w:val="35"/>
  </w:num>
  <w:num w:numId="60">
    <w:abstractNumId w:val="38"/>
  </w:num>
  <w:num w:numId="61">
    <w:abstractNumId w:val="49"/>
  </w:num>
  <w:num w:numId="62">
    <w:abstractNumId w:val="62"/>
  </w:num>
  <w:num w:numId="63">
    <w:abstractNumId w:val="10"/>
  </w:num>
  <w:num w:numId="64">
    <w:abstractNumId w:val="12"/>
  </w:num>
  <w:num w:numId="65">
    <w:abstractNumId w:val="82"/>
  </w:num>
  <w:num w:numId="66">
    <w:abstractNumId w:val="91"/>
  </w:num>
  <w:num w:numId="67">
    <w:abstractNumId w:val="90"/>
  </w:num>
  <w:num w:numId="68">
    <w:abstractNumId w:val="41"/>
  </w:num>
  <w:num w:numId="69">
    <w:abstractNumId w:val="75"/>
  </w:num>
  <w:num w:numId="70">
    <w:abstractNumId w:val="107"/>
  </w:num>
  <w:num w:numId="71">
    <w:abstractNumId w:val="6"/>
  </w:num>
  <w:num w:numId="72">
    <w:abstractNumId w:val="71"/>
  </w:num>
  <w:num w:numId="73">
    <w:abstractNumId w:val="45"/>
  </w:num>
  <w:num w:numId="74">
    <w:abstractNumId w:val="61"/>
  </w:num>
  <w:num w:numId="75">
    <w:abstractNumId w:val="26"/>
  </w:num>
  <w:num w:numId="76">
    <w:abstractNumId w:val="67"/>
  </w:num>
  <w:num w:numId="77">
    <w:abstractNumId w:val="21"/>
  </w:num>
  <w:num w:numId="78">
    <w:abstractNumId w:val="8"/>
  </w:num>
  <w:num w:numId="79">
    <w:abstractNumId w:val="13"/>
  </w:num>
  <w:num w:numId="80">
    <w:abstractNumId w:val="56"/>
  </w:num>
  <w:num w:numId="81">
    <w:abstractNumId w:val="70"/>
  </w:num>
  <w:num w:numId="82">
    <w:abstractNumId w:val="47"/>
  </w:num>
  <w:num w:numId="83">
    <w:abstractNumId w:val="25"/>
  </w:num>
  <w:num w:numId="84">
    <w:abstractNumId w:val="19"/>
  </w:num>
  <w:num w:numId="85">
    <w:abstractNumId w:val="42"/>
  </w:num>
  <w:num w:numId="86">
    <w:abstractNumId w:val="102"/>
  </w:num>
  <w:num w:numId="87">
    <w:abstractNumId w:val="89"/>
  </w:num>
  <w:num w:numId="88">
    <w:abstractNumId w:val="43"/>
  </w:num>
  <w:num w:numId="89">
    <w:abstractNumId w:val="5"/>
  </w:num>
  <w:num w:numId="90">
    <w:abstractNumId w:val="106"/>
  </w:num>
  <w:num w:numId="91">
    <w:abstractNumId w:val="59"/>
  </w:num>
  <w:num w:numId="92">
    <w:abstractNumId w:val="55"/>
  </w:num>
  <w:num w:numId="93">
    <w:abstractNumId w:val="46"/>
  </w:num>
  <w:num w:numId="94">
    <w:abstractNumId w:val="79"/>
  </w:num>
  <w:num w:numId="95">
    <w:abstractNumId w:val="60"/>
  </w:num>
  <w:num w:numId="96">
    <w:abstractNumId w:val="24"/>
  </w:num>
  <w:num w:numId="97">
    <w:abstractNumId w:val="94"/>
  </w:num>
  <w:num w:numId="98">
    <w:abstractNumId w:val="87"/>
  </w:num>
  <w:num w:numId="99">
    <w:abstractNumId w:val="95"/>
  </w:num>
  <w:num w:numId="100">
    <w:abstractNumId w:val="18"/>
  </w:num>
  <w:num w:numId="101">
    <w:abstractNumId w:val="80"/>
  </w:num>
  <w:num w:numId="102">
    <w:abstractNumId w:val="15"/>
  </w:num>
  <w:num w:numId="103">
    <w:abstractNumId w:val="72"/>
  </w:num>
  <w:num w:numId="104">
    <w:abstractNumId w:val="96"/>
  </w:num>
  <w:num w:numId="105">
    <w:abstractNumId w:val="9"/>
  </w:num>
  <w:num w:numId="106">
    <w:abstractNumId w:val="29"/>
  </w:num>
  <w:num w:numId="107">
    <w:abstractNumId w:val="33"/>
  </w:num>
  <w:num w:numId="108">
    <w:abstractNumId w:val="22"/>
  </w:num>
  <w:num w:numId="109">
    <w:abstractNumId w:val="7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43"/>
    <w:rsid w:val="0000403F"/>
    <w:rsid w:val="000123D1"/>
    <w:rsid w:val="00043EBE"/>
    <w:rsid w:val="00045C15"/>
    <w:rsid w:val="0006057D"/>
    <w:rsid w:val="00061722"/>
    <w:rsid w:val="00065853"/>
    <w:rsid w:val="000662D6"/>
    <w:rsid w:val="000C3FE1"/>
    <w:rsid w:val="000E1C96"/>
    <w:rsid w:val="000E7A03"/>
    <w:rsid w:val="00106EC6"/>
    <w:rsid w:val="00112C0D"/>
    <w:rsid w:val="00125C02"/>
    <w:rsid w:val="00172FF7"/>
    <w:rsid w:val="00196065"/>
    <w:rsid w:val="001B0FC2"/>
    <w:rsid w:val="001C2427"/>
    <w:rsid w:val="001C2C86"/>
    <w:rsid w:val="001E15EE"/>
    <w:rsid w:val="001E2F74"/>
    <w:rsid w:val="001F32F9"/>
    <w:rsid w:val="00263E09"/>
    <w:rsid w:val="00277A78"/>
    <w:rsid w:val="00280B7A"/>
    <w:rsid w:val="00284724"/>
    <w:rsid w:val="002973EF"/>
    <w:rsid w:val="002B00BA"/>
    <w:rsid w:val="002B1C2A"/>
    <w:rsid w:val="002C0149"/>
    <w:rsid w:val="002D2B42"/>
    <w:rsid w:val="002D58A0"/>
    <w:rsid w:val="002D6A23"/>
    <w:rsid w:val="002E5F1E"/>
    <w:rsid w:val="00302B1C"/>
    <w:rsid w:val="00307480"/>
    <w:rsid w:val="003075BA"/>
    <w:rsid w:val="00312512"/>
    <w:rsid w:val="00324266"/>
    <w:rsid w:val="00327A67"/>
    <w:rsid w:val="0033242E"/>
    <w:rsid w:val="00340230"/>
    <w:rsid w:val="00346837"/>
    <w:rsid w:val="0036459F"/>
    <w:rsid w:val="00364AD7"/>
    <w:rsid w:val="0037004B"/>
    <w:rsid w:val="00372942"/>
    <w:rsid w:val="00381544"/>
    <w:rsid w:val="003923E3"/>
    <w:rsid w:val="003C23FA"/>
    <w:rsid w:val="003D2AEA"/>
    <w:rsid w:val="003D5104"/>
    <w:rsid w:val="0040200D"/>
    <w:rsid w:val="0040444A"/>
    <w:rsid w:val="00405E42"/>
    <w:rsid w:val="00426DD5"/>
    <w:rsid w:val="004360F2"/>
    <w:rsid w:val="00445007"/>
    <w:rsid w:val="00457E97"/>
    <w:rsid w:val="00465DCD"/>
    <w:rsid w:val="0047469D"/>
    <w:rsid w:val="00495DFE"/>
    <w:rsid w:val="004A2D2E"/>
    <w:rsid w:val="004A5F14"/>
    <w:rsid w:val="004D6C85"/>
    <w:rsid w:val="005075A2"/>
    <w:rsid w:val="00533B8E"/>
    <w:rsid w:val="00593282"/>
    <w:rsid w:val="00594000"/>
    <w:rsid w:val="005A1CC2"/>
    <w:rsid w:val="005C7E3A"/>
    <w:rsid w:val="005D763B"/>
    <w:rsid w:val="005E4D99"/>
    <w:rsid w:val="0061618F"/>
    <w:rsid w:val="00676B40"/>
    <w:rsid w:val="0068355E"/>
    <w:rsid w:val="00686760"/>
    <w:rsid w:val="00687093"/>
    <w:rsid w:val="00692270"/>
    <w:rsid w:val="006A69B9"/>
    <w:rsid w:val="006D517E"/>
    <w:rsid w:val="006E02A0"/>
    <w:rsid w:val="006E50A5"/>
    <w:rsid w:val="006F3A1D"/>
    <w:rsid w:val="0071604E"/>
    <w:rsid w:val="00764B75"/>
    <w:rsid w:val="00774071"/>
    <w:rsid w:val="0077663B"/>
    <w:rsid w:val="00790FBC"/>
    <w:rsid w:val="007B1CA0"/>
    <w:rsid w:val="007C4588"/>
    <w:rsid w:val="007D68AF"/>
    <w:rsid w:val="007F0B9D"/>
    <w:rsid w:val="007F4508"/>
    <w:rsid w:val="007F4705"/>
    <w:rsid w:val="008562BC"/>
    <w:rsid w:val="00864742"/>
    <w:rsid w:val="008648FE"/>
    <w:rsid w:val="008B0370"/>
    <w:rsid w:val="008B3ABD"/>
    <w:rsid w:val="008C04AA"/>
    <w:rsid w:val="008D0215"/>
    <w:rsid w:val="008D7A18"/>
    <w:rsid w:val="008F456B"/>
    <w:rsid w:val="009301E5"/>
    <w:rsid w:val="00947852"/>
    <w:rsid w:val="00991BEC"/>
    <w:rsid w:val="00992068"/>
    <w:rsid w:val="009A40E1"/>
    <w:rsid w:val="009D30BA"/>
    <w:rsid w:val="009F3A0C"/>
    <w:rsid w:val="00A03646"/>
    <w:rsid w:val="00A0471B"/>
    <w:rsid w:val="00A05121"/>
    <w:rsid w:val="00A13E13"/>
    <w:rsid w:val="00A20840"/>
    <w:rsid w:val="00A3168A"/>
    <w:rsid w:val="00A6623F"/>
    <w:rsid w:val="00A74692"/>
    <w:rsid w:val="00A81C80"/>
    <w:rsid w:val="00AA0617"/>
    <w:rsid w:val="00AB5E60"/>
    <w:rsid w:val="00AF2C6C"/>
    <w:rsid w:val="00B05632"/>
    <w:rsid w:val="00B4130A"/>
    <w:rsid w:val="00B46DC7"/>
    <w:rsid w:val="00B56487"/>
    <w:rsid w:val="00B731FB"/>
    <w:rsid w:val="00B815DB"/>
    <w:rsid w:val="00B828E2"/>
    <w:rsid w:val="00B82EA0"/>
    <w:rsid w:val="00BB213B"/>
    <w:rsid w:val="00BC40C0"/>
    <w:rsid w:val="00BD238C"/>
    <w:rsid w:val="00BF1276"/>
    <w:rsid w:val="00C02A9E"/>
    <w:rsid w:val="00C33DCC"/>
    <w:rsid w:val="00C45A73"/>
    <w:rsid w:val="00C701B3"/>
    <w:rsid w:val="00C77D18"/>
    <w:rsid w:val="00C91A2C"/>
    <w:rsid w:val="00CA7A58"/>
    <w:rsid w:val="00CC0215"/>
    <w:rsid w:val="00CC22CA"/>
    <w:rsid w:val="00CC3343"/>
    <w:rsid w:val="00CF17BE"/>
    <w:rsid w:val="00CF7BB2"/>
    <w:rsid w:val="00D05196"/>
    <w:rsid w:val="00D2257A"/>
    <w:rsid w:val="00D53B84"/>
    <w:rsid w:val="00D573A5"/>
    <w:rsid w:val="00D577F0"/>
    <w:rsid w:val="00D62123"/>
    <w:rsid w:val="00D7588A"/>
    <w:rsid w:val="00D85D36"/>
    <w:rsid w:val="00D931F9"/>
    <w:rsid w:val="00D9581E"/>
    <w:rsid w:val="00D97C60"/>
    <w:rsid w:val="00DA1390"/>
    <w:rsid w:val="00DB3D24"/>
    <w:rsid w:val="00DC2203"/>
    <w:rsid w:val="00DD7DA8"/>
    <w:rsid w:val="00DF121B"/>
    <w:rsid w:val="00E21BFD"/>
    <w:rsid w:val="00E346D0"/>
    <w:rsid w:val="00E462F9"/>
    <w:rsid w:val="00E46734"/>
    <w:rsid w:val="00E742DB"/>
    <w:rsid w:val="00EA25E8"/>
    <w:rsid w:val="00EA3AE9"/>
    <w:rsid w:val="00EC2CA0"/>
    <w:rsid w:val="00EC435E"/>
    <w:rsid w:val="00ED14EF"/>
    <w:rsid w:val="00ED1785"/>
    <w:rsid w:val="00ED6BDA"/>
    <w:rsid w:val="00EE2BC2"/>
    <w:rsid w:val="00EF3FCC"/>
    <w:rsid w:val="00EF6C35"/>
    <w:rsid w:val="00F15467"/>
    <w:rsid w:val="00F15ECE"/>
    <w:rsid w:val="00F16B98"/>
    <w:rsid w:val="00F172CC"/>
    <w:rsid w:val="00F23B37"/>
    <w:rsid w:val="00F251C5"/>
    <w:rsid w:val="00F27195"/>
    <w:rsid w:val="00F51FC2"/>
    <w:rsid w:val="00F5768B"/>
    <w:rsid w:val="00F647E2"/>
    <w:rsid w:val="00FB26F6"/>
    <w:rsid w:val="00FB7B5F"/>
    <w:rsid w:val="00FC6D81"/>
    <w:rsid w:val="00FD37EE"/>
    <w:rsid w:val="00FE1A61"/>
    <w:rsid w:val="00FF6917"/>
    <w:rsid w:val="00FF77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CC3343"/>
    <w:pPr>
      <w:spacing w:after="120"/>
      <w:jc w:val="both"/>
      <w:outlineLvl w:val="0"/>
    </w:pPr>
    <w:rPr>
      <w:rFonts w:ascii="Times New Roman" w:hAnsi="Times New Roman" w:cs="Times New Roman"/>
      <w:b/>
      <w:sz w:val="24"/>
      <w:szCs w:val="24"/>
    </w:rPr>
  </w:style>
  <w:style w:type="paragraph" w:styleId="Nadpis2">
    <w:name w:val="heading 2"/>
    <w:basedOn w:val="Normlny"/>
    <w:next w:val="Normlny"/>
    <w:link w:val="Nadpis2Char"/>
    <w:uiPriority w:val="99"/>
    <w:unhideWhenUsed/>
    <w:qFormat/>
    <w:rsid w:val="00CC3343"/>
    <w:pPr>
      <w:spacing w:after="120"/>
      <w:jc w:val="both"/>
      <w:outlineLvl w:val="1"/>
    </w:pPr>
    <w:rPr>
      <w:rFonts w:ascii="Times New Roman" w:hAnsi="Times New Roman" w:cs="Times New Roman"/>
      <w:b/>
      <w:sz w:val="24"/>
      <w:szCs w:val="24"/>
    </w:rPr>
  </w:style>
  <w:style w:type="paragraph" w:styleId="Nadpis3">
    <w:name w:val="heading 3"/>
    <w:basedOn w:val="Normlny"/>
    <w:next w:val="Normlny"/>
    <w:link w:val="Nadpis3Char"/>
    <w:unhideWhenUsed/>
    <w:qFormat/>
    <w:rsid w:val="00CC3343"/>
    <w:pPr>
      <w:spacing w:after="120"/>
      <w:jc w:val="both"/>
      <w:outlineLvl w:val="2"/>
    </w:pPr>
    <w:rPr>
      <w:rFonts w:ascii="Times New Roman" w:hAnsi="Times New Roman" w:cs="Times New Roman"/>
      <w:b/>
      <w:sz w:val="24"/>
      <w:szCs w:val="24"/>
    </w:rPr>
  </w:style>
  <w:style w:type="paragraph" w:styleId="Nadpis4">
    <w:name w:val="heading 4"/>
    <w:basedOn w:val="Normlny"/>
    <w:next w:val="Normlny"/>
    <w:link w:val="Nadpis4Char"/>
    <w:uiPriority w:val="99"/>
    <w:unhideWhenUsed/>
    <w:qFormat/>
    <w:rsid w:val="00CC3343"/>
    <w:pPr>
      <w:spacing w:after="120"/>
      <w:jc w:val="both"/>
      <w:outlineLvl w:val="3"/>
    </w:pPr>
    <w:rPr>
      <w:rFonts w:ascii="Times New Roman" w:hAnsi="Times New Roman" w:cs="Times New Roman"/>
      <w:b/>
      <w:sz w:val="24"/>
      <w:szCs w:val="24"/>
    </w:rPr>
  </w:style>
  <w:style w:type="paragraph" w:styleId="Nadpis5">
    <w:name w:val="heading 5"/>
    <w:basedOn w:val="Normlny1"/>
    <w:next w:val="Normlny1"/>
    <w:link w:val="Nadpis5Char"/>
    <w:rsid w:val="00CC3343"/>
    <w:pPr>
      <w:keepNext/>
      <w:keepLines/>
      <w:spacing w:before="220" w:after="40"/>
      <w:contextualSpacing/>
      <w:outlineLvl w:val="4"/>
    </w:pPr>
    <w:rPr>
      <w:b/>
    </w:rPr>
  </w:style>
  <w:style w:type="paragraph" w:styleId="Nadpis6">
    <w:name w:val="heading 6"/>
    <w:basedOn w:val="Normlny1"/>
    <w:next w:val="Normlny1"/>
    <w:link w:val="Nadpis6Char"/>
    <w:rsid w:val="00CC3343"/>
    <w:pPr>
      <w:keepNext/>
      <w:keepLines/>
      <w:spacing w:before="200" w:after="40"/>
      <w:contextualSpacing/>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C3343"/>
    <w:rPr>
      <w:rFonts w:ascii="Times New Roman" w:hAnsi="Times New Roman" w:cs="Times New Roman"/>
      <w:b/>
      <w:sz w:val="24"/>
      <w:szCs w:val="24"/>
    </w:rPr>
  </w:style>
  <w:style w:type="character" w:customStyle="1" w:styleId="Nadpis2Char">
    <w:name w:val="Nadpis 2 Char"/>
    <w:basedOn w:val="Predvolenpsmoodseku"/>
    <w:link w:val="Nadpis2"/>
    <w:uiPriority w:val="99"/>
    <w:rsid w:val="00CC3343"/>
    <w:rPr>
      <w:rFonts w:ascii="Times New Roman" w:hAnsi="Times New Roman" w:cs="Times New Roman"/>
      <w:b/>
      <w:sz w:val="24"/>
      <w:szCs w:val="24"/>
    </w:rPr>
  </w:style>
  <w:style w:type="character" w:customStyle="1" w:styleId="Nadpis3Char">
    <w:name w:val="Nadpis 3 Char"/>
    <w:basedOn w:val="Predvolenpsmoodseku"/>
    <w:link w:val="Nadpis3"/>
    <w:rsid w:val="00CC3343"/>
    <w:rPr>
      <w:rFonts w:ascii="Times New Roman" w:hAnsi="Times New Roman" w:cs="Times New Roman"/>
      <w:b/>
      <w:sz w:val="24"/>
      <w:szCs w:val="24"/>
    </w:rPr>
  </w:style>
  <w:style w:type="character" w:customStyle="1" w:styleId="Nadpis4Char">
    <w:name w:val="Nadpis 4 Char"/>
    <w:basedOn w:val="Predvolenpsmoodseku"/>
    <w:link w:val="Nadpis4"/>
    <w:uiPriority w:val="99"/>
    <w:rsid w:val="00CC3343"/>
    <w:rPr>
      <w:rFonts w:ascii="Times New Roman" w:hAnsi="Times New Roman" w:cs="Times New Roman"/>
      <w:b/>
      <w:sz w:val="24"/>
      <w:szCs w:val="24"/>
    </w:rPr>
  </w:style>
  <w:style w:type="character" w:customStyle="1" w:styleId="Nadpis5Char">
    <w:name w:val="Nadpis 5 Char"/>
    <w:basedOn w:val="Predvolenpsmoodseku"/>
    <w:link w:val="Nadpis5"/>
    <w:rsid w:val="00CC3343"/>
    <w:rPr>
      <w:rFonts w:ascii="Calibri" w:eastAsia="Calibri" w:hAnsi="Calibri" w:cs="Calibri"/>
      <w:b/>
      <w:color w:val="000000"/>
      <w:szCs w:val="20"/>
      <w:lang w:eastAsia="sk-SK"/>
    </w:rPr>
  </w:style>
  <w:style w:type="character" w:customStyle="1" w:styleId="Nadpis6Char">
    <w:name w:val="Nadpis 6 Char"/>
    <w:basedOn w:val="Predvolenpsmoodseku"/>
    <w:link w:val="Nadpis6"/>
    <w:rsid w:val="00CC3343"/>
    <w:rPr>
      <w:rFonts w:ascii="Calibri" w:eastAsia="Calibri" w:hAnsi="Calibri" w:cs="Calibri"/>
      <w:b/>
      <w:color w:val="000000"/>
      <w:sz w:val="20"/>
      <w:szCs w:val="20"/>
      <w:lang w:eastAsia="sk-SK"/>
    </w:rPr>
  </w:style>
  <w:style w:type="numbering" w:customStyle="1" w:styleId="Bezzoznamu1">
    <w:name w:val="Bez zoznamu1"/>
    <w:next w:val="Bezzoznamu"/>
    <w:uiPriority w:val="99"/>
    <w:semiHidden/>
    <w:unhideWhenUsed/>
    <w:rsid w:val="00CC3343"/>
  </w:style>
  <w:style w:type="paragraph" w:customStyle="1" w:styleId="Normlny1">
    <w:name w:val="Normálny1"/>
    <w:rsid w:val="00CC3343"/>
    <w:rPr>
      <w:rFonts w:ascii="Calibri" w:eastAsia="Calibri" w:hAnsi="Calibri" w:cs="Calibri"/>
      <w:color w:val="000000"/>
      <w:szCs w:val="20"/>
      <w:lang w:eastAsia="sk-SK"/>
    </w:rPr>
  </w:style>
  <w:style w:type="paragraph" w:styleId="Nzov">
    <w:name w:val="Title"/>
    <w:basedOn w:val="Normlny"/>
    <w:link w:val="NzovChar"/>
    <w:qFormat/>
    <w:rsid w:val="00CC3343"/>
    <w:pPr>
      <w:spacing w:after="0" w:line="240" w:lineRule="auto"/>
      <w:jc w:val="center"/>
    </w:pPr>
    <w:rPr>
      <w:rFonts w:ascii="Times New Roman" w:eastAsia="Times New Roman" w:hAnsi="Times New Roman" w:cs="Times New Roman"/>
      <w:sz w:val="28"/>
      <w:szCs w:val="20"/>
      <w:lang w:eastAsia="sk-SK"/>
    </w:rPr>
  </w:style>
  <w:style w:type="character" w:customStyle="1" w:styleId="NzovChar">
    <w:name w:val="Názov Char"/>
    <w:basedOn w:val="Predvolenpsmoodseku"/>
    <w:link w:val="Nzov"/>
    <w:rsid w:val="00CC3343"/>
    <w:rPr>
      <w:rFonts w:ascii="Times New Roman" w:eastAsia="Times New Roman" w:hAnsi="Times New Roman" w:cs="Times New Roman"/>
      <w:sz w:val="28"/>
      <w:szCs w:val="20"/>
      <w:lang w:eastAsia="sk-SK"/>
    </w:rPr>
  </w:style>
  <w:style w:type="paragraph" w:styleId="Textbubliny">
    <w:name w:val="Balloon Text"/>
    <w:basedOn w:val="Normlny"/>
    <w:link w:val="TextbublinyChar"/>
    <w:uiPriority w:val="99"/>
    <w:semiHidden/>
    <w:unhideWhenUsed/>
    <w:rsid w:val="00CC3343"/>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CC3343"/>
    <w:rPr>
      <w:rFonts w:ascii="Tahoma" w:eastAsia="Times New Roman" w:hAnsi="Tahoma" w:cs="Tahoma"/>
      <w:sz w:val="16"/>
      <w:szCs w:val="16"/>
      <w:lang w:eastAsia="sk-SK"/>
    </w:rPr>
  </w:style>
  <w:style w:type="paragraph" w:customStyle="1" w:styleId="Default">
    <w:name w:val="Default"/>
    <w:rsid w:val="00CC3343"/>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CC3343"/>
    <w:rPr>
      <w:rFonts w:cs="Times New Roman"/>
      <w:i/>
      <w:iCs/>
    </w:rPr>
  </w:style>
  <w:style w:type="paragraph" w:styleId="Bezriadkovania">
    <w:name w:val="No Spacing"/>
    <w:uiPriority w:val="1"/>
    <w:qFormat/>
    <w:rsid w:val="00CC3343"/>
    <w:pPr>
      <w:spacing w:after="0" w:line="240" w:lineRule="auto"/>
    </w:pPr>
    <w:rPr>
      <w:rFonts w:eastAsia="Times New Roman" w:cs="Times New Roman"/>
    </w:rPr>
  </w:style>
  <w:style w:type="table" w:styleId="Mriekatabuky">
    <w:name w:val="Table Grid"/>
    <w:basedOn w:val="Normlnatabuka"/>
    <w:uiPriority w:val="59"/>
    <w:rsid w:val="00CC3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C3343"/>
    <w:pPr>
      <w:ind w:left="720"/>
      <w:contextualSpacing/>
    </w:pPr>
  </w:style>
  <w:style w:type="character" w:customStyle="1" w:styleId="TextkomentraChar">
    <w:name w:val="Text komentára Char"/>
    <w:basedOn w:val="Predvolenpsmoodseku"/>
    <w:link w:val="Textkomentra"/>
    <w:uiPriority w:val="99"/>
    <w:rsid w:val="00CC3343"/>
    <w:rPr>
      <w:sz w:val="20"/>
      <w:szCs w:val="20"/>
    </w:rPr>
  </w:style>
  <w:style w:type="paragraph" w:styleId="Textkomentra">
    <w:name w:val="annotation text"/>
    <w:basedOn w:val="Normlny"/>
    <w:link w:val="TextkomentraChar"/>
    <w:uiPriority w:val="99"/>
    <w:unhideWhenUsed/>
    <w:rsid w:val="00CC3343"/>
    <w:pPr>
      <w:spacing w:after="0" w:line="240" w:lineRule="auto"/>
    </w:pPr>
    <w:rPr>
      <w:sz w:val="20"/>
      <w:szCs w:val="20"/>
    </w:rPr>
  </w:style>
  <w:style w:type="character" w:customStyle="1" w:styleId="TextkomentraChar1">
    <w:name w:val="Text komentára Char1"/>
    <w:basedOn w:val="Predvolenpsmoodseku"/>
    <w:uiPriority w:val="99"/>
    <w:semiHidden/>
    <w:rsid w:val="00CC3343"/>
    <w:rPr>
      <w:sz w:val="20"/>
      <w:szCs w:val="20"/>
    </w:rPr>
  </w:style>
  <w:style w:type="character" w:customStyle="1" w:styleId="PredmetkomentraChar">
    <w:name w:val="Predmet komentára Char"/>
    <w:basedOn w:val="TextkomentraChar"/>
    <w:link w:val="Predmetkomentra"/>
    <w:uiPriority w:val="99"/>
    <w:semiHidden/>
    <w:rsid w:val="00CC3343"/>
    <w:rPr>
      <w:b/>
      <w:bCs/>
      <w:sz w:val="20"/>
      <w:szCs w:val="20"/>
    </w:rPr>
  </w:style>
  <w:style w:type="paragraph" w:styleId="Predmetkomentra">
    <w:name w:val="annotation subject"/>
    <w:basedOn w:val="Textkomentra"/>
    <w:next w:val="Textkomentra"/>
    <w:link w:val="PredmetkomentraChar"/>
    <w:uiPriority w:val="99"/>
    <w:semiHidden/>
    <w:unhideWhenUsed/>
    <w:rsid w:val="00CC3343"/>
    <w:rPr>
      <w:b/>
      <w:bCs/>
    </w:rPr>
  </w:style>
  <w:style w:type="character" w:customStyle="1" w:styleId="PredmetkomentraChar1">
    <w:name w:val="Predmet komentára Char1"/>
    <w:basedOn w:val="TextkomentraChar1"/>
    <w:uiPriority w:val="99"/>
    <w:semiHidden/>
    <w:rsid w:val="00CC3343"/>
    <w:rPr>
      <w:b/>
      <w:bCs/>
      <w:sz w:val="20"/>
      <w:szCs w:val="20"/>
    </w:rPr>
  </w:style>
  <w:style w:type="paragraph" w:styleId="Textpoznmkypodiarou">
    <w:name w:val="footnote text"/>
    <w:basedOn w:val="Normlny"/>
    <w:link w:val="TextpoznmkypodiarouChar"/>
    <w:uiPriority w:val="99"/>
    <w:semiHidden/>
    <w:unhideWhenUsed/>
    <w:rsid w:val="00CC3343"/>
    <w:pPr>
      <w:spacing w:after="0" w:line="240" w:lineRule="auto"/>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CC3343"/>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CC3343"/>
    <w:rPr>
      <w:vertAlign w:val="superscript"/>
    </w:rPr>
  </w:style>
  <w:style w:type="character" w:styleId="Hypertextovprepojenie">
    <w:name w:val="Hyperlink"/>
    <w:basedOn w:val="Predvolenpsmoodseku"/>
    <w:uiPriority w:val="99"/>
    <w:unhideWhenUsed/>
    <w:rsid w:val="00CC3343"/>
    <w:rPr>
      <w:color w:val="0000FF" w:themeColor="hyperlink"/>
      <w:u w:val="single"/>
    </w:rPr>
  </w:style>
  <w:style w:type="paragraph" w:styleId="Hlavika">
    <w:name w:val="header"/>
    <w:basedOn w:val="Normlny"/>
    <w:link w:val="HlavikaChar"/>
    <w:uiPriority w:val="99"/>
    <w:unhideWhenUsed/>
    <w:rsid w:val="00CC33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C3343"/>
  </w:style>
  <w:style w:type="paragraph" w:styleId="Pta">
    <w:name w:val="footer"/>
    <w:basedOn w:val="Normlny"/>
    <w:link w:val="PtaChar"/>
    <w:uiPriority w:val="99"/>
    <w:unhideWhenUsed/>
    <w:rsid w:val="00CC3343"/>
    <w:pPr>
      <w:tabs>
        <w:tab w:val="center" w:pos="4536"/>
        <w:tab w:val="right" w:pos="9072"/>
      </w:tabs>
      <w:spacing w:after="0" w:line="240" w:lineRule="auto"/>
    </w:pPr>
  </w:style>
  <w:style w:type="character" w:customStyle="1" w:styleId="PtaChar">
    <w:name w:val="Päta Char"/>
    <w:basedOn w:val="Predvolenpsmoodseku"/>
    <w:link w:val="Pta"/>
    <w:uiPriority w:val="99"/>
    <w:rsid w:val="00CC3343"/>
  </w:style>
  <w:style w:type="paragraph" w:styleId="Obsah1">
    <w:name w:val="toc 1"/>
    <w:basedOn w:val="Normlny"/>
    <w:next w:val="Normlny"/>
    <w:autoRedefine/>
    <w:uiPriority w:val="39"/>
    <w:unhideWhenUsed/>
    <w:rsid w:val="00CC3343"/>
    <w:pPr>
      <w:spacing w:after="100" w:line="240" w:lineRule="auto"/>
    </w:pPr>
  </w:style>
  <w:style w:type="paragraph" w:styleId="Obsah2">
    <w:name w:val="toc 2"/>
    <w:basedOn w:val="Normlny"/>
    <w:next w:val="Normlny"/>
    <w:autoRedefine/>
    <w:uiPriority w:val="39"/>
    <w:unhideWhenUsed/>
    <w:rsid w:val="00CC3343"/>
    <w:pPr>
      <w:spacing w:after="100" w:line="240" w:lineRule="auto"/>
      <w:ind w:left="220"/>
    </w:pPr>
  </w:style>
  <w:style w:type="paragraph" w:styleId="Obsah3">
    <w:name w:val="toc 3"/>
    <w:basedOn w:val="Normlny"/>
    <w:next w:val="Normlny"/>
    <w:autoRedefine/>
    <w:uiPriority w:val="39"/>
    <w:unhideWhenUsed/>
    <w:rsid w:val="00CC3343"/>
    <w:pPr>
      <w:spacing w:after="100" w:line="240" w:lineRule="auto"/>
      <w:ind w:left="440"/>
    </w:pPr>
  </w:style>
  <w:style w:type="paragraph" w:styleId="Obsah4">
    <w:name w:val="toc 4"/>
    <w:basedOn w:val="Normlny"/>
    <w:next w:val="Normlny"/>
    <w:autoRedefine/>
    <w:uiPriority w:val="39"/>
    <w:unhideWhenUsed/>
    <w:rsid w:val="00CC3343"/>
    <w:pPr>
      <w:spacing w:after="100" w:line="240" w:lineRule="auto"/>
      <w:ind w:left="660"/>
    </w:pPr>
  </w:style>
  <w:style w:type="paragraph" w:styleId="Podtitul">
    <w:name w:val="Subtitle"/>
    <w:basedOn w:val="Normlny1"/>
    <w:next w:val="Normlny1"/>
    <w:link w:val="PodtitulChar"/>
    <w:rsid w:val="00CC3343"/>
    <w:pPr>
      <w:keepNext/>
      <w:keepLines/>
      <w:spacing w:before="360" w:after="80"/>
      <w:contextualSpacing/>
    </w:pPr>
    <w:rPr>
      <w:rFonts w:ascii="Georgia" w:eastAsia="Georgia" w:hAnsi="Georgia" w:cs="Georgia"/>
      <w:i/>
      <w:color w:val="666666"/>
      <w:sz w:val="48"/>
    </w:rPr>
  </w:style>
  <w:style w:type="character" w:customStyle="1" w:styleId="PodtitulChar">
    <w:name w:val="Podtitul Char"/>
    <w:basedOn w:val="Predvolenpsmoodseku"/>
    <w:link w:val="Podtitul"/>
    <w:rsid w:val="00CC3343"/>
    <w:rPr>
      <w:rFonts w:ascii="Georgia" w:eastAsia="Georgia" w:hAnsi="Georgia" w:cs="Georgia"/>
      <w:i/>
      <w:color w:val="666666"/>
      <w:sz w:val="48"/>
      <w:szCs w:val="20"/>
      <w:lang w:eastAsia="sk-SK"/>
    </w:rPr>
  </w:style>
  <w:style w:type="paragraph" w:customStyle="1" w:styleId="ti-art">
    <w:name w:val="ti-art"/>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vysvetlivkyChar">
    <w:name w:val="Text vysvetlivky Char"/>
    <w:basedOn w:val="Predvolenpsmoodseku"/>
    <w:link w:val="Textvysvetlivky"/>
    <w:uiPriority w:val="99"/>
    <w:semiHidden/>
    <w:rsid w:val="00CC3343"/>
    <w:rPr>
      <w:rFonts w:ascii="Calibri" w:eastAsia="Calibri" w:hAnsi="Calibri"/>
      <w:sz w:val="20"/>
      <w:szCs w:val="20"/>
    </w:rPr>
  </w:style>
  <w:style w:type="paragraph" w:styleId="Textvysvetlivky">
    <w:name w:val="endnote text"/>
    <w:basedOn w:val="Normlny"/>
    <w:link w:val="TextvysvetlivkyChar"/>
    <w:uiPriority w:val="99"/>
    <w:semiHidden/>
    <w:unhideWhenUsed/>
    <w:rsid w:val="00CC3343"/>
    <w:pPr>
      <w:spacing w:after="0" w:line="240" w:lineRule="auto"/>
    </w:pPr>
    <w:rPr>
      <w:rFonts w:ascii="Calibri" w:eastAsia="Calibri" w:hAnsi="Calibri"/>
      <w:sz w:val="20"/>
      <w:szCs w:val="20"/>
    </w:rPr>
  </w:style>
  <w:style w:type="character" w:customStyle="1" w:styleId="TextvysvetlivkyChar1">
    <w:name w:val="Text vysvetlivky Char1"/>
    <w:basedOn w:val="Predvolenpsmoodseku"/>
    <w:uiPriority w:val="99"/>
    <w:semiHidden/>
    <w:rsid w:val="00CC3343"/>
    <w:rPr>
      <w:sz w:val="20"/>
      <w:szCs w:val="20"/>
    </w:rPr>
  </w:style>
  <w:style w:type="character" w:styleId="Odkaznakomentr">
    <w:name w:val="annotation reference"/>
    <w:basedOn w:val="Predvolenpsmoodseku"/>
    <w:uiPriority w:val="99"/>
    <w:semiHidden/>
    <w:unhideWhenUsed/>
    <w:rsid w:val="00CC3343"/>
    <w:rPr>
      <w:sz w:val="16"/>
      <w:szCs w:val="16"/>
    </w:rPr>
  </w:style>
  <w:style w:type="numbering" w:customStyle="1" w:styleId="Bezzoznamu11">
    <w:name w:val="Bez zoznamu11"/>
    <w:next w:val="Bezzoznamu"/>
    <w:uiPriority w:val="99"/>
    <w:semiHidden/>
    <w:unhideWhenUsed/>
    <w:rsid w:val="00CC3343"/>
  </w:style>
  <w:style w:type="paragraph" w:styleId="Zkladntext3">
    <w:name w:val="Body Text 3"/>
    <w:basedOn w:val="Normlny"/>
    <w:link w:val="Zkladntext3Char"/>
    <w:uiPriority w:val="99"/>
    <w:rsid w:val="00CC3343"/>
    <w:pPr>
      <w:autoSpaceDE w:val="0"/>
      <w:autoSpaceDN w:val="0"/>
      <w:spacing w:after="0" w:line="240" w:lineRule="atLeast"/>
      <w:jc w:val="both"/>
    </w:pPr>
    <w:rPr>
      <w:rFonts w:ascii="Times New Roman" w:eastAsia="Times New Roman" w:hAnsi="Times New Roman" w:cs="Times New Roman"/>
      <w:sz w:val="24"/>
      <w:szCs w:val="24"/>
      <w:lang w:eastAsia="sk-SK"/>
    </w:rPr>
  </w:style>
  <w:style w:type="character" w:customStyle="1" w:styleId="Zkladntext3Char">
    <w:name w:val="Základný text 3 Char"/>
    <w:basedOn w:val="Predvolenpsmoodseku"/>
    <w:link w:val="Zkladntext3"/>
    <w:uiPriority w:val="99"/>
    <w:rsid w:val="00CC3343"/>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CC3343"/>
    <w:pPr>
      <w:autoSpaceDE w:val="0"/>
      <w:autoSpaceDN w:val="0"/>
      <w:spacing w:after="0" w:line="240" w:lineRule="auto"/>
      <w:jc w:val="center"/>
    </w:pPr>
    <w:rPr>
      <w:rFonts w:ascii="Times New Roman" w:eastAsia="Times New Roman" w:hAnsi="Times New Roman" w:cs="Times New Roman"/>
      <w:sz w:val="20"/>
      <w:szCs w:val="20"/>
      <w:lang w:eastAsia="sk-SK"/>
    </w:rPr>
  </w:style>
  <w:style w:type="character" w:customStyle="1" w:styleId="Zkladntext2Char">
    <w:name w:val="Základný text 2 Char"/>
    <w:basedOn w:val="Predvolenpsmoodseku"/>
    <w:link w:val="Zkladntext2"/>
    <w:uiPriority w:val="99"/>
    <w:rsid w:val="00CC3343"/>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CC3343"/>
    <w:pPr>
      <w:autoSpaceDE w:val="0"/>
      <w:autoSpaceDN w:val="0"/>
      <w:spacing w:after="0" w:line="240" w:lineRule="auto"/>
    </w:pPr>
    <w:rPr>
      <w:rFonts w:ascii="Times New Roman" w:eastAsia="Times New Roman" w:hAnsi="Times New Roman" w:cs="Times New Roman"/>
      <w:sz w:val="20"/>
      <w:szCs w:val="20"/>
    </w:rPr>
  </w:style>
  <w:style w:type="paragraph" w:customStyle="1" w:styleId="PARA">
    <w:name w:val="PARA"/>
    <w:basedOn w:val="Normlny"/>
    <w:next w:val="Normlny"/>
    <w:uiPriority w:val="99"/>
    <w:rsid w:val="00CC3343"/>
    <w:pPr>
      <w:keepNext/>
      <w:keepLines/>
      <w:tabs>
        <w:tab w:val="left" w:pos="680"/>
      </w:tabs>
      <w:autoSpaceDE w:val="0"/>
      <w:autoSpaceDN w:val="0"/>
      <w:spacing w:before="240" w:after="120" w:line="240" w:lineRule="auto"/>
      <w:jc w:val="center"/>
    </w:pPr>
    <w:rPr>
      <w:rFonts w:ascii="Times New Roman" w:eastAsia="Times New Roman" w:hAnsi="Times New Roman" w:cs="Times New Roman"/>
      <w:sz w:val="24"/>
      <w:szCs w:val="24"/>
      <w:lang w:val="en-US" w:eastAsia="sk-SK"/>
    </w:rPr>
  </w:style>
  <w:style w:type="paragraph" w:customStyle="1" w:styleId="abc">
    <w:name w:val="abc"/>
    <w:basedOn w:val="Normlny"/>
    <w:uiPriority w:val="99"/>
    <w:rsid w:val="00CC3343"/>
    <w:pPr>
      <w:widowControl w:val="0"/>
      <w:tabs>
        <w:tab w:val="left" w:pos="360"/>
        <w:tab w:val="left" w:pos="680"/>
      </w:tabs>
      <w:autoSpaceDE w:val="0"/>
      <w:autoSpaceDN w:val="0"/>
      <w:spacing w:after="0" w:line="240" w:lineRule="auto"/>
      <w:jc w:val="both"/>
    </w:pPr>
    <w:rPr>
      <w:rFonts w:ascii="Times New Roman" w:eastAsia="Times New Roman" w:hAnsi="Times New Roman" w:cs="Times New Roman"/>
      <w:sz w:val="20"/>
      <w:szCs w:val="20"/>
    </w:rPr>
  </w:style>
  <w:style w:type="character" w:styleId="slostrany">
    <w:name w:val="page number"/>
    <w:basedOn w:val="Predvolenpsmoodseku"/>
    <w:uiPriority w:val="99"/>
    <w:rsid w:val="00CC3343"/>
    <w:rPr>
      <w:rFonts w:cs="Times New Roman"/>
    </w:rPr>
  </w:style>
  <w:style w:type="paragraph" w:styleId="Zarkazkladnhotextu2">
    <w:name w:val="Body Text Indent 2"/>
    <w:basedOn w:val="Normlny"/>
    <w:link w:val="Zarkazkladnhotextu2Char"/>
    <w:uiPriority w:val="99"/>
    <w:rsid w:val="00CC3343"/>
    <w:pPr>
      <w:spacing w:after="0" w:line="240" w:lineRule="auto"/>
      <w:ind w:left="290" w:hanging="290"/>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CC3343"/>
    <w:rPr>
      <w:rFonts w:ascii="Times New Roman" w:eastAsia="Times New Roman" w:hAnsi="Times New Roman" w:cs="Times New Roman"/>
      <w:sz w:val="20"/>
      <w:szCs w:val="20"/>
      <w:lang w:eastAsia="sk-SK"/>
    </w:rPr>
  </w:style>
  <w:style w:type="paragraph" w:customStyle="1" w:styleId="CM1">
    <w:name w:val="CM1"/>
    <w:basedOn w:val="Default"/>
    <w:next w:val="Default"/>
    <w:uiPriority w:val="99"/>
    <w:rsid w:val="00CC3343"/>
    <w:rPr>
      <w:rFonts w:ascii="EUAlbertina" w:eastAsia="Times New Roman" w:hAnsi="EUAlbertina"/>
      <w:color w:val="auto"/>
      <w:lang w:eastAsia="sk-SK"/>
    </w:rPr>
  </w:style>
  <w:style w:type="paragraph" w:customStyle="1" w:styleId="CM3">
    <w:name w:val="CM3"/>
    <w:basedOn w:val="Default"/>
    <w:next w:val="Default"/>
    <w:uiPriority w:val="99"/>
    <w:rsid w:val="00CC3343"/>
    <w:rPr>
      <w:rFonts w:ascii="EUAlbertina" w:eastAsia="Times New Roman" w:hAnsi="EUAlbertina"/>
      <w:color w:val="auto"/>
      <w:lang w:eastAsia="sk-SK"/>
    </w:rPr>
  </w:style>
  <w:style w:type="paragraph" w:customStyle="1" w:styleId="CM4">
    <w:name w:val="CM4"/>
    <w:basedOn w:val="Default"/>
    <w:next w:val="Default"/>
    <w:uiPriority w:val="99"/>
    <w:rsid w:val="00CC3343"/>
    <w:rPr>
      <w:rFonts w:ascii="EUAlbertina" w:eastAsia="Times New Roman" w:hAnsi="EUAlbertina"/>
      <w:color w:val="auto"/>
      <w:lang w:eastAsia="sk-SK"/>
    </w:rPr>
  </w:style>
  <w:style w:type="paragraph" w:customStyle="1" w:styleId="l3">
    <w:name w:val="l3"/>
    <w:basedOn w:val="Normlny"/>
    <w:rsid w:val="00CC33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1">
    <w:name w:val="num1"/>
    <w:rsid w:val="00CC3343"/>
    <w:rPr>
      <w:b/>
      <w:color w:val="303030"/>
    </w:rPr>
  </w:style>
  <w:style w:type="character" w:customStyle="1" w:styleId="h1a1">
    <w:name w:val="h1a1"/>
    <w:rsid w:val="00CC3343"/>
    <w:rPr>
      <w:sz w:val="24"/>
    </w:rPr>
  </w:style>
  <w:style w:type="character" w:customStyle="1" w:styleId="italic">
    <w:name w:val="italic"/>
    <w:basedOn w:val="Predvolenpsmoodseku"/>
    <w:rsid w:val="00CC3343"/>
  </w:style>
  <w:style w:type="paragraph" w:customStyle="1" w:styleId="ti-grseq-1">
    <w:name w:val="ti-grseq-1"/>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old">
    <w:name w:val="bold"/>
    <w:basedOn w:val="Predvolenpsmoodseku"/>
    <w:rsid w:val="00CC3343"/>
  </w:style>
  <w:style w:type="paragraph" w:styleId="Zkladntext">
    <w:name w:val="Body Text"/>
    <w:basedOn w:val="Normlny"/>
    <w:link w:val="ZkladntextChar"/>
    <w:uiPriority w:val="99"/>
    <w:semiHidden/>
    <w:unhideWhenUsed/>
    <w:rsid w:val="00CC334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CC3343"/>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CC3343"/>
    <w:rPr>
      <w:b/>
      <w:bCs/>
    </w:rPr>
  </w:style>
  <w:style w:type="paragraph" w:styleId="Revzia">
    <w:name w:val="Revision"/>
    <w:hidden/>
    <w:uiPriority w:val="99"/>
    <w:semiHidden/>
    <w:rsid w:val="00CC3343"/>
    <w:pPr>
      <w:spacing w:after="0" w:line="240" w:lineRule="auto"/>
    </w:pPr>
    <w:rPr>
      <w:rFonts w:ascii="Times New Roman" w:eastAsia="Times New Roman" w:hAnsi="Times New Roman" w:cs="Times New Roman"/>
      <w:sz w:val="24"/>
      <w:szCs w:val="24"/>
      <w:lang w:eastAsia="sk-SK"/>
    </w:rPr>
  </w:style>
  <w:style w:type="character" w:styleId="Odkaznavysvetlivku">
    <w:name w:val="endnote reference"/>
    <w:basedOn w:val="Predvolenpsmoodseku"/>
    <w:uiPriority w:val="99"/>
    <w:semiHidden/>
    <w:unhideWhenUsed/>
    <w:rsid w:val="00CC33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CC3343"/>
    <w:pPr>
      <w:spacing w:after="120"/>
      <w:jc w:val="both"/>
      <w:outlineLvl w:val="0"/>
    </w:pPr>
    <w:rPr>
      <w:rFonts w:ascii="Times New Roman" w:hAnsi="Times New Roman" w:cs="Times New Roman"/>
      <w:b/>
      <w:sz w:val="24"/>
      <w:szCs w:val="24"/>
    </w:rPr>
  </w:style>
  <w:style w:type="paragraph" w:styleId="Nadpis2">
    <w:name w:val="heading 2"/>
    <w:basedOn w:val="Normlny"/>
    <w:next w:val="Normlny"/>
    <w:link w:val="Nadpis2Char"/>
    <w:uiPriority w:val="99"/>
    <w:unhideWhenUsed/>
    <w:qFormat/>
    <w:rsid w:val="00CC3343"/>
    <w:pPr>
      <w:spacing w:after="120"/>
      <w:jc w:val="both"/>
      <w:outlineLvl w:val="1"/>
    </w:pPr>
    <w:rPr>
      <w:rFonts w:ascii="Times New Roman" w:hAnsi="Times New Roman" w:cs="Times New Roman"/>
      <w:b/>
      <w:sz w:val="24"/>
      <w:szCs w:val="24"/>
    </w:rPr>
  </w:style>
  <w:style w:type="paragraph" w:styleId="Nadpis3">
    <w:name w:val="heading 3"/>
    <w:basedOn w:val="Normlny"/>
    <w:next w:val="Normlny"/>
    <w:link w:val="Nadpis3Char"/>
    <w:unhideWhenUsed/>
    <w:qFormat/>
    <w:rsid w:val="00CC3343"/>
    <w:pPr>
      <w:spacing w:after="120"/>
      <w:jc w:val="both"/>
      <w:outlineLvl w:val="2"/>
    </w:pPr>
    <w:rPr>
      <w:rFonts w:ascii="Times New Roman" w:hAnsi="Times New Roman" w:cs="Times New Roman"/>
      <w:b/>
      <w:sz w:val="24"/>
      <w:szCs w:val="24"/>
    </w:rPr>
  </w:style>
  <w:style w:type="paragraph" w:styleId="Nadpis4">
    <w:name w:val="heading 4"/>
    <w:basedOn w:val="Normlny"/>
    <w:next w:val="Normlny"/>
    <w:link w:val="Nadpis4Char"/>
    <w:uiPriority w:val="99"/>
    <w:unhideWhenUsed/>
    <w:qFormat/>
    <w:rsid w:val="00CC3343"/>
    <w:pPr>
      <w:spacing w:after="120"/>
      <w:jc w:val="both"/>
      <w:outlineLvl w:val="3"/>
    </w:pPr>
    <w:rPr>
      <w:rFonts w:ascii="Times New Roman" w:hAnsi="Times New Roman" w:cs="Times New Roman"/>
      <w:b/>
      <w:sz w:val="24"/>
      <w:szCs w:val="24"/>
    </w:rPr>
  </w:style>
  <w:style w:type="paragraph" w:styleId="Nadpis5">
    <w:name w:val="heading 5"/>
    <w:basedOn w:val="Normlny1"/>
    <w:next w:val="Normlny1"/>
    <w:link w:val="Nadpis5Char"/>
    <w:rsid w:val="00CC3343"/>
    <w:pPr>
      <w:keepNext/>
      <w:keepLines/>
      <w:spacing w:before="220" w:after="40"/>
      <w:contextualSpacing/>
      <w:outlineLvl w:val="4"/>
    </w:pPr>
    <w:rPr>
      <w:b/>
    </w:rPr>
  </w:style>
  <w:style w:type="paragraph" w:styleId="Nadpis6">
    <w:name w:val="heading 6"/>
    <w:basedOn w:val="Normlny1"/>
    <w:next w:val="Normlny1"/>
    <w:link w:val="Nadpis6Char"/>
    <w:rsid w:val="00CC3343"/>
    <w:pPr>
      <w:keepNext/>
      <w:keepLines/>
      <w:spacing w:before="200" w:after="40"/>
      <w:contextualSpacing/>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C3343"/>
    <w:rPr>
      <w:rFonts w:ascii="Times New Roman" w:hAnsi="Times New Roman" w:cs="Times New Roman"/>
      <w:b/>
      <w:sz w:val="24"/>
      <w:szCs w:val="24"/>
    </w:rPr>
  </w:style>
  <w:style w:type="character" w:customStyle="1" w:styleId="Nadpis2Char">
    <w:name w:val="Nadpis 2 Char"/>
    <w:basedOn w:val="Predvolenpsmoodseku"/>
    <w:link w:val="Nadpis2"/>
    <w:uiPriority w:val="99"/>
    <w:rsid w:val="00CC3343"/>
    <w:rPr>
      <w:rFonts w:ascii="Times New Roman" w:hAnsi="Times New Roman" w:cs="Times New Roman"/>
      <w:b/>
      <w:sz w:val="24"/>
      <w:szCs w:val="24"/>
    </w:rPr>
  </w:style>
  <w:style w:type="character" w:customStyle="1" w:styleId="Nadpis3Char">
    <w:name w:val="Nadpis 3 Char"/>
    <w:basedOn w:val="Predvolenpsmoodseku"/>
    <w:link w:val="Nadpis3"/>
    <w:rsid w:val="00CC3343"/>
    <w:rPr>
      <w:rFonts w:ascii="Times New Roman" w:hAnsi="Times New Roman" w:cs="Times New Roman"/>
      <w:b/>
      <w:sz w:val="24"/>
      <w:szCs w:val="24"/>
    </w:rPr>
  </w:style>
  <w:style w:type="character" w:customStyle="1" w:styleId="Nadpis4Char">
    <w:name w:val="Nadpis 4 Char"/>
    <w:basedOn w:val="Predvolenpsmoodseku"/>
    <w:link w:val="Nadpis4"/>
    <w:uiPriority w:val="99"/>
    <w:rsid w:val="00CC3343"/>
    <w:rPr>
      <w:rFonts w:ascii="Times New Roman" w:hAnsi="Times New Roman" w:cs="Times New Roman"/>
      <w:b/>
      <w:sz w:val="24"/>
      <w:szCs w:val="24"/>
    </w:rPr>
  </w:style>
  <w:style w:type="character" w:customStyle="1" w:styleId="Nadpis5Char">
    <w:name w:val="Nadpis 5 Char"/>
    <w:basedOn w:val="Predvolenpsmoodseku"/>
    <w:link w:val="Nadpis5"/>
    <w:rsid w:val="00CC3343"/>
    <w:rPr>
      <w:rFonts w:ascii="Calibri" w:eastAsia="Calibri" w:hAnsi="Calibri" w:cs="Calibri"/>
      <w:b/>
      <w:color w:val="000000"/>
      <w:szCs w:val="20"/>
      <w:lang w:eastAsia="sk-SK"/>
    </w:rPr>
  </w:style>
  <w:style w:type="character" w:customStyle="1" w:styleId="Nadpis6Char">
    <w:name w:val="Nadpis 6 Char"/>
    <w:basedOn w:val="Predvolenpsmoodseku"/>
    <w:link w:val="Nadpis6"/>
    <w:rsid w:val="00CC3343"/>
    <w:rPr>
      <w:rFonts w:ascii="Calibri" w:eastAsia="Calibri" w:hAnsi="Calibri" w:cs="Calibri"/>
      <w:b/>
      <w:color w:val="000000"/>
      <w:sz w:val="20"/>
      <w:szCs w:val="20"/>
      <w:lang w:eastAsia="sk-SK"/>
    </w:rPr>
  </w:style>
  <w:style w:type="numbering" w:customStyle="1" w:styleId="Bezzoznamu1">
    <w:name w:val="Bez zoznamu1"/>
    <w:next w:val="Bezzoznamu"/>
    <w:uiPriority w:val="99"/>
    <w:semiHidden/>
    <w:unhideWhenUsed/>
    <w:rsid w:val="00CC3343"/>
  </w:style>
  <w:style w:type="paragraph" w:customStyle="1" w:styleId="Normlny1">
    <w:name w:val="Normálny1"/>
    <w:rsid w:val="00CC3343"/>
    <w:rPr>
      <w:rFonts w:ascii="Calibri" w:eastAsia="Calibri" w:hAnsi="Calibri" w:cs="Calibri"/>
      <w:color w:val="000000"/>
      <w:szCs w:val="20"/>
      <w:lang w:eastAsia="sk-SK"/>
    </w:rPr>
  </w:style>
  <w:style w:type="paragraph" w:styleId="Nzov">
    <w:name w:val="Title"/>
    <w:basedOn w:val="Normlny"/>
    <w:link w:val="NzovChar"/>
    <w:qFormat/>
    <w:rsid w:val="00CC3343"/>
    <w:pPr>
      <w:spacing w:after="0" w:line="240" w:lineRule="auto"/>
      <w:jc w:val="center"/>
    </w:pPr>
    <w:rPr>
      <w:rFonts w:ascii="Times New Roman" w:eastAsia="Times New Roman" w:hAnsi="Times New Roman" w:cs="Times New Roman"/>
      <w:sz w:val="28"/>
      <w:szCs w:val="20"/>
      <w:lang w:eastAsia="sk-SK"/>
    </w:rPr>
  </w:style>
  <w:style w:type="character" w:customStyle="1" w:styleId="NzovChar">
    <w:name w:val="Názov Char"/>
    <w:basedOn w:val="Predvolenpsmoodseku"/>
    <w:link w:val="Nzov"/>
    <w:rsid w:val="00CC3343"/>
    <w:rPr>
      <w:rFonts w:ascii="Times New Roman" w:eastAsia="Times New Roman" w:hAnsi="Times New Roman" w:cs="Times New Roman"/>
      <w:sz w:val="28"/>
      <w:szCs w:val="20"/>
      <w:lang w:eastAsia="sk-SK"/>
    </w:rPr>
  </w:style>
  <w:style w:type="paragraph" w:styleId="Textbubliny">
    <w:name w:val="Balloon Text"/>
    <w:basedOn w:val="Normlny"/>
    <w:link w:val="TextbublinyChar"/>
    <w:uiPriority w:val="99"/>
    <w:semiHidden/>
    <w:unhideWhenUsed/>
    <w:rsid w:val="00CC3343"/>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CC3343"/>
    <w:rPr>
      <w:rFonts w:ascii="Tahoma" w:eastAsia="Times New Roman" w:hAnsi="Tahoma" w:cs="Tahoma"/>
      <w:sz w:val="16"/>
      <w:szCs w:val="16"/>
      <w:lang w:eastAsia="sk-SK"/>
    </w:rPr>
  </w:style>
  <w:style w:type="paragraph" w:customStyle="1" w:styleId="Default">
    <w:name w:val="Default"/>
    <w:rsid w:val="00CC3343"/>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CC3343"/>
    <w:rPr>
      <w:rFonts w:cs="Times New Roman"/>
      <w:i/>
      <w:iCs/>
    </w:rPr>
  </w:style>
  <w:style w:type="paragraph" w:styleId="Bezriadkovania">
    <w:name w:val="No Spacing"/>
    <w:uiPriority w:val="1"/>
    <w:qFormat/>
    <w:rsid w:val="00CC3343"/>
    <w:pPr>
      <w:spacing w:after="0" w:line="240" w:lineRule="auto"/>
    </w:pPr>
    <w:rPr>
      <w:rFonts w:eastAsia="Times New Roman" w:cs="Times New Roman"/>
    </w:rPr>
  </w:style>
  <w:style w:type="table" w:styleId="Mriekatabuky">
    <w:name w:val="Table Grid"/>
    <w:basedOn w:val="Normlnatabuka"/>
    <w:uiPriority w:val="59"/>
    <w:rsid w:val="00CC3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C3343"/>
    <w:pPr>
      <w:ind w:left="720"/>
      <w:contextualSpacing/>
    </w:pPr>
  </w:style>
  <w:style w:type="character" w:customStyle="1" w:styleId="TextkomentraChar">
    <w:name w:val="Text komentára Char"/>
    <w:basedOn w:val="Predvolenpsmoodseku"/>
    <w:link w:val="Textkomentra"/>
    <w:uiPriority w:val="99"/>
    <w:rsid w:val="00CC3343"/>
    <w:rPr>
      <w:sz w:val="20"/>
      <w:szCs w:val="20"/>
    </w:rPr>
  </w:style>
  <w:style w:type="paragraph" w:styleId="Textkomentra">
    <w:name w:val="annotation text"/>
    <w:basedOn w:val="Normlny"/>
    <w:link w:val="TextkomentraChar"/>
    <w:uiPriority w:val="99"/>
    <w:unhideWhenUsed/>
    <w:rsid w:val="00CC3343"/>
    <w:pPr>
      <w:spacing w:after="0" w:line="240" w:lineRule="auto"/>
    </w:pPr>
    <w:rPr>
      <w:sz w:val="20"/>
      <w:szCs w:val="20"/>
    </w:rPr>
  </w:style>
  <w:style w:type="character" w:customStyle="1" w:styleId="TextkomentraChar1">
    <w:name w:val="Text komentára Char1"/>
    <w:basedOn w:val="Predvolenpsmoodseku"/>
    <w:uiPriority w:val="99"/>
    <w:semiHidden/>
    <w:rsid w:val="00CC3343"/>
    <w:rPr>
      <w:sz w:val="20"/>
      <w:szCs w:val="20"/>
    </w:rPr>
  </w:style>
  <w:style w:type="character" w:customStyle="1" w:styleId="PredmetkomentraChar">
    <w:name w:val="Predmet komentára Char"/>
    <w:basedOn w:val="TextkomentraChar"/>
    <w:link w:val="Predmetkomentra"/>
    <w:uiPriority w:val="99"/>
    <w:semiHidden/>
    <w:rsid w:val="00CC3343"/>
    <w:rPr>
      <w:b/>
      <w:bCs/>
      <w:sz w:val="20"/>
      <w:szCs w:val="20"/>
    </w:rPr>
  </w:style>
  <w:style w:type="paragraph" w:styleId="Predmetkomentra">
    <w:name w:val="annotation subject"/>
    <w:basedOn w:val="Textkomentra"/>
    <w:next w:val="Textkomentra"/>
    <w:link w:val="PredmetkomentraChar"/>
    <w:uiPriority w:val="99"/>
    <w:semiHidden/>
    <w:unhideWhenUsed/>
    <w:rsid w:val="00CC3343"/>
    <w:rPr>
      <w:b/>
      <w:bCs/>
    </w:rPr>
  </w:style>
  <w:style w:type="character" w:customStyle="1" w:styleId="PredmetkomentraChar1">
    <w:name w:val="Predmet komentára Char1"/>
    <w:basedOn w:val="TextkomentraChar1"/>
    <w:uiPriority w:val="99"/>
    <w:semiHidden/>
    <w:rsid w:val="00CC3343"/>
    <w:rPr>
      <w:b/>
      <w:bCs/>
      <w:sz w:val="20"/>
      <w:szCs w:val="20"/>
    </w:rPr>
  </w:style>
  <w:style w:type="paragraph" w:styleId="Textpoznmkypodiarou">
    <w:name w:val="footnote text"/>
    <w:basedOn w:val="Normlny"/>
    <w:link w:val="TextpoznmkypodiarouChar"/>
    <w:uiPriority w:val="99"/>
    <w:semiHidden/>
    <w:unhideWhenUsed/>
    <w:rsid w:val="00CC3343"/>
    <w:pPr>
      <w:spacing w:after="0" w:line="240" w:lineRule="auto"/>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CC3343"/>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CC3343"/>
    <w:rPr>
      <w:vertAlign w:val="superscript"/>
    </w:rPr>
  </w:style>
  <w:style w:type="character" w:styleId="Hypertextovprepojenie">
    <w:name w:val="Hyperlink"/>
    <w:basedOn w:val="Predvolenpsmoodseku"/>
    <w:uiPriority w:val="99"/>
    <w:unhideWhenUsed/>
    <w:rsid w:val="00CC3343"/>
    <w:rPr>
      <w:color w:val="0000FF" w:themeColor="hyperlink"/>
      <w:u w:val="single"/>
    </w:rPr>
  </w:style>
  <w:style w:type="paragraph" w:styleId="Hlavika">
    <w:name w:val="header"/>
    <w:basedOn w:val="Normlny"/>
    <w:link w:val="HlavikaChar"/>
    <w:uiPriority w:val="99"/>
    <w:unhideWhenUsed/>
    <w:rsid w:val="00CC33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C3343"/>
  </w:style>
  <w:style w:type="paragraph" w:styleId="Pta">
    <w:name w:val="footer"/>
    <w:basedOn w:val="Normlny"/>
    <w:link w:val="PtaChar"/>
    <w:uiPriority w:val="99"/>
    <w:unhideWhenUsed/>
    <w:rsid w:val="00CC3343"/>
    <w:pPr>
      <w:tabs>
        <w:tab w:val="center" w:pos="4536"/>
        <w:tab w:val="right" w:pos="9072"/>
      </w:tabs>
      <w:spacing w:after="0" w:line="240" w:lineRule="auto"/>
    </w:pPr>
  </w:style>
  <w:style w:type="character" w:customStyle="1" w:styleId="PtaChar">
    <w:name w:val="Päta Char"/>
    <w:basedOn w:val="Predvolenpsmoodseku"/>
    <w:link w:val="Pta"/>
    <w:uiPriority w:val="99"/>
    <w:rsid w:val="00CC3343"/>
  </w:style>
  <w:style w:type="paragraph" w:styleId="Obsah1">
    <w:name w:val="toc 1"/>
    <w:basedOn w:val="Normlny"/>
    <w:next w:val="Normlny"/>
    <w:autoRedefine/>
    <w:uiPriority w:val="39"/>
    <w:unhideWhenUsed/>
    <w:rsid w:val="00CC3343"/>
    <w:pPr>
      <w:spacing w:after="100" w:line="240" w:lineRule="auto"/>
    </w:pPr>
  </w:style>
  <w:style w:type="paragraph" w:styleId="Obsah2">
    <w:name w:val="toc 2"/>
    <w:basedOn w:val="Normlny"/>
    <w:next w:val="Normlny"/>
    <w:autoRedefine/>
    <w:uiPriority w:val="39"/>
    <w:unhideWhenUsed/>
    <w:rsid w:val="00CC3343"/>
    <w:pPr>
      <w:spacing w:after="100" w:line="240" w:lineRule="auto"/>
      <w:ind w:left="220"/>
    </w:pPr>
  </w:style>
  <w:style w:type="paragraph" w:styleId="Obsah3">
    <w:name w:val="toc 3"/>
    <w:basedOn w:val="Normlny"/>
    <w:next w:val="Normlny"/>
    <w:autoRedefine/>
    <w:uiPriority w:val="39"/>
    <w:unhideWhenUsed/>
    <w:rsid w:val="00CC3343"/>
    <w:pPr>
      <w:spacing w:after="100" w:line="240" w:lineRule="auto"/>
      <w:ind w:left="440"/>
    </w:pPr>
  </w:style>
  <w:style w:type="paragraph" w:styleId="Obsah4">
    <w:name w:val="toc 4"/>
    <w:basedOn w:val="Normlny"/>
    <w:next w:val="Normlny"/>
    <w:autoRedefine/>
    <w:uiPriority w:val="39"/>
    <w:unhideWhenUsed/>
    <w:rsid w:val="00CC3343"/>
    <w:pPr>
      <w:spacing w:after="100" w:line="240" w:lineRule="auto"/>
      <w:ind w:left="660"/>
    </w:pPr>
  </w:style>
  <w:style w:type="paragraph" w:styleId="Podtitul">
    <w:name w:val="Subtitle"/>
    <w:basedOn w:val="Normlny1"/>
    <w:next w:val="Normlny1"/>
    <w:link w:val="PodtitulChar"/>
    <w:rsid w:val="00CC3343"/>
    <w:pPr>
      <w:keepNext/>
      <w:keepLines/>
      <w:spacing w:before="360" w:after="80"/>
      <w:contextualSpacing/>
    </w:pPr>
    <w:rPr>
      <w:rFonts w:ascii="Georgia" w:eastAsia="Georgia" w:hAnsi="Georgia" w:cs="Georgia"/>
      <w:i/>
      <w:color w:val="666666"/>
      <w:sz w:val="48"/>
    </w:rPr>
  </w:style>
  <w:style w:type="character" w:customStyle="1" w:styleId="PodtitulChar">
    <w:name w:val="Podtitul Char"/>
    <w:basedOn w:val="Predvolenpsmoodseku"/>
    <w:link w:val="Podtitul"/>
    <w:rsid w:val="00CC3343"/>
    <w:rPr>
      <w:rFonts w:ascii="Georgia" w:eastAsia="Georgia" w:hAnsi="Georgia" w:cs="Georgia"/>
      <w:i/>
      <w:color w:val="666666"/>
      <w:sz w:val="48"/>
      <w:szCs w:val="20"/>
      <w:lang w:eastAsia="sk-SK"/>
    </w:rPr>
  </w:style>
  <w:style w:type="paragraph" w:customStyle="1" w:styleId="ti-art">
    <w:name w:val="ti-art"/>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vysvetlivkyChar">
    <w:name w:val="Text vysvetlivky Char"/>
    <w:basedOn w:val="Predvolenpsmoodseku"/>
    <w:link w:val="Textvysvetlivky"/>
    <w:uiPriority w:val="99"/>
    <w:semiHidden/>
    <w:rsid w:val="00CC3343"/>
    <w:rPr>
      <w:rFonts w:ascii="Calibri" w:eastAsia="Calibri" w:hAnsi="Calibri"/>
      <w:sz w:val="20"/>
      <w:szCs w:val="20"/>
    </w:rPr>
  </w:style>
  <w:style w:type="paragraph" w:styleId="Textvysvetlivky">
    <w:name w:val="endnote text"/>
    <w:basedOn w:val="Normlny"/>
    <w:link w:val="TextvysvetlivkyChar"/>
    <w:uiPriority w:val="99"/>
    <w:semiHidden/>
    <w:unhideWhenUsed/>
    <w:rsid w:val="00CC3343"/>
    <w:pPr>
      <w:spacing w:after="0" w:line="240" w:lineRule="auto"/>
    </w:pPr>
    <w:rPr>
      <w:rFonts w:ascii="Calibri" w:eastAsia="Calibri" w:hAnsi="Calibri"/>
      <w:sz w:val="20"/>
      <w:szCs w:val="20"/>
    </w:rPr>
  </w:style>
  <w:style w:type="character" w:customStyle="1" w:styleId="TextvysvetlivkyChar1">
    <w:name w:val="Text vysvetlivky Char1"/>
    <w:basedOn w:val="Predvolenpsmoodseku"/>
    <w:uiPriority w:val="99"/>
    <w:semiHidden/>
    <w:rsid w:val="00CC3343"/>
    <w:rPr>
      <w:sz w:val="20"/>
      <w:szCs w:val="20"/>
    </w:rPr>
  </w:style>
  <w:style w:type="character" w:styleId="Odkaznakomentr">
    <w:name w:val="annotation reference"/>
    <w:basedOn w:val="Predvolenpsmoodseku"/>
    <w:uiPriority w:val="99"/>
    <w:semiHidden/>
    <w:unhideWhenUsed/>
    <w:rsid w:val="00CC3343"/>
    <w:rPr>
      <w:sz w:val="16"/>
      <w:szCs w:val="16"/>
    </w:rPr>
  </w:style>
  <w:style w:type="numbering" w:customStyle="1" w:styleId="Bezzoznamu11">
    <w:name w:val="Bez zoznamu11"/>
    <w:next w:val="Bezzoznamu"/>
    <w:uiPriority w:val="99"/>
    <w:semiHidden/>
    <w:unhideWhenUsed/>
    <w:rsid w:val="00CC3343"/>
  </w:style>
  <w:style w:type="paragraph" w:styleId="Zkladntext3">
    <w:name w:val="Body Text 3"/>
    <w:basedOn w:val="Normlny"/>
    <w:link w:val="Zkladntext3Char"/>
    <w:uiPriority w:val="99"/>
    <w:rsid w:val="00CC3343"/>
    <w:pPr>
      <w:autoSpaceDE w:val="0"/>
      <w:autoSpaceDN w:val="0"/>
      <w:spacing w:after="0" w:line="240" w:lineRule="atLeast"/>
      <w:jc w:val="both"/>
    </w:pPr>
    <w:rPr>
      <w:rFonts w:ascii="Times New Roman" w:eastAsia="Times New Roman" w:hAnsi="Times New Roman" w:cs="Times New Roman"/>
      <w:sz w:val="24"/>
      <w:szCs w:val="24"/>
      <w:lang w:eastAsia="sk-SK"/>
    </w:rPr>
  </w:style>
  <w:style w:type="character" w:customStyle="1" w:styleId="Zkladntext3Char">
    <w:name w:val="Základný text 3 Char"/>
    <w:basedOn w:val="Predvolenpsmoodseku"/>
    <w:link w:val="Zkladntext3"/>
    <w:uiPriority w:val="99"/>
    <w:rsid w:val="00CC3343"/>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CC3343"/>
    <w:pPr>
      <w:autoSpaceDE w:val="0"/>
      <w:autoSpaceDN w:val="0"/>
      <w:spacing w:after="0" w:line="240" w:lineRule="auto"/>
      <w:jc w:val="center"/>
    </w:pPr>
    <w:rPr>
      <w:rFonts w:ascii="Times New Roman" w:eastAsia="Times New Roman" w:hAnsi="Times New Roman" w:cs="Times New Roman"/>
      <w:sz w:val="20"/>
      <w:szCs w:val="20"/>
      <w:lang w:eastAsia="sk-SK"/>
    </w:rPr>
  </w:style>
  <w:style w:type="character" w:customStyle="1" w:styleId="Zkladntext2Char">
    <w:name w:val="Základný text 2 Char"/>
    <w:basedOn w:val="Predvolenpsmoodseku"/>
    <w:link w:val="Zkladntext2"/>
    <w:uiPriority w:val="99"/>
    <w:rsid w:val="00CC3343"/>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CC3343"/>
    <w:pPr>
      <w:autoSpaceDE w:val="0"/>
      <w:autoSpaceDN w:val="0"/>
      <w:spacing w:after="0" w:line="240" w:lineRule="auto"/>
    </w:pPr>
    <w:rPr>
      <w:rFonts w:ascii="Times New Roman" w:eastAsia="Times New Roman" w:hAnsi="Times New Roman" w:cs="Times New Roman"/>
      <w:sz w:val="20"/>
      <w:szCs w:val="20"/>
    </w:rPr>
  </w:style>
  <w:style w:type="paragraph" w:customStyle="1" w:styleId="PARA">
    <w:name w:val="PARA"/>
    <w:basedOn w:val="Normlny"/>
    <w:next w:val="Normlny"/>
    <w:uiPriority w:val="99"/>
    <w:rsid w:val="00CC3343"/>
    <w:pPr>
      <w:keepNext/>
      <w:keepLines/>
      <w:tabs>
        <w:tab w:val="left" w:pos="680"/>
      </w:tabs>
      <w:autoSpaceDE w:val="0"/>
      <w:autoSpaceDN w:val="0"/>
      <w:spacing w:before="240" w:after="120" w:line="240" w:lineRule="auto"/>
      <w:jc w:val="center"/>
    </w:pPr>
    <w:rPr>
      <w:rFonts w:ascii="Times New Roman" w:eastAsia="Times New Roman" w:hAnsi="Times New Roman" w:cs="Times New Roman"/>
      <w:sz w:val="24"/>
      <w:szCs w:val="24"/>
      <w:lang w:val="en-US" w:eastAsia="sk-SK"/>
    </w:rPr>
  </w:style>
  <w:style w:type="paragraph" w:customStyle="1" w:styleId="abc">
    <w:name w:val="abc"/>
    <w:basedOn w:val="Normlny"/>
    <w:uiPriority w:val="99"/>
    <w:rsid w:val="00CC3343"/>
    <w:pPr>
      <w:widowControl w:val="0"/>
      <w:tabs>
        <w:tab w:val="left" w:pos="360"/>
        <w:tab w:val="left" w:pos="680"/>
      </w:tabs>
      <w:autoSpaceDE w:val="0"/>
      <w:autoSpaceDN w:val="0"/>
      <w:spacing w:after="0" w:line="240" w:lineRule="auto"/>
      <w:jc w:val="both"/>
    </w:pPr>
    <w:rPr>
      <w:rFonts w:ascii="Times New Roman" w:eastAsia="Times New Roman" w:hAnsi="Times New Roman" w:cs="Times New Roman"/>
      <w:sz w:val="20"/>
      <w:szCs w:val="20"/>
    </w:rPr>
  </w:style>
  <w:style w:type="character" w:styleId="slostrany">
    <w:name w:val="page number"/>
    <w:basedOn w:val="Predvolenpsmoodseku"/>
    <w:uiPriority w:val="99"/>
    <w:rsid w:val="00CC3343"/>
    <w:rPr>
      <w:rFonts w:cs="Times New Roman"/>
    </w:rPr>
  </w:style>
  <w:style w:type="paragraph" w:styleId="Zarkazkladnhotextu2">
    <w:name w:val="Body Text Indent 2"/>
    <w:basedOn w:val="Normlny"/>
    <w:link w:val="Zarkazkladnhotextu2Char"/>
    <w:uiPriority w:val="99"/>
    <w:rsid w:val="00CC3343"/>
    <w:pPr>
      <w:spacing w:after="0" w:line="240" w:lineRule="auto"/>
      <w:ind w:left="290" w:hanging="290"/>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CC3343"/>
    <w:rPr>
      <w:rFonts w:ascii="Times New Roman" w:eastAsia="Times New Roman" w:hAnsi="Times New Roman" w:cs="Times New Roman"/>
      <w:sz w:val="20"/>
      <w:szCs w:val="20"/>
      <w:lang w:eastAsia="sk-SK"/>
    </w:rPr>
  </w:style>
  <w:style w:type="paragraph" w:customStyle="1" w:styleId="CM1">
    <w:name w:val="CM1"/>
    <w:basedOn w:val="Default"/>
    <w:next w:val="Default"/>
    <w:uiPriority w:val="99"/>
    <w:rsid w:val="00CC3343"/>
    <w:rPr>
      <w:rFonts w:ascii="EUAlbertina" w:eastAsia="Times New Roman" w:hAnsi="EUAlbertina"/>
      <w:color w:val="auto"/>
      <w:lang w:eastAsia="sk-SK"/>
    </w:rPr>
  </w:style>
  <w:style w:type="paragraph" w:customStyle="1" w:styleId="CM3">
    <w:name w:val="CM3"/>
    <w:basedOn w:val="Default"/>
    <w:next w:val="Default"/>
    <w:uiPriority w:val="99"/>
    <w:rsid w:val="00CC3343"/>
    <w:rPr>
      <w:rFonts w:ascii="EUAlbertina" w:eastAsia="Times New Roman" w:hAnsi="EUAlbertina"/>
      <w:color w:val="auto"/>
      <w:lang w:eastAsia="sk-SK"/>
    </w:rPr>
  </w:style>
  <w:style w:type="paragraph" w:customStyle="1" w:styleId="CM4">
    <w:name w:val="CM4"/>
    <w:basedOn w:val="Default"/>
    <w:next w:val="Default"/>
    <w:uiPriority w:val="99"/>
    <w:rsid w:val="00CC3343"/>
    <w:rPr>
      <w:rFonts w:ascii="EUAlbertina" w:eastAsia="Times New Roman" w:hAnsi="EUAlbertina"/>
      <w:color w:val="auto"/>
      <w:lang w:eastAsia="sk-SK"/>
    </w:rPr>
  </w:style>
  <w:style w:type="paragraph" w:customStyle="1" w:styleId="l3">
    <w:name w:val="l3"/>
    <w:basedOn w:val="Normlny"/>
    <w:rsid w:val="00CC33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1">
    <w:name w:val="num1"/>
    <w:rsid w:val="00CC3343"/>
    <w:rPr>
      <w:b/>
      <w:color w:val="303030"/>
    </w:rPr>
  </w:style>
  <w:style w:type="character" w:customStyle="1" w:styleId="h1a1">
    <w:name w:val="h1a1"/>
    <w:rsid w:val="00CC3343"/>
    <w:rPr>
      <w:sz w:val="24"/>
    </w:rPr>
  </w:style>
  <w:style w:type="character" w:customStyle="1" w:styleId="italic">
    <w:name w:val="italic"/>
    <w:basedOn w:val="Predvolenpsmoodseku"/>
    <w:rsid w:val="00CC3343"/>
  </w:style>
  <w:style w:type="paragraph" w:customStyle="1" w:styleId="ti-grseq-1">
    <w:name w:val="ti-grseq-1"/>
    <w:basedOn w:val="Normlny"/>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old">
    <w:name w:val="bold"/>
    <w:basedOn w:val="Predvolenpsmoodseku"/>
    <w:rsid w:val="00CC3343"/>
  </w:style>
  <w:style w:type="paragraph" w:styleId="Zkladntext">
    <w:name w:val="Body Text"/>
    <w:basedOn w:val="Normlny"/>
    <w:link w:val="ZkladntextChar"/>
    <w:uiPriority w:val="99"/>
    <w:semiHidden/>
    <w:unhideWhenUsed/>
    <w:rsid w:val="00CC334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CC3343"/>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CC33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CC3343"/>
    <w:rPr>
      <w:b/>
      <w:bCs/>
    </w:rPr>
  </w:style>
  <w:style w:type="paragraph" w:styleId="Revzia">
    <w:name w:val="Revision"/>
    <w:hidden/>
    <w:uiPriority w:val="99"/>
    <w:semiHidden/>
    <w:rsid w:val="00CC3343"/>
    <w:pPr>
      <w:spacing w:after="0" w:line="240" w:lineRule="auto"/>
    </w:pPr>
    <w:rPr>
      <w:rFonts w:ascii="Times New Roman" w:eastAsia="Times New Roman" w:hAnsi="Times New Roman" w:cs="Times New Roman"/>
      <w:sz w:val="24"/>
      <w:szCs w:val="24"/>
      <w:lang w:eastAsia="sk-SK"/>
    </w:rPr>
  </w:style>
  <w:style w:type="character" w:styleId="Odkaznavysvetlivku">
    <w:name w:val="endnote reference"/>
    <w:basedOn w:val="Predvolenpsmoodseku"/>
    <w:uiPriority w:val="99"/>
    <w:semiHidden/>
    <w:unhideWhenUsed/>
    <w:rsid w:val="00CC3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onypreludi.sk/zz/2015-3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ypreludi.sk/zz/2015-38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onypreludi.sk/zz/2015-35" TargetMode="External"/><Relationship Id="rId4" Type="http://schemas.microsoft.com/office/2007/relationships/stylesWithEffects" Target="stylesWithEffects.xml"/><Relationship Id="rId9" Type="http://schemas.openxmlformats.org/officeDocument/2006/relationships/hyperlink" Target="http://www.zakonypreludi.sk/zz/2014-102"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CABA-C634-4501-8E6A-895C677C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19409</Words>
  <Characters>110635</Characters>
  <Application>Microsoft Office Word</Application>
  <DocSecurity>0</DocSecurity>
  <Lines>921</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2018-02-15T14:03:00Z</cp:lastPrinted>
  <dcterms:created xsi:type="dcterms:W3CDTF">2018-02-15T14:04:00Z</dcterms:created>
  <dcterms:modified xsi:type="dcterms:W3CDTF">2018-02-16T10:39:00Z</dcterms:modified>
</cp:coreProperties>
</file>