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433850" w:rsidP="007B71A4">
            <w:r>
              <w:t>Návrh na zmenu a doplnenie uznesenia vlády č. 132 z 14. 2. 2001 k návrhu na ratifikáciu Dohovoru o právomoci, rozhodnom práve, uznávaní a výkone a spolupráci v oblasti rodičovských práv a povinností a opatrení na ochranu dieťaťa z 19. 10. 1996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433850" w:rsidP="007B71A4">
            <w:r>
              <w:t>Ministerstvo spravodlivosti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43385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973FB1" w:rsidRDefault="00973FB1" w:rsidP="00973FB1">
            <w:r>
              <w:t>n</w:t>
            </w:r>
            <w:r w:rsidRPr="00973FB1">
              <w:t>ovember 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00485E" w:rsidRDefault="00973FB1" w:rsidP="00973F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3FB1">
              <w:rPr>
                <w:sz w:val="22"/>
                <w:szCs w:val="22"/>
              </w:rPr>
              <w:t xml:space="preserve">          </w:t>
            </w:r>
            <w:r w:rsidRPr="001208A8">
              <w:rPr>
                <w:sz w:val="22"/>
                <w:szCs w:val="22"/>
              </w:rPr>
              <w:t xml:space="preserve">Prax </w:t>
            </w:r>
            <w:r w:rsidRPr="00973FB1">
              <w:rPr>
                <w:sz w:val="22"/>
                <w:szCs w:val="22"/>
              </w:rPr>
              <w:t>s vykonávaním dohovoru</w:t>
            </w:r>
            <w:r w:rsidRPr="001208A8">
              <w:rPr>
                <w:sz w:val="22"/>
                <w:szCs w:val="22"/>
              </w:rPr>
              <w:t xml:space="preserve"> od r. 2002</w:t>
            </w:r>
            <w:r w:rsidRPr="00973FB1">
              <w:rPr>
                <w:sz w:val="22"/>
                <w:szCs w:val="22"/>
              </w:rPr>
              <w:t xml:space="preserve"> ukázala, že pôvodné určenie ústredného orgánu podľa čl. 29 dohovoru, ktorým je v súčasnosti Ministerstvo spravodlivosti SR, je nevyhovujúce. Ukázalo sa, že ťažiskom spolupráce ústredných orgánov dohovoru sú aspekty sociálnoprávnej ochrany detí, ktoré vo svojej kompetencii má Centrum pre medzinárodnoprávnu ochranu detí a mládeže (ďalej len „centrum“) a nie ministerstvo, ktoré potom žiadosti odstupuje na vybavenie centru. Aj vzhľadom na budúce administratívne úlohy, ktoré budú  centru vyplývať z Nariadenia Rady (ES) č. 2201/2003 o právomoci a uznávaní a výkone rozsudkov v manželských veciach a vo veciach rodičovských práv a povinností, na ktorého prepracovanom znení v súčasnosti Európska komisia pracuje, bude účinnejšie, aby ústredným orgá</w:t>
            </w:r>
            <w:r w:rsidR="004B69CE">
              <w:rPr>
                <w:sz w:val="22"/>
                <w:szCs w:val="22"/>
              </w:rPr>
              <w:t xml:space="preserve">nom pre tieto úlohy bolo centrum. </w:t>
            </w:r>
          </w:p>
          <w:p w:rsidR="003501A1" w:rsidRPr="00F04D75" w:rsidRDefault="004B69CE" w:rsidP="00973F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Sú</w:t>
            </w:r>
            <w:r w:rsidR="0000485E">
              <w:rPr>
                <w:sz w:val="22"/>
                <w:szCs w:val="22"/>
              </w:rPr>
              <w:t>časne je potrebné doplniť uznesenie o orgán na vykonávanie čl. 8 a 9 dohovoru. Ministerstvo spravodlivosti SR  je orgánom pri komunikácii odovzdávania a prevzatie právomocí  medzi súdmi členských štátov vo veciach starostlivosti o maloletého a komunikácia súdov prostredníctvom ministerstva spravodlivosti je tu účelná.</w:t>
            </w:r>
          </w:p>
          <w:p w:rsidR="00973FB1" w:rsidRPr="00A179AE" w:rsidRDefault="00973FB1" w:rsidP="00973FB1">
            <w:pPr>
              <w:spacing w:line="276" w:lineRule="auto"/>
              <w:jc w:val="both"/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1208A8" w:rsidRDefault="00973FB1" w:rsidP="001208A8">
            <w:pPr>
              <w:jc w:val="both"/>
              <w:rPr>
                <w:sz w:val="22"/>
                <w:szCs w:val="22"/>
              </w:rPr>
            </w:pPr>
            <w:r w:rsidRPr="001208A8">
              <w:rPr>
                <w:sz w:val="22"/>
                <w:szCs w:val="22"/>
              </w:rPr>
              <w:t>Cieľom predloženého materiálu je zmena a doplnenie orgánov na vykonávanie dohovoru podľa uznesenia vlády č. 132 z 1</w:t>
            </w:r>
            <w:r w:rsidR="00F04D75" w:rsidRPr="001208A8">
              <w:rPr>
                <w:sz w:val="22"/>
                <w:szCs w:val="22"/>
              </w:rPr>
              <w:t>4</w:t>
            </w:r>
            <w:r w:rsidRPr="001208A8">
              <w:rPr>
                <w:sz w:val="22"/>
                <w:szCs w:val="22"/>
              </w:rPr>
              <w:t xml:space="preserve">. 2. 2001. </w:t>
            </w:r>
            <w:r w:rsidR="00AE19A6" w:rsidRPr="001208A8">
              <w:rPr>
                <w:sz w:val="22"/>
                <w:szCs w:val="22"/>
              </w:rPr>
              <w:t xml:space="preserve"> Podľa čl. 29  a 33 dohovoru sa zmení pôvodné určenie ústredného orgánu, ktorým je Ministerstvo spravodlivosti  SR na Centrum pre medzinárodnoprávnu ochranu detí a mládeže . Druhou zmenou je doplnenie Ministerstva spravodlivosti SR </w:t>
            </w:r>
            <w:r w:rsidR="00F04D75" w:rsidRPr="001208A8">
              <w:rPr>
                <w:sz w:val="22"/>
                <w:szCs w:val="22"/>
              </w:rPr>
              <w:t xml:space="preserve">ako orgánu </w:t>
            </w:r>
            <w:r w:rsidR="00AE19A6" w:rsidRPr="001208A8">
              <w:rPr>
                <w:sz w:val="22"/>
                <w:szCs w:val="22"/>
              </w:rPr>
              <w:t xml:space="preserve">na vykonávanie </w:t>
            </w:r>
            <w:r w:rsidR="00F04D75" w:rsidRPr="001208A8">
              <w:rPr>
                <w:sz w:val="22"/>
                <w:szCs w:val="22"/>
              </w:rPr>
              <w:t>dohovoru podľa článku 8 a 9.</w:t>
            </w:r>
          </w:p>
          <w:p w:rsidR="00B94221" w:rsidRPr="00A179AE" w:rsidRDefault="00B94221" w:rsidP="00F04D75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B69CE" w:rsidRDefault="00F04D75" w:rsidP="007B71A4">
            <w:pPr>
              <w:rPr>
                <w:sz w:val="22"/>
                <w:szCs w:val="22"/>
              </w:rPr>
            </w:pPr>
            <w:r w:rsidRPr="004B69CE">
              <w:rPr>
                <w:sz w:val="22"/>
                <w:szCs w:val="22"/>
              </w:rPr>
              <w:t xml:space="preserve">Centrum pre medzinárodnoprávnu ochranu detí a mládeže 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37DA7" w:rsidRDefault="00F04D75" w:rsidP="007B71A4">
            <w:r w:rsidRPr="00237DA7">
              <w:t>Nie sú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E0EC6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E0EC6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DC01C9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37DA7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3501A1" w:rsidRPr="00A179AE" w:rsidRDefault="003501A1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53E4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53E43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7DA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529E0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7DA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7DA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7DA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7DA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237DA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237DA7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B53E43" w:rsidP="004F6F1F">
            <w:pPr>
              <w:rPr>
                <w:i/>
              </w:rPr>
            </w:pPr>
            <w:r w:rsidRPr="00B53E43">
              <w:rPr>
                <w:i/>
              </w:rPr>
              <w:t>Vplyvy na rozpočet verejnej správy týkajúce sa Centra pre medzinárodnoprávnu ochranu detí a mládeže (kapitola MPSVR SR) súvisiace s pripravovaným prepracovaným znením Nariadenia Rady (ES) č. 2201/2003 o právomoci a uznávaní a výkone rozsudkov v manželských veciach a vo veciach rodičovských práv a povinností budú kvantifikované v príslušnom samostatnom materiáli predkladanom na medzirezortné pripomienkové konanie, zároveň tieto požiadavky na zabezpečenie úloh Centra pre medzinárodnoprávnu ochranu detí a mládeže vyplývajúce z uvedeného pripravovaného návrhu prepracovaného znenia nariadenia Rady (ES)  budú uplatnené v rámci prípravy návrhu rozpočtu na roky 2019 až 2021.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DA7" w:rsidRPr="00237DA7" w:rsidRDefault="00237DA7" w:rsidP="00237DA7">
            <w:r w:rsidRPr="00237DA7">
              <w:t>Ministerstvo spravodlivosti SR, Župné nám. 13, Bratislava</w:t>
            </w:r>
          </w:p>
          <w:p w:rsidR="00237DA7" w:rsidRPr="00237DA7" w:rsidRDefault="003E0EC6" w:rsidP="00237DA7">
            <w:hyperlink r:id="rId9" w:history="1">
              <w:r w:rsidR="00237DA7" w:rsidRPr="00237DA7">
                <w:rPr>
                  <w:rStyle w:val="Hypertextovprepojenie"/>
                </w:rPr>
                <w:t>sona.galova@justice.sk</w:t>
              </w:r>
            </w:hyperlink>
          </w:p>
          <w:p w:rsidR="00237DA7" w:rsidRPr="00237DA7" w:rsidRDefault="00237DA7" w:rsidP="00237DA7">
            <w:r>
              <w:t>tel.:</w:t>
            </w:r>
            <w:r w:rsidRPr="00237DA7">
              <w:t>02/88891358</w:t>
            </w:r>
          </w:p>
          <w:p w:rsidR="003501A1" w:rsidRPr="00D13B6F" w:rsidRDefault="003501A1" w:rsidP="00237DA7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37DA7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237DA7" w:rsidRDefault="00237DA7" w:rsidP="00237DA7">
      <w:pPr>
        <w:ind w:left="142" w:hanging="142"/>
      </w:pPr>
      <w:r>
        <w:lastRenderedPageBreak/>
        <w:t xml:space="preserve">* vyplniť iba v prípade, </w:t>
      </w:r>
      <w:r w:rsidRPr="004C60B8">
        <w:t>ak materiál nie je zahrnutý do Plánu práce vlády Slovenskej republiky alebo Plán</w:t>
      </w:r>
      <w:r>
        <w:t>u</w:t>
      </w:r>
      <w:r w:rsidRPr="004C60B8">
        <w:t xml:space="preserve"> </w:t>
      </w:r>
      <w:r>
        <w:t xml:space="preserve">       </w:t>
      </w:r>
      <w:r w:rsidRPr="004C60B8">
        <w:t>legislatívnych úloh vlády Slovenskej republiky.</w:t>
      </w:r>
      <w:r>
        <w:t xml:space="preserve"> </w:t>
      </w:r>
    </w:p>
    <w:p w:rsidR="00CB3623" w:rsidRDefault="00237DA7" w:rsidP="00237DA7">
      <w:r>
        <w:t>** nepovinné</w:t>
      </w:r>
    </w:p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C6" w:rsidRDefault="003E0EC6" w:rsidP="003501A1">
      <w:r>
        <w:separator/>
      </w:r>
    </w:p>
  </w:endnote>
  <w:endnote w:type="continuationSeparator" w:id="0">
    <w:p w:rsidR="003E0EC6" w:rsidRDefault="003E0EC6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C6" w:rsidRDefault="003E0EC6" w:rsidP="003501A1">
      <w:r>
        <w:separator/>
      </w:r>
    </w:p>
  </w:footnote>
  <w:footnote w:type="continuationSeparator" w:id="0">
    <w:p w:rsidR="003E0EC6" w:rsidRDefault="003E0EC6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485E"/>
    <w:rsid w:val="00036A60"/>
    <w:rsid w:val="000C7466"/>
    <w:rsid w:val="001208A8"/>
    <w:rsid w:val="00175FD8"/>
    <w:rsid w:val="001A1559"/>
    <w:rsid w:val="00237DA7"/>
    <w:rsid w:val="002D3424"/>
    <w:rsid w:val="002E7C95"/>
    <w:rsid w:val="003501A1"/>
    <w:rsid w:val="00395098"/>
    <w:rsid w:val="003A344A"/>
    <w:rsid w:val="003E0EC6"/>
    <w:rsid w:val="00416584"/>
    <w:rsid w:val="00433850"/>
    <w:rsid w:val="0045465B"/>
    <w:rsid w:val="004B69CE"/>
    <w:rsid w:val="004C60B8"/>
    <w:rsid w:val="004C794A"/>
    <w:rsid w:val="004F6F1F"/>
    <w:rsid w:val="004F7D6F"/>
    <w:rsid w:val="00570B48"/>
    <w:rsid w:val="0059008E"/>
    <w:rsid w:val="005B7A8D"/>
    <w:rsid w:val="005E0A01"/>
    <w:rsid w:val="006278C4"/>
    <w:rsid w:val="006C3B7D"/>
    <w:rsid w:val="00794A00"/>
    <w:rsid w:val="008B1AB0"/>
    <w:rsid w:val="00973FB1"/>
    <w:rsid w:val="009E6618"/>
    <w:rsid w:val="00AC2477"/>
    <w:rsid w:val="00AD2754"/>
    <w:rsid w:val="00AE19A6"/>
    <w:rsid w:val="00B01542"/>
    <w:rsid w:val="00B53E43"/>
    <w:rsid w:val="00B65A86"/>
    <w:rsid w:val="00B94221"/>
    <w:rsid w:val="00BB4B78"/>
    <w:rsid w:val="00CB3623"/>
    <w:rsid w:val="00D13B6F"/>
    <w:rsid w:val="00D264BB"/>
    <w:rsid w:val="00D5775C"/>
    <w:rsid w:val="00D75D35"/>
    <w:rsid w:val="00D9546C"/>
    <w:rsid w:val="00DC01C9"/>
    <w:rsid w:val="00DE2A12"/>
    <w:rsid w:val="00E529E0"/>
    <w:rsid w:val="00E84053"/>
    <w:rsid w:val="00EB59E3"/>
    <w:rsid w:val="00F04D75"/>
    <w:rsid w:val="00F22831"/>
    <w:rsid w:val="00F56F28"/>
    <w:rsid w:val="00F62771"/>
    <w:rsid w:val="00F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37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37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na.galova@jus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1E9F-34CB-4647-A872-874E4E8F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GALOVA Sona</cp:lastModifiedBy>
  <cp:revision>2</cp:revision>
  <dcterms:created xsi:type="dcterms:W3CDTF">2018-01-24T10:02:00Z</dcterms:created>
  <dcterms:modified xsi:type="dcterms:W3CDTF">2018-01-24T10:02:00Z</dcterms:modified>
</cp:coreProperties>
</file>