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904875</wp:posOffset>
            </wp:positionH>
            <wp:positionV relativeFrom="paragraph">
              <wp:posOffset>-33020</wp:posOffset>
            </wp:positionV>
            <wp:extent cx="683895" cy="683895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C010B3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C010B3">
        <w:rPr>
          <w:rFonts w:ascii="Times New Roman" w:hAnsi="Times New Roman"/>
          <w:sz w:val="20"/>
        </w:rPr>
        <w:t xml:space="preserve">Materiál na rokovanie </w:t>
      </w:r>
    </w:p>
    <w:p w:rsidR="00A413B4" w:rsidRPr="00C010B3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C010B3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C010B3" w:rsidRDefault="00C010B3" w:rsidP="00A413B4">
      <w:pPr>
        <w:pStyle w:val="Nadpis1"/>
        <w:jc w:val="both"/>
        <w:rPr>
          <w:rFonts w:ascii="Times New Roman" w:hAnsi="Times New Roman"/>
          <w:sz w:val="20"/>
        </w:rPr>
      </w:pPr>
      <w:r w:rsidRPr="00C010B3">
        <w:rPr>
          <w:rFonts w:ascii="Times New Roman" w:hAnsi="Times New Roman"/>
          <w:sz w:val="20"/>
        </w:rPr>
        <w:t>D</w:t>
      </w:r>
      <w:r w:rsidR="00A413B4" w:rsidRPr="00C010B3">
        <w:rPr>
          <w:rFonts w:ascii="Times New Roman" w:hAnsi="Times New Roman"/>
          <w:sz w:val="20"/>
        </w:rPr>
        <w:t>ňa</w:t>
      </w:r>
      <w:r w:rsidR="00C0564C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C0564C">
        <w:rPr>
          <w:rFonts w:ascii="Times New Roman" w:hAnsi="Times New Roman"/>
          <w:sz w:val="20"/>
        </w:rPr>
        <w:t>1</w:t>
      </w:r>
      <w:r w:rsidR="00ED1D31" w:rsidRPr="00C010B3">
        <w:rPr>
          <w:rFonts w:ascii="Times New Roman" w:hAnsi="Times New Roman"/>
          <w:sz w:val="20"/>
        </w:rPr>
        <w:t>6</w:t>
      </w:r>
      <w:r w:rsidR="00A413B4" w:rsidRPr="00C010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4</w:t>
      </w:r>
      <w:r w:rsidR="00EA5D71" w:rsidRPr="00C010B3">
        <w:rPr>
          <w:rFonts w:ascii="Times New Roman" w:hAnsi="Times New Roman"/>
          <w:sz w:val="20"/>
        </w:rPr>
        <w:t xml:space="preserve">. </w:t>
      </w:r>
      <w:r w:rsidR="00A413B4" w:rsidRPr="00C010B3">
        <w:rPr>
          <w:rFonts w:ascii="Times New Roman" w:hAnsi="Times New Roman"/>
          <w:sz w:val="20"/>
        </w:rPr>
        <w:t>201</w:t>
      </w:r>
      <w:r w:rsidR="0006287B" w:rsidRPr="00C010B3">
        <w:rPr>
          <w:rFonts w:ascii="Times New Roman" w:hAnsi="Times New Roman"/>
          <w:sz w:val="20"/>
        </w:rPr>
        <w:t>8</w:t>
      </w:r>
    </w:p>
    <w:p w:rsidR="00A413B4" w:rsidRDefault="00C010B3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>
        <w:rPr>
          <w:rFonts w:ascii="Times New Roman" w:hAnsi="Times New Roman"/>
          <w:b/>
          <w:bCs/>
          <w:sz w:val="28"/>
          <w:szCs w:val="28"/>
        </w:rPr>
        <w:t>1)</w:t>
      </w:r>
    </w:p>
    <w:p w:rsidR="00A413B4" w:rsidRPr="00043DF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5569E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A413B4" w:rsidRDefault="00A413B4" w:rsidP="00617A7E">
      <w:pPr>
        <w:pStyle w:val="Odsekzoznamu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 w:rsidRPr="00975C72">
        <w:rPr>
          <w:b/>
          <w:sz w:val="28"/>
          <w:szCs w:val="28"/>
        </w:rPr>
        <w:t>ávrh</w:t>
      </w:r>
      <w:r>
        <w:rPr>
          <w:b/>
          <w:sz w:val="28"/>
          <w:szCs w:val="28"/>
        </w:rPr>
        <w:t>u</w:t>
      </w:r>
      <w:r w:rsidRPr="00975C72">
        <w:rPr>
          <w:b/>
          <w:sz w:val="28"/>
          <w:szCs w:val="28"/>
        </w:rPr>
        <w:t xml:space="preserve"> zákona</w:t>
      </w:r>
      <w:r w:rsidR="00810E7A">
        <w:rPr>
          <w:b/>
          <w:sz w:val="28"/>
          <w:szCs w:val="28"/>
        </w:rPr>
        <w:t xml:space="preserve">, ktorým sa mení a dopĺňa zákon č. 506/2009 Z. z. o ochranných známkach v znení neskorších predpisov a ktorým sa menia a dopĺňajú niektoré zákony    </w:t>
      </w: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D1D" w:rsidRDefault="00152D1D" w:rsidP="005323CB">
      <w:pPr>
        <w:jc w:val="both"/>
        <w:rPr>
          <w:rFonts w:ascii="Times New Roman" w:hAnsi="Times New Roman"/>
          <w:b/>
          <w:bCs/>
        </w:rPr>
      </w:pPr>
    </w:p>
    <w:p w:rsidR="00A413B4" w:rsidRDefault="00A413B4" w:rsidP="005323CB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3F1A8C" w:rsidRDefault="003F1A8C" w:rsidP="003F1A8C">
      <w:pPr>
        <w:pStyle w:val="Normlnywebov"/>
        <w:jc w:val="both"/>
      </w:pPr>
      <w:r>
        <w:t>V</w:t>
      </w:r>
      <w:r w:rsidR="00BD6D3B">
        <w:t> </w:t>
      </w:r>
      <w:r w:rsidRPr="003F1A8C">
        <w:t>súvislostis implementáciou a transpozíciou novej legislatívy Európskej únie v oblasti ochranných známok dospel Úrad Európskej únie pre duševné vlastníctvo (EUIPO) a národné známkové  úrady členských štátov EÚ, vrátane predkladateľa tohto materiálu (ÚPV SR), k záveru, že najvhodnejším, k modernizácii a zjednodušeniu prispievajúcim a pre používateľov systémov ochranných známok najprínosnejším, by bol konvergentný a harmonizovaný prístup k problematike ochranných známok v rámci celej EÚ. S cieľom podporiť proces transpozície a posilniť harmonizujúci vplyv smernice (EÚ) 2015/2436 a súčasne posilniť súdržnosť systémov národných ochranných známok a ochrannej známky EÚEUIPO,známkové úrady členských štátov pracovali od začiatku roku 2016 na zabezpečení toho, aby nové ustanovenia nariadenia (EÚ) 2015/2424 a smernice (EÚ) 2015/2436 boli implementované, resp. transponované harmonizovaným a jednotným spôsobom v celej európskej sieti duševného vlastníctva. Samotnej práci na vnútroštátnych transpozičných návrhoch tak predchádzala aj účasť predkladateľa na legislatívnych prácach na úrovni Európskej komisie týkajúcich sa vykonávacích a delegovaných aktov k nariadeniu (EÚ) 2015/2424. Prijatie tejto sekundárnej legislatívy v júli 2017 (uplatňuje sa od 1. októbra 2017), bola pre smerovanie transpozičných aktivít a začatie legislatívnych prác na národnej úrovni ťažisková.</w:t>
      </w:r>
    </w:p>
    <w:p w:rsidR="003477D1" w:rsidRPr="003F1A8C" w:rsidRDefault="003477D1" w:rsidP="003F1A8C">
      <w:pPr>
        <w:pStyle w:val="Normlnywebov"/>
        <w:jc w:val="both"/>
      </w:pPr>
      <w:r w:rsidRPr="000A42A2">
        <w:t>Návrh zákona zakladá vplyvy na verejné financie,</w:t>
      </w:r>
      <w:r w:rsidRPr="00CB2765">
        <w:t>na podnikateľské prostredie,</w:t>
      </w:r>
      <w:r w:rsidRPr="000A42A2">
        <w:t xml:space="preserve"> na informatizáciu spoločnosti, na služby verejnej správy pre občana a má aj sociálne vplyvy. Návrh zákona nebude mať vplyv na životné prostredie.</w:t>
      </w: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144F36" w:rsidRDefault="00A413B4" w:rsidP="005864E9">
      <w:pPr>
        <w:jc w:val="both"/>
        <w:rPr>
          <w:rFonts w:ascii="Times New Roman" w:hAnsi="Times New Roman"/>
          <w:szCs w:val="24"/>
        </w:rPr>
      </w:pPr>
      <w:r w:rsidRPr="00144F36">
        <w:rPr>
          <w:rFonts w:ascii="Times New Roman" w:hAnsi="Times New Roman"/>
          <w:b/>
          <w:i/>
          <w:szCs w:val="24"/>
        </w:rPr>
        <w:t>ZMOS k predloženému návrhu zákona neuplatňuje žiadne pripomienky.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</w:p>
    <w:p w:rsidR="00152D1D" w:rsidRDefault="00152D1D" w:rsidP="00734A8B">
      <w:pPr>
        <w:jc w:val="both"/>
        <w:rPr>
          <w:rFonts w:ascii="Times New Roman" w:hAnsi="Times New Roman"/>
          <w:szCs w:val="24"/>
        </w:rPr>
      </w:pPr>
    </w:p>
    <w:p w:rsidR="00617A7E" w:rsidRDefault="00617A7E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 w:rsidSect="00D9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6287B"/>
    <w:rsid w:val="000779F8"/>
    <w:rsid w:val="000952DA"/>
    <w:rsid w:val="00096A4A"/>
    <w:rsid w:val="000E6CA4"/>
    <w:rsid w:val="001105D1"/>
    <w:rsid w:val="001165E5"/>
    <w:rsid w:val="001259DD"/>
    <w:rsid w:val="0013739C"/>
    <w:rsid w:val="0014053A"/>
    <w:rsid w:val="001405EE"/>
    <w:rsid w:val="00144F36"/>
    <w:rsid w:val="00152D1D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1C6196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7A83"/>
    <w:rsid w:val="002A206D"/>
    <w:rsid w:val="002A52A4"/>
    <w:rsid w:val="002B2A35"/>
    <w:rsid w:val="002E4B55"/>
    <w:rsid w:val="00305AA9"/>
    <w:rsid w:val="00313C1E"/>
    <w:rsid w:val="003274E6"/>
    <w:rsid w:val="00335D6A"/>
    <w:rsid w:val="00336275"/>
    <w:rsid w:val="00341B2F"/>
    <w:rsid w:val="003423ED"/>
    <w:rsid w:val="00345BA7"/>
    <w:rsid w:val="003477D1"/>
    <w:rsid w:val="00356D0F"/>
    <w:rsid w:val="00372F14"/>
    <w:rsid w:val="00380805"/>
    <w:rsid w:val="003864A3"/>
    <w:rsid w:val="003C0393"/>
    <w:rsid w:val="003D7760"/>
    <w:rsid w:val="003E7A95"/>
    <w:rsid w:val="003F073D"/>
    <w:rsid w:val="003F1A8C"/>
    <w:rsid w:val="0041688F"/>
    <w:rsid w:val="004202C4"/>
    <w:rsid w:val="0043120B"/>
    <w:rsid w:val="004340DA"/>
    <w:rsid w:val="004529FF"/>
    <w:rsid w:val="00464608"/>
    <w:rsid w:val="00494A03"/>
    <w:rsid w:val="004A4AE4"/>
    <w:rsid w:val="004B14E7"/>
    <w:rsid w:val="004B5F25"/>
    <w:rsid w:val="004E3773"/>
    <w:rsid w:val="004E7D46"/>
    <w:rsid w:val="004F0412"/>
    <w:rsid w:val="00503C3F"/>
    <w:rsid w:val="00504A88"/>
    <w:rsid w:val="005104D2"/>
    <w:rsid w:val="00513D15"/>
    <w:rsid w:val="00526E61"/>
    <w:rsid w:val="005323CB"/>
    <w:rsid w:val="00537298"/>
    <w:rsid w:val="00565AD6"/>
    <w:rsid w:val="005802A5"/>
    <w:rsid w:val="005864E9"/>
    <w:rsid w:val="005E41A5"/>
    <w:rsid w:val="005F08B9"/>
    <w:rsid w:val="00617A7E"/>
    <w:rsid w:val="006612FD"/>
    <w:rsid w:val="00662AF9"/>
    <w:rsid w:val="00682379"/>
    <w:rsid w:val="00690C51"/>
    <w:rsid w:val="006A3901"/>
    <w:rsid w:val="006B1022"/>
    <w:rsid w:val="006D64F4"/>
    <w:rsid w:val="006E053E"/>
    <w:rsid w:val="006F16A2"/>
    <w:rsid w:val="00701DE2"/>
    <w:rsid w:val="007278DE"/>
    <w:rsid w:val="00734A8B"/>
    <w:rsid w:val="00772AF3"/>
    <w:rsid w:val="007B2FB4"/>
    <w:rsid w:val="007F0E93"/>
    <w:rsid w:val="00801F1A"/>
    <w:rsid w:val="0080460E"/>
    <w:rsid w:val="00810E7A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671D"/>
    <w:rsid w:val="00927752"/>
    <w:rsid w:val="00935F6E"/>
    <w:rsid w:val="009462CF"/>
    <w:rsid w:val="009508C4"/>
    <w:rsid w:val="00967D4F"/>
    <w:rsid w:val="009A2C5F"/>
    <w:rsid w:val="009B1258"/>
    <w:rsid w:val="009E5240"/>
    <w:rsid w:val="009F561E"/>
    <w:rsid w:val="00A04D00"/>
    <w:rsid w:val="00A31B18"/>
    <w:rsid w:val="00A413B4"/>
    <w:rsid w:val="00A53D06"/>
    <w:rsid w:val="00A944E3"/>
    <w:rsid w:val="00A965C6"/>
    <w:rsid w:val="00AA3CCE"/>
    <w:rsid w:val="00AD1146"/>
    <w:rsid w:val="00B1545A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6AF8"/>
    <w:rsid w:val="00B76C32"/>
    <w:rsid w:val="00B843E5"/>
    <w:rsid w:val="00B9287F"/>
    <w:rsid w:val="00BB127D"/>
    <w:rsid w:val="00BD6D3B"/>
    <w:rsid w:val="00BD7A95"/>
    <w:rsid w:val="00BE34A9"/>
    <w:rsid w:val="00C010B3"/>
    <w:rsid w:val="00C031CE"/>
    <w:rsid w:val="00C0564C"/>
    <w:rsid w:val="00C115A4"/>
    <w:rsid w:val="00C34BE5"/>
    <w:rsid w:val="00C37C6C"/>
    <w:rsid w:val="00C37D58"/>
    <w:rsid w:val="00C46513"/>
    <w:rsid w:val="00C7677B"/>
    <w:rsid w:val="00C84482"/>
    <w:rsid w:val="00C970EC"/>
    <w:rsid w:val="00CA6B9C"/>
    <w:rsid w:val="00CB149E"/>
    <w:rsid w:val="00CB14A4"/>
    <w:rsid w:val="00CC02D7"/>
    <w:rsid w:val="00CC4B37"/>
    <w:rsid w:val="00CE0687"/>
    <w:rsid w:val="00CE5B81"/>
    <w:rsid w:val="00CF1299"/>
    <w:rsid w:val="00D1360A"/>
    <w:rsid w:val="00D15ACB"/>
    <w:rsid w:val="00D3279D"/>
    <w:rsid w:val="00D41793"/>
    <w:rsid w:val="00D56688"/>
    <w:rsid w:val="00D60E09"/>
    <w:rsid w:val="00D737A9"/>
    <w:rsid w:val="00D871E7"/>
    <w:rsid w:val="00D97395"/>
    <w:rsid w:val="00DB0E9A"/>
    <w:rsid w:val="00DC5B09"/>
    <w:rsid w:val="00DD0B1E"/>
    <w:rsid w:val="00DD1495"/>
    <w:rsid w:val="00DD526D"/>
    <w:rsid w:val="00E34B43"/>
    <w:rsid w:val="00E4507B"/>
    <w:rsid w:val="00E469B1"/>
    <w:rsid w:val="00E5781E"/>
    <w:rsid w:val="00E65E28"/>
    <w:rsid w:val="00E7762D"/>
    <w:rsid w:val="00E908E2"/>
    <w:rsid w:val="00EA316E"/>
    <w:rsid w:val="00EA5D71"/>
    <w:rsid w:val="00EA7432"/>
    <w:rsid w:val="00ED1D31"/>
    <w:rsid w:val="00EE51DE"/>
    <w:rsid w:val="00EF0617"/>
    <w:rsid w:val="00F0266F"/>
    <w:rsid w:val="00F05E42"/>
    <w:rsid w:val="00F26311"/>
    <w:rsid w:val="00F34570"/>
    <w:rsid w:val="00F352A3"/>
    <w:rsid w:val="00F45335"/>
    <w:rsid w:val="00F46F02"/>
    <w:rsid w:val="00F61C2C"/>
    <w:rsid w:val="00F66A8F"/>
    <w:rsid w:val="00F94F76"/>
    <w:rsid w:val="00FA4B61"/>
    <w:rsid w:val="00FA7F18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6143-B886-4C80-AA08-333A944F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Monika</cp:lastModifiedBy>
  <cp:revision>3</cp:revision>
  <dcterms:created xsi:type="dcterms:W3CDTF">2018-04-06T11:35:00Z</dcterms:created>
  <dcterms:modified xsi:type="dcterms:W3CDTF">2018-04-06T11:48:00Z</dcterms:modified>
</cp:coreProperties>
</file>