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1A5D33" w:rsidRDefault="00634B9C" w:rsidP="001A5D3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D3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1A5D33" w:rsidRDefault="00634B9C" w:rsidP="001A5D33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9C" w:rsidRPr="001A5D33" w:rsidRDefault="00B62199" w:rsidP="001A5D33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275B71">
        <w:t>Ministerstvo pôdohospodárstva a rozvoja vidieka Slovenskej republiky predkladá návrh nariadenia vlády Slovenskej republiky, ktorým sa mení a dopĺňa nariadenie vlády Slovenskej republiky č. 50/2007 Z. z. o registrácii odrôd pestovaných rastlín v znení neskorších predpisov podľa § 2 ods. 1 písm. k) zákona č. 19/2002 Z. z., ktorým sa ustanovujú podmienky vydávania aproximačných nariadení vlády Slovenskej republiky v znení zákona č. 207/2002 Z. z. ako iniciatívny návrh.</w:t>
      </w:r>
    </w:p>
    <w:p w:rsidR="00D5669C" w:rsidRPr="001A5D33" w:rsidRDefault="00B62199" w:rsidP="0053566F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275B71">
        <w:t xml:space="preserve">Návrh nariadenia vlády sa predkladá z dôvodu potreby prevzatia vykonávacej smernice Komisie </w:t>
      </w:r>
      <w:r w:rsidR="00F46A2B" w:rsidRPr="00275B71">
        <w:t>(EÚ) 2018/100 z 22. januára 2018, ktorou sa menia smernice 2003/90/ES a 2003/91/ES, ktorými sa ustanovujú vykonávacie opatrenia na účely článku 7 smernice Rady 2002/53/ES, resp. článku 7 smernice Rady 2002/55/ES týkajúce sa znakov, ktoré musia byť splnené ako minimum pri skúškach, a minimálnych podmienok na skúšanie určitých odrôd poľnohospodárskych rastlinných druh</w:t>
      </w:r>
      <w:r w:rsidR="00F46A2B" w:rsidRPr="003834FE">
        <w:t>ov a druhov zelenín (Ú. v. EÚ L 17, 23.1.2018</w:t>
      </w:r>
      <w:r w:rsidRPr="003834FE">
        <w:t>).</w:t>
      </w:r>
    </w:p>
    <w:p w:rsidR="00D5669C" w:rsidRPr="001A5D33" w:rsidRDefault="00B62199" w:rsidP="001A5D33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275B71">
        <w:t>Registrácia odrôd pestovaných rastlín v Štátnej odrodovej knihe je predpokladom ich zápisu do Spoločného katalógu odrôd poľnohospodárskych rastlinných druhov a Spoločného katalógu odrôd druhov zelenín a následne je predpokladom na uvádzanie odrôd pestovaných rastlín na trh a ich uplatnenie v poľnohospodárskej praxi.</w:t>
      </w:r>
    </w:p>
    <w:p w:rsidR="00B62199" w:rsidRPr="001A5D33" w:rsidRDefault="00B62199" w:rsidP="001A5D33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1A5D33">
        <w:t xml:space="preserve"> Návrh nariadenia vlády nebude predmetom </w:t>
      </w:r>
      <w:proofErr w:type="spellStart"/>
      <w:r w:rsidRPr="001A5D33">
        <w:t>vnútrokomunitárneho</w:t>
      </w:r>
      <w:proofErr w:type="spellEnd"/>
      <w:r w:rsidRPr="001A5D33">
        <w:t xml:space="preserve"> pripomienkového konania.</w:t>
      </w:r>
    </w:p>
    <w:p w:rsidR="00D5669C" w:rsidRPr="001A5D33" w:rsidRDefault="00B62199" w:rsidP="001A5D33">
      <w:pPr>
        <w:pStyle w:val="Normlnywebov"/>
        <w:widowControl w:val="0"/>
        <w:spacing w:before="0" w:beforeAutospacing="0" w:after="0" w:afterAutospacing="0" w:line="360" w:lineRule="auto"/>
        <w:jc w:val="both"/>
        <w:divId w:val="435487481"/>
      </w:pPr>
      <w:r w:rsidRPr="00275B71">
        <w:t> Dátum nadobudnutia účinnosti nariadenia vlády sa v súlade s termínmi určeným na prebratie vykonávacej smernice (EÚ) 201</w:t>
      </w:r>
      <w:r w:rsidR="00F46A2B" w:rsidRPr="00275B71">
        <w:t>8</w:t>
      </w:r>
      <w:r w:rsidRPr="003834FE">
        <w:t>/</w:t>
      </w:r>
      <w:r w:rsidR="00F46A2B" w:rsidRPr="003834FE">
        <w:t>100</w:t>
      </w:r>
      <w:r w:rsidRPr="003834FE">
        <w:t xml:space="preserve"> do právneho poriadku Slovenskej republiky navrhuje </w:t>
      </w:r>
      <w:r w:rsidR="00037C2B" w:rsidRPr="003834FE">
        <w:t>1</w:t>
      </w:r>
      <w:r w:rsidRPr="003834FE">
        <w:t>. </w:t>
      </w:r>
      <w:r w:rsidR="00037C2B" w:rsidRPr="003834FE">
        <w:t>september</w:t>
      </w:r>
      <w:r w:rsidRPr="003834FE">
        <w:t xml:space="preserve"> 2018.</w:t>
      </w:r>
    </w:p>
    <w:p w:rsidR="00B62199" w:rsidRPr="001A5D33" w:rsidRDefault="00B62199" w:rsidP="001A5D33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1A5D33">
        <w:t>Predložený návrh nariadenia vlády nebude mať vplyv na rozpočet verejnej správy, na podnikateľské prostredie,</w:t>
      </w:r>
      <w:r w:rsidR="0070658A">
        <w:t xml:space="preserve"> nebude mať</w:t>
      </w:r>
      <w:r w:rsidRPr="001A5D33">
        <w:t xml:space="preserve"> ani sociálne vplyvy, vplyvy na životné prostredie</w:t>
      </w:r>
      <w:r w:rsidR="0070658A">
        <w:t>,</w:t>
      </w:r>
      <w:r w:rsidRPr="001A5D33">
        <w:t xml:space="preserve"> </w:t>
      </w:r>
      <w:r w:rsidR="006F4ACC">
        <w:t xml:space="preserve">vplyvy </w:t>
      </w:r>
      <w:r w:rsidRPr="001A5D33">
        <w:t xml:space="preserve">na informatizáciu spoločnosti a </w:t>
      </w:r>
      <w:r w:rsidR="006D343B">
        <w:t xml:space="preserve">ani vplyvy na </w:t>
      </w:r>
      <w:r w:rsidRPr="001A5D33">
        <w:t>služby verejnej správy pre občana.</w:t>
      </w:r>
    </w:p>
    <w:p w:rsidR="00B62199" w:rsidRPr="001A5D33" w:rsidRDefault="00275B71" w:rsidP="001A5D33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>
        <w:t>Návrh nariadenia</w:t>
      </w:r>
      <w:r w:rsidR="00B62199" w:rsidRPr="001A5D33">
        <w:t xml:space="preserve"> vlády je v súlade s Ústavou Slovenskej republiky, ústavnými zákonmi, nálezmi ústavného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E076A2" w:rsidRPr="001A5D33" w:rsidRDefault="00FC499F" w:rsidP="004817C4">
      <w:pPr>
        <w:pStyle w:val="Normlnywebov"/>
        <w:widowControl w:val="0"/>
        <w:spacing w:before="0" w:beforeAutospacing="0" w:after="0" w:afterAutospacing="0" w:line="360" w:lineRule="auto"/>
        <w:ind w:firstLine="567"/>
        <w:jc w:val="both"/>
        <w:divId w:val="435487481"/>
      </w:pPr>
      <w:r w:rsidRPr="009959FA">
        <w:t>Návrh bol predmetom medzirezortného pripomienkového konania, ktorého výsledky sú</w:t>
      </w:r>
      <w:r>
        <w:t> </w:t>
      </w:r>
      <w:r w:rsidRPr="009959FA">
        <w:t xml:space="preserve">uvedené vo vyhodnotení pripomienkového konania. Návrh sa predkladá </w:t>
      </w:r>
      <w:r>
        <w:t>bez</w:t>
      </w:r>
      <w:r w:rsidRPr="009959FA">
        <w:t> rozporo</w:t>
      </w:r>
      <w:r>
        <w:t>v.</w:t>
      </w:r>
    </w:p>
    <w:sectPr w:rsidR="00E076A2" w:rsidRPr="001A5D3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D3" w:rsidRDefault="00A633D3" w:rsidP="000A67D5">
      <w:pPr>
        <w:spacing w:after="0" w:line="240" w:lineRule="auto"/>
      </w:pPr>
      <w:r>
        <w:separator/>
      </w:r>
    </w:p>
  </w:endnote>
  <w:endnote w:type="continuationSeparator" w:id="0">
    <w:p w:rsidR="00A633D3" w:rsidRDefault="00A633D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D3" w:rsidRDefault="00A633D3" w:rsidP="000A67D5">
      <w:pPr>
        <w:spacing w:after="0" w:line="240" w:lineRule="auto"/>
      </w:pPr>
      <w:r>
        <w:separator/>
      </w:r>
    </w:p>
  </w:footnote>
  <w:footnote w:type="continuationSeparator" w:id="0">
    <w:p w:rsidR="00A633D3" w:rsidRDefault="00A633D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37C2B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1A5D33"/>
    <w:rsid w:val="001F23D0"/>
    <w:rsid w:val="002109B0"/>
    <w:rsid w:val="0021228E"/>
    <w:rsid w:val="002279EA"/>
    <w:rsid w:val="00230F3C"/>
    <w:rsid w:val="00251A30"/>
    <w:rsid w:val="0026610F"/>
    <w:rsid w:val="002702D6"/>
    <w:rsid w:val="00275B71"/>
    <w:rsid w:val="002A5577"/>
    <w:rsid w:val="002E6A09"/>
    <w:rsid w:val="003111B8"/>
    <w:rsid w:val="00322014"/>
    <w:rsid w:val="003834FE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4F03"/>
    <w:rsid w:val="00456912"/>
    <w:rsid w:val="00465F4A"/>
    <w:rsid w:val="00473D41"/>
    <w:rsid w:val="00474A9D"/>
    <w:rsid w:val="004817C4"/>
    <w:rsid w:val="00492A6D"/>
    <w:rsid w:val="00496E0B"/>
    <w:rsid w:val="004A6362"/>
    <w:rsid w:val="004C2A55"/>
    <w:rsid w:val="004C3036"/>
    <w:rsid w:val="004E2221"/>
    <w:rsid w:val="004E70BA"/>
    <w:rsid w:val="00532574"/>
    <w:rsid w:val="0053385C"/>
    <w:rsid w:val="0053566F"/>
    <w:rsid w:val="00581D58"/>
    <w:rsid w:val="0059081C"/>
    <w:rsid w:val="005D016A"/>
    <w:rsid w:val="00634B9C"/>
    <w:rsid w:val="00642FB8"/>
    <w:rsid w:val="00657226"/>
    <w:rsid w:val="00691DDA"/>
    <w:rsid w:val="006A3681"/>
    <w:rsid w:val="006D343B"/>
    <w:rsid w:val="006F4ACC"/>
    <w:rsid w:val="007055C1"/>
    <w:rsid w:val="0070658A"/>
    <w:rsid w:val="00722FCC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A28FF"/>
    <w:rsid w:val="008D2B72"/>
    <w:rsid w:val="008E2844"/>
    <w:rsid w:val="008E3D2E"/>
    <w:rsid w:val="0090100E"/>
    <w:rsid w:val="009239D9"/>
    <w:rsid w:val="00931640"/>
    <w:rsid w:val="00931791"/>
    <w:rsid w:val="009B2526"/>
    <w:rsid w:val="009B5241"/>
    <w:rsid w:val="009C6C5C"/>
    <w:rsid w:val="009D6F8B"/>
    <w:rsid w:val="00A05DD1"/>
    <w:rsid w:val="00A23350"/>
    <w:rsid w:val="00A54A16"/>
    <w:rsid w:val="00A633D3"/>
    <w:rsid w:val="00AC1551"/>
    <w:rsid w:val="00AF457A"/>
    <w:rsid w:val="00B133CC"/>
    <w:rsid w:val="00B62199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5669C"/>
    <w:rsid w:val="00D7179C"/>
    <w:rsid w:val="00D85172"/>
    <w:rsid w:val="00D969AC"/>
    <w:rsid w:val="00DA34D9"/>
    <w:rsid w:val="00DC0BD9"/>
    <w:rsid w:val="00DD58E1"/>
    <w:rsid w:val="00E03617"/>
    <w:rsid w:val="00E076A2"/>
    <w:rsid w:val="00E14E7F"/>
    <w:rsid w:val="00E32491"/>
    <w:rsid w:val="00E5284A"/>
    <w:rsid w:val="00E840B3"/>
    <w:rsid w:val="00E86AEF"/>
    <w:rsid w:val="00EA7C00"/>
    <w:rsid w:val="00EC027B"/>
    <w:rsid w:val="00EE0D4A"/>
    <w:rsid w:val="00EF1425"/>
    <w:rsid w:val="00F256C4"/>
    <w:rsid w:val="00F2656B"/>
    <w:rsid w:val="00F26A4A"/>
    <w:rsid w:val="00F46A2B"/>
    <w:rsid w:val="00F46B1B"/>
    <w:rsid w:val="00F96C0C"/>
    <w:rsid w:val="00FA0ABD"/>
    <w:rsid w:val="00FB12C1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1.2017 14:14:46"/>
    <f:field ref="objchangedby" par="" text="Administrator, System"/>
    <f:field ref="objmodifiedat" par="" text="16.1.2017 14:14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https://ovdmasv601/sites/DMS/_layouts/15/DocIdRedir.aspx?ID=WKX3UHSAJ2R6-2-764839</Url>
      <Description>WKX3UHSAJ2R6-2-764839</Description>
    </_dlc_DocIdUrl>
    <_dlc_DocId xmlns="e60a29af-d413-48d4-bd90-fe9d2a897e4b">WKX3UHSAJ2R6-2-764839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408-E96A-4358-9315-FFED0ADC9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BE3D1-A445-4D75-A976-C9D451C87BC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60a29af-d413-48d4-bd90-fe9d2a897e4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53CDB6-999D-4662-A78F-3BC055ADFF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12191-DE8F-44C5-AA98-FAA61EFF0A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034CF0-B1A4-436E-9716-73A6EF1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2018-05-15T13:18:00Z</dcterms:created>
  <dcterms:modified xsi:type="dcterms:W3CDTF">2018-05-15T13:18:00Z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4122/2016-410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LP/2016/1109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5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14. 11. 2016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sa&amp;nbsp;mení a&amp;nbsp;dopĺňa nariadenie vlády Slovenskej republiky č. 50/2007 Z. z. o&amp;nbsp;registrácii odrôd pestovaný</vt:lpwstr>
  </property>
  <property fmtid="{D5CDD505-2E9C-101B-9397-08002B2CF9AE}" pid="130" name="FSC#COOSYSTEM@1.1:Container">
    <vt:lpwstr>COO.2145.1000.3.1796633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60375ee8-af76-40bf-8cce-1e81f9243b05</vt:lpwstr>
  </property>
</Properties>
</file>