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FD" w:rsidRPr="004B2AC9" w:rsidRDefault="00635FFD" w:rsidP="00635FFD">
      <w:pPr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 w:rsidRPr="004B2AC9">
        <w:rPr>
          <w:rFonts w:ascii="Times New Roman" w:hAnsi="Times New Roman"/>
          <w:b/>
          <w:bCs/>
          <w:sz w:val="24"/>
        </w:rPr>
        <w:t>Doložka vybraných vplyvov</w:t>
      </w:r>
    </w:p>
    <w:p w:rsidR="00635FFD" w:rsidRPr="00635FFD" w:rsidRDefault="00635FFD" w:rsidP="00635FFD">
      <w:pPr>
        <w:pStyle w:val="odsek"/>
        <w:keepNext w:val="0"/>
        <w:widowControl w:val="0"/>
        <w:ind w:firstLine="0"/>
        <w:rPr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3622"/>
      </w:tblGrid>
      <w:tr w:rsidR="00635FFD" w:rsidRPr="00635FFD" w:rsidTr="00595908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 xml:space="preserve">  1.  Základné údaje</w:t>
            </w:r>
          </w:p>
        </w:tc>
      </w:tr>
      <w:tr w:rsidR="00635FFD" w:rsidRPr="00635FFD" w:rsidTr="00595908"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</w:tcPr>
          <w:p w:rsidR="00635FFD" w:rsidRPr="00635FFD" w:rsidRDefault="00635FFD" w:rsidP="0059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Názov materiálu</w:t>
            </w:r>
            <w:r w:rsidRPr="00635FFD">
              <w:rPr>
                <w:rFonts w:ascii="Times New Roman" w:hAnsi="Times New Roman"/>
              </w:rPr>
              <w:t xml:space="preserve"> </w:t>
            </w:r>
          </w:p>
          <w:p w:rsidR="00635FFD" w:rsidRPr="00635FFD" w:rsidRDefault="00635FFD" w:rsidP="005959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35FFD" w:rsidRPr="00635FFD" w:rsidTr="00595908"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 Návrh zákona, ktorým sa mení a dopĺňa zákon Národnej rady Slovenskej republiky č. 182/1993 Z. z. </w:t>
            </w:r>
            <w:r w:rsidRPr="00635FFD">
              <w:rPr>
                <w:rFonts w:ascii="Times New Roman" w:hAnsi="Times New Roman"/>
                <w:bCs/>
              </w:rPr>
              <w:t xml:space="preserve">o vlastníctve bytov a nebytových priestorov </w:t>
            </w:r>
            <w:r w:rsidRPr="00635FFD">
              <w:rPr>
                <w:rFonts w:ascii="Times New Roman" w:hAnsi="Times New Roman"/>
              </w:rPr>
              <w:t>a o zmene a doplnení niektorých zákonov</w:t>
            </w:r>
            <w:r w:rsidRPr="00635FFD">
              <w:rPr>
                <w:rFonts w:ascii="Times New Roman" w:hAnsi="Times New Roman"/>
                <w:b/>
              </w:rPr>
              <w:t xml:space="preserve"> </w:t>
            </w:r>
            <w:r w:rsidRPr="00635FFD">
              <w:rPr>
                <w:rFonts w:ascii="Times New Roman" w:hAnsi="Times New Roman"/>
              </w:rPr>
              <w:t>v znení neskorších predpisov.</w:t>
            </w:r>
          </w:p>
        </w:tc>
      </w:tr>
      <w:tr w:rsidR="00635FFD" w:rsidRPr="00635FFD" w:rsidTr="00595908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Predkladateľ (a spolupredkladateľ)</w:t>
            </w:r>
          </w:p>
        </w:tc>
      </w:tr>
      <w:tr w:rsidR="00635FFD" w:rsidRPr="00635FFD" w:rsidTr="00595908"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635FFD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Edita Pfundtner </w:t>
            </w:r>
            <w:r>
              <w:rPr>
                <w:rFonts w:ascii="Times New Roman" w:hAnsi="Times New Roman"/>
              </w:rPr>
              <w:t>a Peter Antal</w:t>
            </w:r>
          </w:p>
        </w:tc>
      </w:tr>
      <w:tr w:rsidR="00635FFD" w:rsidRPr="00635FFD" w:rsidTr="00595908"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</w:t>
            </w:r>
            <w:r w:rsidRPr="00635FFD">
              <w:rPr>
                <w:rFonts w:ascii="Times New Roman" w:hAnsi="Times New Roman"/>
              </w:rPr>
              <w:t>  Materiál nelegislatívnej povahy</w:t>
            </w:r>
          </w:p>
        </w:tc>
      </w:tr>
      <w:tr w:rsidR="00635FFD" w:rsidRPr="00635FFD" w:rsidTr="00595908"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35FFD" w:rsidRPr="00635FFD" w:rsidRDefault="003729DC" w:rsidP="0059590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x</w:t>
            </w:r>
            <w:r w:rsidR="00635FFD" w:rsidRPr="00635FFD">
              <w:rPr>
                <w:rFonts w:ascii="Times New Roman" w:hAnsi="Times New Roman"/>
              </w:rPr>
              <w:t xml:space="preserve">  Materiál legislatívnej povahy </w:t>
            </w:r>
          </w:p>
        </w:tc>
      </w:tr>
      <w:tr w:rsidR="00635FFD" w:rsidRPr="00635FFD" w:rsidTr="00595908"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</w:t>
            </w:r>
            <w:r w:rsidRPr="00635FFD">
              <w:rPr>
                <w:rFonts w:ascii="Times New Roman" w:hAnsi="Times New Roman"/>
              </w:rPr>
              <w:t xml:space="preserve">  Transpozícia práva EÚ </w:t>
            </w:r>
          </w:p>
        </w:tc>
      </w:tr>
      <w:tr w:rsidR="00635FFD" w:rsidRPr="00635FFD" w:rsidTr="00595908"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</w:p>
        </w:tc>
      </w:tr>
      <w:tr w:rsidR="00635FFD" w:rsidRPr="00635FFD" w:rsidTr="00595908"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  <w:bCs/>
              </w:rPr>
              <w:t>Materiál nebol predmetom PPK</w:t>
            </w:r>
          </w:p>
        </w:tc>
      </w:tr>
      <w:tr w:rsidR="00635FFD" w:rsidRPr="00635FFD" w:rsidTr="00595908"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  <w:bCs/>
              </w:rPr>
              <w:t>Materiál nebol predmetom MPK</w:t>
            </w:r>
          </w:p>
        </w:tc>
      </w:tr>
      <w:tr w:rsidR="00635FFD" w:rsidRPr="00635FFD" w:rsidTr="00595908"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Predpokladaný termín predloženia na Rokovanie vlády</w:t>
            </w:r>
            <w:r w:rsidRPr="00635FFD">
              <w:rPr>
                <w:rFonts w:ascii="Times New Roman" w:hAnsi="Times New Roman"/>
                <w:b/>
                <w:bCs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Materiál nebol predkladaný na rokovanie vlády Slovenskej republiky</w:t>
            </w:r>
          </w:p>
        </w:tc>
      </w:tr>
      <w:tr w:rsidR="00635FFD" w:rsidRPr="00635FFD" w:rsidTr="00595908"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2.  Definícia problému</w:t>
            </w:r>
          </w:p>
        </w:tc>
      </w:tr>
      <w:tr w:rsidR="00635FFD" w:rsidRPr="00635FFD" w:rsidTr="00595908"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 Problematická aplikácia niektorých ustanovení, chýbajúca úprava garážových stojísk.</w:t>
            </w:r>
          </w:p>
        </w:tc>
      </w:tr>
      <w:tr w:rsidR="00635FFD" w:rsidRPr="00635FFD" w:rsidTr="00595908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3.  Ciele a výsledný stav</w:t>
            </w:r>
          </w:p>
        </w:tc>
      </w:tr>
      <w:tr w:rsidR="00635FFD" w:rsidRPr="00635FFD" w:rsidTr="00595908"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 Komplexná úprava rozhodovania v bytovom dome, úprava garážových stojísk, precizovanie  a aktualizácia ustanovení zákona.</w:t>
            </w:r>
          </w:p>
          <w:p w:rsidR="00635FFD" w:rsidRPr="00635FFD" w:rsidRDefault="00635FFD" w:rsidP="005959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635FFD" w:rsidRPr="00635FFD" w:rsidTr="00595908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4.  Dotknuté subjekty</w:t>
            </w:r>
          </w:p>
        </w:tc>
      </w:tr>
      <w:tr w:rsidR="00635FFD" w:rsidRPr="00635FFD" w:rsidTr="00595908"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 Vlastníci bytov a nebytových priestorov, spoločenstvo vlastníkov bytov a nebytových priestorov, správcovia. </w:t>
            </w:r>
          </w:p>
        </w:tc>
      </w:tr>
      <w:tr w:rsidR="00635FFD" w:rsidRPr="00635FFD" w:rsidTr="00595908"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5.  Alternatívne riešenia                          -  nepredkladajú sa</w:t>
            </w:r>
          </w:p>
        </w:tc>
      </w:tr>
      <w:tr w:rsidR="00635FFD" w:rsidRPr="00635FFD" w:rsidTr="00595908"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35FFD" w:rsidRPr="00635FFD" w:rsidTr="00595908"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6.  Vykonávacie predpisy</w:t>
            </w:r>
          </w:p>
        </w:tc>
      </w:tr>
      <w:tr w:rsidR="00635FFD" w:rsidRPr="00635FFD" w:rsidTr="00595908"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 Predpokladá sa prijatie/zmena vykonávacích predpisov?                  </w:t>
            </w:r>
            <w:r w:rsidRPr="00635FFD">
              <w:rPr>
                <w:rFonts w:ascii="Times New Roman" w:hAnsi="Times New Roman"/>
              </w:rPr>
              <w:t>   Áno            </w:t>
            </w:r>
            <w:r w:rsidRPr="00635FFD">
              <w:rPr>
                <w:rFonts w:ascii="Times New Roman" w:hAnsi="Times New Roman"/>
              </w:rPr>
              <w:t>  Nie</w:t>
            </w:r>
          </w:p>
        </w:tc>
      </w:tr>
      <w:tr w:rsidR="00635FFD" w:rsidRPr="00635FFD" w:rsidTr="00595908"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 xml:space="preserve">  7.  Transpozícia práva EÚ </w:t>
            </w:r>
          </w:p>
        </w:tc>
      </w:tr>
      <w:tr w:rsidR="00635FFD" w:rsidRPr="00635FFD" w:rsidTr="00595908"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35FFD" w:rsidRPr="00635FFD" w:rsidTr="00595908"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lastRenderedPageBreak/>
              <w:t>  8.  Preskúmanie účelnosti**</w:t>
            </w:r>
          </w:p>
        </w:tc>
      </w:tr>
    </w:tbl>
    <w:p w:rsidR="00635FFD" w:rsidRPr="00635FFD" w:rsidRDefault="00635FFD" w:rsidP="00635FFD">
      <w:pPr>
        <w:pStyle w:val="odsek"/>
        <w:keepNext w:val="0"/>
        <w:widowControl w:val="0"/>
        <w:ind w:firstLine="0"/>
        <w:rPr>
          <w:sz w:val="22"/>
          <w:szCs w:val="22"/>
        </w:rPr>
      </w:pPr>
    </w:p>
    <w:p w:rsidR="00635FFD" w:rsidRPr="00635FFD" w:rsidRDefault="00635FFD" w:rsidP="00635FFD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1"/>
        <w:gridCol w:w="1813"/>
        <w:gridCol w:w="1811"/>
        <w:gridCol w:w="1811"/>
      </w:tblGrid>
      <w:tr w:rsidR="00635FFD" w:rsidRPr="00635FFD" w:rsidTr="00595908"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  <w:b/>
                <w:bCs/>
              </w:rPr>
              <w:t>9.   Vplyvy navrhovaného materiálu</w:t>
            </w:r>
          </w:p>
        </w:tc>
      </w:tr>
      <w:tr w:rsidR="00635FFD" w:rsidRPr="00635FFD" w:rsidTr="00595908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635FFD" w:rsidRPr="00635FFD" w:rsidRDefault="00635FFD" w:rsidP="0059590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 xml:space="preserve">  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 </w:t>
            </w:r>
            <w:r w:rsidRPr="00635FFD">
              <w:rPr>
                <w:rFonts w:ascii="Times New Roman" w:hAnsi="Times New Roman"/>
              </w:rPr>
              <w:t> 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  x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  </w:t>
            </w:r>
            <w:r w:rsidRPr="00635FFD">
              <w:rPr>
                <w:rFonts w:ascii="Times New Roman" w:hAnsi="Times New Roman"/>
              </w:rPr>
              <w:t>   Negatívne</w:t>
            </w:r>
          </w:p>
        </w:tc>
      </w:tr>
      <w:tr w:rsidR="00635FFD" w:rsidRPr="00635FFD" w:rsidTr="00595908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635FFD" w:rsidRPr="00635FFD" w:rsidRDefault="00635FFD" w:rsidP="00595908">
            <w:pPr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635FFD">
              <w:rPr>
                <w:rFonts w:ascii="Times New Roman" w:hAnsi="Times New Roman"/>
                <w:bCs/>
              </w:rPr>
              <w:t>- 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  x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Negatívne</w:t>
            </w:r>
          </w:p>
        </w:tc>
      </w:tr>
      <w:tr w:rsidR="00635FFD" w:rsidRPr="00635FFD" w:rsidTr="00595908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635FFD" w:rsidRPr="00635FFD" w:rsidRDefault="00635FFD" w:rsidP="0059590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  x  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Negatívne</w:t>
            </w:r>
          </w:p>
        </w:tc>
      </w:tr>
      <w:tr w:rsidR="00635FFD" w:rsidRPr="00635FFD" w:rsidTr="00595908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</w:tcPr>
          <w:p w:rsidR="00635FFD" w:rsidRPr="00635FFD" w:rsidRDefault="00635FFD" w:rsidP="00595908">
            <w:pPr>
              <w:spacing w:after="0" w:line="240" w:lineRule="auto"/>
              <w:ind w:left="129" w:hanging="129"/>
              <w:contextualSpacing/>
              <w:jc w:val="both"/>
              <w:rPr>
                <w:rFonts w:ascii="Times New Roman" w:hAnsi="Times New Roman"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 xml:space="preserve">  </w:t>
            </w:r>
            <w:r w:rsidRPr="00635FFD">
              <w:rPr>
                <w:rFonts w:ascii="Times New Roman" w:hAnsi="Times New Roman"/>
                <w:bCs/>
              </w:rPr>
              <w:t>- 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  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  x   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Čiastočne</w:t>
            </w:r>
          </w:p>
        </w:tc>
      </w:tr>
      <w:tr w:rsidR="00635FFD" w:rsidRPr="00635FFD" w:rsidTr="00595908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5FFD" w:rsidRPr="00635FFD" w:rsidRDefault="00635FFD" w:rsidP="005959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  </w:t>
            </w:r>
            <w:r w:rsidRPr="00635FFD">
              <w:rPr>
                <w:rFonts w:ascii="Times New Roman" w:hAnsi="Times New Roman"/>
              </w:rPr>
              <w:t> 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  x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Negatívne</w:t>
            </w:r>
          </w:p>
        </w:tc>
      </w:tr>
      <w:tr w:rsidR="00635FFD" w:rsidRPr="00635FFD" w:rsidTr="00595908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5FFD" w:rsidRPr="00635FFD" w:rsidRDefault="00635FFD" w:rsidP="0059590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  x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Negatívne</w:t>
            </w:r>
          </w:p>
        </w:tc>
      </w:tr>
      <w:tr w:rsidR="00635FFD" w:rsidRPr="00635FFD" w:rsidTr="00595908"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Negatívne</w:t>
            </w:r>
          </w:p>
        </w:tc>
      </w:tr>
      <w:tr w:rsidR="00635FFD" w:rsidRPr="00635FFD" w:rsidTr="00595908"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Vplyvy na služby pre občana z toho</w:t>
            </w:r>
            <w:r w:rsidRPr="00635FFD">
              <w:rPr>
                <w:rFonts w:ascii="Times New Roman" w:hAnsi="Times New Roman"/>
              </w:rPr>
              <w:br/>
              <w:t>    vplyvy služieb verejnej správy na občana</w:t>
            </w:r>
            <w:r w:rsidRPr="00635FFD">
              <w:rPr>
                <w:rFonts w:ascii="Times New Roman" w:hAnsi="Times New Roman"/>
              </w:rPr>
              <w:br/>
              <w:t>    vplyvy na procesy služieb vo verejnej</w:t>
            </w:r>
            <w:r w:rsidRPr="00635FFD">
              <w:rPr>
                <w:rFonts w:ascii="Times New Roman" w:hAnsi="Times New Roman"/>
              </w:rPr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br/>
              <w:t xml:space="preserve">  </w:t>
            </w:r>
            <w:r w:rsidRPr="00635FFD">
              <w:rPr>
                <w:rFonts w:ascii="Times New Roman" w:hAnsi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br/>
              <w:t>  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br/>
              <w:t xml:space="preserve">  </w:t>
            </w:r>
            <w:r w:rsidRPr="00635FFD">
              <w:rPr>
                <w:rFonts w:ascii="Times New Roman" w:hAnsi="Times New Roman"/>
              </w:rPr>
              <w:t>   Negatívne</w:t>
            </w:r>
          </w:p>
        </w:tc>
      </w:tr>
      <w:tr w:rsidR="00635FFD" w:rsidRPr="00635FFD" w:rsidTr="00595908"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>    x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</w:rPr>
            </w:pPr>
            <w:r w:rsidRPr="00635FFD">
              <w:rPr>
                <w:rFonts w:ascii="Times New Roman" w:hAnsi="Times New Roman"/>
              </w:rPr>
              <w:t xml:space="preserve">  </w:t>
            </w:r>
            <w:r w:rsidRPr="00635FFD">
              <w:rPr>
                <w:rFonts w:ascii="Times New Roman" w:hAnsi="Times New Roman"/>
              </w:rPr>
              <w:t>   Negatívne</w:t>
            </w:r>
          </w:p>
        </w:tc>
      </w:tr>
      <w:tr w:rsidR="00635FFD" w:rsidRPr="00635FFD" w:rsidTr="0059590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10.  Poznámky</w:t>
            </w:r>
          </w:p>
        </w:tc>
      </w:tr>
      <w:tr w:rsidR="00635FFD" w:rsidRPr="00635FFD" w:rsidTr="0059590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35FFD" w:rsidRPr="00635FFD" w:rsidTr="0059590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11.  Kontakt na spracovateľa</w:t>
            </w:r>
          </w:p>
        </w:tc>
      </w:tr>
      <w:tr w:rsidR="00635FFD" w:rsidRPr="00635FFD" w:rsidTr="0059590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Cs/>
              </w:rPr>
              <w:t xml:space="preserve"> peter.antal</w:t>
            </w:r>
            <w:r w:rsidRPr="00635FFD">
              <w:rPr>
                <w:rFonts w:ascii="Times New Roman" w:hAnsi="Times New Roman"/>
              </w:rPr>
              <w:t>@nrsr.sk</w:t>
            </w:r>
          </w:p>
        </w:tc>
      </w:tr>
      <w:tr w:rsidR="00635FFD" w:rsidRPr="00635FFD" w:rsidTr="0059590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12.  Zdroje</w:t>
            </w:r>
          </w:p>
        </w:tc>
      </w:tr>
      <w:tr w:rsidR="00635FFD" w:rsidRPr="00635FFD" w:rsidTr="00595908"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635FFD" w:rsidRPr="00635FFD" w:rsidTr="00595908"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shd w:val="clear" w:color="auto" w:fill="E6E6E6"/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635FFD">
              <w:rPr>
                <w:rFonts w:ascii="Times New Roman" w:hAnsi="Times New Roman"/>
                <w:b/>
                <w:bCs/>
              </w:rPr>
              <w:t>  13.  Stanovisko Komisie pre posudzovanie vybraných vplyvov z PPK</w:t>
            </w:r>
          </w:p>
        </w:tc>
      </w:tr>
      <w:tr w:rsidR="00635FFD" w:rsidRPr="00635FFD" w:rsidTr="00595908"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bottom w:val="outset" w:sz="6" w:space="0" w:color="000000"/>
            </w:tcBorders>
            <w:hideMark/>
          </w:tcPr>
          <w:p w:rsidR="00635FFD" w:rsidRPr="00635FFD" w:rsidRDefault="00635FFD" w:rsidP="00595908">
            <w:pPr>
              <w:jc w:val="both"/>
              <w:rPr>
                <w:rFonts w:ascii="Times New Roman" w:hAnsi="Times New Roman"/>
                <w:bCs/>
              </w:rPr>
            </w:pPr>
            <w:r w:rsidRPr="00635FFD">
              <w:rPr>
                <w:rFonts w:ascii="Times New Roman" w:hAnsi="Times New Roman"/>
                <w:bCs/>
              </w:rPr>
              <w:t xml:space="preserve"> Materiál nebol predmetom PPK.</w:t>
            </w:r>
          </w:p>
        </w:tc>
      </w:tr>
    </w:tbl>
    <w:p w:rsidR="00635FFD" w:rsidRPr="00635FFD" w:rsidRDefault="00635FFD" w:rsidP="00635FF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35FFD" w:rsidRPr="00635FFD" w:rsidRDefault="00635FFD" w:rsidP="00635FFD">
      <w:pPr>
        <w:widowControl w:val="0"/>
        <w:tabs>
          <w:tab w:val="left" w:pos="7797"/>
        </w:tabs>
        <w:spacing w:after="0"/>
        <w:rPr>
          <w:rFonts w:ascii="Times New Roman" w:hAnsi="Times New Roman"/>
        </w:rPr>
      </w:pPr>
    </w:p>
    <w:p w:rsidR="00635FFD" w:rsidRPr="00635FFD" w:rsidRDefault="00635FFD" w:rsidP="00FD1FD5">
      <w:pPr>
        <w:spacing w:after="0"/>
        <w:ind w:firstLine="708"/>
        <w:jc w:val="both"/>
        <w:rPr>
          <w:rFonts w:ascii="Times New Roman" w:hAnsi="Times New Roman"/>
        </w:rPr>
      </w:pPr>
    </w:p>
    <w:sectPr w:rsidR="00635FFD" w:rsidRPr="00635F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28" w:rsidRDefault="00C13A28" w:rsidP="00634281">
      <w:pPr>
        <w:spacing w:after="0" w:line="240" w:lineRule="auto"/>
      </w:pPr>
      <w:r>
        <w:separator/>
      </w:r>
    </w:p>
  </w:endnote>
  <w:endnote w:type="continuationSeparator" w:id="0">
    <w:p w:rsidR="00C13A28" w:rsidRDefault="00C13A28" w:rsidP="0063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CDB" w:rsidRDefault="00162CDB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A5240">
      <w:rPr>
        <w:noProof/>
      </w:rPr>
      <w:t>2</w:t>
    </w:r>
    <w:r>
      <w:fldChar w:fldCharType="end"/>
    </w:r>
  </w:p>
  <w:p w:rsidR="00162CDB" w:rsidRDefault="00162C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28" w:rsidRDefault="00C13A28" w:rsidP="00634281">
      <w:pPr>
        <w:spacing w:after="0" w:line="240" w:lineRule="auto"/>
      </w:pPr>
      <w:r>
        <w:separator/>
      </w:r>
    </w:p>
  </w:footnote>
  <w:footnote w:type="continuationSeparator" w:id="0">
    <w:p w:rsidR="00C13A28" w:rsidRDefault="00C13A28" w:rsidP="00634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7D87"/>
    <w:multiLevelType w:val="multilevel"/>
    <w:tmpl w:val="AB928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C68041A"/>
    <w:multiLevelType w:val="hybridMultilevel"/>
    <w:tmpl w:val="02EA1248"/>
    <w:lvl w:ilvl="0" w:tplc="93C698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E4C4CD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748EDC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080EA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73C7E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E78E7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C601A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CE80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E08D9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F7E5CE6"/>
    <w:multiLevelType w:val="multilevel"/>
    <w:tmpl w:val="4F888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E6C0683"/>
    <w:multiLevelType w:val="hybridMultilevel"/>
    <w:tmpl w:val="D0A01AEA"/>
    <w:lvl w:ilvl="0" w:tplc="9FE222E4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FD"/>
    <w:rsid w:val="00015CCB"/>
    <w:rsid w:val="00020559"/>
    <w:rsid w:val="0002594E"/>
    <w:rsid w:val="000457CB"/>
    <w:rsid w:val="000506E2"/>
    <w:rsid w:val="0005680E"/>
    <w:rsid w:val="000636B7"/>
    <w:rsid w:val="00084851"/>
    <w:rsid w:val="00086A87"/>
    <w:rsid w:val="00093B6A"/>
    <w:rsid w:val="000B122A"/>
    <w:rsid w:val="000C1A2B"/>
    <w:rsid w:val="000D5644"/>
    <w:rsid w:val="000E549E"/>
    <w:rsid w:val="000F68E7"/>
    <w:rsid w:val="00102242"/>
    <w:rsid w:val="00111ED6"/>
    <w:rsid w:val="001144CD"/>
    <w:rsid w:val="001246D7"/>
    <w:rsid w:val="0013729B"/>
    <w:rsid w:val="00140697"/>
    <w:rsid w:val="00146C2E"/>
    <w:rsid w:val="00146E2A"/>
    <w:rsid w:val="001501C2"/>
    <w:rsid w:val="00160F69"/>
    <w:rsid w:val="00162CDB"/>
    <w:rsid w:val="00172F55"/>
    <w:rsid w:val="00173219"/>
    <w:rsid w:val="00180AF0"/>
    <w:rsid w:val="00193A0D"/>
    <w:rsid w:val="001B181F"/>
    <w:rsid w:val="001B43F4"/>
    <w:rsid w:val="001B4943"/>
    <w:rsid w:val="001E0631"/>
    <w:rsid w:val="001E333A"/>
    <w:rsid w:val="001F7A40"/>
    <w:rsid w:val="00200866"/>
    <w:rsid w:val="002062C5"/>
    <w:rsid w:val="002110C3"/>
    <w:rsid w:val="00254DEA"/>
    <w:rsid w:val="0026676B"/>
    <w:rsid w:val="00273513"/>
    <w:rsid w:val="0028262C"/>
    <w:rsid w:val="00283D29"/>
    <w:rsid w:val="0029175D"/>
    <w:rsid w:val="002A6CE9"/>
    <w:rsid w:val="002B5B9A"/>
    <w:rsid w:val="002B7FED"/>
    <w:rsid w:val="002C0593"/>
    <w:rsid w:val="002C3D96"/>
    <w:rsid w:val="002C4062"/>
    <w:rsid w:val="002C4F54"/>
    <w:rsid w:val="002D02BB"/>
    <w:rsid w:val="002E4EBB"/>
    <w:rsid w:val="002F7C70"/>
    <w:rsid w:val="00301AB8"/>
    <w:rsid w:val="0031177D"/>
    <w:rsid w:val="003239AF"/>
    <w:rsid w:val="00330167"/>
    <w:rsid w:val="003320B0"/>
    <w:rsid w:val="00337FE6"/>
    <w:rsid w:val="00351A77"/>
    <w:rsid w:val="003729DC"/>
    <w:rsid w:val="00373DC8"/>
    <w:rsid w:val="00374A48"/>
    <w:rsid w:val="0038360F"/>
    <w:rsid w:val="00387473"/>
    <w:rsid w:val="003B3ABF"/>
    <w:rsid w:val="003B6524"/>
    <w:rsid w:val="003C6D98"/>
    <w:rsid w:val="003F304D"/>
    <w:rsid w:val="003F6EC6"/>
    <w:rsid w:val="00405081"/>
    <w:rsid w:val="004151F4"/>
    <w:rsid w:val="00423728"/>
    <w:rsid w:val="00425E0C"/>
    <w:rsid w:val="00430AA2"/>
    <w:rsid w:val="00454C74"/>
    <w:rsid w:val="00470F12"/>
    <w:rsid w:val="00472B0E"/>
    <w:rsid w:val="004746C4"/>
    <w:rsid w:val="00481179"/>
    <w:rsid w:val="00491DFD"/>
    <w:rsid w:val="00492F5D"/>
    <w:rsid w:val="004B2AC9"/>
    <w:rsid w:val="004C62AB"/>
    <w:rsid w:val="004C7573"/>
    <w:rsid w:val="004F010D"/>
    <w:rsid w:val="004F0C40"/>
    <w:rsid w:val="004F25E5"/>
    <w:rsid w:val="005021CB"/>
    <w:rsid w:val="00525632"/>
    <w:rsid w:val="005427C5"/>
    <w:rsid w:val="00562B64"/>
    <w:rsid w:val="00573974"/>
    <w:rsid w:val="00577E83"/>
    <w:rsid w:val="00582330"/>
    <w:rsid w:val="005871ED"/>
    <w:rsid w:val="00590C55"/>
    <w:rsid w:val="00595908"/>
    <w:rsid w:val="005A59FC"/>
    <w:rsid w:val="005B7945"/>
    <w:rsid w:val="005D3910"/>
    <w:rsid w:val="005F76CD"/>
    <w:rsid w:val="00634281"/>
    <w:rsid w:val="00635FFD"/>
    <w:rsid w:val="00640F1A"/>
    <w:rsid w:val="006427CE"/>
    <w:rsid w:val="0064334B"/>
    <w:rsid w:val="0064659A"/>
    <w:rsid w:val="00650235"/>
    <w:rsid w:val="006503FE"/>
    <w:rsid w:val="00650F4F"/>
    <w:rsid w:val="00651376"/>
    <w:rsid w:val="00654E68"/>
    <w:rsid w:val="00657269"/>
    <w:rsid w:val="00657768"/>
    <w:rsid w:val="006672C5"/>
    <w:rsid w:val="006730B5"/>
    <w:rsid w:val="006802AA"/>
    <w:rsid w:val="006B38FB"/>
    <w:rsid w:val="006B5C9D"/>
    <w:rsid w:val="006C42D1"/>
    <w:rsid w:val="006D01AA"/>
    <w:rsid w:val="006D0958"/>
    <w:rsid w:val="006D5D30"/>
    <w:rsid w:val="006F15B1"/>
    <w:rsid w:val="006F38F5"/>
    <w:rsid w:val="007071BA"/>
    <w:rsid w:val="00715178"/>
    <w:rsid w:val="0073491E"/>
    <w:rsid w:val="007425BF"/>
    <w:rsid w:val="00775B79"/>
    <w:rsid w:val="007C5473"/>
    <w:rsid w:val="007C66CE"/>
    <w:rsid w:val="007D0040"/>
    <w:rsid w:val="007E74E1"/>
    <w:rsid w:val="007E7921"/>
    <w:rsid w:val="007F0E5C"/>
    <w:rsid w:val="007F3A7A"/>
    <w:rsid w:val="007F3F38"/>
    <w:rsid w:val="007F6AD1"/>
    <w:rsid w:val="00804734"/>
    <w:rsid w:val="0083036D"/>
    <w:rsid w:val="008304EB"/>
    <w:rsid w:val="00844667"/>
    <w:rsid w:val="00844BA6"/>
    <w:rsid w:val="00853173"/>
    <w:rsid w:val="00884D3B"/>
    <w:rsid w:val="0089026A"/>
    <w:rsid w:val="008A0FD1"/>
    <w:rsid w:val="008A3415"/>
    <w:rsid w:val="008B030C"/>
    <w:rsid w:val="008B1AC6"/>
    <w:rsid w:val="008B6232"/>
    <w:rsid w:val="008D62E9"/>
    <w:rsid w:val="008E6B1A"/>
    <w:rsid w:val="00902129"/>
    <w:rsid w:val="00904F3F"/>
    <w:rsid w:val="0090592F"/>
    <w:rsid w:val="0091750A"/>
    <w:rsid w:val="009236D2"/>
    <w:rsid w:val="0092710F"/>
    <w:rsid w:val="00932CAE"/>
    <w:rsid w:val="009442FC"/>
    <w:rsid w:val="00964857"/>
    <w:rsid w:val="009651AE"/>
    <w:rsid w:val="00972631"/>
    <w:rsid w:val="009A1F6A"/>
    <w:rsid w:val="009A2A4C"/>
    <w:rsid w:val="009A35B5"/>
    <w:rsid w:val="009A590D"/>
    <w:rsid w:val="009A6EE3"/>
    <w:rsid w:val="009B615C"/>
    <w:rsid w:val="009B6D41"/>
    <w:rsid w:val="009C5862"/>
    <w:rsid w:val="009D1F6D"/>
    <w:rsid w:val="009D391E"/>
    <w:rsid w:val="009D44FC"/>
    <w:rsid w:val="009D479F"/>
    <w:rsid w:val="009E0EC3"/>
    <w:rsid w:val="009E14BF"/>
    <w:rsid w:val="009E3D9D"/>
    <w:rsid w:val="009F3E55"/>
    <w:rsid w:val="00A00161"/>
    <w:rsid w:val="00A165F1"/>
    <w:rsid w:val="00A2627E"/>
    <w:rsid w:val="00A443F8"/>
    <w:rsid w:val="00A72802"/>
    <w:rsid w:val="00AA2092"/>
    <w:rsid w:val="00AB1722"/>
    <w:rsid w:val="00AD601A"/>
    <w:rsid w:val="00AD6D1F"/>
    <w:rsid w:val="00B044BA"/>
    <w:rsid w:val="00B04635"/>
    <w:rsid w:val="00B07B58"/>
    <w:rsid w:val="00B10E84"/>
    <w:rsid w:val="00B32E2C"/>
    <w:rsid w:val="00B567F5"/>
    <w:rsid w:val="00B6310A"/>
    <w:rsid w:val="00B6590D"/>
    <w:rsid w:val="00B70E5F"/>
    <w:rsid w:val="00B756ED"/>
    <w:rsid w:val="00B76A84"/>
    <w:rsid w:val="00B80730"/>
    <w:rsid w:val="00B85521"/>
    <w:rsid w:val="00B9061E"/>
    <w:rsid w:val="00B92437"/>
    <w:rsid w:val="00B952AE"/>
    <w:rsid w:val="00B96127"/>
    <w:rsid w:val="00BA5563"/>
    <w:rsid w:val="00BB301C"/>
    <w:rsid w:val="00BC6CCC"/>
    <w:rsid w:val="00BD0BF7"/>
    <w:rsid w:val="00BD34F2"/>
    <w:rsid w:val="00BD59BE"/>
    <w:rsid w:val="00BE43A9"/>
    <w:rsid w:val="00BE6529"/>
    <w:rsid w:val="00BF7126"/>
    <w:rsid w:val="00C038BD"/>
    <w:rsid w:val="00C06EE3"/>
    <w:rsid w:val="00C13A28"/>
    <w:rsid w:val="00C308B5"/>
    <w:rsid w:val="00C346BB"/>
    <w:rsid w:val="00C3749E"/>
    <w:rsid w:val="00C50C9B"/>
    <w:rsid w:val="00C511AF"/>
    <w:rsid w:val="00C52733"/>
    <w:rsid w:val="00C71110"/>
    <w:rsid w:val="00C86527"/>
    <w:rsid w:val="00CB1FC0"/>
    <w:rsid w:val="00CB3C65"/>
    <w:rsid w:val="00CD0731"/>
    <w:rsid w:val="00CD07D9"/>
    <w:rsid w:val="00CE6EAA"/>
    <w:rsid w:val="00D01883"/>
    <w:rsid w:val="00D07A6D"/>
    <w:rsid w:val="00D10B28"/>
    <w:rsid w:val="00D23052"/>
    <w:rsid w:val="00D26AB3"/>
    <w:rsid w:val="00D26B1D"/>
    <w:rsid w:val="00D62654"/>
    <w:rsid w:val="00D8746E"/>
    <w:rsid w:val="00DB2C42"/>
    <w:rsid w:val="00DC623F"/>
    <w:rsid w:val="00DC7EA9"/>
    <w:rsid w:val="00DE0B6D"/>
    <w:rsid w:val="00DF717F"/>
    <w:rsid w:val="00E17148"/>
    <w:rsid w:val="00E22BE4"/>
    <w:rsid w:val="00E27842"/>
    <w:rsid w:val="00E40E0E"/>
    <w:rsid w:val="00E55FCF"/>
    <w:rsid w:val="00E56F35"/>
    <w:rsid w:val="00E57480"/>
    <w:rsid w:val="00E64F90"/>
    <w:rsid w:val="00E704F7"/>
    <w:rsid w:val="00E8164E"/>
    <w:rsid w:val="00E8394B"/>
    <w:rsid w:val="00E9364B"/>
    <w:rsid w:val="00E94BFF"/>
    <w:rsid w:val="00EB3A6E"/>
    <w:rsid w:val="00EC7FC4"/>
    <w:rsid w:val="00ED3AB0"/>
    <w:rsid w:val="00EF278B"/>
    <w:rsid w:val="00EF6944"/>
    <w:rsid w:val="00F03105"/>
    <w:rsid w:val="00F1059C"/>
    <w:rsid w:val="00F11E3C"/>
    <w:rsid w:val="00F13EEE"/>
    <w:rsid w:val="00F20CB9"/>
    <w:rsid w:val="00F35B5A"/>
    <w:rsid w:val="00F529EB"/>
    <w:rsid w:val="00F6307D"/>
    <w:rsid w:val="00F65BA5"/>
    <w:rsid w:val="00FA5240"/>
    <w:rsid w:val="00FB3B7A"/>
    <w:rsid w:val="00FB3EDF"/>
    <w:rsid w:val="00FB52B1"/>
    <w:rsid w:val="00FC3F68"/>
    <w:rsid w:val="00FC6C59"/>
    <w:rsid w:val="00FD1FD5"/>
    <w:rsid w:val="00FF3480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A5DDC8-2B08-4086-B4AE-A898BCE5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4667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1DF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unhideWhenUsed/>
    <w:rsid w:val="00491D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91DFD"/>
    <w:rPr>
      <w:rFonts w:ascii="Times New Roman" w:hAnsi="Times New Roman" w:cs="Times New Roman"/>
      <w:sz w:val="24"/>
      <w:szCs w:val="24"/>
      <w:lang w:val="x-none"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491DFD"/>
    <w:rPr>
      <w:rFonts w:ascii="Calibri" w:hAnsi="Calibri"/>
    </w:rPr>
  </w:style>
  <w:style w:type="paragraph" w:styleId="Textkomentra">
    <w:name w:val="annotation text"/>
    <w:basedOn w:val="Normlny"/>
    <w:link w:val="TextkomentraChar"/>
    <w:uiPriority w:val="99"/>
    <w:unhideWhenUsed/>
    <w:rsid w:val="009A1F6A"/>
    <w:pPr>
      <w:spacing w:after="160" w:line="259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9A1F6A"/>
    <w:rPr>
      <w:rFonts w:ascii="Times New Roman" w:hAnsi="Times New Roman" w:cs="Times New Roman"/>
      <w:sz w:val="20"/>
      <w:szCs w:val="20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634281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634281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634281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830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304EB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30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304EB"/>
    <w:rPr>
      <w:rFonts w:ascii="Calibri" w:hAnsi="Calibri" w:cs="Times New Roman"/>
    </w:rPr>
  </w:style>
  <w:style w:type="paragraph" w:customStyle="1" w:styleId="odsek">
    <w:name w:val="odsek"/>
    <w:basedOn w:val="Normlny"/>
    <w:uiPriority w:val="99"/>
    <w:qFormat/>
    <w:rsid w:val="00635FFD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5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2A1E-9A61-4FD3-8F0D-EEB2C6989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 SR</dc:creator>
  <cp:keywords/>
  <dc:description/>
  <cp:lastModifiedBy>Monika Štepanovská</cp:lastModifiedBy>
  <cp:revision>2</cp:revision>
  <cp:lastPrinted>2018-01-29T23:21:00Z</cp:lastPrinted>
  <dcterms:created xsi:type="dcterms:W3CDTF">2018-06-05T09:58:00Z</dcterms:created>
  <dcterms:modified xsi:type="dcterms:W3CDTF">2018-06-05T09:58:00Z</dcterms:modified>
</cp:coreProperties>
</file>