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3B5258" w:rsidTr="00FC2B23">
        <w:trPr>
          <w:trHeight w:val="1417"/>
        </w:trPr>
        <w:tc>
          <w:tcPr>
            <w:tcW w:w="4928" w:type="dxa"/>
          </w:tcPr>
          <w:p w:rsidR="003B5258" w:rsidRDefault="004D2DDD" w:rsidP="00FC2B23">
            <w:pPr>
              <w:rPr>
                <w:rFonts w:ascii="Consolas" w:hAnsi="Consolas" w:cs="Consolas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MINISTERSTVO ŽIVOTNÉHO </w:t>
            </w:r>
            <w:r w:rsidR="003B5258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PROSTREDIA SLOVENSKEJ REPUBLIKY</w:t>
            </w:r>
          </w:p>
          <w:p w:rsidR="003B5258" w:rsidRPr="008E4F14" w:rsidRDefault="003B5258" w:rsidP="00FC2B23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205D59">
              <w:rPr>
                <w:sz w:val="25"/>
                <w:szCs w:val="25"/>
              </w:rPr>
              <w:t>4372/2018-9.1</w:t>
            </w:r>
          </w:p>
          <w:p w:rsidR="003B5258" w:rsidRDefault="003B5258" w:rsidP="00FC2B23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3B5258" w:rsidRPr="008E4F14" w:rsidRDefault="00DF4741" w:rsidP="003B5258">
      <w:pPr>
        <w:pStyle w:val="Zkladntext2"/>
        <w:jc w:val="both"/>
        <w:rPr>
          <w:sz w:val="25"/>
          <w:szCs w:val="25"/>
        </w:rPr>
      </w:pPr>
      <w:r w:rsidRPr="00DF4741">
        <w:rPr>
          <w:sz w:val="25"/>
          <w:szCs w:val="25"/>
        </w:rPr>
        <w:t xml:space="preserve">Materiál na rokovanie </w:t>
      </w:r>
      <w:r w:rsidR="00D62F5A">
        <w:rPr>
          <w:sz w:val="25"/>
          <w:szCs w:val="25"/>
        </w:rPr>
        <w:t>Legislatívnej</w:t>
      </w:r>
      <w:r w:rsidRPr="00DF4741">
        <w:rPr>
          <w:sz w:val="25"/>
          <w:szCs w:val="25"/>
        </w:rPr>
        <w:t xml:space="preserve"> rady </w:t>
      </w:r>
      <w:r w:rsidR="00D62F5A">
        <w:rPr>
          <w:sz w:val="25"/>
          <w:szCs w:val="25"/>
        </w:rPr>
        <w:t xml:space="preserve">vlády </w:t>
      </w:r>
      <w:r w:rsidRPr="00DF4741">
        <w:rPr>
          <w:sz w:val="25"/>
          <w:szCs w:val="25"/>
        </w:rPr>
        <w:t>Slovenskej republiky</w:t>
      </w:r>
    </w:p>
    <w:p w:rsidR="003B5258" w:rsidRPr="008E4F14" w:rsidRDefault="003B5258" w:rsidP="003B5258">
      <w:pPr>
        <w:pStyle w:val="Zkladntext2"/>
        <w:jc w:val="both"/>
        <w:rPr>
          <w:sz w:val="25"/>
          <w:szCs w:val="25"/>
        </w:rPr>
      </w:pPr>
    </w:p>
    <w:p w:rsidR="003B5258" w:rsidRPr="003B5258" w:rsidRDefault="00873164" w:rsidP="003B5258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2018</w:t>
      </w:r>
      <w:r w:rsidR="003B5258">
        <w:rPr>
          <w:rFonts w:ascii="Times" w:hAnsi="Times" w:cs="Times"/>
          <w:b/>
          <w:bCs/>
          <w:sz w:val="25"/>
          <w:szCs w:val="25"/>
        </w:rPr>
        <w:t>,</w:t>
      </w:r>
      <w:r w:rsidR="003B5258">
        <w:rPr>
          <w:rFonts w:ascii="Times" w:hAnsi="Times" w:cs="Times"/>
          <w:b/>
          <w:bCs/>
          <w:sz w:val="25"/>
          <w:szCs w:val="25"/>
        </w:rPr>
        <w:br/>
      </w:r>
      <w:r w:rsidR="003B5258">
        <w:rPr>
          <w:rFonts w:ascii="Times" w:hAnsi="Times" w:cs="Times"/>
          <w:b/>
          <w:bCs/>
          <w:sz w:val="25"/>
          <w:szCs w:val="25"/>
        </w:rPr>
        <w:br/>
      </w:r>
      <w:r w:rsidRPr="00873164">
        <w:rPr>
          <w:rFonts w:ascii="Times" w:hAnsi="Times" w:cs="Times"/>
          <w:b/>
          <w:bCs/>
          <w:sz w:val="25"/>
          <w:szCs w:val="25"/>
        </w:rPr>
        <w:t>ktorým sa mení a dopĺňa zákon č. 15/2005 Z. z. o ochrane druhov voľne žijúcich živočíchov a voľne rastúcich rastlín reguláciou obchodu s nimi a o zmene a doplnení niektorých zákonov v znení neskorších predpisov</w:t>
      </w:r>
      <w:r w:rsidR="00BD3A13">
        <w:rPr>
          <w:rFonts w:ascii="Times" w:hAnsi="Times" w:cs="Times"/>
          <w:b/>
          <w:bCs/>
          <w:sz w:val="25"/>
          <w:szCs w:val="25"/>
        </w:rPr>
        <w:t xml:space="preserve"> </w:t>
      </w:r>
      <w:r w:rsidR="00BD3A13" w:rsidRPr="00BD3A13">
        <w:rPr>
          <w:rFonts w:ascii="Times" w:hAnsi="Times" w:cs="Times"/>
          <w:b/>
          <w:bCs/>
          <w:sz w:val="25"/>
          <w:szCs w:val="25"/>
        </w:rPr>
        <w:t>a o zmene a doplnení zákona č. 543/2002 Z. z. o ochrane prírody a krajiny v znení neskorších predpisov</w:t>
      </w:r>
    </w:p>
    <w:p w:rsidR="003B5258" w:rsidRPr="008E4F14" w:rsidRDefault="003B5258" w:rsidP="003B5258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3B5258" w:rsidRPr="008E4F14" w:rsidRDefault="003B5258" w:rsidP="003B5258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3B5258" w:rsidRPr="008E4F14" w:rsidTr="00FC2B23">
        <w:trPr>
          <w:trHeight w:val="307"/>
        </w:trPr>
        <w:tc>
          <w:tcPr>
            <w:tcW w:w="5010" w:type="dxa"/>
          </w:tcPr>
          <w:p w:rsidR="003B5258" w:rsidRPr="008E4F14" w:rsidRDefault="003B5258" w:rsidP="00FC2B23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3B5258" w:rsidRPr="008E4F14" w:rsidRDefault="003B5258" w:rsidP="00FC2B23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3B5258" w:rsidRPr="008E4F14" w:rsidTr="00FC2B23">
        <w:trPr>
          <w:trHeight w:val="4549"/>
        </w:trPr>
        <w:tc>
          <w:tcPr>
            <w:tcW w:w="5010" w:type="dxa"/>
          </w:tcPr>
          <w:p w:rsidR="003B5258" w:rsidRPr="008E4F14" w:rsidRDefault="003B5258" w:rsidP="00FC2B23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materiál</w:t>
            </w:r>
          </w:p>
        </w:tc>
        <w:tc>
          <w:tcPr>
            <w:tcW w:w="5149" w:type="dxa"/>
          </w:tcPr>
          <w:p w:rsidR="003B5258" w:rsidRDefault="003B5258" w:rsidP="00FC2B23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5"/>
            </w:tblGrid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5258" w:rsidRDefault="004D2DDD" w:rsidP="00FC2B2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</w:t>
                  </w:r>
                  <w:r w:rsidR="003B5258">
                    <w:rPr>
                      <w:sz w:val="25"/>
                      <w:szCs w:val="25"/>
                    </w:rPr>
                    <w:t>lastný materiál</w:t>
                  </w:r>
                </w:p>
              </w:tc>
            </w:tr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5258" w:rsidRDefault="004D2DDD" w:rsidP="00FC2B2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</w:t>
                  </w:r>
                  <w:r w:rsidR="003B5258">
                    <w:rPr>
                      <w:sz w:val="25"/>
                      <w:szCs w:val="25"/>
                    </w:rPr>
                    <w:t>ávrh uznesenia vlády SR</w:t>
                  </w:r>
                </w:p>
              </w:tc>
            </w:tr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5258" w:rsidRDefault="004D2DDD" w:rsidP="00FC2B2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</w:t>
                  </w:r>
                  <w:r w:rsidR="003B5258">
                    <w:rPr>
                      <w:sz w:val="25"/>
                      <w:szCs w:val="25"/>
                    </w:rPr>
                    <w:t>redkladacia správa</w:t>
                  </w:r>
                </w:p>
              </w:tc>
            </w:tr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5258" w:rsidRDefault="004D2DDD" w:rsidP="00FC2B2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</w:t>
                  </w:r>
                  <w:r w:rsidR="003B5258">
                    <w:rPr>
                      <w:sz w:val="25"/>
                      <w:szCs w:val="25"/>
                    </w:rPr>
                    <w:t>ôvodová správa - všeobecná časť</w:t>
                  </w:r>
                </w:p>
              </w:tc>
            </w:tr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5258" w:rsidRDefault="004D2DDD" w:rsidP="00FC2B2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</w:t>
                  </w:r>
                  <w:r w:rsidR="003B5258">
                    <w:rPr>
                      <w:sz w:val="25"/>
                      <w:szCs w:val="25"/>
                    </w:rPr>
                    <w:t>ôvodová správa - osobitná časť</w:t>
                  </w:r>
                </w:p>
              </w:tc>
            </w:tr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5258" w:rsidRDefault="004D2DDD" w:rsidP="00FC2B2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</w:t>
                  </w:r>
                  <w:r w:rsidR="003B5258">
                    <w:rPr>
                      <w:sz w:val="25"/>
                      <w:szCs w:val="25"/>
                    </w:rPr>
                    <w:t>oložka vplyvov</w:t>
                  </w:r>
                </w:p>
              </w:tc>
            </w:tr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5258" w:rsidRDefault="004D2DDD" w:rsidP="00FC2B2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</w:t>
                  </w:r>
                  <w:r w:rsidR="003B5258">
                    <w:rPr>
                      <w:sz w:val="25"/>
                      <w:szCs w:val="25"/>
                    </w:rPr>
                    <w:t>oložka zlučiteľnosti</w:t>
                  </w:r>
                </w:p>
              </w:tc>
            </w:tr>
            <w:tr w:rsidR="003B5258" w:rsidTr="00DF4741">
              <w:trPr>
                <w:trHeight w:val="26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4741" w:rsidRDefault="004D2DDD" w:rsidP="00FC2B2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</w:t>
                  </w:r>
                  <w:r w:rsidR="003B5258">
                    <w:rPr>
                      <w:sz w:val="25"/>
                      <w:szCs w:val="25"/>
                    </w:rPr>
                    <w:t>práva o účasti verejnosti</w:t>
                  </w:r>
                </w:p>
              </w:tc>
            </w:tr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63C6" w:rsidRDefault="00CF68AC" w:rsidP="00FC2B2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5863C6">
                    <w:rPr>
                      <w:sz w:val="25"/>
                      <w:szCs w:val="25"/>
                    </w:rPr>
                    <w:t>. Návrh vykonávacieho predpisu</w:t>
                  </w:r>
                </w:p>
                <w:p w:rsidR="00DF4741" w:rsidRDefault="002556CA" w:rsidP="00FC2B2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DF4741">
                    <w:rPr>
                      <w:sz w:val="25"/>
                      <w:szCs w:val="25"/>
                    </w:rPr>
                    <w:t>. vyhodnotenie MPK</w:t>
                  </w:r>
                </w:p>
                <w:p w:rsidR="00DF4741" w:rsidRDefault="00DF4741" w:rsidP="00FC2B23">
                  <w:pPr>
                    <w:rPr>
                      <w:sz w:val="25"/>
                      <w:szCs w:val="25"/>
                    </w:rPr>
                  </w:pPr>
                </w:p>
                <w:p w:rsidR="006058AF" w:rsidRDefault="006058AF" w:rsidP="00FC2B23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5258" w:rsidRDefault="003B5258" w:rsidP="00FC2B23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5258" w:rsidRDefault="003B5258" w:rsidP="00FC2B23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3B5258" w:rsidRPr="008073E3" w:rsidRDefault="003B5258" w:rsidP="00FC2B23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4D2DDD" w:rsidRDefault="004D2DDD" w:rsidP="003B5258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DF4741" w:rsidRDefault="00DF4741" w:rsidP="003B5258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DF4741" w:rsidRDefault="00DF4741" w:rsidP="003B5258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DF4741" w:rsidRDefault="00DF4741" w:rsidP="003B5258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3B5258" w:rsidRPr="008E4F14" w:rsidRDefault="003B5258" w:rsidP="003B5258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3B5258" w:rsidRDefault="003B5258" w:rsidP="003B5258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FSC#SKEDITIONSLOVLEX@103.510:predkladateliaObalSD\* MERGEFORMAT </w:instrText>
      </w:r>
      <w:r w:rsidRPr="008E4F14">
        <w:rPr>
          <w:sz w:val="25"/>
          <w:szCs w:val="25"/>
        </w:rPr>
        <w:fldChar w:fldCharType="separate"/>
      </w:r>
      <w:proofErr w:type="spellStart"/>
      <w:r>
        <w:rPr>
          <w:sz w:val="25"/>
          <w:szCs w:val="25"/>
        </w:rPr>
        <w:t>László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Sólymos</w:t>
      </w:r>
      <w:proofErr w:type="spellEnd"/>
    </w:p>
    <w:p w:rsidR="003B5258" w:rsidRPr="008E4F14" w:rsidRDefault="00DF4741" w:rsidP="003B5258">
      <w:pPr>
        <w:rPr>
          <w:sz w:val="25"/>
          <w:szCs w:val="25"/>
        </w:rPr>
      </w:pPr>
      <w:r>
        <w:rPr>
          <w:sz w:val="25"/>
          <w:szCs w:val="25"/>
        </w:rPr>
        <w:t xml:space="preserve">podpredseda vlády a </w:t>
      </w:r>
      <w:r w:rsidR="003B5258">
        <w:rPr>
          <w:sz w:val="25"/>
          <w:szCs w:val="25"/>
        </w:rPr>
        <w:t>minister životného prostredia Slovenskej republiky</w:t>
      </w:r>
      <w:r w:rsidR="003B5258" w:rsidRPr="008E4F14">
        <w:rPr>
          <w:sz w:val="25"/>
          <w:szCs w:val="25"/>
        </w:rPr>
        <w:fldChar w:fldCharType="end"/>
      </w:r>
    </w:p>
    <w:p w:rsidR="003F02B1" w:rsidRDefault="002573A4"/>
    <w:sectPr w:rsidR="003F02B1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A4" w:rsidRDefault="002573A4" w:rsidP="003B5258">
      <w:r>
        <w:separator/>
      </w:r>
    </w:p>
  </w:endnote>
  <w:endnote w:type="continuationSeparator" w:id="0">
    <w:p w:rsidR="002573A4" w:rsidRDefault="002573A4" w:rsidP="003B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48" w:rsidRDefault="00A323E6" w:rsidP="00AF1D48">
    <w:pPr>
      <w:pStyle w:val="Zkladntext2"/>
      <w:ind w:left="60"/>
      <w:jc w:val="both"/>
    </w:pPr>
    <w:r>
      <w:ptab w:relativeTo="margin" w:alignment="center" w:leader="none"/>
    </w:r>
    <w:r>
      <w:t xml:space="preserve">Bratislava </w:t>
    </w:r>
    <w:r>
      <w:fldChar w:fldCharType="begin"/>
    </w:r>
    <w:r>
      <w:instrText xml:space="preserve"> TIME \@ "d. MMMM yyyy" </w:instrText>
    </w:r>
    <w:r>
      <w:fldChar w:fldCharType="separate"/>
    </w:r>
    <w:r w:rsidR="00F72DA3">
      <w:rPr>
        <w:noProof/>
      </w:rPr>
      <w:t>28. júna 2018</w:t>
    </w:r>
    <w:r>
      <w:fldChar w:fldCharType="end"/>
    </w:r>
  </w:p>
  <w:p w:rsidR="00AF1D48" w:rsidRDefault="002573A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A4" w:rsidRDefault="002573A4" w:rsidP="003B5258">
      <w:r>
        <w:separator/>
      </w:r>
    </w:p>
  </w:footnote>
  <w:footnote w:type="continuationSeparator" w:id="0">
    <w:p w:rsidR="002573A4" w:rsidRDefault="002573A4" w:rsidP="003B5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58"/>
    <w:rsid w:val="0003550E"/>
    <w:rsid w:val="000D7178"/>
    <w:rsid w:val="001C318C"/>
    <w:rsid w:val="00205D59"/>
    <w:rsid w:val="00210D77"/>
    <w:rsid w:val="002556CA"/>
    <w:rsid w:val="002573A4"/>
    <w:rsid w:val="00295B95"/>
    <w:rsid w:val="002C34CC"/>
    <w:rsid w:val="00351DF4"/>
    <w:rsid w:val="003B5258"/>
    <w:rsid w:val="003C2CC5"/>
    <w:rsid w:val="003F7638"/>
    <w:rsid w:val="004D2DDD"/>
    <w:rsid w:val="005863C6"/>
    <w:rsid w:val="006058AF"/>
    <w:rsid w:val="00685AEB"/>
    <w:rsid w:val="006C38AF"/>
    <w:rsid w:val="00873164"/>
    <w:rsid w:val="008D1DD5"/>
    <w:rsid w:val="009A7E7F"/>
    <w:rsid w:val="009F2A25"/>
    <w:rsid w:val="00A323E6"/>
    <w:rsid w:val="00B44810"/>
    <w:rsid w:val="00BD3A13"/>
    <w:rsid w:val="00C45B52"/>
    <w:rsid w:val="00C506E4"/>
    <w:rsid w:val="00CF68AC"/>
    <w:rsid w:val="00D62F5A"/>
    <w:rsid w:val="00DA1E7C"/>
    <w:rsid w:val="00DF4741"/>
    <w:rsid w:val="00F72DA3"/>
    <w:rsid w:val="00FD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525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3B5258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B5258"/>
    <w:rPr>
      <w:rFonts w:ascii="Times New Roman" w:eastAsiaTheme="minorEastAsia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B52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B5258"/>
    <w:rPr>
      <w:rFonts w:ascii="Times New Roman" w:eastAsiaTheme="minorEastAsia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3B5258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B52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B5258"/>
    <w:rPr>
      <w:rFonts w:ascii="Times New Roman" w:eastAsiaTheme="minorEastAsia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525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3B5258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B5258"/>
    <w:rPr>
      <w:rFonts w:ascii="Times New Roman" w:eastAsiaTheme="minorEastAsia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B52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B5258"/>
    <w:rPr>
      <w:rFonts w:ascii="Times New Roman" w:eastAsiaTheme="minorEastAsia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3B5258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B52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B5258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Guštafíková Jana</dc:creator>
  <cp:lastModifiedBy>Fajtáková Silvia</cp:lastModifiedBy>
  <cp:revision>2</cp:revision>
  <dcterms:created xsi:type="dcterms:W3CDTF">2018-06-28T11:57:00Z</dcterms:created>
  <dcterms:modified xsi:type="dcterms:W3CDTF">2018-06-28T11:57:00Z</dcterms:modified>
</cp:coreProperties>
</file>