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525C8B" w:rsidRDefault="007D5748" w:rsidP="007D5748">
      <w:pPr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bookmarkStart w:id="0" w:name="_GoBack"/>
      <w:bookmarkEnd w:id="0"/>
      <w:r w:rsidRPr="00525C8B">
        <w:rPr>
          <w:rFonts w:eastAsia="Times New Roman" w:cs="Times New Roman"/>
          <w:b/>
          <w:bCs/>
          <w:lang w:eastAsia="sk-SK"/>
        </w:rPr>
        <w:t>Analýza vplyvov na rozpočet verejnej správy,</w:t>
      </w:r>
    </w:p>
    <w:p w:rsidR="007D5748" w:rsidRPr="00525C8B" w:rsidRDefault="007D5748" w:rsidP="007D5748">
      <w:pPr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na zamestnanosť vo verejnej správe a financovanie návrhu</w:t>
      </w:r>
    </w:p>
    <w:p w:rsidR="00E963A3" w:rsidRPr="00525C8B" w:rsidRDefault="00E963A3" w:rsidP="007D5748">
      <w:pPr>
        <w:spacing w:after="0" w:line="240" w:lineRule="auto"/>
        <w:jc w:val="right"/>
        <w:rPr>
          <w:rFonts w:eastAsia="Times New Roman" w:cs="Times New Roman"/>
          <w:b/>
          <w:bCs/>
          <w:lang w:eastAsia="sk-SK"/>
        </w:rPr>
      </w:pPr>
    </w:p>
    <w:p w:rsidR="00E963A3" w:rsidRPr="00525C8B" w:rsidRDefault="00E963A3" w:rsidP="00212894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2.1 Zhrnutie vplyvov na rozpočet verejnej správy v návrhu</w:t>
      </w:r>
    </w:p>
    <w:p w:rsidR="00E963A3" w:rsidRPr="00525C8B" w:rsidRDefault="00E963A3" w:rsidP="007D5748">
      <w:pPr>
        <w:spacing w:after="0" w:line="240" w:lineRule="auto"/>
        <w:jc w:val="right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525C8B" w:rsidRPr="00525C8B" w:rsidTr="0032269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bookmarkStart w:id="1" w:name="OLE_LINK1"/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525C8B" w:rsidRDefault="007D5748" w:rsidP="000A6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 (v eu</w:t>
            </w:r>
            <w:r w:rsidR="000A6BF9" w:rsidRPr="00525C8B">
              <w:rPr>
                <w:rFonts w:eastAsia="Times New Roman" w:cs="Times New Roman"/>
                <w:b/>
                <w:bCs/>
                <w:lang w:eastAsia="sk-SK"/>
              </w:rPr>
              <w:t>r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)</w:t>
            </w:r>
          </w:p>
        </w:tc>
      </w:tr>
      <w:tr w:rsidR="00525C8B" w:rsidRPr="00525C8B" w:rsidTr="0032269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3CCC" w:rsidRPr="00525C8B" w:rsidRDefault="00596776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 w:rsidR="00525C8B" w:rsidRPr="00525C8B" w:rsidTr="0032269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96776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ind w:left="259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8A2025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18</w:t>
            </w:r>
            <w:r w:rsidR="00523CCC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8A2025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523CCC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8A2025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55</w:t>
            </w:r>
            <w:r w:rsidR="00523CCC"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000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72C6C" w:rsidRDefault="00C72C6C" w:rsidP="00C72C6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v tom: MŽP SR / podprogram 07601</w:t>
            </w:r>
          </w:p>
          <w:p w:rsidR="007B4096" w:rsidRPr="00525C8B" w:rsidRDefault="007B4096" w:rsidP="00C72C6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             MPRV SR</w:t>
            </w:r>
            <w:r w:rsidR="0034230C">
              <w:rPr>
                <w:rFonts w:eastAsia="Times New Roman" w:cs="Times New Roman"/>
                <w:lang w:eastAsia="sk-SK"/>
              </w:rPr>
              <w:t xml:space="preserve"> / podprogram 0900901</w:t>
            </w:r>
          </w:p>
        </w:tc>
        <w:tc>
          <w:tcPr>
            <w:tcW w:w="1267" w:type="dxa"/>
            <w:noWrap/>
            <w:vAlign w:val="center"/>
          </w:tcPr>
          <w:p w:rsidR="00C72C6C" w:rsidRDefault="00C72C6C" w:rsidP="00C72C6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  <w:p w:rsidR="007B4096" w:rsidRPr="00525C8B" w:rsidRDefault="007B4096" w:rsidP="00C72C6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72C6C" w:rsidRDefault="00596776" w:rsidP="00C72C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C72C6C"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 w:rsidR="007B409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="00C72C6C"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</w:p>
          <w:p w:rsidR="007B4096" w:rsidRPr="00525C8B" w:rsidRDefault="007B4096" w:rsidP="00C72C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80 000</w:t>
            </w:r>
          </w:p>
        </w:tc>
        <w:tc>
          <w:tcPr>
            <w:tcW w:w="1267" w:type="dxa"/>
            <w:noWrap/>
            <w:vAlign w:val="center"/>
          </w:tcPr>
          <w:p w:rsidR="00C72C6C" w:rsidRDefault="00596776" w:rsidP="00C72C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="00C72C6C"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 w:rsidR="007B409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="00C72C6C"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</w:p>
          <w:p w:rsidR="007B4096" w:rsidRPr="00525C8B" w:rsidRDefault="007B4096" w:rsidP="00C72C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267" w:type="dxa"/>
            <w:noWrap/>
            <w:vAlign w:val="center"/>
          </w:tcPr>
          <w:p w:rsidR="00C72C6C" w:rsidRDefault="00C72C6C" w:rsidP="00C72C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7B4096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</w:p>
          <w:p w:rsidR="007B4096" w:rsidRPr="00525C8B" w:rsidRDefault="007B4096" w:rsidP="00C72C6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</w:tr>
      <w:tr w:rsidR="00525C8B" w:rsidRPr="00525C8B" w:rsidTr="00992243">
        <w:trPr>
          <w:trHeight w:val="166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D42C87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18</w:t>
            </w:r>
            <w:r w:rsidR="00596776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D42C87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596776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D42C87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55</w:t>
            </w:r>
            <w:r w:rsidR="00523CCC"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000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ind w:left="259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3CCC" w:rsidRPr="009124B0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>
              <w:rPr>
                <w:rFonts w:eastAsia="Times New Roman" w:cs="Times New Roman"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9124B0" w:rsidRDefault="00D42C87" w:rsidP="00523CCC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>
              <w:rPr>
                <w:rFonts w:eastAsia="Times New Roman" w:cs="Times New Roman"/>
                <w:bCs/>
                <w:lang w:eastAsia="sk-SK"/>
              </w:rPr>
              <w:t>18</w:t>
            </w:r>
            <w:r w:rsidR="00596776" w:rsidRPr="009124B0">
              <w:rPr>
                <w:rFonts w:eastAsia="Times New Roman" w:cs="Times New Roman"/>
                <w:bCs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523CCC" w:rsidRPr="009124B0" w:rsidRDefault="00D42C87" w:rsidP="00523CCC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>
              <w:rPr>
                <w:rFonts w:eastAsia="Times New Roman" w:cs="Times New Roman"/>
                <w:bCs/>
                <w:lang w:eastAsia="sk-SK"/>
              </w:rPr>
              <w:t>10</w:t>
            </w:r>
            <w:r w:rsidR="00596776" w:rsidRPr="009124B0">
              <w:rPr>
                <w:rFonts w:eastAsia="Times New Roman" w:cs="Times New Roman"/>
                <w:bCs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523CCC" w:rsidRPr="009124B0" w:rsidRDefault="00D42C87" w:rsidP="00D42C87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sk-SK"/>
              </w:rPr>
            </w:pPr>
            <w:r w:rsidRPr="009124B0">
              <w:rPr>
                <w:rFonts w:eastAsia="Times New Roman" w:cs="Times New Roman"/>
                <w:bCs/>
                <w:lang w:eastAsia="sk-SK"/>
              </w:rPr>
              <w:t>55</w:t>
            </w:r>
            <w:r w:rsidR="00523CCC" w:rsidRPr="009124B0">
              <w:rPr>
                <w:rFonts w:eastAsia="Times New Roman" w:cs="Times New Roman"/>
                <w:bCs/>
                <w:lang w:eastAsia="sk-SK"/>
              </w:rPr>
              <w:t xml:space="preserve"> 000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431D9E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18</w:t>
            </w:r>
            <w:r w:rsidR="00596776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="00596776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3CCC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55</w:t>
            </w:r>
            <w:r w:rsidR="00523CCC"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000</w:t>
            </w:r>
          </w:p>
        </w:tc>
      </w:tr>
      <w:tr w:rsidR="00525C8B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3CCC" w:rsidRPr="00525C8B" w:rsidRDefault="00523CCC" w:rsidP="009124B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v tom: </w:t>
            </w:r>
            <w:r w:rsidR="007D7844" w:rsidRPr="00525C8B">
              <w:rPr>
                <w:rFonts w:eastAsia="Times New Roman" w:cs="Times New Roman"/>
                <w:lang w:eastAsia="sk-SK"/>
              </w:rPr>
              <w:t>MŽP SR/</w:t>
            </w:r>
            <w:r w:rsidRPr="00525C8B">
              <w:rPr>
                <w:rFonts w:eastAsia="Times New Roman" w:cs="Times New Roman"/>
                <w:lang w:eastAsia="sk-SK"/>
              </w:rPr>
              <w:t xml:space="preserve"> </w:t>
            </w:r>
            <w:r w:rsidR="009124B0">
              <w:rPr>
                <w:rFonts w:eastAsia="Times New Roman" w:cs="Times New Roman"/>
                <w:lang w:eastAsia="sk-SK"/>
              </w:rPr>
              <w:t>podprogram 07601</w:t>
            </w:r>
            <w:r w:rsidRPr="00525C8B">
              <w:rPr>
                <w:rFonts w:eastAsia="Times New Roman" w:cs="Times New Roman"/>
                <w:lang w:eastAsia="sk-SK"/>
              </w:rPr>
              <w:t xml:space="preserve">                                           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96776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96776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267" w:type="dxa"/>
            <w:noWrap/>
            <w:vAlign w:val="center"/>
          </w:tcPr>
          <w:p w:rsidR="00523CCC" w:rsidRPr="00525C8B" w:rsidRDefault="00523CCC" w:rsidP="00523CC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</w:tr>
      <w:bookmarkEnd w:id="1"/>
      <w:tr w:rsidR="00431D9E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              MPRV SR/ podprogram 0EK0K</w:t>
            </w:r>
          </w:p>
        </w:tc>
        <w:tc>
          <w:tcPr>
            <w:tcW w:w="1267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30 000</w:t>
            </w:r>
          </w:p>
        </w:tc>
        <w:tc>
          <w:tcPr>
            <w:tcW w:w="1267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431D9E" w:rsidRPr="00525C8B" w:rsidTr="0032269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             MPRV SR/ podprogram 0900901</w:t>
            </w:r>
          </w:p>
        </w:tc>
        <w:tc>
          <w:tcPr>
            <w:tcW w:w="1267" w:type="dxa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50 000</w:t>
            </w:r>
          </w:p>
        </w:tc>
        <w:tc>
          <w:tcPr>
            <w:tcW w:w="1267" w:type="dxa"/>
            <w:noWrap/>
            <w:vAlign w:val="center"/>
          </w:tcPr>
          <w:p w:rsidR="00431D9E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 000</w:t>
            </w:r>
          </w:p>
        </w:tc>
        <w:tc>
          <w:tcPr>
            <w:tcW w:w="1267" w:type="dxa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</w:tr>
      <w:tr w:rsidR="00431D9E" w:rsidRPr="00525C8B" w:rsidTr="0032269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525C8B">
              <w:rPr>
                <w:rFonts w:eastAsia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  <w:tr w:rsidR="00431D9E" w:rsidRPr="00525C8B" w:rsidTr="0032269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31D9E" w:rsidRPr="00525C8B" w:rsidRDefault="00431D9E" w:rsidP="00431D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</w:tr>
    </w:tbl>
    <w:p w:rsidR="007D5748" w:rsidRPr="00525C8B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E963A3" w:rsidRPr="00525C8B" w:rsidRDefault="00E963A3">
      <w:pPr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br w:type="page"/>
      </w:r>
    </w:p>
    <w:p w:rsidR="007D5748" w:rsidRPr="00525C8B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525C8B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D22A81" w:rsidRDefault="00246D48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Predpokladaný p</w:t>
      </w:r>
      <w:r w:rsidR="002216CB" w:rsidRPr="00525C8B">
        <w:rPr>
          <w:rFonts w:eastAsia="Times New Roman" w:cs="Times New Roman"/>
          <w:bCs/>
          <w:lang w:eastAsia="sk-SK"/>
        </w:rPr>
        <w:t xml:space="preserve">ozitívny vplyv na rozpočet verejnej správy bude spočívať vo väčšej efektivite kontrol a predpokladanom náraste právoplatne uložených pokút za </w:t>
      </w:r>
      <w:r w:rsidR="00F76477" w:rsidRPr="00525C8B">
        <w:rPr>
          <w:rFonts w:eastAsia="Times New Roman" w:cs="Times New Roman"/>
          <w:bCs/>
          <w:lang w:eastAsia="sk-SK"/>
        </w:rPr>
        <w:t>správne delikty</w:t>
      </w:r>
      <w:r w:rsidR="002216CB" w:rsidRPr="00525C8B">
        <w:rPr>
          <w:rFonts w:eastAsia="Times New Roman" w:cs="Times New Roman"/>
          <w:bCs/>
          <w:lang w:eastAsia="sk-SK"/>
        </w:rPr>
        <w:t xml:space="preserve">. </w:t>
      </w:r>
    </w:p>
    <w:p w:rsidR="007B4096" w:rsidRPr="00525C8B" w:rsidRDefault="007B4096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3A66CD" w:rsidRPr="00525C8B" w:rsidRDefault="007B4096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Vzhľadom na zavádzanie nových a rozšírenie doteraz platných opatrení v</w:t>
      </w:r>
      <w:r w:rsidR="003A66CD" w:rsidRPr="00525C8B">
        <w:rPr>
          <w:rFonts w:eastAsia="Times New Roman" w:cs="Times New Roman"/>
          <w:bCs/>
          <w:lang w:eastAsia="sk-SK"/>
        </w:rPr>
        <w:t> súčasnosti však nie je možné kvantifikovať a vyčísliť výšku predpokladaných pokút.</w:t>
      </w:r>
    </w:p>
    <w:p w:rsidR="007D5748" w:rsidRDefault="007B4096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P</w:t>
      </w:r>
      <w:r w:rsidR="002216CB" w:rsidRPr="00525C8B">
        <w:rPr>
          <w:rFonts w:eastAsia="Times New Roman" w:cs="Times New Roman"/>
          <w:bCs/>
          <w:lang w:eastAsia="sk-SK"/>
        </w:rPr>
        <w:t xml:space="preserve">okuty za správne delikty </w:t>
      </w:r>
      <w:r w:rsidR="00246D48" w:rsidRPr="00525C8B">
        <w:rPr>
          <w:rFonts w:eastAsia="Times New Roman" w:cs="Times New Roman"/>
          <w:bCs/>
          <w:lang w:eastAsia="sk-SK"/>
        </w:rPr>
        <w:t xml:space="preserve">uložené podľa tohto návrhu zákona </w:t>
      </w:r>
      <w:r w:rsidR="002216CB" w:rsidRPr="00525C8B">
        <w:rPr>
          <w:rFonts w:eastAsia="Times New Roman" w:cs="Times New Roman"/>
          <w:bCs/>
          <w:lang w:eastAsia="sk-SK"/>
        </w:rPr>
        <w:t xml:space="preserve">budú príjmom </w:t>
      </w:r>
      <w:r w:rsidR="00246D48" w:rsidRPr="00525C8B">
        <w:rPr>
          <w:rFonts w:eastAsia="Times New Roman" w:cs="Times New Roman"/>
          <w:bCs/>
          <w:lang w:eastAsia="sk-SK"/>
        </w:rPr>
        <w:t>Environmentálneho fondu</w:t>
      </w:r>
      <w:r w:rsidR="008942B3" w:rsidRPr="00525C8B">
        <w:rPr>
          <w:rFonts w:eastAsia="Times New Roman" w:cs="Times New Roman"/>
          <w:bCs/>
          <w:lang w:eastAsia="sk-SK"/>
        </w:rPr>
        <w:t>.</w:t>
      </w:r>
    </w:p>
    <w:p w:rsidR="007B4096" w:rsidRDefault="007B4096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8942B3" w:rsidRPr="0055589E" w:rsidRDefault="008942B3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Predpokladaný negatívny vplyv na rozpočet verejnej správy bude závisieť od finančnej náročnosti spracovania mapových podkladov </w:t>
      </w:r>
      <w:r w:rsidR="00D0532F" w:rsidRPr="00525C8B">
        <w:rPr>
          <w:rFonts w:eastAsia="Times New Roman" w:cs="Times New Roman"/>
          <w:bCs/>
          <w:lang w:eastAsia="sk-SK"/>
        </w:rPr>
        <w:t xml:space="preserve">chránených vodohospodárskych oblastí </w:t>
      </w:r>
      <w:r w:rsidRPr="00525C8B">
        <w:rPr>
          <w:rFonts w:eastAsia="Times New Roman" w:cs="Times New Roman"/>
          <w:bCs/>
          <w:lang w:eastAsia="sk-SK"/>
        </w:rPr>
        <w:t xml:space="preserve">pre potreby </w:t>
      </w:r>
      <w:r w:rsidR="00D0532F" w:rsidRPr="00525C8B">
        <w:rPr>
          <w:rFonts w:eastAsia="Times New Roman" w:cs="Times New Roman"/>
          <w:bCs/>
          <w:lang w:eastAsia="sk-SK"/>
        </w:rPr>
        <w:t xml:space="preserve">vyznačenia v evidencii nehnuteľností pre </w:t>
      </w:r>
      <w:r w:rsidRPr="00525C8B">
        <w:rPr>
          <w:rFonts w:eastAsia="Times New Roman" w:cs="Times New Roman"/>
          <w:bCs/>
          <w:lang w:eastAsia="sk-SK"/>
        </w:rPr>
        <w:t>úrad</w:t>
      </w:r>
      <w:r w:rsidR="00D0532F" w:rsidRPr="00525C8B">
        <w:rPr>
          <w:rFonts w:eastAsia="Times New Roman" w:cs="Times New Roman"/>
          <w:bCs/>
          <w:lang w:eastAsia="sk-SK"/>
        </w:rPr>
        <w:t xml:space="preserve">y </w:t>
      </w:r>
      <w:r w:rsidR="007B4096">
        <w:rPr>
          <w:rFonts w:eastAsia="Times New Roman" w:cs="Times New Roman"/>
          <w:bCs/>
          <w:lang w:eastAsia="sk-SK"/>
        </w:rPr>
        <w:t xml:space="preserve"> geodézie </w:t>
      </w:r>
      <w:r w:rsidR="007B4096" w:rsidRPr="0055589E">
        <w:rPr>
          <w:rFonts w:eastAsia="Times New Roman" w:cs="Times New Roman"/>
          <w:bCs/>
          <w:lang w:eastAsia="sk-SK"/>
        </w:rPr>
        <w:t>a kartografie ako aj orgánov výkonu kontrol.</w:t>
      </w:r>
    </w:p>
    <w:p w:rsidR="007B4096" w:rsidRPr="0055589E" w:rsidRDefault="007B4096" w:rsidP="00641C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55589E" w:rsidRPr="0055589E" w:rsidRDefault="0055589E" w:rsidP="005558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5589E">
        <w:rPr>
          <w:rFonts w:eastAsia="Times New Roman" w:cs="Times New Roman"/>
          <w:bCs/>
          <w:lang w:eastAsia="sk-SK"/>
        </w:rPr>
        <w:t>Značná časť negatívneho vplyvu na rozpočet vyplýva z potreby rozšírenia agrochemického programu, v ktorom sa budú zbierať údaje o používaných hnojivách,</w:t>
      </w:r>
      <w:r w:rsidRPr="0055589E">
        <w:t xml:space="preserve"> </w:t>
      </w:r>
      <w:r>
        <w:t>z lokalít, ktoré sú iné</w:t>
      </w:r>
      <w:r w:rsidRPr="0055589E">
        <w:t xml:space="preserve"> ako poľnohospodársky využívaná pôda</w:t>
      </w:r>
      <w:r w:rsidRPr="0055589E">
        <w:rPr>
          <w:rFonts w:eastAsia="Times New Roman" w:cs="Times New Roman"/>
          <w:bCs/>
          <w:lang w:eastAsia="sk-SK"/>
        </w:rPr>
        <w:t>, ich spracovávanie a následne vykonávanie kontrol prostredníctvom podriadenej rozpočtovej organizácie MPRV SR Ústredného kontrolného a skúšobného ústavu poľnohospodárskeho.</w:t>
      </w:r>
    </w:p>
    <w:p w:rsidR="007B4096" w:rsidRDefault="00641CF7" w:rsidP="00142A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5589E">
        <w:rPr>
          <w:rFonts w:eastAsia="Times New Roman" w:cs="Times New Roman"/>
          <w:bCs/>
          <w:lang w:eastAsia="sk-SK"/>
        </w:rPr>
        <w:t>Zároveň požadujeme navýšiť rozpočet MPRV SR na rozšírenie agrochemického programu, ktoré bude vykonávať podriadená rozpočtová organizácia Ústredný kontrolný a skúšobný ústav poľnohospodársky v Bratislave.</w:t>
      </w:r>
      <w:r w:rsidR="00532945" w:rsidRPr="0055589E">
        <w:rPr>
          <w:rFonts w:eastAsia="Times New Roman" w:cs="Times New Roman"/>
          <w:bCs/>
          <w:lang w:eastAsia="sk-SK"/>
        </w:rPr>
        <w:t xml:space="preserve"> </w:t>
      </w:r>
    </w:p>
    <w:p w:rsidR="000E7F56" w:rsidRDefault="000E7F56" w:rsidP="00142A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MF SR vyjadrilo súhlasné stanovisko.</w:t>
      </w:r>
    </w:p>
    <w:p w:rsidR="008F2C71" w:rsidRPr="00525C8B" w:rsidRDefault="008F2C71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 Popis a charakteristika návrhu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2.2.1. Popis návrhu:</w:t>
      </w:r>
    </w:p>
    <w:p w:rsidR="007D5748" w:rsidRPr="00525C8B" w:rsidRDefault="007D5748" w:rsidP="007D5748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</w:p>
    <w:p w:rsidR="007D5748" w:rsidRPr="00525C8B" w:rsidRDefault="007D5748" w:rsidP="007D5748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Akú problematiku návrh rieši? Kto bude návrh implementovať? Kde sa budú služby poskytovať?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2.2.2. Charakteristika návrhu: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b/>
          <w:lang w:eastAsia="sk-SK"/>
        </w:rPr>
        <w:t xml:space="preserve">  </w:t>
      </w:r>
      <w:r w:rsidRPr="00525C8B">
        <w:rPr>
          <w:rFonts w:eastAsia="Times New Roman" w:cs="Times New Roman"/>
          <w:lang w:eastAsia="sk-SK"/>
        </w:rPr>
        <w:t>zmena sadzby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zmena v nároku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nová služba alebo nariadenie (alebo ich zrušenie)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kombinovaný návrh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dr w:val="single" w:sz="4" w:space="0" w:color="auto"/>
          <w:lang w:eastAsia="sk-SK"/>
        </w:rPr>
        <w:t xml:space="preserve">     </w:t>
      </w:r>
      <w:r w:rsidRPr="00525C8B">
        <w:rPr>
          <w:rFonts w:eastAsia="Times New Roman" w:cs="Times New Roman"/>
          <w:lang w:eastAsia="sk-SK"/>
        </w:rPr>
        <w:t xml:space="preserve">  iné 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2.2.3. Predpoklady vývoja objemu aktivít:</w:t>
      </w: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525C8B" w:rsidRDefault="007D5748" w:rsidP="007D5748">
      <w:pPr>
        <w:spacing w:after="0" w:line="240" w:lineRule="auto"/>
        <w:jc w:val="right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25C8B" w:rsidRPr="00525C8B" w:rsidTr="0032269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Odhadované objemy</w:t>
            </w:r>
          </w:p>
        </w:tc>
      </w:tr>
      <w:tr w:rsidR="00525C8B" w:rsidRPr="00525C8B" w:rsidTr="0032269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r + 3</w:t>
            </w:r>
          </w:p>
        </w:tc>
      </w:tr>
      <w:tr w:rsidR="00525C8B" w:rsidRPr="00525C8B" w:rsidTr="00322692">
        <w:trPr>
          <w:trHeight w:val="70"/>
        </w:trPr>
        <w:tc>
          <w:tcPr>
            <w:tcW w:w="4530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322692">
        <w:trPr>
          <w:trHeight w:val="70"/>
        </w:trPr>
        <w:tc>
          <w:tcPr>
            <w:tcW w:w="4530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  <w:tr w:rsidR="007D5748" w:rsidRPr="00525C8B" w:rsidTr="00322692">
        <w:trPr>
          <w:trHeight w:val="70"/>
        </w:trPr>
        <w:tc>
          <w:tcPr>
            <w:tcW w:w="4530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lastRenderedPageBreak/>
              <w:t>Indikátor XYZ</w:t>
            </w: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134" w:type="dxa"/>
          </w:tcPr>
          <w:p w:rsidR="007D5748" w:rsidRPr="00525C8B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lang w:eastAsia="sk-SK"/>
              </w:rPr>
            </w:pPr>
          </w:p>
        </w:tc>
      </w:tr>
    </w:tbl>
    <w:p w:rsidR="007D5748" w:rsidRPr="00525C8B" w:rsidRDefault="007D5748" w:rsidP="007D5748">
      <w:pPr>
        <w:spacing w:after="0" w:line="240" w:lineRule="auto"/>
        <w:rPr>
          <w:rFonts w:eastAsia="Times New Roman" w:cs="Times New Roman"/>
          <w:lang w:eastAsia="sk-SK"/>
        </w:rPr>
      </w:pPr>
    </w:p>
    <w:p w:rsidR="007D5748" w:rsidRPr="00525C8B" w:rsidRDefault="007D5748" w:rsidP="007D5748">
      <w:pPr>
        <w:spacing w:after="0" w:line="240" w:lineRule="auto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2.2.4. Výpočty vplyvov na verejné financie</w:t>
      </w:r>
    </w:p>
    <w:p w:rsidR="007D5748" w:rsidRPr="00525C8B" w:rsidRDefault="007D5748" w:rsidP="007D5748">
      <w:pPr>
        <w:spacing w:after="0" w:line="240" w:lineRule="auto"/>
        <w:ind w:firstLine="708"/>
        <w:jc w:val="both"/>
        <w:rPr>
          <w:rFonts w:eastAsia="Times New Roman" w:cs="Times New Roman"/>
          <w:lang w:eastAsia="sk-SK"/>
        </w:rPr>
      </w:pPr>
      <w:r w:rsidRPr="00525C8B">
        <w:rPr>
          <w:rFonts w:eastAsia="Times New Roman" w:cs="Times New Roman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525C8B" w:rsidRDefault="007D5748" w:rsidP="00CA0057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  <w:sectPr w:rsidR="007D5748" w:rsidRPr="00525C8B" w:rsidSect="003226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lastRenderedPageBreak/>
        <w:t xml:space="preserve">Tabuľka č. 3 </w:t>
      </w: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25C8B" w:rsidRPr="00525C8B" w:rsidTr="0032269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25C8B" w:rsidRPr="00525C8B" w:rsidTr="0032269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 w:rsidR="00525C8B" w:rsidRPr="00525C8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Daňové príjmy (100)</w:t>
            </w:r>
            <w:r w:rsidRPr="00525C8B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Nedaňové príjmy (200)</w:t>
            </w:r>
            <w:r w:rsidRPr="00525C8B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Granty a transfery (300)</w:t>
            </w:r>
            <w:r w:rsidRPr="00525C8B">
              <w:rPr>
                <w:rFonts w:eastAsia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Nedá sa kvantifikovať</w:t>
            </w:r>
          </w:p>
        </w:tc>
      </w:tr>
    </w:tbl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1 –  príjmy rozpísať až do položiek platnej ekonomickej klasifikácie</w:t>
      </w: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525C8B">
        <w:rPr>
          <w:rFonts w:eastAsia="Times New Roman" w:cs="Times New Roman"/>
          <w:b/>
          <w:bCs/>
          <w:lang w:eastAsia="sk-SK"/>
        </w:rPr>
        <w:t>Poznámka:</w:t>
      </w: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Ak sa vplyv týka viacerých subjektov verejnej správy, vypĺňa sa samostatná tabuľka za každý subjekt.</w:t>
      </w: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 </w:t>
      </w: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lastRenderedPageBreak/>
        <w:t xml:space="preserve">Tabuľka č. 4 </w:t>
      </w:r>
    </w:p>
    <w:p w:rsidR="007D5748" w:rsidRPr="00525C8B" w:rsidRDefault="007D7844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Ministerstvo životného prostredia</w:t>
      </w:r>
    </w:p>
    <w:tbl>
      <w:tblPr>
        <w:tblpPr w:leftFromText="141" w:rightFromText="141" w:vertAnchor="text" w:horzAnchor="page" w:tblpX="1833" w:tblpY="2"/>
        <w:tblW w:w="11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1895"/>
        <w:gridCol w:w="1406"/>
        <w:gridCol w:w="1547"/>
        <w:gridCol w:w="1401"/>
        <w:gridCol w:w="1084"/>
      </w:tblGrid>
      <w:tr w:rsidR="00525C8B" w:rsidRPr="00525C8B" w:rsidTr="00546C66">
        <w:trPr>
          <w:cantSplit/>
          <w:trHeight w:val="25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25C8B" w:rsidRDefault="007D5748" w:rsidP="007D6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6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  <w:r w:rsidR="000A6BF9"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(v eur)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25C8B" w:rsidRDefault="007D5748" w:rsidP="007D60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25C8B" w:rsidRPr="00525C8B" w:rsidTr="00546C66">
        <w:trPr>
          <w:cantSplit/>
          <w:trHeight w:val="25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596776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596776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Mzdy, platy, služobné príjmy a ostatné osobné vyrovnania (610)</w:t>
            </w:r>
            <w:r w:rsidR="0034230C">
              <w:rPr>
                <w:rFonts w:eastAsia="Times New Roman" w:cs="Times New Roman"/>
                <w:lang w:eastAsia="sk-SK"/>
              </w:rPr>
              <w:t xml:space="preserve"> -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Tovary a služby (630)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  <w:p w:rsidR="00285443" w:rsidRPr="00525C8B" w:rsidRDefault="00285443" w:rsidP="00285443">
            <w:pPr>
              <w:spacing w:after="0" w:line="240" w:lineRule="auto"/>
              <w:ind w:left="426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525C8B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637005 Špeciálne služby</w:t>
            </w:r>
            <w:r w:rsidRPr="00525C8B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: </w:t>
            </w:r>
            <w:r w:rsidRPr="00525C8B"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  <w:t xml:space="preserve"> spracovanie mapových podkladov chránených vodohospodárskych oblastí pre potreby vyznačenia v evidencii nehnuteľností pre úrady  geodézie a kartografie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Default="00596776" w:rsidP="005967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000 </w:t>
            </w:r>
          </w:p>
          <w:p w:rsidR="00596776" w:rsidRDefault="00596776" w:rsidP="005967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000 </w:t>
            </w:r>
          </w:p>
          <w:p w:rsidR="00596776" w:rsidRDefault="00596776" w:rsidP="005967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  <w:p w:rsidR="00596776" w:rsidRPr="00525C8B" w:rsidRDefault="00596776" w:rsidP="005967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Default="00596776" w:rsidP="005967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000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</w:p>
          <w:p w:rsidR="00596776" w:rsidRPr="00525C8B" w:rsidRDefault="00596776" w:rsidP="005967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10 000</w:t>
            </w:r>
          </w:p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34230C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0C" w:rsidRPr="00525C8B" w:rsidRDefault="0034230C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0C" w:rsidRPr="00525C8B" w:rsidRDefault="0034230C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0C" w:rsidRPr="00525C8B" w:rsidRDefault="0034230C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0C" w:rsidRPr="00525C8B" w:rsidRDefault="0034230C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30C" w:rsidRPr="00525C8B" w:rsidRDefault="0034230C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30C" w:rsidRPr="00525C8B" w:rsidRDefault="0034230C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Bežné transfery (640)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Splácanie úrokov a ostatné platby súvisiace s </w:t>
            </w:r>
            <w:r w:rsidRPr="00525C8B">
              <w:t xml:space="preserve"> </w:t>
            </w:r>
            <w:r w:rsidRPr="00525C8B">
              <w:rPr>
                <w:rFonts w:eastAsia="Times New Roman" w:cs="Times New Roman"/>
                <w:lang w:eastAsia="sk-SK"/>
              </w:rPr>
              <w:t>úverom, pôžičkou, návratnou finančnou výpomocou a finančným prenájmom (650)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305F84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305F84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305F84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305F84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Obstarávanie kapitálových aktív (710)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Kapitálové transfery (720)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546C66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305F84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596776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10</w:t>
            </w: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596776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="00285443" w:rsidRPr="00525C8B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5443" w:rsidRPr="00525C8B" w:rsidRDefault="00285443" w:rsidP="002854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10 000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85443" w:rsidRPr="00525C8B" w:rsidRDefault="00285443" w:rsidP="00285443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7D6090" w:rsidRPr="00525C8B" w:rsidRDefault="007D6090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9053F9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:rsidR="009053F9" w:rsidRPr="00525C8B" w:rsidRDefault="009053F9" w:rsidP="009053F9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>M</w:t>
      </w:r>
      <w:r>
        <w:rPr>
          <w:rFonts w:eastAsia="Times New Roman" w:cs="Times New Roman"/>
          <w:bCs/>
          <w:lang w:eastAsia="sk-SK"/>
        </w:rPr>
        <w:t>inisterstvo pôdohospodárstva a rozvoja vidieka SR</w:t>
      </w:r>
    </w:p>
    <w:tbl>
      <w:tblPr>
        <w:tblpPr w:leftFromText="141" w:rightFromText="141" w:vertAnchor="text" w:horzAnchor="page" w:tblpX="1833" w:tblpY="2"/>
        <w:tblW w:w="119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1895"/>
        <w:gridCol w:w="1406"/>
        <w:gridCol w:w="1547"/>
        <w:gridCol w:w="1401"/>
        <w:gridCol w:w="1084"/>
      </w:tblGrid>
      <w:tr w:rsidR="009053F9" w:rsidRPr="00525C8B" w:rsidTr="0034230C">
        <w:trPr>
          <w:cantSplit/>
          <w:trHeight w:val="25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 (v eur)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9053F9" w:rsidRPr="00525C8B" w:rsidTr="0034230C">
        <w:trPr>
          <w:cantSplit/>
          <w:trHeight w:val="25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425A3A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425A3A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425A3A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vertAlign w:val="superscript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0E7F56" w:rsidRPr="00525C8B" w:rsidTr="00646F4F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56" w:rsidRPr="00525C8B" w:rsidRDefault="000E7F56" w:rsidP="00646F4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Tovary a služby (630)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  <w:r>
              <w:rPr>
                <w:rFonts w:eastAsia="Times New Roman" w:cs="Times New Roman"/>
                <w:lang w:eastAsia="sk-SK"/>
              </w:rPr>
              <w:t xml:space="preserve">v tom: </w:t>
            </w:r>
            <w:r w:rsidRPr="000E7F56">
              <w:rPr>
                <w:rFonts w:eastAsia="Times New Roman" w:cs="Times New Roman"/>
                <w:sz w:val="20"/>
                <w:szCs w:val="20"/>
                <w:lang w:eastAsia="sk-SK"/>
              </w:rPr>
              <w:t>637 005 Špeciálne služby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56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56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56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F56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F56" w:rsidRPr="00525C8B" w:rsidRDefault="000E7F56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053F9" w:rsidRPr="00525C8B" w:rsidTr="00646F4F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646F4F" w:rsidRDefault="009053F9" w:rsidP="00646F4F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Tovary a služby (630)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  <w:r w:rsidR="00646F4F">
              <w:rPr>
                <w:rFonts w:eastAsia="Times New Roman" w:cs="Times New Roman"/>
                <w:lang w:eastAsia="sk-SK"/>
              </w:rPr>
              <w:t xml:space="preserve">v tom: </w:t>
            </w:r>
            <w:r w:rsidR="00646F4F" w:rsidRPr="00646F4F">
              <w:rPr>
                <w:rFonts w:eastAsia="Times New Roman" w:cs="Times New Roman"/>
                <w:sz w:val="20"/>
                <w:szCs w:val="20"/>
                <w:lang w:eastAsia="sk-SK"/>
              </w:rPr>
              <w:t>635009</w:t>
            </w:r>
            <w:r w:rsidRPr="00646F4F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46F4F" w:rsidRPr="00646F4F">
              <w:rPr>
                <w:rFonts w:eastAsia="Times New Roman" w:cs="Times New Roman"/>
                <w:sz w:val="20"/>
                <w:szCs w:val="20"/>
                <w:lang w:eastAsia="sk-SK"/>
              </w:rPr>
              <w:t>Rutinná a štandardná údržba softvéru</w:t>
            </w:r>
            <w:r w:rsidR="00646F4F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F9" w:rsidRPr="00525C8B" w:rsidRDefault="00425A3A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F9" w:rsidRPr="00525C8B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3</w:t>
            </w:r>
            <w:r w:rsidR="00425A3A">
              <w:rPr>
                <w:rFonts w:eastAsia="Times New Roman" w:cs="Times New Roman"/>
                <w:b/>
                <w:bCs/>
                <w:lang w:eastAsia="sk-SK"/>
              </w:rPr>
              <w:t>0 000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F9" w:rsidRPr="00525C8B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F9" w:rsidRPr="00525C8B" w:rsidRDefault="000E7F56" w:rsidP="00646F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Bežné transfery (640)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Splácanie úrokov a ostatné platby súvisiace s </w:t>
            </w:r>
            <w:r w:rsidRPr="00525C8B">
              <w:t xml:space="preserve"> </w:t>
            </w:r>
            <w:r w:rsidRPr="00525C8B">
              <w:rPr>
                <w:rFonts w:eastAsia="Times New Roman" w:cs="Times New Roman"/>
                <w:lang w:eastAsia="sk-SK"/>
              </w:rPr>
              <w:t>úverom, pôžičkou, návratnou finančnou výpomocou a finančným prenájmom (650)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Obstarávanie kapitálových aktív (710)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 xml:space="preserve">  Kapitálové transfery (720)</w:t>
            </w:r>
            <w:r w:rsidRPr="00525C8B">
              <w:rPr>
                <w:rFonts w:eastAsia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9053F9" w:rsidRPr="00525C8B" w:rsidTr="0034230C">
        <w:trPr>
          <w:trHeight w:val="25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53F9" w:rsidRPr="00525C8B" w:rsidRDefault="009053F9" w:rsidP="003423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3F9" w:rsidRPr="00525C8B" w:rsidRDefault="009053F9" w:rsidP="0034230C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425A3A" w:rsidRPr="00525C8B" w:rsidTr="0034230C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A3A" w:rsidRPr="00525C8B" w:rsidRDefault="00425A3A" w:rsidP="00425A3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A3A" w:rsidRPr="00525C8B" w:rsidRDefault="00425A3A" w:rsidP="004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A3A" w:rsidRPr="00525C8B" w:rsidRDefault="00425A3A" w:rsidP="004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80 000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A3A" w:rsidRPr="00525C8B" w:rsidRDefault="00425A3A" w:rsidP="004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50 000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5A3A" w:rsidRPr="00525C8B" w:rsidRDefault="00425A3A" w:rsidP="00425A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45 000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25A3A" w:rsidRPr="00525C8B" w:rsidRDefault="00425A3A" w:rsidP="00425A3A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9053F9" w:rsidRPr="00525C8B" w:rsidRDefault="009053F9" w:rsidP="009053F9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RDefault="009053F9" w:rsidP="009053F9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RDefault="009053F9" w:rsidP="009053F9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RDefault="009053F9" w:rsidP="009053F9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Pr="00525C8B" w:rsidRDefault="009053F9" w:rsidP="009053F9">
      <w:pPr>
        <w:tabs>
          <w:tab w:val="num" w:pos="1080"/>
        </w:tabs>
        <w:spacing w:after="0" w:line="240" w:lineRule="auto"/>
        <w:ind w:left="-900"/>
        <w:jc w:val="both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9053F9" w:rsidRDefault="009053F9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right"/>
        <w:rPr>
          <w:rFonts w:eastAsia="Times New Roman" w:cs="Times New Roman"/>
          <w:bCs/>
          <w:lang w:eastAsia="sk-SK"/>
        </w:rPr>
      </w:pPr>
      <w:r w:rsidRPr="00525C8B">
        <w:rPr>
          <w:rFonts w:eastAsia="Times New Roman" w:cs="Times New Roman"/>
          <w:bCs/>
          <w:lang w:eastAsia="sk-SK"/>
        </w:rPr>
        <w:t xml:space="preserve">Tabuľka č. 5 </w:t>
      </w:r>
    </w:p>
    <w:p w:rsidR="007D5748" w:rsidRPr="00525C8B" w:rsidRDefault="007D5748" w:rsidP="007D5748">
      <w:pPr>
        <w:tabs>
          <w:tab w:val="num" w:pos="1080"/>
        </w:tabs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25C8B" w:rsidRPr="00525C8B" w:rsidTr="0032269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25C8B" w:rsidRPr="00525C8B" w:rsidTr="003226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6A02D2" w:rsidP="00D053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AE3E1A" w:rsidRPr="00525C8B">
              <w:rPr>
                <w:rFonts w:eastAsia="Times New Roman" w:cs="Times New Roman"/>
                <w:b/>
                <w:bCs/>
                <w:lang w:eastAsia="sk-SK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6A02D2" w:rsidP="00AE3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AE3E1A" w:rsidRPr="00525C8B">
              <w:rPr>
                <w:rFonts w:eastAsia="Times New Roman" w:cs="Times New Roman"/>
                <w:b/>
                <w:bCs/>
                <w:lang w:eastAsia="sk-SK"/>
              </w:rPr>
              <w:t>19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6A02D2" w:rsidP="00AE3E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</w:t>
            </w:r>
            <w:r w:rsidR="004559B9" w:rsidRPr="00525C8B">
              <w:rPr>
                <w:rFonts w:eastAsia="Times New Roman" w:cs="Times New Roman"/>
                <w:b/>
                <w:bCs/>
                <w:lang w:eastAsia="sk-SK"/>
              </w:rPr>
              <w:t>2</w:t>
            </w:r>
            <w:r w:rsidR="00AE3E1A"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AE3E1A" w:rsidP="004559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25C8B" w:rsidRDefault="00AE3E1A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25C8B" w:rsidRDefault="007D5748" w:rsidP="007D5748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32269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 w:rsidRPr="00525C8B">
              <w:rPr>
                <w:rFonts w:eastAsia="Times New Roman" w:cs="Times New Roman"/>
                <w:b/>
                <w:bCs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32269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525C8B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lang w:eastAsia="sk-SK"/>
              </w:rPr>
            </w:pPr>
            <w:r w:rsidRPr="00525C8B">
              <w:rPr>
                <w:rFonts w:eastAsia="Times New Roman" w:cs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525C8B" w:rsidRPr="00525C8B" w:rsidTr="00322692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525C8B">
              <w:rPr>
                <w:rFonts w:eastAsia="Times New Roman" w:cs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25C8B" w:rsidRDefault="007D5748" w:rsidP="007D5748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CB3623" w:rsidRPr="00525C8B" w:rsidRDefault="00CB3623" w:rsidP="00355A9B"/>
    <w:sectPr w:rsidR="00CB3623" w:rsidRPr="00525C8B" w:rsidSect="007D6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43" w:rsidRDefault="008F7643">
      <w:pPr>
        <w:spacing w:after="0" w:line="240" w:lineRule="auto"/>
      </w:pPr>
      <w:r>
        <w:separator/>
      </w:r>
    </w:p>
  </w:endnote>
  <w:endnote w:type="continuationSeparator" w:id="0">
    <w:p w:rsidR="008F7643" w:rsidRDefault="008F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C" w:rsidRDefault="0034230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4230C" w:rsidRDefault="0034230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C" w:rsidRDefault="0034230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30A54">
      <w:rPr>
        <w:noProof/>
      </w:rPr>
      <w:t>1</w:t>
    </w:r>
    <w:r>
      <w:fldChar w:fldCharType="end"/>
    </w:r>
  </w:p>
  <w:p w:rsidR="0034230C" w:rsidRDefault="0034230C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C" w:rsidRDefault="0034230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4230C" w:rsidRDefault="0034230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43" w:rsidRDefault="008F7643">
      <w:pPr>
        <w:spacing w:after="0" w:line="240" w:lineRule="auto"/>
      </w:pPr>
      <w:r>
        <w:separator/>
      </w:r>
    </w:p>
  </w:footnote>
  <w:footnote w:type="continuationSeparator" w:id="0">
    <w:p w:rsidR="008F7643" w:rsidRDefault="008F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C" w:rsidRDefault="0034230C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4230C" w:rsidRPr="00EB59C8" w:rsidRDefault="0034230C" w:rsidP="0032269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C" w:rsidRPr="0024067A" w:rsidRDefault="0034230C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0C" w:rsidRPr="000A15AE" w:rsidRDefault="0034230C" w:rsidP="0032269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295B"/>
    <w:rsid w:val="00035EB6"/>
    <w:rsid w:val="0004501C"/>
    <w:rsid w:val="00057135"/>
    <w:rsid w:val="00076E5F"/>
    <w:rsid w:val="000854DB"/>
    <w:rsid w:val="000A6BF9"/>
    <w:rsid w:val="000D3CA3"/>
    <w:rsid w:val="000E7F56"/>
    <w:rsid w:val="000F6AB8"/>
    <w:rsid w:val="001127A8"/>
    <w:rsid w:val="00142A63"/>
    <w:rsid w:val="00170D2B"/>
    <w:rsid w:val="00171954"/>
    <w:rsid w:val="001A5FD7"/>
    <w:rsid w:val="00200898"/>
    <w:rsid w:val="00212894"/>
    <w:rsid w:val="00217902"/>
    <w:rsid w:val="002216CB"/>
    <w:rsid w:val="002337C4"/>
    <w:rsid w:val="00237337"/>
    <w:rsid w:val="00246D48"/>
    <w:rsid w:val="00285443"/>
    <w:rsid w:val="002E1A6A"/>
    <w:rsid w:val="002E4FA0"/>
    <w:rsid w:val="002F0999"/>
    <w:rsid w:val="00305F84"/>
    <w:rsid w:val="00317B90"/>
    <w:rsid w:val="00322692"/>
    <w:rsid w:val="003308B5"/>
    <w:rsid w:val="00336CF8"/>
    <w:rsid w:val="0034230C"/>
    <w:rsid w:val="00355A9B"/>
    <w:rsid w:val="00396E42"/>
    <w:rsid w:val="003A61EE"/>
    <w:rsid w:val="003A66CD"/>
    <w:rsid w:val="00425A3A"/>
    <w:rsid w:val="00431D9E"/>
    <w:rsid w:val="004559B9"/>
    <w:rsid w:val="00487203"/>
    <w:rsid w:val="005005EC"/>
    <w:rsid w:val="00523CCC"/>
    <w:rsid w:val="00525C8B"/>
    <w:rsid w:val="00532945"/>
    <w:rsid w:val="00546C66"/>
    <w:rsid w:val="0055589E"/>
    <w:rsid w:val="005651FC"/>
    <w:rsid w:val="00572F74"/>
    <w:rsid w:val="00574703"/>
    <w:rsid w:val="00596776"/>
    <w:rsid w:val="005B2CA1"/>
    <w:rsid w:val="00641CF7"/>
    <w:rsid w:val="00646F4F"/>
    <w:rsid w:val="00676906"/>
    <w:rsid w:val="00683BB3"/>
    <w:rsid w:val="006A02D2"/>
    <w:rsid w:val="006B094F"/>
    <w:rsid w:val="006B1FD2"/>
    <w:rsid w:val="006C033B"/>
    <w:rsid w:val="006F1257"/>
    <w:rsid w:val="00706196"/>
    <w:rsid w:val="007072F2"/>
    <w:rsid w:val="00723716"/>
    <w:rsid w:val="007246BD"/>
    <w:rsid w:val="00761B2A"/>
    <w:rsid w:val="00775EB1"/>
    <w:rsid w:val="00783090"/>
    <w:rsid w:val="007A609A"/>
    <w:rsid w:val="007B4096"/>
    <w:rsid w:val="007D5748"/>
    <w:rsid w:val="007D6090"/>
    <w:rsid w:val="007D7844"/>
    <w:rsid w:val="00811779"/>
    <w:rsid w:val="00840276"/>
    <w:rsid w:val="00842145"/>
    <w:rsid w:val="0086271B"/>
    <w:rsid w:val="00874D9C"/>
    <w:rsid w:val="008869CF"/>
    <w:rsid w:val="008942B3"/>
    <w:rsid w:val="008A15CA"/>
    <w:rsid w:val="008A2025"/>
    <w:rsid w:val="008D339D"/>
    <w:rsid w:val="008E2736"/>
    <w:rsid w:val="008F2C71"/>
    <w:rsid w:val="008F7643"/>
    <w:rsid w:val="009053F9"/>
    <w:rsid w:val="00911D00"/>
    <w:rsid w:val="009124B0"/>
    <w:rsid w:val="00926D66"/>
    <w:rsid w:val="009706B7"/>
    <w:rsid w:val="00981019"/>
    <w:rsid w:val="00992243"/>
    <w:rsid w:val="009A2258"/>
    <w:rsid w:val="009C5093"/>
    <w:rsid w:val="009E3772"/>
    <w:rsid w:val="00A86D27"/>
    <w:rsid w:val="00AE2D99"/>
    <w:rsid w:val="00AE3E1A"/>
    <w:rsid w:val="00AF06A9"/>
    <w:rsid w:val="00B51174"/>
    <w:rsid w:val="00B5535C"/>
    <w:rsid w:val="00B75DAE"/>
    <w:rsid w:val="00BB4E66"/>
    <w:rsid w:val="00C15212"/>
    <w:rsid w:val="00C278C3"/>
    <w:rsid w:val="00C32E78"/>
    <w:rsid w:val="00C4011A"/>
    <w:rsid w:val="00C519AA"/>
    <w:rsid w:val="00C51EBB"/>
    <w:rsid w:val="00C51FD4"/>
    <w:rsid w:val="00C72C6C"/>
    <w:rsid w:val="00C74B76"/>
    <w:rsid w:val="00C941F3"/>
    <w:rsid w:val="00CA0057"/>
    <w:rsid w:val="00CB3623"/>
    <w:rsid w:val="00CD365D"/>
    <w:rsid w:val="00CE299A"/>
    <w:rsid w:val="00D0532F"/>
    <w:rsid w:val="00D22A81"/>
    <w:rsid w:val="00D42C87"/>
    <w:rsid w:val="00D81FAF"/>
    <w:rsid w:val="00D870BC"/>
    <w:rsid w:val="00DE5BF1"/>
    <w:rsid w:val="00E07CE9"/>
    <w:rsid w:val="00E30A54"/>
    <w:rsid w:val="00E731E9"/>
    <w:rsid w:val="00E963A3"/>
    <w:rsid w:val="00EA1E90"/>
    <w:rsid w:val="00EB54CA"/>
    <w:rsid w:val="00ED57B1"/>
    <w:rsid w:val="00F04D42"/>
    <w:rsid w:val="00F40136"/>
    <w:rsid w:val="00F439D1"/>
    <w:rsid w:val="00F76477"/>
    <w:rsid w:val="00FB03A3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86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6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6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6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6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yza_vplyvov_na_rozpocet_verejnej_spravy"/>
    <f:field ref="objsubject" par="" edit="true" text=""/>
    <f:field ref="objcreatedby" par="" text="Nemec, Roman, Mgr."/>
    <f:field ref="objcreatedat" par="" text="8.2.2018 8:58:31"/>
    <f:field ref="objchangedby" par="" text="Administrator, System"/>
    <f:field ref="objmodifiedat" par="" text="8.2.2018 8:5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73EAF87-70E8-4D15-A890-A26D12E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2018-06-22T12:51:00Z</cp:lastPrinted>
  <dcterms:created xsi:type="dcterms:W3CDTF">2018-06-22T12:52:00Z</dcterms:created>
  <dcterms:modified xsi:type="dcterms:W3CDTF">2018-06-22T12:52:00Z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COO.2145.1000.3.2425865</vt:lpwstr>
  </property>
  <property fmtid="{D5CDD505-2E9C-101B-9397-08002B2CF9AE}" pid="152" name="FSC#FSCFOLIO@1.1001:docpropproject">
    <vt:lpwstr/>
  </property>
</Properties>
</file>