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9C" w:rsidRPr="00C13A0C" w:rsidRDefault="00A1629C" w:rsidP="00A1629C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C13A0C">
        <w:rPr>
          <w:rFonts w:ascii="Times New Roman" w:hAnsi="Times New Roman"/>
          <w:bCs/>
          <w:sz w:val="24"/>
          <w:szCs w:val="24"/>
          <w:lang w:eastAsia="sk-SK"/>
        </w:rPr>
        <w:t>Návrh</w:t>
      </w:r>
    </w:p>
    <w:p w:rsidR="00A1629C" w:rsidRDefault="00A1629C" w:rsidP="00A1629C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93F5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Vyhláška </w:t>
      </w:r>
    </w:p>
    <w:p w:rsidR="00A1629C" w:rsidRPr="00493F53" w:rsidRDefault="00A1629C" w:rsidP="00A1629C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Ministerstva životného prostredia Slovenskej republiky,</w:t>
      </w:r>
    </w:p>
    <w:p w:rsidR="00A1629C" w:rsidRPr="00493F53" w:rsidRDefault="00A1629C" w:rsidP="00A1629C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93F53">
        <w:rPr>
          <w:rFonts w:ascii="Times New Roman" w:hAnsi="Times New Roman"/>
          <w:b/>
          <w:bCs/>
          <w:sz w:val="24"/>
          <w:szCs w:val="24"/>
          <w:lang w:eastAsia="sk-SK"/>
        </w:rPr>
        <w:t>z......201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8</w:t>
      </w:r>
      <w:r w:rsidRPr="00493F53">
        <w:rPr>
          <w:rFonts w:ascii="Times New Roman" w:hAnsi="Times New Roman"/>
          <w:b/>
          <w:bCs/>
          <w:sz w:val="24"/>
          <w:szCs w:val="24"/>
          <w:lang w:eastAsia="sk-SK"/>
        </w:rPr>
        <w:t>,</w:t>
      </w:r>
    </w:p>
    <w:p w:rsidR="00A1629C" w:rsidRPr="00493F53" w:rsidRDefault="00A1629C" w:rsidP="00A1629C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493F53">
        <w:rPr>
          <w:rFonts w:ascii="Times New Roman" w:hAnsi="Times New Roman"/>
          <w:b/>
          <w:bCs/>
          <w:sz w:val="24"/>
          <w:szCs w:val="24"/>
          <w:lang w:eastAsia="sk-SK"/>
        </w:rPr>
        <w:t>ktorou sa mení a dopĺňa vyhláška Ministerstva životného prostredia Slovenskej republiky č. 3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71</w:t>
      </w:r>
      <w:r w:rsidRPr="00493F53">
        <w:rPr>
          <w:rFonts w:ascii="Times New Roman" w:hAnsi="Times New Roman"/>
          <w:b/>
          <w:bCs/>
          <w:sz w:val="24"/>
          <w:szCs w:val="24"/>
          <w:lang w:eastAsia="sk-SK"/>
        </w:rPr>
        <w:t>/2015 Z. z.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, ktorou sa vykonávajú niektoré ustanovenia zákona o odpadoch </w:t>
      </w:r>
    </w:p>
    <w:p w:rsidR="00A1629C" w:rsidRPr="001D264B" w:rsidRDefault="00A1629C" w:rsidP="00A1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B1D4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Ministerstvo životného prostredia Slovenskej republiky podľa § </w:t>
      </w:r>
      <w:r w:rsidRPr="00A83342">
        <w:rPr>
          <w:rFonts w:ascii="Times New Roman" w:hAnsi="Times New Roman"/>
          <w:color w:val="000000"/>
          <w:sz w:val="24"/>
          <w:szCs w:val="24"/>
          <w:lang w:eastAsia="sk-SK"/>
        </w:rPr>
        <w:t>105</w:t>
      </w:r>
      <w:r w:rsidRPr="002B1D4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ods. </w:t>
      </w:r>
      <w:r w:rsidR="006546D2">
        <w:rPr>
          <w:rFonts w:ascii="Times New Roman" w:hAnsi="Times New Roman"/>
          <w:color w:val="000000"/>
          <w:sz w:val="24"/>
          <w:szCs w:val="24"/>
          <w:lang w:eastAsia="sk-SK"/>
        </w:rPr>
        <w:t>3</w:t>
      </w:r>
      <w:r w:rsidRPr="002B1D4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písm</w:t>
      </w:r>
      <w:r w:rsidRPr="00B8222C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="008701D3" w:rsidRPr="00B8222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1D264B" w:rsidRPr="00B8222C">
        <w:rPr>
          <w:rFonts w:ascii="Times New Roman" w:hAnsi="Times New Roman"/>
          <w:color w:val="000000"/>
          <w:sz w:val="24"/>
          <w:szCs w:val="24"/>
          <w:lang w:eastAsia="sk-SK"/>
        </w:rPr>
        <w:t>k</w:t>
      </w:r>
      <w:r w:rsidR="008701D3" w:rsidRPr="00B8222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), </w:t>
      </w:r>
      <w:r w:rsidR="001D264B" w:rsidRPr="00B8222C">
        <w:rPr>
          <w:rFonts w:ascii="Times New Roman" w:hAnsi="Times New Roman"/>
          <w:color w:val="000000"/>
          <w:sz w:val="24"/>
          <w:szCs w:val="24"/>
          <w:lang w:eastAsia="sk-SK"/>
        </w:rPr>
        <w:t>m) a s)</w:t>
      </w:r>
      <w:r w:rsidR="008701D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2B1D4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zákona č. 79/2015 Z. z. o odpadoch a o zmene a doplnení niektorých zákonov </w:t>
      </w:r>
      <w:r w:rsidRPr="001D264B">
        <w:rPr>
          <w:rFonts w:ascii="Times New Roman" w:eastAsia="SimSun" w:hAnsi="Times New Roman"/>
          <w:kern w:val="3"/>
          <w:sz w:val="24"/>
          <w:szCs w:val="24"/>
          <w:lang w:eastAsia="sk-SK" w:bidi="hi-IN"/>
        </w:rPr>
        <w:t>v znení neskorších predpisov</w:t>
      </w:r>
      <w:r w:rsidRPr="001D264B">
        <w:rPr>
          <w:rFonts w:ascii="Times New Roman" w:hAnsi="Times New Roman"/>
          <w:bCs/>
          <w:sz w:val="24"/>
          <w:szCs w:val="24"/>
        </w:rPr>
        <w:t xml:space="preserve"> </w:t>
      </w:r>
      <w:r w:rsidRPr="001D264B">
        <w:rPr>
          <w:rFonts w:ascii="Times New Roman" w:hAnsi="Times New Roman"/>
          <w:sz w:val="24"/>
          <w:szCs w:val="24"/>
          <w:lang w:eastAsia="sk-SK"/>
        </w:rPr>
        <w:t>ustanovuje:</w:t>
      </w:r>
    </w:p>
    <w:p w:rsidR="00A1629C" w:rsidRDefault="00A1629C" w:rsidP="00A162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0231E"/>
          <w:sz w:val="24"/>
          <w:szCs w:val="24"/>
          <w:lang w:eastAsia="sk-SK"/>
        </w:rPr>
      </w:pPr>
    </w:p>
    <w:p w:rsidR="00A1629C" w:rsidRPr="005B7389" w:rsidRDefault="00A1629C" w:rsidP="00A1629C">
      <w:pPr>
        <w:spacing w:before="120" w:after="12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93F53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A1629C" w:rsidRPr="00493F53" w:rsidRDefault="00A1629C" w:rsidP="00A1629C">
      <w:pPr>
        <w:spacing w:before="120" w:after="120"/>
        <w:ind w:firstLine="708"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493F53">
        <w:rPr>
          <w:rFonts w:ascii="Times New Roman" w:hAnsi="Times New Roman"/>
          <w:bCs/>
          <w:sz w:val="24"/>
          <w:szCs w:val="24"/>
          <w:lang w:eastAsia="sk-SK"/>
        </w:rPr>
        <w:t>Vyhláška Ministerstva životného prostredia Slovenskej republiky č. 3</w:t>
      </w:r>
      <w:r>
        <w:rPr>
          <w:rFonts w:ascii="Times New Roman" w:hAnsi="Times New Roman"/>
          <w:bCs/>
          <w:sz w:val="24"/>
          <w:szCs w:val="24"/>
          <w:lang w:eastAsia="sk-SK"/>
        </w:rPr>
        <w:t>71</w:t>
      </w:r>
      <w:r w:rsidRPr="00493F53">
        <w:rPr>
          <w:rFonts w:ascii="Times New Roman" w:hAnsi="Times New Roman"/>
          <w:bCs/>
          <w:sz w:val="24"/>
          <w:szCs w:val="24"/>
          <w:lang w:eastAsia="sk-SK"/>
        </w:rPr>
        <w:t>/2015 Z. z.</w:t>
      </w:r>
      <w:r>
        <w:rPr>
          <w:rFonts w:ascii="Times New Roman" w:hAnsi="Times New Roman"/>
          <w:bCs/>
          <w:sz w:val="24"/>
          <w:szCs w:val="24"/>
          <w:lang w:eastAsia="sk-SK"/>
        </w:rPr>
        <w:t>,</w:t>
      </w:r>
      <w:r w:rsidRPr="00493F53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A1629C">
        <w:rPr>
          <w:rFonts w:ascii="Times New Roman" w:hAnsi="Times New Roman"/>
          <w:bCs/>
          <w:sz w:val="24"/>
          <w:szCs w:val="24"/>
          <w:lang w:eastAsia="sk-SK"/>
        </w:rPr>
        <w:t>ktorou sa vykonávajú niektoré ustanovenia zákona o</w:t>
      </w:r>
      <w:r w:rsidR="007A611D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Pr="001D264B">
        <w:rPr>
          <w:rFonts w:ascii="Times New Roman" w:hAnsi="Times New Roman"/>
          <w:bCs/>
          <w:sz w:val="24"/>
          <w:szCs w:val="24"/>
          <w:lang w:eastAsia="sk-SK"/>
        </w:rPr>
        <w:t xml:space="preserve">odpadoch </w:t>
      </w:r>
      <w:r w:rsidR="007A611D" w:rsidRPr="001D264B">
        <w:rPr>
          <w:rFonts w:ascii="Times New Roman" w:hAnsi="Times New Roman"/>
          <w:bCs/>
          <w:sz w:val="24"/>
          <w:szCs w:val="24"/>
          <w:lang w:eastAsia="sk-SK"/>
        </w:rPr>
        <w:t>v znení vyhlášky</w:t>
      </w:r>
      <w:r w:rsidR="007A611D">
        <w:rPr>
          <w:rFonts w:ascii="Times New Roman" w:hAnsi="Times New Roman"/>
          <w:bCs/>
          <w:sz w:val="24"/>
          <w:szCs w:val="24"/>
          <w:lang w:eastAsia="sk-SK"/>
        </w:rPr>
        <w:t xml:space="preserve"> č. 322/2017 Z. z</w:t>
      </w:r>
      <w:r w:rsidR="007A611D" w:rsidRPr="001D264B">
        <w:rPr>
          <w:rFonts w:ascii="Times New Roman" w:hAnsi="Times New Roman"/>
          <w:bCs/>
          <w:sz w:val="24"/>
          <w:szCs w:val="24"/>
          <w:lang w:eastAsia="sk-SK"/>
        </w:rPr>
        <w:t xml:space="preserve">., </w:t>
      </w:r>
      <w:r w:rsidRPr="001D264B">
        <w:rPr>
          <w:rFonts w:ascii="Times New Roman" w:hAnsi="Times New Roman"/>
          <w:bCs/>
          <w:sz w:val="24"/>
          <w:szCs w:val="24"/>
          <w:lang w:eastAsia="sk-SK"/>
        </w:rPr>
        <w:t>s</w:t>
      </w:r>
      <w:r w:rsidRPr="00493F53">
        <w:rPr>
          <w:rFonts w:ascii="Times New Roman" w:hAnsi="Times New Roman"/>
          <w:bCs/>
          <w:sz w:val="24"/>
          <w:szCs w:val="24"/>
          <w:lang w:eastAsia="sk-SK"/>
        </w:rPr>
        <w:t>a mení a dopĺňa takto:</w:t>
      </w:r>
    </w:p>
    <w:p w:rsidR="00A1629C" w:rsidRDefault="00A1629C" w:rsidP="00A1629C">
      <w:pPr>
        <w:adjustRightInd w:val="0"/>
        <w:spacing w:before="120" w:after="1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425C5A" w:rsidRDefault="00425C5A" w:rsidP="00425C5A">
      <w:pPr>
        <w:pStyle w:val="Odsekzoznamu"/>
        <w:numPr>
          <w:ilvl w:val="0"/>
          <w:numId w:val="1"/>
        </w:numPr>
        <w:spacing w:before="120" w:after="120"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Za § 14 sa vkladá § 14a, ktorý znie:</w:t>
      </w:r>
    </w:p>
    <w:p w:rsidR="00425C5A" w:rsidRDefault="00425C5A" w:rsidP="00425C5A">
      <w:pPr>
        <w:pStyle w:val="Odsekzoznamu"/>
        <w:spacing w:before="120" w:after="120"/>
        <w:ind w:left="360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„§ 14a</w:t>
      </w:r>
    </w:p>
    <w:p w:rsidR="00425C5A" w:rsidRDefault="006B2126" w:rsidP="00425C5A">
      <w:pPr>
        <w:pStyle w:val="Odsekzoznamu"/>
        <w:spacing w:before="120" w:after="120"/>
        <w:ind w:left="360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Výpočet cieľa</w:t>
      </w:r>
      <w:r w:rsidR="00425C5A">
        <w:rPr>
          <w:rFonts w:ascii="Times New Roman" w:hAnsi="Times New Roman"/>
          <w:bCs/>
          <w:sz w:val="24"/>
          <w:szCs w:val="24"/>
          <w:lang w:eastAsia="sk-SK"/>
        </w:rPr>
        <w:t xml:space="preserve"> zberu</w:t>
      </w:r>
    </w:p>
    <w:p w:rsidR="00425C5A" w:rsidRDefault="007A57A7" w:rsidP="007A57A7">
      <w:pPr>
        <w:pStyle w:val="Default"/>
        <w:spacing w:before="120" w:after="120"/>
        <w:ind w:left="720"/>
        <w:jc w:val="center"/>
        <w:outlineLvl w:val="4"/>
        <w:rPr>
          <w:rFonts w:ascii="Times New Roman" w:hAnsi="Times New Roman"/>
          <w:bCs/>
          <w:lang w:eastAsia="sk-SK"/>
        </w:rPr>
      </w:pPr>
      <w:r w:rsidRPr="007A57A7">
        <w:t xml:space="preserve">[k </w:t>
      </w:r>
      <w:r w:rsidRPr="007A57A7">
        <w:rPr>
          <w:rFonts w:ascii="Times New Roman" w:hAnsi="Times New Roman"/>
          <w:bCs/>
          <w:lang w:eastAsia="sk-SK"/>
        </w:rPr>
        <w:t>§ 54 ods. 1 písm. e)</w:t>
      </w:r>
      <w:r w:rsidRPr="007A57A7">
        <w:t xml:space="preserve"> zákona a </w:t>
      </w:r>
      <w:r w:rsidRPr="007A57A7">
        <w:rPr>
          <w:rFonts w:ascii="Times New Roman" w:hAnsi="Times New Roman"/>
        </w:rPr>
        <w:t>§ 74 ods. 1 písm. a)</w:t>
      </w:r>
      <w:r w:rsidR="00DB31C5" w:rsidRPr="00DB31C5">
        <w:t xml:space="preserve"> </w:t>
      </w:r>
      <w:r w:rsidR="00DB31C5" w:rsidRPr="007A57A7">
        <w:t>zákona</w:t>
      </w:r>
      <w:r w:rsidRPr="007A57A7">
        <w:t>]</w:t>
      </w:r>
    </w:p>
    <w:p w:rsidR="006B2126" w:rsidRPr="009F2D72" w:rsidRDefault="006B2126" w:rsidP="009F2D72">
      <w:pPr>
        <w:pStyle w:val="Odsekzoznamu"/>
        <w:numPr>
          <w:ilvl w:val="0"/>
          <w:numId w:val="7"/>
        </w:numPr>
        <w:spacing w:before="120" w:after="120"/>
        <w:ind w:left="567" w:hanging="425"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Cieľ zberu </w:t>
      </w:r>
      <w:r w:rsidRPr="00D21174">
        <w:rPr>
          <w:rFonts w:ascii="Times New Roman" w:hAnsi="Times New Roman"/>
          <w:bCs/>
          <w:sz w:val="24"/>
          <w:szCs w:val="24"/>
          <w:lang w:eastAsia="sk-SK"/>
        </w:rPr>
        <w:t>odpadov z obalov a odpadov z neobalových výrobkov, ktoré sú súčasťou komunálnych odpadov</w:t>
      </w:r>
      <w:r w:rsidR="00DB31C5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DB31C5" w:rsidRPr="009F2D72">
        <w:rPr>
          <w:rFonts w:ascii="Times New Roman" w:hAnsi="Times New Roman"/>
          <w:bCs/>
          <w:sz w:val="24"/>
          <w:szCs w:val="24"/>
          <w:lang w:eastAsia="sk-SK"/>
        </w:rPr>
        <w:t>pre organizáciu zodpovednosti výrobcov pre obaly</w:t>
      </w:r>
      <w:r w:rsidR="00CE2C73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k-SK"/>
        </w:rPr>
        <w:t>vypočíta ministerstvo</w:t>
      </w:r>
      <w:r w:rsidR="006629B6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DB31C5">
        <w:rPr>
          <w:rFonts w:ascii="Times New Roman" w:hAnsi="Times New Roman"/>
          <w:bCs/>
          <w:sz w:val="24"/>
          <w:szCs w:val="24"/>
          <w:lang w:eastAsia="sk-SK"/>
        </w:rPr>
        <w:t>za</w:t>
      </w:r>
      <w:r w:rsidR="009F2D72">
        <w:rPr>
          <w:rFonts w:ascii="Times New Roman" w:hAnsi="Times New Roman"/>
          <w:bCs/>
          <w:sz w:val="24"/>
          <w:szCs w:val="24"/>
          <w:lang w:eastAsia="sk-SK"/>
        </w:rPr>
        <w:t xml:space="preserve"> príslušný kalendárny rok na základe </w:t>
      </w:r>
      <w:r w:rsidR="00CE2C73">
        <w:rPr>
          <w:rFonts w:ascii="Times New Roman" w:hAnsi="Times New Roman"/>
          <w:bCs/>
          <w:sz w:val="24"/>
          <w:szCs w:val="24"/>
          <w:lang w:eastAsia="sk-SK"/>
        </w:rPr>
        <w:t>doručených údajov</w:t>
      </w:r>
      <w:r w:rsidR="00DB31C5">
        <w:rPr>
          <w:rFonts w:ascii="Times New Roman" w:hAnsi="Times New Roman"/>
          <w:bCs/>
          <w:sz w:val="24"/>
          <w:szCs w:val="24"/>
          <w:lang w:eastAsia="sk-SK"/>
        </w:rPr>
        <w:t xml:space="preserve"> podľa </w:t>
      </w:r>
      <w:r w:rsidR="009F2D72">
        <w:rPr>
          <w:rFonts w:ascii="Times New Roman" w:hAnsi="Times New Roman"/>
          <w:bCs/>
          <w:sz w:val="24"/>
          <w:szCs w:val="24"/>
          <w:lang w:eastAsia="sk-SK"/>
        </w:rPr>
        <w:t>odseku 2</w:t>
      </w:r>
      <w:r w:rsidR="00DB31C5">
        <w:rPr>
          <w:rFonts w:ascii="Times New Roman" w:hAnsi="Times New Roman"/>
          <w:bCs/>
          <w:sz w:val="24"/>
          <w:szCs w:val="24"/>
          <w:lang w:eastAsia="sk-SK"/>
        </w:rPr>
        <w:t xml:space="preserve"> a údajov ministerstva</w:t>
      </w:r>
      <w:r w:rsidR="00CE2C73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6629B6" w:rsidRPr="00B8222C">
        <w:rPr>
          <w:rFonts w:ascii="Times New Roman" w:hAnsi="Times New Roman"/>
          <w:bCs/>
          <w:sz w:val="24"/>
          <w:szCs w:val="24"/>
          <w:lang w:eastAsia="sk-SK"/>
        </w:rPr>
        <w:t xml:space="preserve">v súlade s </w:t>
      </w:r>
      <w:r w:rsidR="006629B6" w:rsidRPr="007A4F9D">
        <w:rPr>
          <w:rFonts w:ascii="Times New Roman" w:hAnsi="Times New Roman"/>
          <w:bCs/>
          <w:sz w:val="24"/>
          <w:szCs w:val="24"/>
          <w:lang w:eastAsia="sk-SK"/>
        </w:rPr>
        <w:t>prílohou č. 3 bod III. časť 1 zákona a</w:t>
      </w:r>
      <w:r w:rsidRPr="007A4F9D">
        <w:rPr>
          <w:rFonts w:ascii="Times New Roman" w:hAnsi="Times New Roman"/>
          <w:bCs/>
          <w:sz w:val="24"/>
          <w:szCs w:val="24"/>
          <w:lang w:eastAsia="sk-SK"/>
        </w:rPr>
        <w:t xml:space="preserve"> podľa </w:t>
      </w:r>
      <w:r w:rsidR="00D21174" w:rsidRPr="007A4F9D">
        <w:rPr>
          <w:rFonts w:ascii="Times New Roman" w:hAnsi="Times New Roman"/>
          <w:bCs/>
          <w:sz w:val="24"/>
          <w:szCs w:val="24"/>
          <w:lang w:eastAsia="sk-SK"/>
        </w:rPr>
        <w:t xml:space="preserve">vzorca ustanoveného </w:t>
      </w:r>
      <w:r w:rsidR="00D21174" w:rsidRPr="00B8222C">
        <w:rPr>
          <w:rFonts w:ascii="Times New Roman" w:hAnsi="Times New Roman"/>
          <w:bCs/>
          <w:sz w:val="24"/>
          <w:szCs w:val="24"/>
          <w:lang w:eastAsia="sk-SK"/>
        </w:rPr>
        <w:t xml:space="preserve">v </w:t>
      </w:r>
      <w:r w:rsidRPr="00B8222C">
        <w:rPr>
          <w:rFonts w:ascii="Times New Roman" w:hAnsi="Times New Roman"/>
          <w:bCs/>
          <w:sz w:val="24"/>
          <w:szCs w:val="24"/>
          <w:lang w:eastAsia="sk-SK"/>
        </w:rPr>
        <w:t>príloh</w:t>
      </w:r>
      <w:r w:rsidR="00D21174" w:rsidRPr="00B8222C">
        <w:rPr>
          <w:rFonts w:ascii="Times New Roman" w:hAnsi="Times New Roman"/>
          <w:bCs/>
          <w:sz w:val="24"/>
          <w:szCs w:val="24"/>
          <w:lang w:eastAsia="sk-SK"/>
        </w:rPr>
        <w:t>e</w:t>
      </w:r>
      <w:r w:rsidR="006629B6" w:rsidRPr="00B8222C">
        <w:rPr>
          <w:rFonts w:ascii="Times New Roman" w:hAnsi="Times New Roman"/>
          <w:bCs/>
          <w:sz w:val="24"/>
          <w:szCs w:val="24"/>
          <w:lang w:eastAsia="sk-SK"/>
        </w:rPr>
        <w:t xml:space="preserve"> č. 10a</w:t>
      </w:r>
      <w:r w:rsidRPr="00B8222C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Pr="007A4F9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9F2D72">
        <w:rPr>
          <w:rFonts w:ascii="Times New Roman" w:hAnsi="Times New Roman"/>
          <w:bCs/>
          <w:sz w:val="24"/>
          <w:szCs w:val="24"/>
          <w:lang w:eastAsia="sk-SK"/>
        </w:rPr>
        <w:t xml:space="preserve">Cieľ zberu zohľadňuje vznik komunálneho odpadu </w:t>
      </w:r>
      <w:r w:rsidR="009F2D72" w:rsidRPr="00F51BF5">
        <w:rPr>
          <w:rFonts w:ascii="Times New Roman" w:hAnsi="Times New Roman"/>
          <w:sz w:val="24"/>
          <w:szCs w:val="24"/>
        </w:rPr>
        <w:t>v  zmluvných obciach</w:t>
      </w:r>
      <w:r w:rsidR="00C675A5">
        <w:rPr>
          <w:rFonts w:ascii="Times New Roman" w:hAnsi="Times New Roman"/>
          <w:sz w:val="24"/>
          <w:szCs w:val="24"/>
        </w:rPr>
        <w:t xml:space="preserve"> organizácie zodpovednosti výrobcov pre obaly</w:t>
      </w:r>
      <w:r w:rsidR="009F2D72" w:rsidRPr="00745560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C675A5" w:rsidRPr="00B81024" w:rsidRDefault="00D21174" w:rsidP="00C675A5">
      <w:pPr>
        <w:pStyle w:val="Odsekzoznamu"/>
        <w:numPr>
          <w:ilvl w:val="0"/>
          <w:numId w:val="7"/>
        </w:numPr>
        <w:spacing w:before="120" w:after="120"/>
        <w:ind w:left="567" w:hanging="425"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D21174">
        <w:rPr>
          <w:rFonts w:ascii="Times New Roman" w:hAnsi="Times New Roman"/>
          <w:bCs/>
          <w:sz w:val="24"/>
          <w:szCs w:val="24"/>
          <w:lang w:eastAsia="sk-SK"/>
        </w:rPr>
        <w:t>O</w:t>
      </w:r>
      <w:r w:rsidR="0074058A">
        <w:rPr>
          <w:rFonts w:ascii="Times New Roman" w:hAnsi="Times New Roman"/>
          <w:bCs/>
          <w:sz w:val="24"/>
          <w:szCs w:val="24"/>
          <w:lang w:eastAsia="sk-SK"/>
        </w:rPr>
        <w:t xml:space="preserve">rganizácia zodpovednosti výrobcov pre obaly </w:t>
      </w:r>
      <w:r w:rsidR="00C675A5">
        <w:rPr>
          <w:rFonts w:ascii="Times New Roman" w:hAnsi="Times New Roman"/>
          <w:bCs/>
          <w:sz w:val="24"/>
          <w:szCs w:val="24"/>
          <w:lang w:eastAsia="sk-SK"/>
        </w:rPr>
        <w:t>v súlade s</w:t>
      </w:r>
      <w:r w:rsidRPr="00D21174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C675A5">
        <w:rPr>
          <w:rFonts w:ascii="Times New Roman" w:hAnsi="Times New Roman"/>
          <w:bCs/>
          <w:sz w:val="24"/>
          <w:szCs w:val="24"/>
          <w:lang w:eastAsia="sk-SK"/>
        </w:rPr>
        <w:t xml:space="preserve">vypočítaným </w:t>
      </w:r>
      <w:r w:rsidR="00C675A5" w:rsidRPr="00D21174">
        <w:rPr>
          <w:rFonts w:ascii="Times New Roman" w:hAnsi="Times New Roman"/>
          <w:bCs/>
          <w:sz w:val="24"/>
          <w:szCs w:val="24"/>
          <w:lang w:eastAsia="sk-SK"/>
        </w:rPr>
        <w:t>trhov</w:t>
      </w:r>
      <w:r w:rsidR="00C675A5">
        <w:rPr>
          <w:rFonts w:ascii="Times New Roman" w:hAnsi="Times New Roman"/>
          <w:bCs/>
          <w:sz w:val="24"/>
          <w:szCs w:val="24"/>
          <w:lang w:eastAsia="sk-SK"/>
        </w:rPr>
        <w:t>ým</w:t>
      </w:r>
      <w:r w:rsidR="00C675A5" w:rsidRPr="00D21174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D21174">
        <w:rPr>
          <w:rFonts w:ascii="Times New Roman" w:hAnsi="Times New Roman"/>
          <w:bCs/>
          <w:sz w:val="24"/>
          <w:szCs w:val="24"/>
          <w:lang w:eastAsia="sk-SK"/>
        </w:rPr>
        <w:t>podiel</w:t>
      </w:r>
      <w:r w:rsidR="00C675A5">
        <w:rPr>
          <w:rFonts w:ascii="Times New Roman" w:hAnsi="Times New Roman"/>
          <w:bCs/>
          <w:sz w:val="24"/>
          <w:szCs w:val="24"/>
          <w:lang w:eastAsia="sk-SK"/>
        </w:rPr>
        <w:t>om</w:t>
      </w:r>
      <w:r w:rsidRPr="00D21174">
        <w:rPr>
          <w:rFonts w:ascii="Times New Roman" w:hAnsi="Times New Roman"/>
          <w:bCs/>
          <w:sz w:val="24"/>
          <w:szCs w:val="24"/>
          <w:lang w:eastAsia="sk-SK"/>
        </w:rPr>
        <w:t xml:space="preserve"> pre príslušný kalendárny rok </w:t>
      </w:r>
      <w:r w:rsidR="0074058A">
        <w:rPr>
          <w:rFonts w:ascii="Times New Roman" w:hAnsi="Times New Roman"/>
          <w:bCs/>
          <w:sz w:val="24"/>
          <w:szCs w:val="24"/>
          <w:lang w:eastAsia="sk-SK"/>
        </w:rPr>
        <w:t xml:space="preserve">podľa </w:t>
      </w:r>
      <w:r w:rsidR="0074058A" w:rsidRPr="0074058A">
        <w:rPr>
          <w:rFonts w:ascii="Times New Roman" w:hAnsi="Times New Roman"/>
          <w:bCs/>
          <w:sz w:val="24"/>
          <w:szCs w:val="24"/>
          <w:lang w:eastAsia="sk-SK"/>
        </w:rPr>
        <w:t xml:space="preserve">§ 27 ods. 23 </w:t>
      </w:r>
      <w:r w:rsidR="0074058A">
        <w:rPr>
          <w:rFonts w:ascii="Times New Roman" w:hAnsi="Times New Roman"/>
          <w:bCs/>
          <w:sz w:val="24"/>
          <w:szCs w:val="24"/>
          <w:lang w:eastAsia="sk-SK"/>
        </w:rPr>
        <w:t>zákona</w:t>
      </w:r>
      <w:r w:rsidRPr="00D21174">
        <w:rPr>
          <w:rFonts w:ascii="Times New Roman" w:hAnsi="Times New Roman"/>
          <w:bCs/>
          <w:sz w:val="24"/>
          <w:szCs w:val="24"/>
          <w:lang w:eastAsia="sk-SK"/>
        </w:rPr>
        <w:t xml:space="preserve"> a v súlade s § 28 ods. 5 písm. f) zákona predloží </w:t>
      </w:r>
      <w:r w:rsidR="00023C8B">
        <w:rPr>
          <w:rFonts w:ascii="Times New Roman" w:hAnsi="Times New Roman"/>
          <w:bCs/>
          <w:sz w:val="24"/>
          <w:szCs w:val="24"/>
          <w:lang w:eastAsia="sk-SK"/>
        </w:rPr>
        <w:t>do 31.</w:t>
      </w:r>
      <w:r w:rsidR="00C675A5">
        <w:rPr>
          <w:rFonts w:ascii="Times New Roman" w:hAnsi="Times New Roman"/>
          <w:bCs/>
          <w:sz w:val="24"/>
          <w:szCs w:val="24"/>
          <w:lang w:eastAsia="sk-SK"/>
        </w:rPr>
        <w:t>marca príslušného kalendárneho roka</w:t>
      </w:r>
      <w:r w:rsidR="00023C8B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D21174">
        <w:rPr>
          <w:rFonts w:ascii="Times New Roman" w:hAnsi="Times New Roman"/>
          <w:bCs/>
          <w:sz w:val="24"/>
          <w:szCs w:val="24"/>
          <w:lang w:eastAsia="sk-SK"/>
        </w:rPr>
        <w:t>ministerstvu zoznam obcí, s ktorými je v</w:t>
      </w:r>
      <w:r w:rsidR="00023C8B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Pr="00D21174">
        <w:rPr>
          <w:rFonts w:ascii="Times New Roman" w:hAnsi="Times New Roman"/>
          <w:bCs/>
          <w:sz w:val="24"/>
          <w:szCs w:val="24"/>
          <w:lang w:eastAsia="sk-SK"/>
        </w:rPr>
        <w:t>zmluvnom vzťahu vo veci zabezpečenia združeného nakladania s oddelene vyzbieranou zložkou komunálneho odpadu patriacou do vyhradeného prúdu odpadu z obalov a o</w:t>
      </w:r>
      <w:r w:rsidR="0074058A">
        <w:rPr>
          <w:rFonts w:ascii="Times New Roman" w:hAnsi="Times New Roman"/>
          <w:bCs/>
          <w:sz w:val="24"/>
          <w:szCs w:val="24"/>
          <w:lang w:eastAsia="sk-SK"/>
        </w:rPr>
        <w:t>dpadov z neobalových výrobkov</w:t>
      </w:r>
      <w:r w:rsidR="00C675A5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="0074058A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C675A5">
        <w:rPr>
          <w:rFonts w:ascii="Times New Roman" w:hAnsi="Times New Roman"/>
          <w:bCs/>
          <w:sz w:val="24"/>
          <w:szCs w:val="24"/>
          <w:lang w:eastAsia="sk-SK"/>
        </w:rPr>
        <w:t>Údaje sa zasielajú v elektronickej podobe vo formáte .</w:t>
      </w:r>
      <w:proofErr w:type="spellStart"/>
      <w:r w:rsidR="00C675A5">
        <w:rPr>
          <w:rFonts w:ascii="Times New Roman" w:hAnsi="Times New Roman"/>
          <w:bCs/>
          <w:sz w:val="24"/>
          <w:szCs w:val="24"/>
          <w:lang w:eastAsia="sk-SK"/>
        </w:rPr>
        <w:t>xls</w:t>
      </w:r>
      <w:proofErr w:type="spellEnd"/>
      <w:r w:rsidR="00C675A5">
        <w:rPr>
          <w:rFonts w:ascii="Times New Roman" w:hAnsi="Times New Roman"/>
          <w:bCs/>
          <w:sz w:val="24"/>
          <w:szCs w:val="24"/>
          <w:lang w:eastAsia="sk-SK"/>
        </w:rPr>
        <w:t xml:space="preserve">, </w:t>
      </w:r>
      <w:r w:rsidR="00C675A5" w:rsidRPr="00D21174">
        <w:rPr>
          <w:rFonts w:ascii="Times New Roman" w:hAnsi="Times New Roman"/>
          <w:bCs/>
          <w:sz w:val="24"/>
          <w:szCs w:val="24"/>
          <w:lang w:eastAsia="sk-SK"/>
        </w:rPr>
        <w:t>v ro</w:t>
      </w:r>
      <w:r w:rsidR="00C675A5">
        <w:rPr>
          <w:rFonts w:ascii="Times New Roman" w:hAnsi="Times New Roman"/>
          <w:bCs/>
          <w:sz w:val="24"/>
          <w:szCs w:val="24"/>
          <w:lang w:eastAsia="sk-SK"/>
        </w:rPr>
        <w:t>zsahu</w:t>
      </w:r>
      <w:r w:rsidR="00C675A5" w:rsidRPr="00D21174">
        <w:rPr>
          <w:rFonts w:ascii="Times New Roman" w:hAnsi="Times New Roman"/>
          <w:bCs/>
          <w:sz w:val="24"/>
          <w:szCs w:val="24"/>
          <w:lang w:eastAsia="sk-SK"/>
        </w:rPr>
        <w:t xml:space="preserve"> IČO </w:t>
      </w:r>
      <w:r w:rsidR="00C675A5">
        <w:rPr>
          <w:rFonts w:ascii="Times New Roman" w:hAnsi="Times New Roman"/>
          <w:bCs/>
          <w:sz w:val="24"/>
          <w:szCs w:val="24"/>
          <w:lang w:eastAsia="sk-SK"/>
        </w:rPr>
        <w:t xml:space="preserve">obce </w:t>
      </w:r>
      <w:r w:rsidR="00C675A5" w:rsidRPr="00D21174">
        <w:rPr>
          <w:rFonts w:ascii="Times New Roman" w:hAnsi="Times New Roman"/>
          <w:bCs/>
          <w:sz w:val="24"/>
          <w:szCs w:val="24"/>
          <w:lang w:eastAsia="sk-SK"/>
        </w:rPr>
        <w:t>a náz</w:t>
      </w:r>
      <w:r w:rsidR="00C675A5">
        <w:rPr>
          <w:rFonts w:ascii="Times New Roman" w:hAnsi="Times New Roman"/>
          <w:bCs/>
          <w:sz w:val="24"/>
          <w:szCs w:val="24"/>
          <w:lang w:eastAsia="sk-SK"/>
        </w:rPr>
        <w:t>ov</w:t>
      </w:r>
      <w:r w:rsidR="00C675A5" w:rsidRPr="00D21174">
        <w:rPr>
          <w:rFonts w:ascii="Times New Roman" w:hAnsi="Times New Roman"/>
          <w:bCs/>
          <w:sz w:val="24"/>
          <w:szCs w:val="24"/>
          <w:lang w:eastAsia="sk-SK"/>
        </w:rPr>
        <w:t xml:space="preserve"> obce</w:t>
      </w:r>
      <w:r w:rsidR="00C675A5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="00C675A5">
        <w:rPr>
          <w:rFonts w:ascii="Times New Roman" w:hAnsi="Times New Roman"/>
          <w:bCs/>
          <w:sz w:val="24"/>
          <w:szCs w:val="24"/>
          <w:lang w:eastAsia="sk-SK"/>
        </w:rPr>
        <w:t>“.</w:t>
      </w:r>
    </w:p>
    <w:p w:rsidR="00745560" w:rsidRPr="00745560" w:rsidRDefault="00745560" w:rsidP="00CE2C73">
      <w:pPr>
        <w:pStyle w:val="Odsekzoznamu"/>
        <w:spacing w:before="120" w:after="120"/>
        <w:ind w:left="567"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</w:p>
    <w:p w:rsidR="00A1629C" w:rsidRPr="00556B3F" w:rsidRDefault="00556B3F" w:rsidP="00A1629C">
      <w:pPr>
        <w:numPr>
          <w:ilvl w:val="0"/>
          <w:numId w:val="1"/>
        </w:numPr>
        <w:adjustRightInd w:val="0"/>
        <w:spacing w:before="120" w:after="120"/>
        <w:ind w:left="357" w:hanging="357"/>
        <w:jc w:val="both"/>
        <w:rPr>
          <w:rFonts w:ascii="Times New Roman" w:hAnsi="Times New Roman"/>
          <w:bCs/>
          <w:strike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Za</w:t>
      </w:r>
      <w:r w:rsidR="00A1629C" w:rsidRPr="00B0537F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§ 2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6b sa vkladá § 26c, ktorý znie:</w:t>
      </w:r>
    </w:p>
    <w:p w:rsidR="00556B3F" w:rsidRPr="00556B3F" w:rsidRDefault="00556B3F" w:rsidP="00556B3F">
      <w:pPr>
        <w:pStyle w:val="Odsekzoznamu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556B3F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26c</w:t>
      </w:r>
    </w:p>
    <w:p w:rsidR="00556B3F" w:rsidRPr="00556B3F" w:rsidRDefault="00556B3F" w:rsidP="00556B3F">
      <w:pPr>
        <w:pStyle w:val="Odsekzoznamu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Žiadosť o súhlas na prevádzkovanie zariadenia na recykláciu lodí</w:t>
      </w:r>
    </w:p>
    <w:p w:rsidR="00556B3F" w:rsidRDefault="00556B3F" w:rsidP="00556B3F">
      <w:pPr>
        <w:pStyle w:val="Odsekzoznamu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556B3F" w:rsidRDefault="00511DEF" w:rsidP="00511DEF">
      <w:pPr>
        <w:pStyle w:val="Odsekzoznamu"/>
        <w:numPr>
          <w:ilvl w:val="0"/>
          <w:numId w:val="2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511DEF">
        <w:rPr>
          <w:rFonts w:ascii="Times New Roman" w:hAnsi="Times New Roman"/>
          <w:sz w:val="24"/>
          <w:szCs w:val="24"/>
        </w:rPr>
        <w:t xml:space="preserve">Žiadosť o súhlas podľa § 97 ods. 1 písm. </w:t>
      </w:r>
      <w:r>
        <w:rPr>
          <w:rFonts w:ascii="Times New Roman" w:hAnsi="Times New Roman"/>
          <w:sz w:val="24"/>
          <w:szCs w:val="24"/>
        </w:rPr>
        <w:t>w</w:t>
      </w:r>
      <w:r w:rsidRPr="00511DEF">
        <w:rPr>
          <w:rFonts w:ascii="Times New Roman" w:hAnsi="Times New Roman"/>
          <w:sz w:val="24"/>
          <w:szCs w:val="24"/>
        </w:rPr>
        <w:t xml:space="preserve">) zákona na </w:t>
      </w:r>
      <w:r w:rsidR="009F488C">
        <w:rPr>
          <w:rFonts w:ascii="Times New Roman" w:hAnsi="Times New Roman"/>
          <w:sz w:val="24"/>
          <w:szCs w:val="24"/>
        </w:rPr>
        <w:t>prevádzkovanie zariadenia na </w:t>
      </w:r>
      <w:r w:rsidRPr="00511DEF">
        <w:rPr>
          <w:rFonts w:ascii="Times New Roman" w:hAnsi="Times New Roman"/>
          <w:sz w:val="24"/>
          <w:szCs w:val="24"/>
        </w:rPr>
        <w:t>recykláciu lodí obsahuje</w:t>
      </w:r>
      <w:r w:rsidR="00556B3F" w:rsidRPr="00511DEF">
        <w:rPr>
          <w:rFonts w:ascii="Times New Roman" w:hAnsi="Times New Roman"/>
          <w:sz w:val="24"/>
          <w:szCs w:val="24"/>
        </w:rPr>
        <w:t xml:space="preserve"> </w:t>
      </w:r>
    </w:p>
    <w:p w:rsidR="000A40ED" w:rsidRPr="00D5274D" w:rsidRDefault="000A40ED" w:rsidP="000A40E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hAnsi="Times New Roman"/>
          <w:sz w:val="24"/>
          <w:szCs w:val="24"/>
        </w:rPr>
        <w:t>identifikačné údaje žiadateľa,</w:t>
      </w:r>
    </w:p>
    <w:p w:rsidR="000A40ED" w:rsidRPr="00D5274D" w:rsidRDefault="000A40ED" w:rsidP="000A40E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eastAsiaTheme="minorHAnsi" w:hAnsi="Times New Roman"/>
          <w:color w:val="20231E"/>
          <w:sz w:val="24"/>
          <w:szCs w:val="24"/>
        </w:rPr>
        <w:t>sídlo zariadenia na nakladanie s odpadmi,</w:t>
      </w:r>
    </w:p>
    <w:p w:rsidR="000A40ED" w:rsidRDefault="000A40ED" w:rsidP="000A40E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hAnsi="Times New Roman"/>
          <w:sz w:val="24"/>
          <w:szCs w:val="24"/>
        </w:rPr>
        <w:t xml:space="preserve">zoznam druhov odpadov, </w:t>
      </w:r>
      <w:r w:rsidRPr="00D5274D">
        <w:rPr>
          <w:rFonts w:ascii="Times New Roman" w:eastAsiaTheme="minorHAnsi" w:hAnsi="Times New Roman"/>
          <w:color w:val="20231E"/>
          <w:sz w:val="24"/>
          <w:szCs w:val="24"/>
        </w:rPr>
        <w:t>s ktorými sa v zariadení bude nakladať</w:t>
      </w:r>
      <w:r w:rsidRPr="00D5274D">
        <w:rPr>
          <w:rFonts w:ascii="Times New Roman" w:hAnsi="Times New Roman"/>
          <w:sz w:val="24"/>
          <w:szCs w:val="24"/>
        </w:rPr>
        <w:t>,</w:t>
      </w:r>
    </w:p>
    <w:p w:rsidR="002E5E91" w:rsidRPr="00F75CF0" w:rsidRDefault="002E5E91" w:rsidP="000A40E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color w:val="20231E"/>
          <w:sz w:val="24"/>
          <w:szCs w:val="24"/>
        </w:rPr>
      </w:pPr>
      <w:r w:rsidRPr="00F75CF0">
        <w:rPr>
          <w:rFonts w:ascii="Times New Roman" w:eastAsiaTheme="minorHAnsi" w:hAnsi="Times New Roman"/>
          <w:color w:val="20231E"/>
          <w:sz w:val="24"/>
          <w:szCs w:val="24"/>
        </w:rPr>
        <w:t>množstvo odpadov, s ktorými sa v zariadení bude nakladať</w:t>
      </w:r>
    </w:p>
    <w:p w:rsidR="000A40ED" w:rsidRPr="00D5274D" w:rsidRDefault="000A40ED" w:rsidP="000A40E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eastAsiaTheme="minorHAnsi" w:hAnsi="Times New Roman"/>
          <w:color w:val="20231E"/>
          <w:sz w:val="24"/>
          <w:szCs w:val="24"/>
        </w:rPr>
        <w:t>rozsah analýz jednotlivých druhov nebezpečných odpadov, s ktorými sa v zariadení bude nakladať</w:t>
      </w:r>
      <w:r w:rsidRPr="00D5274D">
        <w:rPr>
          <w:rFonts w:ascii="Times New Roman" w:hAnsi="Times New Roman"/>
          <w:sz w:val="24"/>
          <w:szCs w:val="24"/>
        </w:rPr>
        <w:t>,</w:t>
      </w:r>
    </w:p>
    <w:p w:rsidR="000A40ED" w:rsidRPr="00D5274D" w:rsidRDefault="000A40ED" w:rsidP="000A40E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eastAsiaTheme="minorHAnsi" w:hAnsi="Times New Roman"/>
          <w:color w:val="20231E"/>
          <w:sz w:val="24"/>
          <w:szCs w:val="24"/>
        </w:rPr>
        <w:t>zoznam vykonávaných činností podľa prílohy č. 1 a 2 zákona</w:t>
      </w:r>
      <w:r w:rsidRPr="00D5274D">
        <w:rPr>
          <w:rFonts w:ascii="Times New Roman" w:hAnsi="Times New Roman"/>
          <w:sz w:val="24"/>
          <w:szCs w:val="24"/>
        </w:rPr>
        <w:t xml:space="preserve">, </w:t>
      </w:r>
    </w:p>
    <w:p w:rsidR="000A40ED" w:rsidRPr="00D5274D" w:rsidRDefault="000A40ED" w:rsidP="000A40E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eastAsiaTheme="minorHAnsi" w:hAnsi="Times New Roman"/>
          <w:color w:val="20231E"/>
          <w:sz w:val="24"/>
          <w:szCs w:val="24"/>
        </w:rPr>
        <w:t>opis technologického postupu nakladania s odpadmi vrátane uvedenia spôsobu zabezpečenia prepravy odpadov</w:t>
      </w:r>
      <w:r w:rsidRPr="00D5274D">
        <w:rPr>
          <w:rFonts w:ascii="Times New Roman" w:hAnsi="Times New Roman"/>
          <w:sz w:val="24"/>
          <w:szCs w:val="24"/>
        </w:rPr>
        <w:t>,</w:t>
      </w:r>
    </w:p>
    <w:p w:rsidR="000A40ED" w:rsidRPr="00D5274D" w:rsidRDefault="000A40ED" w:rsidP="000A40E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eastAsiaTheme="minorHAnsi" w:hAnsi="Times New Roman"/>
          <w:color w:val="20231E"/>
          <w:sz w:val="24"/>
          <w:szCs w:val="24"/>
        </w:rPr>
        <w:t>technické údaje o zariadení</w:t>
      </w:r>
      <w:r w:rsidRPr="00D5274D">
        <w:rPr>
          <w:rFonts w:ascii="Times New Roman" w:hAnsi="Times New Roman"/>
          <w:sz w:val="24"/>
          <w:szCs w:val="24"/>
        </w:rPr>
        <w:t>,</w:t>
      </w:r>
    </w:p>
    <w:p w:rsidR="000A40ED" w:rsidRPr="00D5274D" w:rsidRDefault="000A40ED" w:rsidP="000A40E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hAnsi="Times New Roman"/>
          <w:sz w:val="24"/>
          <w:szCs w:val="24"/>
        </w:rPr>
        <w:t>navrhované metódy a opatrenia na zabezpečenie minimalizácie negatívneho vplyvu miesta zariadenia na recykláciu lodí na životné prostredie</w:t>
      </w:r>
      <w:r>
        <w:rPr>
          <w:rFonts w:ascii="Times New Roman" w:hAnsi="Times New Roman"/>
          <w:sz w:val="24"/>
          <w:szCs w:val="24"/>
        </w:rPr>
        <w:t>,</w:t>
      </w:r>
    </w:p>
    <w:p w:rsidR="000A40ED" w:rsidRPr="00D5274D" w:rsidRDefault="000A40ED" w:rsidP="000A40E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eastAsiaTheme="minorHAnsi" w:hAnsi="Times New Roman"/>
          <w:color w:val="20231E"/>
          <w:sz w:val="24"/>
          <w:szCs w:val="24"/>
        </w:rPr>
        <w:t>spôsob zabezpečenia odbornej technickej kontroly prevádzky zariadenia</w:t>
      </w:r>
      <w:r w:rsidRPr="00D5274D">
        <w:rPr>
          <w:rFonts w:ascii="Times New Roman" w:hAnsi="Times New Roman"/>
          <w:sz w:val="24"/>
          <w:szCs w:val="24"/>
        </w:rPr>
        <w:t>,</w:t>
      </w:r>
    </w:p>
    <w:p w:rsidR="000A40ED" w:rsidRPr="00F75CF0" w:rsidRDefault="000A40ED" w:rsidP="000A40E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color w:val="20231E"/>
          <w:sz w:val="24"/>
          <w:szCs w:val="24"/>
        </w:rPr>
      </w:pPr>
      <w:r w:rsidRPr="00F75CF0">
        <w:rPr>
          <w:rFonts w:ascii="Times New Roman" w:eastAsiaTheme="minorHAnsi" w:hAnsi="Times New Roman"/>
          <w:color w:val="20231E"/>
          <w:sz w:val="24"/>
          <w:szCs w:val="24"/>
        </w:rPr>
        <w:t xml:space="preserve">bezpečnostné opatrenia pri </w:t>
      </w:r>
      <w:r w:rsidR="000C3527" w:rsidRPr="00F75CF0">
        <w:rPr>
          <w:rFonts w:ascii="Times New Roman" w:eastAsiaTheme="minorHAnsi" w:hAnsi="Times New Roman"/>
          <w:color w:val="20231E"/>
          <w:sz w:val="24"/>
          <w:szCs w:val="24"/>
        </w:rPr>
        <w:t xml:space="preserve">prevádzke zariadenia na recykláciu lodí </w:t>
      </w:r>
      <w:r w:rsidRPr="00F75CF0">
        <w:rPr>
          <w:rFonts w:ascii="Times New Roman" w:eastAsiaTheme="minorHAnsi" w:hAnsi="Times New Roman"/>
          <w:color w:val="20231E"/>
          <w:sz w:val="24"/>
          <w:szCs w:val="24"/>
        </w:rPr>
        <w:t>výkone činnosti,</w:t>
      </w:r>
    </w:p>
    <w:p w:rsidR="000A40ED" w:rsidRPr="002E5E91" w:rsidRDefault="000A40ED" w:rsidP="000A40E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eastAsiaTheme="minorHAnsi" w:hAnsi="Times New Roman"/>
          <w:color w:val="20231E"/>
          <w:sz w:val="24"/>
          <w:szCs w:val="24"/>
        </w:rPr>
        <w:t>dátum začatia prevádzky,</w:t>
      </w:r>
    </w:p>
    <w:p w:rsidR="002E5E91" w:rsidRPr="00F75CF0" w:rsidRDefault="002E5E91" w:rsidP="000A40E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color w:val="20231E"/>
          <w:sz w:val="24"/>
          <w:szCs w:val="24"/>
        </w:rPr>
      </w:pPr>
      <w:r w:rsidRPr="00F75CF0">
        <w:rPr>
          <w:rFonts w:ascii="Times New Roman" w:eastAsiaTheme="minorHAnsi" w:hAnsi="Times New Roman"/>
          <w:color w:val="20231E"/>
          <w:sz w:val="24"/>
          <w:szCs w:val="24"/>
        </w:rPr>
        <w:t>spôsob ukončenia činnosti zariadenia a následná starostlivosť o miesto výkonu činnosti zariadenia</w:t>
      </w:r>
    </w:p>
    <w:p w:rsidR="000A40ED" w:rsidRPr="0037174A" w:rsidRDefault="000A40ED" w:rsidP="000A40E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hAnsi="Times New Roman"/>
          <w:sz w:val="24"/>
          <w:szCs w:val="24"/>
        </w:rPr>
        <w:t>iné údaje potrebné pre udelenie súhlasu</w:t>
      </w:r>
      <w:r w:rsidRPr="0037174A">
        <w:rPr>
          <w:rFonts w:ascii="Times New Roman" w:hAnsi="Times New Roman"/>
          <w:sz w:val="24"/>
          <w:szCs w:val="24"/>
        </w:rPr>
        <w:t>.</w:t>
      </w:r>
    </w:p>
    <w:p w:rsidR="000A40ED" w:rsidRDefault="000A40ED" w:rsidP="000A40ED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8420B" w:rsidRDefault="00F8420B" w:rsidP="000A40ED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A40ED" w:rsidRPr="002E5E91" w:rsidRDefault="000A40ED" w:rsidP="002E5E91">
      <w:pPr>
        <w:pStyle w:val="Odsekzoznamu"/>
        <w:numPr>
          <w:ilvl w:val="0"/>
          <w:numId w:val="2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0A40ED">
        <w:rPr>
          <w:rFonts w:ascii="Times New Roman" w:hAnsi="Times New Roman"/>
          <w:sz w:val="24"/>
          <w:szCs w:val="24"/>
        </w:rPr>
        <w:t>Prílohou žiadosti podľa odseku 1 je</w:t>
      </w:r>
    </w:p>
    <w:p w:rsidR="000A40ED" w:rsidRPr="000A40ED" w:rsidRDefault="000A40ED" w:rsidP="000A40E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0ED">
        <w:rPr>
          <w:rFonts w:ascii="Times New Roman" w:eastAsiaTheme="minorHAnsi" w:hAnsi="Times New Roman"/>
          <w:color w:val="20231E"/>
          <w:sz w:val="24"/>
          <w:szCs w:val="24"/>
        </w:rPr>
        <w:t>záverečné stanovisko z procesu posudzovania vplyvov na životné prostredie alebo rozhodnutie zo zisťovacieho konania k zámeru alebo k oznámeniu o zmene ak sa na túto činnosť vyžaduje,</w:t>
      </w:r>
      <w:r w:rsidR="00624B44">
        <w:rPr>
          <w:rFonts w:ascii="Times New Roman" w:eastAsiaTheme="minorHAnsi" w:hAnsi="Times New Roman"/>
          <w:color w:val="20231E"/>
          <w:sz w:val="24"/>
          <w:szCs w:val="24"/>
          <w:vertAlign w:val="superscript"/>
        </w:rPr>
        <w:t>20</w:t>
      </w:r>
      <w:r w:rsidRPr="000A40ED">
        <w:rPr>
          <w:rFonts w:ascii="Times New Roman" w:eastAsiaTheme="minorHAnsi" w:hAnsi="Times New Roman"/>
          <w:color w:val="20231E"/>
          <w:sz w:val="24"/>
          <w:szCs w:val="24"/>
        </w:rPr>
        <w:t>)</w:t>
      </w:r>
    </w:p>
    <w:p w:rsidR="000A40ED" w:rsidRPr="00F75CF0" w:rsidRDefault="00934A38" w:rsidP="00D3311C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F0">
        <w:rPr>
          <w:rFonts w:ascii="Times New Roman" w:eastAsiaTheme="minorHAnsi" w:hAnsi="Times New Roman"/>
          <w:color w:val="20231E"/>
          <w:sz w:val="24"/>
          <w:szCs w:val="24"/>
        </w:rPr>
        <w:t>kópia zmlúv o zabezpečení následného nakladania s odpadmi vzniknutými v zariadení na recykláciu lodí</w:t>
      </w:r>
      <w:r w:rsidR="00F75CF0" w:rsidRPr="00F75CF0">
        <w:rPr>
          <w:rFonts w:ascii="Times New Roman" w:eastAsiaTheme="minorHAnsi" w:hAnsi="Times New Roman"/>
          <w:color w:val="20231E"/>
          <w:sz w:val="24"/>
          <w:szCs w:val="24"/>
        </w:rPr>
        <w:t>.</w:t>
      </w:r>
    </w:p>
    <w:p w:rsidR="00F75CF0" w:rsidRPr="00F75CF0" w:rsidRDefault="00F75CF0" w:rsidP="00F75CF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0ED" w:rsidRPr="009F488C" w:rsidRDefault="00624B44" w:rsidP="009F488C">
      <w:pPr>
        <w:pStyle w:val="Odsekzoznamu"/>
        <w:numPr>
          <w:ilvl w:val="0"/>
          <w:numId w:val="2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Žiadosť o predĺženie platnosti súhlasu podľa § 97 ods. 1 písm. w</w:t>
      </w:r>
      <w:r w:rsidR="009F488C">
        <w:rPr>
          <w:rFonts w:ascii="Times New Roman" w:hAnsi="Times New Roman"/>
          <w:sz w:val="24"/>
          <w:szCs w:val="24"/>
        </w:rPr>
        <w:t>) zákona na </w:t>
      </w:r>
      <w:r w:rsidRPr="009F488C">
        <w:rPr>
          <w:rFonts w:ascii="Times New Roman" w:hAnsi="Times New Roman"/>
          <w:sz w:val="24"/>
          <w:szCs w:val="24"/>
        </w:rPr>
        <w:t xml:space="preserve">prevádzkovanie zariadenia na recykláciu lodí okrem náležitostí </w:t>
      </w:r>
      <w:r w:rsidR="009F488C" w:rsidRPr="009F488C">
        <w:rPr>
          <w:rFonts w:ascii="Times New Roman" w:hAnsi="Times New Roman"/>
          <w:sz w:val="24"/>
          <w:szCs w:val="24"/>
        </w:rPr>
        <w:t xml:space="preserve">podľa </w:t>
      </w:r>
      <w:r w:rsidR="007C2A5C">
        <w:rPr>
          <w:rFonts w:ascii="Times New Roman" w:eastAsiaTheme="minorHAnsi" w:hAnsi="Times New Roman"/>
          <w:color w:val="20231E"/>
          <w:sz w:val="24"/>
          <w:szCs w:val="24"/>
        </w:rPr>
        <w:t>§ 21 ods. 3 písm. </w:t>
      </w:r>
      <w:r w:rsidR="009F488C" w:rsidRPr="009F488C">
        <w:rPr>
          <w:rFonts w:ascii="Times New Roman" w:eastAsiaTheme="minorHAnsi" w:hAnsi="Times New Roman"/>
          <w:color w:val="20231E"/>
          <w:sz w:val="24"/>
          <w:szCs w:val="24"/>
        </w:rPr>
        <w:t xml:space="preserve">a) až e) obsahuje </w:t>
      </w:r>
      <w:r w:rsidR="009F488C" w:rsidRPr="00F75CF0">
        <w:rPr>
          <w:rFonts w:ascii="Times New Roman" w:hAnsi="Times New Roman"/>
          <w:sz w:val="24"/>
          <w:szCs w:val="24"/>
        </w:rPr>
        <w:t xml:space="preserve">aj </w:t>
      </w:r>
      <w:r w:rsidR="00934A38" w:rsidRPr="00F75CF0">
        <w:rPr>
          <w:rFonts w:ascii="Times New Roman" w:hAnsi="Times New Roman"/>
          <w:sz w:val="24"/>
          <w:szCs w:val="24"/>
        </w:rPr>
        <w:t>údaj o</w:t>
      </w:r>
      <w:r w:rsidR="00934A38">
        <w:rPr>
          <w:rFonts w:ascii="Times New Roman" w:eastAsiaTheme="minorHAnsi" w:hAnsi="Times New Roman"/>
          <w:color w:val="20231E"/>
          <w:sz w:val="24"/>
          <w:szCs w:val="24"/>
        </w:rPr>
        <w:t xml:space="preserve"> </w:t>
      </w:r>
      <w:r w:rsidR="009F488C" w:rsidRPr="009F488C">
        <w:rPr>
          <w:rFonts w:ascii="Times New Roman" w:eastAsiaTheme="minorHAnsi" w:hAnsi="Times New Roman"/>
          <w:color w:val="20231E"/>
          <w:sz w:val="24"/>
          <w:szCs w:val="24"/>
        </w:rPr>
        <w:t>množstv</w:t>
      </w:r>
      <w:r w:rsidR="00F75CF0">
        <w:rPr>
          <w:rFonts w:ascii="Times New Roman" w:eastAsiaTheme="minorHAnsi" w:hAnsi="Times New Roman"/>
          <w:color w:val="20231E"/>
          <w:sz w:val="24"/>
          <w:szCs w:val="24"/>
        </w:rPr>
        <w:t>e</w:t>
      </w:r>
      <w:r w:rsidR="009F488C" w:rsidRPr="009F488C">
        <w:rPr>
          <w:rFonts w:ascii="Times New Roman" w:eastAsiaTheme="minorHAnsi" w:hAnsi="Times New Roman"/>
          <w:color w:val="20231E"/>
          <w:sz w:val="24"/>
          <w:szCs w:val="24"/>
        </w:rPr>
        <w:t xml:space="preserve"> odpadov, s ktorými sa nakladalo v zariadení </w:t>
      </w:r>
      <w:r w:rsidR="007C2A5C">
        <w:rPr>
          <w:rFonts w:ascii="Times New Roman" w:eastAsiaTheme="minorHAnsi" w:hAnsi="Times New Roman"/>
          <w:color w:val="20231E"/>
          <w:sz w:val="24"/>
          <w:szCs w:val="24"/>
        </w:rPr>
        <w:t>na </w:t>
      </w:r>
      <w:r w:rsidR="009F488C" w:rsidRPr="009F488C">
        <w:rPr>
          <w:rFonts w:ascii="Times New Roman" w:eastAsiaTheme="minorHAnsi" w:hAnsi="Times New Roman"/>
          <w:color w:val="20231E"/>
          <w:sz w:val="24"/>
          <w:szCs w:val="24"/>
        </w:rPr>
        <w:t xml:space="preserve">recykláciu lodí počas </w:t>
      </w:r>
      <w:r w:rsidR="007C2A5C">
        <w:rPr>
          <w:rFonts w:ascii="Times New Roman" w:eastAsiaTheme="minorHAnsi" w:hAnsi="Times New Roman"/>
          <w:color w:val="20231E"/>
          <w:sz w:val="24"/>
          <w:szCs w:val="24"/>
        </w:rPr>
        <w:t xml:space="preserve">doby platnosti </w:t>
      </w:r>
      <w:r w:rsidR="009F488C" w:rsidRPr="009F488C">
        <w:rPr>
          <w:rFonts w:ascii="Times New Roman" w:eastAsiaTheme="minorHAnsi" w:hAnsi="Times New Roman"/>
          <w:color w:val="20231E"/>
          <w:sz w:val="24"/>
          <w:szCs w:val="24"/>
        </w:rPr>
        <w:t>predchádzajúceho súhlasu.</w:t>
      </w:r>
      <w:r w:rsidR="009F488C">
        <w:rPr>
          <w:rFonts w:ascii="Times New Roman" w:eastAsiaTheme="minorHAnsi" w:hAnsi="Times New Roman"/>
          <w:color w:val="20231E"/>
          <w:sz w:val="24"/>
          <w:szCs w:val="24"/>
        </w:rPr>
        <w:t>“</w:t>
      </w:r>
    </w:p>
    <w:p w:rsidR="001D264B" w:rsidRDefault="001D264B" w:rsidP="00742589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42589" w:rsidRPr="00E20983" w:rsidRDefault="00742589" w:rsidP="00742589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20983">
        <w:rPr>
          <w:rFonts w:ascii="Times New Roman" w:hAnsi="Times New Roman"/>
          <w:sz w:val="24"/>
          <w:szCs w:val="24"/>
          <w:lang w:eastAsia="sk-SK"/>
        </w:rPr>
        <w:t>Poznámk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E20983">
        <w:rPr>
          <w:rFonts w:ascii="Times New Roman" w:hAnsi="Times New Roman"/>
          <w:sz w:val="24"/>
          <w:szCs w:val="24"/>
          <w:lang w:eastAsia="sk-SK"/>
        </w:rPr>
        <w:t xml:space="preserve"> pod čiarou k odkaz</w:t>
      </w:r>
      <w:r>
        <w:rPr>
          <w:rFonts w:ascii="Times New Roman" w:hAnsi="Times New Roman"/>
          <w:sz w:val="24"/>
          <w:szCs w:val="24"/>
          <w:lang w:eastAsia="sk-SK"/>
        </w:rPr>
        <w:t>u</w:t>
      </w:r>
      <w:r w:rsidRPr="00E20983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20</w:t>
      </w:r>
      <w:r w:rsidRPr="00E20983">
        <w:rPr>
          <w:rFonts w:ascii="Times New Roman" w:hAnsi="Times New Roman"/>
          <w:sz w:val="24"/>
          <w:szCs w:val="24"/>
          <w:lang w:eastAsia="sk-SK"/>
        </w:rPr>
        <w:t xml:space="preserve"> zn</w:t>
      </w:r>
      <w:r>
        <w:rPr>
          <w:rFonts w:ascii="Times New Roman" w:hAnsi="Times New Roman"/>
          <w:sz w:val="24"/>
          <w:szCs w:val="24"/>
          <w:lang w:eastAsia="sk-SK"/>
        </w:rPr>
        <w:t>i</w:t>
      </w:r>
      <w:r w:rsidRPr="00E20983">
        <w:rPr>
          <w:rFonts w:ascii="Times New Roman" w:hAnsi="Times New Roman"/>
          <w:sz w:val="24"/>
          <w:szCs w:val="24"/>
          <w:lang w:eastAsia="sk-SK"/>
        </w:rPr>
        <w:t>e:</w:t>
      </w:r>
    </w:p>
    <w:p w:rsidR="00F66DCB" w:rsidRDefault="00742589" w:rsidP="007C2A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42589">
        <w:rPr>
          <w:rFonts w:ascii="Times New Roman" w:eastAsiaTheme="minorHAnsi" w:hAnsi="Times New Roman"/>
          <w:sz w:val="24"/>
          <w:szCs w:val="24"/>
        </w:rPr>
        <w:t>„</w:t>
      </w:r>
      <w:r w:rsidR="009F488C" w:rsidRPr="00742589">
        <w:rPr>
          <w:rFonts w:ascii="Times New Roman" w:eastAsiaTheme="minorHAnsi" w:hAnsi="Times New Roman"/>
          <w:sz w:val="24"/>
          <w:szCs w:val="24"/>
          <w:vertAlign w:val="superscript"/>
        </w:rPr>
        <w:t>20</w:t>
      </w:r>
      <w:r w:rsidR="009F488C" w:rsidRPr="00742589">
        <w:rPr>
          <w:rFonts w:ascii="Times New Roman" w:eastAsiaTheme="minorHAnsi" w:hAnsi="Times New Roman"/>
          <w:sz w:val="24"/>
          <w:szCs w:val="24"/>
        </w:rPr>
        <w:t>) §</w:t>
      </w:r>
      <w:r w:rsidR="007C2A5C" w:rsidRPr="00742589">
        <w:rPr>
          <w:rFonts w:ascii="Times New Roman" w:eastAsiaTheme="minorHAnsi" w:hAnsi="Times New Roman"/>
          <w:sz w:val="24"/>
          <w:szCs w:val="24"/>
        </w:rPr>
        <w:t xml:space="preserve"> </w:t>
      </w:r>
      <w:r w:rsidR="009F488C" w:rsidRPr="00742589">
        <w:rPr>
          <w:rFonts w:ascii="Times New Roman" w:eastAsiaTheme="minorHAnsi" w:hAnsi="Times New Roman"/>
          <w:sz w:val="24"/>
          <w:szCs w:val="24"/>
        </w:rPr>
        <w:t>29</w:t>
      </w:r>
      <w:r w:rsidR="007C2A5C" w:rsidRPr="00742589">
        <w:rPr>
          <w:rFonts w:ascii="Times New Roman" w:eastAsiaTheme="minorHAnsi" w:hAnsi="Times New Roman"/>
          <w:sz w:val="24"/>
          <w:szCs w:val="24"/>
        </w:rPr>
        <w:t xml:space="preserve"> </w:t>
      </w:r>
      <w:r w:rsidR="009F488C" w:rsidRPr="00742589">
        <w:rPr>
          <w:rFonts w:ascii="Times New Roman" w:eastAsiaTheme="minorHAnsi" w:hAnsi="Times New Roman"/>
          <w:sz w:val="24"/>
          <w:szCs w:val="24"/>
        </w:rPr>
        <w:t>a 37</w:t>
      </w:r>
      <w:r w:rsidR="007C2A5C" w:rsidRPr="00742589">
        <w:rPr>
          <w:rFonts w:ascii="Times New Roman" w:eastAsiaTheme="minorHAnsi" w:hAnsi="Times New Roman"/>
          <w:sz w:val="24"/>
          <w:szCs w:val="24"/>
        </w:rPr>
        <w:t xml:space="preserve"> </w:t>
      </w:r>
      <w:r w:rsidR="009F488C" w:rsidRPr="00742589">
        <w:rPr>
          <w:rFonts w:ascii="Times New Roman" w:eastAsiaTheme="minorHAnsi" w:hAnsi="Times New Roman"/>
          <w:sz w:val="24"/>
          <w:szCs w:val="24"/>
        </w:rPr>
        <w:t>zákona</w:t>
      </w:r>
      <w:r w:rsidR="007C2A5C" w:rsidRPr="00742589">
        <w:rPr>
          <w:rFonts w:ascii="Times New Roman" w:eastAsiaTheme="minorHAnsi" w:hAnsi="Times New Roman"/>
          <w:sz w:val="24"/>
          <w:szCs w:val="24"/>
        </w:rPr>
        <w:t xml:space="preserve"> </w:t>
      </w:r>
      <w:r w:rsidR="009F488C" w:rsidRPr="00742589">
        <w:rPr>
          <w:rFonts w:ascii="Times New Roman" w:eastAsiaTheme="minorHAnsi" w:hAnsi="Times New Roman"/>
          <w:sz w:val="24"/>
          <w:szCs w:val="24"/>
        </w:rPr>
        <w:t>č.</w:t>
      </w:r>
      <w:r w:rsidR="007C2A5C" w:rsidRPr="00742589">
        <w:rPr>
          <w:rFonts w:ascii="Times New Roman" w:eastAsiaTheme="minorHAnsi" w:hAnsi="Times New Roman"/>
          <w:sz w:val="24"/>
          <w:szCs w:val="24"/>
        </w:rPr>
        <w:t xml:space="preserve"> </w:t>
      </w:r>
      <w:r w:rsidR="009F488C" w:rsidRPr="00742589">
        <w:rPr>
          <w:rFonts w:ascii="Times New Roman" w:eastAsiaTheme="minorHAnsi" w:hAnsi="Times New Roman"/>
          <w:sz w:val="24"/>
          <w:szCs w:val="24"/>
        </w:rPr>
        <w:t>24/2006</w:t>
      </w:r>
      <w:r w:rsidR="007C2A5C" w:rsidRPr="00742589">
        <w:rPr>
          <w:rFonts w:ascii="Times New Roman" w:eastAsiaTheme="minorHAnsi" w:hAnsi="Times New Roman"/>
          <w:sz w:val="24"/>
          <w:szCs w:val="24"/>
        </w:rPr>
        <w:t xml:space="preserve"> </w:t>
      </w:r>
      <w:r w:rsidR="009F488C" w:rsidRPr="00742589">
        <w:rPr>
          <w:rFonts w:ascii="Times New Roman" w:eastAsiaTheme="minorHAnsi" w:hAnsi="Times New Roman"/>
          <w:sz w:val="24"/>
          <w:szCs w:val="24"/>
        </w:rPr>
        <w:t>Z.</w:t>
      </w:r>
      <w:r w:rsidR="007C2A5C" w:rsidRPr="00742589">
        <w:rPr>
          <w:rFonts w:ascii="Times New Roman" w:eastAsiaTheme="minorHAnsi" w:hAnsi="Times New Roman"/>
          <w:sz w:val="24"/>
          <w:szCs w:val="24"/>
        </w:rPr>
        <w:t xml:space="preserve"> </w:t>
      </w:r>
      <w:r w:rsidR="009F488C" w:rsidRPr="00742589">
        <w:rPr>
          <w:rFonts w:ascii="Times New Roman" w:eastAsiaTheme="minorHAnsi" w:hAnsi="Times New Roman"/>
          <w:sz w:val="24"/>
          <w:szCs w:val="24"/>
        </w:rPr>
        <w:t>z.</w:t>
      </w:r>
      <w:r w:rsidR="007C2A5C" w:rsidRPr="00742589">
        <w:rPr>
          <w:rFonts w:ascii="Times New Roman" w:eastAsiaTheme="minorHAnsi" w:hAnsi="Times New Roman"/>
          <w:sz w:val="24"/>
          <w:szCs w:val="24"/>
        </w:rPr>
        <w:t xml:space="preserve"> </w:t>
      </w:r>
      <w:r w:rsidR="009F488C" w:rsidRPr="00742589">
        <w:rPr>
          <w:rFonts w:ascii="Times New Roman" w:eastAsiaTheme="minorHAnsi" w:hAnsi="Times New Roman"/>
          <w:sz w:val="24"/>
          <w:szCs w:val="24"/>
        </w:rPr>
        <w:t>o posudzovaní</w:t>
      </w:r>
      <w:r w:rsidR="007C2A5C" w:rsidRPr="00742589">
        <w:rPr>
          <w:rFonts w:ascii="Times New Roman" w:eastAsiaTheme="minorHAnsi" w:hAnsi="Times New Roman"/>
          <w:sz w:val="24"/>
          <w:szCs w:val="24"/>
        </w:rPr>
        <w:t xml:space="preserve"> </w:t>
      </w:r>
      <w:r w:rsidR="009F488C" w:rsidRPr="00742589">
        <w:rPr>
          <w:rFonts w:ascii="Times New Roman" w:eastAsiaTheme="minorHAnsi" w:hAnsi="Times New Roman"/>
          <w:sz w:val="24"/>
          <w:szCs w:val="24"/>
        </w:rPr>
        <w:t>vplyvov</w:t>
      </w:r>
      <w:r w:rsidR="007C2A5C" w:rsidRPr="00742589">
        <w:rPr>
          <w:rFonts w:ascii="Times New Roman" w:eastAsiaTheme="minorHAnsi" w:hAnsi="Times New Roman"/>
          <w:sz w:val="24"/>
          <w:szCs w:val="24"/>
        </w:rPr>
        <w:t xml:space="preserve"> </w:t>
      </w:r>
      <w:r w:rsidR="009F488C" w:rsidRPr="00742589">
        <w:rPr>
          <w:rFonts w:ascii="Times New Roman" w:eastAsiaTheme="minorHAnsi" w:hAnsi="Times New Roman"/>
          <w:sz w:val="24"/>
          <w:szCs w:val="24"/>
        </w:rPr>
        <w:t>na</w:t>
      </w:r>
      <w:r w:rsidR="007C2A5C" w:rsidRPr="00742589">
        <w:rPr>
          <w:rFonts w:ascii="Times New Roman" w:eastAsiaTheme="minorHAnsi" w:hAnsi="Times New Roman"/>
          <w:sz w:val="24"/>
          <w:szCs w:val="24"/>
        </w:rPr>
        <w:t xml:space="preserve"> </w:t>
      </w:r>
      <w:r w:rsidR="009F488C" w:rsidRPr="00742589">
        <w:rPr>
          <w:rFonts w:ascii="Times New Roman" w:eastAsiaTheme="minorHAnsi" w:hAnsi="Times New Roman"/>
          <w:sz w:val="24"/>
          <w:szCs w:val="24"/>
        </w:rPr>
        <w:t>životné</w:t>
      </w:r>
      <w:r w:rsidR="007C2A5C" w:rsidRPr="00742589">
        <w:rPr>
          <w:rFonts w:ascii="Times New Roman" w:eastAsiaTheme="minorHAnsi" w:hAnsi="Times New Roman"/>
          <w:sz w:val="24"/>
          <w:szCs w:val="24"/>
        </w:rPr>
        <w:t xml:space="preserve"> </w:t>
      </w:r>
      <w:r w:rsidR="009F488C" w:rsidRPr="00742589">
        <w:rPr>
          <w:rFonts w:ascii="Times New Roman" w:eastAsiaTheme="minorHAnsi" w:hAnsi="Times New Roman"/>
          <w:sz w:val="24"/>
          <w:szCs w:val="24"/>
        </w:rPr>
        <w:t>prostredie</w:t>
      </w:r>
      <w:r w:rsidR="007C2A5C" w:rsidRPr="00742589">
        <w:rPr>
          <w:rFonts w:ascii="Times New Roman" w:eastAsiaTheme="minorHAnsi" w:hAnsi="Times New Roman"/>
          <w:sz w:val="24"/>
          <w:szCs w:val="24"/>
        </w:rPr>
        <w:t xml:space="preserve"> </w:t>
      </w:r>
      <w:r w:rsidR="009F488C" w:rsidRPr="00742589">
        <w:rPr>
          <w:rFonts w:ascii="Times New Roman" w:eastAsiaTheme="minorHAnsi" w:hAnsi="Times New Roman"/>
          <w:sz w:val="24"/>
          <w:szCs w:val="24"/>
        </w:rPr>
        <w:t xml:space="preserve">a o zmene </w:t>
      </w:r>
      <w:r w:rsidR="007C2A5C" w:rsidRPr="00742589">
        <w:rPr>
          <w:rFonts w:ascii="Times New Roman" w:eastAsiaTheme="minorHAnsi" w:hAnsi="Times New Roman"/>
          <w:sz w:val="24"/>
          <w:szCs w:val="24"/>
        </w:rPr>
        <w:t>a </w:t>
      </w:r>
      <w:r w:rsidR="009F488C" w:rsidRPr="00742589">
        <w:rPr>
          <w:rFonts w:ascii="Times New Roman" w:eastAsiaTheme="minorHAnsi" w:hAnsi="Times New Roman"/>
          <w:sz w:val="24"/>
          <w:szCs w:val="24"/>
        </w:rPr>
        <w:t>doplnení niektorých</w:t>
      </w:r>
      <w:r w:rsidR="007C2A5C" w:rsidRPr="00742589">
        <w:rPr>
          <w:rFonts w:ascii="Times New Roman" w:eastAsiaTheme="minorHAnsi" w:hAnsi="Times New Roman"/>
          <w:sz w:val="24"/>
          <w:szCs w:val="24"/>
        </w:rPr>
        <w:t xml:space="preserve"> </w:t>
      </w:r>
      <w:r w:rsidR="009F488C" w:rsidRPr="00742589">
        <w:rPr>
          <w:rFonts w:ascii="Times New Roman" w:eastAsiaTheme="minorHAnsi" w:hAnsi="Times New Roman"/>
          <w:sz w:val="24"/>
          <w:szCs w:val="24"/>
        </w:rPr>
        <w:t>zákonov</w:t>
      </w:r>
      <w:r w:rsidR="007C2A5C" w:rsidRPr="00742589">
        <w:rPr>
          <w:rFonts w:ascii="Times New Roman" w:eastAsiaTheme="minorHAnsi" w:hAnsi="Times New Roman"/>
          <w:sz w:val="24"/>
          <w:szCs w:val="24"/>
        </w:rPr>
        <w:t xml:space="preserve"> </w:t>
      </w:r>
      <w:r w:rsidR="009F488C" w:rsidRPr="00742589">
        <w:rPr>
          <w:rFonts w:ascii="Times New Roman" w:eastAsiaTheme="minorHAnsi" w:hAnsi="Times New Roman"/>
          <w:sz w:val="24"/>
          <w:szCs w:val="24"/>
        </w:rPr>
        <w:t>v</w:t>
      </w:r>
      <w:r w:rsidR="007C2A5C" w:rsidRPr="00742589">
        <w:rPr>
          <w:rFonts w:ascii="Times New Roman" w:eastAsiaTheme="minorHAnsi" w:hAnsi="Times New Roman"/>
          <w:sz w:val="24"/>
          <w:szCs w:val="24"/>
        </w:rPr>
        <w:t> </w:t>
      </w:r>
      <w:r w:rsidR="009F488C" w:rsidRPr="00742589">
        <w:rPr>
          <w:rFonts w:ascii="Times New Roman" w:eastAsiaTheme="minorHAnsi" w:hAnsi="Times New Roman"/>
          <w:sz w:val="24"/>
          <w:szCs w:val="24"/>
        </w:rPr>
        <w:t>znení</w:t>
      </w:r>
      <w:r w:rsidR="007C2A5C" w:rsidRPr="00742589">
        <w:rPr>
          <w:rFonts w:ascii="Times New Roman" w:eastAsiaTheme="minorHAnsi" w:hAnsi="Times New Roman"/>
          <w:sz w:val="24"/>
          <w:szCs w:val="24"/>
        </w:rPr>
        <w:t xml:space="preserve"> </w:t>
      </w:r>
      <w:r w:rsidR="009F488C" w:rsidRPr="00742589">
        <w:rPr>
          <w:rFonts w:ascii="Times New Roman" w:eastAsiaTheme="minorHAnsi" w:hAnsi="Times New Roman"/>
          <w:sz w:val="24"/>
          <w:szCs w:val="24"/>
        </w:rPr>
        <w:t>neskorších</w:t>
      </w:r>
      <w:r w:rsidR="007C2A5C" w:rsidRPr="00742589">
        <w:rPr>
          <w:rFonts w:ascii="Times New Roman" w:eastAsiaTheme="minorHAnsi" w:hAnsi="Times New Roman"/>
          <w:sz w:val="24"/>
          <w:szCs w:val="24"/>
        </w:rPr>
        <w:t xml:space="preserve"> </w:t>
      </w:r>
      <w:r w:rsidR="009F488C" w:rsidRPr="00742589">
        <w:rPr>
          <w:rFonts w:ascii="Times New Roman" w:eastAsiaTheme="minorHAnsi" w:hAnsi="Times New Roman"/>
          <w:sz w:val="24"/>
          <w:szCs w:val="24"/>
        </w:rPr>
        <w:t>predpisov</w:t>
      </w:r>
      <w:r w:rsidR="007C2A5C" w:rsidRPr="00742589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“</w:t>
      </w:r>
    </w:p>
    <w:p w:rsidR="00305E72" w:rsidRDefault="00305E72" w:rsidP="007C2A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05E72" w:rsidRPr="001D264B" w:rsidRDefault="00305E72" w:rsidP="00305E7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264B">
        <w:rPr>
          <w:rFonts w:ascii="Times New Roman" w:hAnsi="Times New Roman"/>
          <w:sz w:val="24"/>
          <w:szCs w:val="24"/>
        </w:rPr>
        <w:t>V § 41a sa odsek 3 dopĺňa písmenom i), ktoré znie:</w:t>
      </w:r>
    </w:p>
    <w:p w:rsidR="00305E72" w:rsidRPr="001D264B" w:rsidRDefault="00305E72" w:rsidP="00305E72">
      <w:pPr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</w:p>
    <w:p w:rsidR="00305E72" w:rsidRPr="001D264B" w:rsidRDefault="00305E72" w:rsidP="00305E72">
      <w:pPr>
        <w:spacing w:after="0" w:line="240" w:lineRule="auto"/>
        <w:ind w:left="100"/>
        <w:jc w:val="both"/>
        <w:rPr>
          <w:rFonts w:ascii="Times New Roman" w:hAnsi="Times New Roman"/>
          <w:sz w:val="24"/>
          <w:szCs w:val="24"/>
        </w:rPr>
      </w:pPr>
      <w:r w:rsidRPr="001D264B">
        <w:rPr>
          <w:rFonts w:ascii="Times New Roman" w:hAnsi="Times New Roman"/>
          <w:sz w:val="24"/>
          <w:szCs w:val="24"/>
        </w:rPr>
        <w:t>„i) v prípade určených prúdov nebezpečných odpadov relevantný dôkaz, že zh</w:t>
      </w:r>
      <w:r w:rsidR="001D264B">
        <w:rPr>
          <w:rFonts w:ascii="Times New Roman" w:hAnsi="Times New Roman"/>
          <w:sz w:val="24"/>
          <w:szCs w:val="24"/>
        </w:rPr>
        <w:t>odnotenie a </w:t>
      </w:r>
      <w:r w:rsidRPr="001D264B">
        <w:rPr>
          <w:rFonts w:ascii="Times New Roman" w:hAnsi="Times New Roman"/>
          <w:sz w:val="24"/>
          <w:szCs w:val="24"/>
        </w:rPr>
        <w:t>recyklácia týchto odpadov je zabezpečená činnosťami R2 –</w:t>
      </w:r>
      <w:r w:rsidR="001D264B">
        <w:rPr>
          <w:rFonts w:ascii="Times New Roman" w:hAnsi="Times New Roman"/>
          <w:sz w:val="24"/>
          <w:szCs w:val="24"/>
        </w:rPr>
        <w:t xml:space="preserve"> R9 podľa prílohy č. 1 zákona s </w:t>
      </w:r>
      <w:r w:rsidRPr="001D264B">
        <w:rPr>
          <w:rFonts w:ascii="Times New Roman" w:hAnsi="Times New Roman"/>
          <w:sz w:val="24"/>
          <w:szCs w:val="24"/>
        </w:rPr>
        <w:t>ohľadom na stav konca odpadu postupom, ktorý upravuje osobitný predpis</w:t>
      </w:r>
      <w:r w:rsidRPr="001D264B">
        <w:rPr>
          <w:rFonts w:ascii="Times New Roman" w:hAnsi="Times New Roman"/>
          <w:sz w:val="24"/>
          <w:szCs w:val="24"/>
          <w:vertAlign w:val="superscript"/>
        </w:rPr>
        <w:t>21ca)</w:t>
      </w:r>
      <w:r w:rsidR="001D264B">
        <w:rPr>
          <w:rFonts w:ascii="Times New Roman" w:hAnsi="Times New Roman"/>
          <w:sz w:val="24"/>
          <w:szCs w:val="24"/>
        </w:rPr>
        <w:t>.“.</w:t>
      </w:r>
      <w:r w:rsidRPr="001D264B">
        <w:rPr>
          <w:rFonts w:ascii="Times New Roman" w:hAnsi="Times New Roman"/>
          <w:sz w:val="24"/>
          <w:szCs w:val="24"/>
        </w:rPr>
        <w:t xml:space="preserve"> </w:t>
      </w:r>
    </w:p>
    <w:p w:rsidR="00305E72" w:rsidRPr="001D264B" w:rsidRDefault="00305E72" w:rsidP="00305E72">
      <w:pPr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</w:p>
    <w:p w:rsidR="00305E72" w:rsidRPr="001D264B" w:rsidRDefault="00305E72" w:rsidP="00305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64B">
        <w:rPr>
          <w:rFonts w:ascii="Times New Roman" w:hAnsi="Times New Roman"/>
          <w:sz w:val="24"/>
          <w:szCs w:val="24"/>
        </w:rPr>
        <w:t>Poznámka pod čiarou k odkazu 21ca znie:</w:t>
      </w:r>
    </w:p>
    <w:p w:rsidR="00305E72" w:rsidRDefault="00305E72" w:rsidP="00305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64B">
        <w:rPr>
          <w:rFonts w:ascii="Times New Roman" w:hAnsi="Times New Roman"/>
          <w:sz w:val="24"/>
          <w:szCs w:val="24"/>
        </w:rPr>
        <w:t>„</w:t>
      </w:r>
      <w:r w:rsidRPr="001D264B">
        <w:rPr>
          <w:rFonts w:ascii="Times New Roman" w:hAnsi="Times New Roman"/>
          <w:sz w:val="24"/>
          <w:szCs w:val="24"/>
          <w:vertAlign w:val="superscript"/>
        </w:rPr>
        <w:t>21ca</w:t>
      </w:r>
      <w:r w:rsidRPr="001D264B">
        <w:rPr>
          <w:rFonts w:ascii="Times New Roman" w:hAnsi="Times New Roman"/>
          <w:sz w:val="24"/>
          <w:szCs w:val="24"/>
        </w:rPr>
        <w:t>) napr. Nariadenie Rady (EÚ) č. 333/2011, ktorým sa ustanovujú kritéria na určenie toho, kedy určité druhy kovového šrotu prestávajú byť odpadom podľa smernice EP a Rady 2008/98/ES; Nariadenie Komisie (EÚ) č. 715/2013, ktorým sa ustanovujú kritéria umožňujúce určiť, kedy medený šrot prestáva byť odpadom smernice EP a Rady 2008/98/ES; Nariadenie, ktorým sa ustanovujú kritériá umožňujúce určiť, kedy drvené sklo prestáva byť odpadom podľa smernice Európskeho parlamentu a Rady 2008/98/ES.“.</w:t>
      </w:r>
    </w:p>
    <w:p w:rsidR="00321E5E" w:rsidRDefault="00321E5E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B8222C" w:rsidRPr="00BC68BA" w:rsidRDefault="00B8222C" w:rsidP="00B822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C68BA">
        <w:rPr>
          <w:rFonts w:ascii="Times New Roman" w:hAnsi="Times New Roman"/>
          <w:sz w:val="24"/>
          <w:szCs w:val="24"/>
          <w:lang w:eastAsia="cs-CZ"/>
        </w:rPr>
        <w:t>Za prílohu č. 10 sa  vklad</w:t>
      </w:r>
      <w:r>
        <w:rPr>
          <w:rFonts w:ascii="Times New Roman" w:hAnsi="Times New Roman"/>
          <w:sz w:val="24"/>
          <w:szCs w:val="24"/>
          <w:lang w:eastAsia="cs-CZ"/>
        </w:rPr>
        <w:t>á</w:t>
      </w:r>
      <w:r w:rsidRPr="00BC68BA">
        <w:rPr>
          <w:rFonts w:ascii="Times New Roman" w:hAnsi="Times New Roman"/>
          <w:sz w:val="24"/>
          <w:szCs w:val="24"/>
          <w:lang w:eastAsia="cs-CZ"/>
        </w:rPr>
        <w:t xml:space="preserve"> príloh</w:t>
      </w:r>
      <w:r>
        <w:rPr>
          <w:rFonts w:ascii="Times New Roman" w:hAnsi="Times New Roman"/>
          <w:sz w:val="24"/>
          <w:szCs w:val="24"/>
          <w:lang w:eastAsia="cs-CZ"/>
        </w:rPr>
        <w:t>a</w:t>
      </w:r>
      <w:r w:rsidRPr="00BC68BA">
        <w:rPr>
          <w:rFonts w:ascii="Times New Roman" w:hAnsi="Times New Roman"/>
          <w:sz w:val="24"/>
          <w:szCs w:val="24"/>
          <w:lang w:eastAsia="cs-CZ"/>
        </w:rPr>
        <w:t xml:space="preserve"> č. 10a</w:t>
      </w:r>
      <w:r>
        <w:rPr>
          <w:rFonts w:ascii="Times New Roman" w:hAnsi="Times New Roman"/>
          <w:sz w:val="24"/>
          <w:szCs w:val="24"/>
          <w:lang w:eastAsia="cs-CZ"/>
        </w:rPr>
        <w:t>, ktorá</w:t>
      </w:r>
      <w:r w:rsidRPr="00BC68BA">
        <w:rPr>
          <w:rFonts w:ascii="Times New Roman" w:hAnsi="Times New Roman"/>
          <w:sz w:val="24"/>
          <w:szCs w:val="24"/>
          <w:lang w:eastAsia="cs-CZ"/>
        </w:rPr>
        <w:t xml:space="preserve"> vrátane nadpisu zn</w:t>
      </w:r>
      <w:r>
        <w:rPr>
          <w:rFonts w:ascii="Times New Roman" w:hAnsi="Times New Roman"/>
          <w:sz w:val="24"/>
          <w:szCs w:val="24"/>
          <w:lang w:eastAsia="cs-CZ"/>
        </w:rPr>
        <w:t>ie</w:t>
      </w:r>
      <w:r w:rsidRPr="00BC68BA">
        <w:rPr>
          <w:rFonts w:ascii="Times New Roman" w:hAnsi="Times New Roman"/>
          <w:sz w:val="24"/>
          <w:szCs w:val="24"/>
          <w:lang w:eastAsia="cs-CZ"/>
        </w:rPr>
        <w:t>:</w:t>
      </w:r>
    </w:p>
    <w:p w:rsidR="00B8222C" w:rsidRPr="00B8222C" w:rsidRDefault="00B8222C" w:rsidP="00B8222C">
      <w:pPr>
        <w:pStyle w:val="Odsekzoznamu"/>
        <w:spacing w:after="0" w:line="240" w:lineRule="auto"/>
        <w:ind w:left="360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„</w:t>
      </w:r>
      <w:r w:rsidR="005D0590" w:rsidRPr="00B8222C">
        <w:rPr>
          <w:rFonts w:ascii="Times New Roman" w:hAnsi="Times New Roman"/>
          <w:b/>
          <w:sz w:val="24"/>
          <w:szCs w:val="24"/>
        </w:rPr>
        <w:t>Príloha č.</w:t>
      </w:r>
      <w:r w:rsidR="005D0590" w:rsidRPr="00B8222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10a </w:t>
      </w:r>
    </w:p>
    <w:p w:rsidR="008E211A" w:rsidRPr="00B8222C" w:rsidRDefault="005D0590" w:rsidP="00B8222C">
      <w:pPr>
        <w:pStyle w:val="Odsekzoznamu"/>
        <w:spacing w:after="0" w:line="240" w:lineRule="auto"/>
        <w:ind w:left="360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B8222C">
        <w:rPr>
          <w:rFonts w:ascii="Times New Roman" w:hAnsi="Times New Roman"/>
          <w:b/>
          <w:bCs/>
          <w:sz w:val="24"/>
          <w:szCs w:val="24"/>
          <w:lang w:eastAsia="sk-SK"/>
        </w:rPr>
        <w:t>k vyhláške č. 371/2015 Z. z</w:t>
      </w:r>
      <w:r w:rsidRPr="00B8222C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3916C0" w:rsidRDefault="003916C0" w:rsidP="00305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B8222C" w:rsidRDefault="00B8222C" w:rsidP="00853526">
      <w:pPr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  <w:lang w:eastAsia="sk-SK"/>
        </w:rPr>
      </w:pPr>
    </w:p>
    <w:p w:rsidR="003916C0" w:rsidRDefault="003916C0" w:rsidP="0085352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A24801">
        <w:rPr>
          <w:rFonts w:ascii="Times New Roman" w:hAnsi="Times New Roman"/>
          <w:bCs/>
          <w:caps/>
          <w:sz w:val="24"/>
          <w:szCs w:val="24"/>
          <w:lang w:eastAsia="sk-SK"/>
        </w:rPr>
        <w:t>Cieľ zberu odpadov z obalov a odpadov z neobalových výrobkov, ktoré sú súčasťou komunálnych odpadov</w:t>
      </w:r>
    </w:p>
    <w:p w:rsidR="00A24801" w:rsidRPr="003916C0" w:rsidRDefault="00A24801" w:rsidP="0085352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24801" w:rsidRPr="003916C0" w:rsidRDefault="00062103" w:rsidP="0085352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916C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Výpočet </w:t>
      </w:r>
      <w:r w:rsidR="003916C0" w:rsidRPr="003916C0">
        <w:rPr>
          <w:rFonts w:ascii="Times New Roman" w:hAnsi="Times New Roman"/>
          <w:b/>
          <w:bCs/>
          <w:sz w:val="24"/>
          <w:szCs w:val="24"/>
          <w:lang w:eastAsia="sk-SK"/>
        </w:rPr>
        <w:t>c</w:t>
      </w:r>
      <w:r w:rsidR="00A24801" w:rsidRPr="003916C0">
        <w:rPr>
          <w:rFonts w:ascii="Times New Roman" w:hAnsi="Times New Roman"/>
          <w:b/>
          <w:bCs/>
          <w:sz w:val="24"/>
          <w:szCs w:val="24"/>
          <w:lang w:eastAsia="sk-SK"/>
        </w:rPr>
        <w:t>ieľ</w:t>
      </w:r>
      <w:r w:rsidRPr="003916C0">
        <w:rPr>
          <w:rFonts w:ascii="Times New Roman" w:hAnsi="Times New Roman"/>
          <w:b/>
          <w:bCs/>
          <w:sz w:val="24"/>
          <w:szCs w:val="24"/>
          <w:lang w:eastAsia="sk-SK"/>
        </w:rPr>
        <w:t>a</w:t>
      </w:r>
      <w:r w:rsidR="00A24801" w:rsidRPr="003916C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zberu odpadov z obalov a odpadov z neobalových výrobkov, ktoré sú súčasťou komunálnych odpadov</w:t>
      </w:r>
      <w:r w:rsidR="00AF554B" w:rsidRPr="003916C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3916C0">
        <w:rPr>
          <w:rFonts w:ascii="Times New Roman" w:hAnsi="Times New Roman"/>
          <w:b/>
          <w:bCs/>
          <w:sz w:val="24"/>
          <w:szCs w:val="24"/>
          <w:lang w:eastAsia="sk-SK"/>
        </w:rPr>
        <w:t>pre </w:t>
      </w:r>
      <w:r w:rsidR="00AF554B" w:rsidRPr="003916C0">
        <w:rPr>
          <w:rFonts w:ascii="Times New Roman" w:hAnsi="Times New Roman"/>
          <w:b/>
          <w:bCs/>
          <w:sz w:val="24"/>
          <w:szCs w:val="24"/>
          <w:lang w:eastAsia="sk-SK"/>
        </w:rPr>
        <w:t>organizáciu zodpovednosti výrobcov pre obaly</w:t>
      </w:r>
    </w:p>
    <w:p w:rsidR="00AF554B" w:rsidRDefault="00AF554B" w:rsidP="00853526">
      <w:pPr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  <w:lang w:eastAsia="sk-SK"/>
        </w:rPr>
      </w:pPr>
    </w:p>
    <w:p w:rsidR="00853526" w:rsidRPr="00853526" w:rsidRDefault="00853526" w:rsidP="00853526">
      <w:pPr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53526">
        <w:rPr>
          <w:rFonts w:ascii="Times New Roman" w:hAnsi="Times New Roman"/>
          <w:bCs/>
          <w:sz w:val="24"/>
          <w:szCs w:val="24"/>
          <w:lang w:eastAsia="sk-SK"/>
        </w:rPr>
        <w:t>Na výpočet cieľa zberu odpadov z obalov a odpadov z neobalových výrobkov, ktoré sú súčasťou komunálnych odpadov pre organizáciu z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odpovednosti výrobcov pre obaly </w:t>
      </w:r>
      <w:r w:rsidRPr="00853526">
        <w:rPr>
          <w:rFonts w:ascii="Times New Roman" w:hAnsi="Times New Roman"/>
          <w:bCs/>
          <w:sz w:val="24"/>
          <w:szCs w:val="24"/>
          <w:lang w:eastAsia="sk-SK"/>
        </w:rPr>
        <w:t>sa uplatňuje tento vzorec:</w:t>
      </w:r>
    </w:p>
    <w:p w:rsidR="00AF554B" w:rsidRDefault="00AF554B" w:rsidP="00AF554B">
      <w:pPr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  <w:lang w:eastAsia="sk-SK"/>
        </w:rPr>
      </w:pPr>
    </w:p>
    <w:p w:rsidR="00AF554B" w:rsidRPr="00853526" w:rsidRDefault="00E860F3" w:rsidP="00853526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  <w:r w:rsidRPr="00853526">
        <w:rPr>
          <w:rFonts w:ascii="Times New Roman" w:hAnsi="Times New Roman"/>
          <w:b/>
          <w:bCs/>
          <w:caps/>
          <w:sz w:val="24"/>
          <w:szCs w:val="24"/>
          <w:lang w:eastAsia="sk-SK"/>
        </w:rPr>
        <w:t xml:space="preserve">CZ </w:t>
      </w:r>
      <w:r w:rsidRPr="00853526">
        <w:rPr>
          <w:rFonts w:ascii="Times New Roman" w:hAnsi="Times New Roman"/>
          <w:b/>
          <w:bCs/>
          <w:sz w:val="24"/>
          <w:szCs w:val="24"/>
          <w:lang w:eastAsia="sk-SK"/>
        </w:rPr>
        <w:t>pre</w:t>
      </w:r>
      <w:r w:rsidRPr="00853526">
        <w:rPr>
          <w:rFonts w:ascii="Times New Roman" w:hAnsi="Times New Roman"/>
          <w:b/>
          <w:bCs/>
          <w:caps/>
          <w:sz w:val="24"/>
          <w:szCs w:val="24"/>
          <w:lang w:eastAsia="sk-SK"/>
        </w:rPr>
        <w:t xml:space="preserve"> </w:t>
      </w:r>
      <w:proofErr w:type="spellStart"/>
      <w:r w:rsidRPr="00853526">
        <w:rPr>
          <w:rFonts w:ascii="Times New Roman" w:hAnsi="Times New Roman"/>
          <w:b/>
          <w:bCs/>
          <w:caps/>
          <w:sz w:val="24"/>
          <w:szCs w:val="24"/>
          <w:lang w:eastAsia="sk-SK"/>
        </w:rPr>
        <w:t>OZV</w:t>
      </w:r>
      <w:r w:rsidR="00A0359C" w:rsidRPr="00853526">
        <w:rPr>
          <w:rFonts w:ascii="Times New Roman" w:hAnsi="Times New Roman"/>
          <w:b/>
          <w:bCs/>
          <w:sz w:val="24"/>
          <w:szCs w:val="24"/>
          <w:vertAlign w:val="subscript"/>
          <w:lang w:eastAsia="sk-SK"/>
        </w:rPr>
        <w:t>obaly</w:t>
      </w:r>
      <w:proofErr w:type="spellEnd"/>
      <w:r w:rsidRPr="00853526">
        <w:rPr>
          <w:rFonts w:ascii="Times New Roman" w:hAnsi="Times New Roman"/>
          <w:b/>
          <w:bCs/>
          <w:caps/>
          <w:sz w:val="24"/>
          <w:szCs w:val="24"/>
          <w:lang w:eastAsia="sk-SK"/>
        </w:rPr>
        <w:t xml:space="preserve"> </w:t>
      </w:r>
      <w:r w:rsidR="001E6D49" w:rsidRPr="00853526">
        <w:rPr>
          <w:rFonts w:ascii="Times New Roman" w:hAnsi="Times New Roman"/>
          <w:b/>
          <w:bCs/>
          <w:caps/>
          <w:sz w:val="24"/>
          <w:szCs w:val="24"/>
          <w:lang w:eastAsia="sk-SK"/>
        </w:rPr>
        <w:t>= PVO * UV</w:t>
      </w:r>
      <w:r w:rsidR="001B1EC9" w:rsidRPr="00853526">
        <w:rPr>
          <w:rFonts w:ascii="Times New Roman" w:hAnsi="Times New Roman"/>
          <w:b/>
          <w:bCs/>
          <w:caps/>
          <w:sz w:val="24"/>
          <w:szCs w:val="24"/>
          <w:vertAlign w:val="subscript"/>
          <w:lang w:eastAsia="sk-SK"/>
        </w:rPr>
        <w:t>KO</w:t>
      </w:r>
      <w:r w:rsidR="001E6D49" w:rsidRPr="00853526">
        <w:rPr>
          <w:rFonts w:ascii="Times New Roman" w:hAnsi="Times New Roman"/>
          <w:b/>
          <w:bCs/>
          <w:caps/>
          <w:sz w:val="24"/>
          <w:szCs w:val="24"/>
          <w:lang w:eastAsia="sk-SK"/>
        </w:rPr>
        <w:t>*V</w:t>
      </w:r>
      <w:r w:rsidR="001B1EC9" w:rsidRPr="00853526">
        <w:rPr>
          <w:rFonts w:ascii="Times New Roman" w:hAnsi="Times New Roman"/>
          <w:b/>
          <w:bCs/>
          <w:caps/>
          <w:sz w:val="24"/>
          <w:szCs w:val="24"/>
          <w:vertAlign w:val="subscript"/>
          <w:lang w:eastAsia="sk-SK"/>
        </w:rPr>
        <w:t>K</w:t>
      </w:r>
      <w:r w:rsidR="001E6D49" w:rsidRPr="00853526">
        <w:rPr>
          <w:rFonts w:ascii="Times New Roman" w:hAnsi="Times New Roman"/>
          <w:b/>
          <w:bCs/>
          <w:caps/>
          <w:sz w:val="24"/>
          <w:szCs w:val="24"/>
          <w:vertAlign w:val="subscript"/>
          <w:lang w:eastAsia="sk-SK"/>
        </w:rPr>
        <w:t>O</w:t>
      </w:r>
      <w:r w:rsidR="000C46B7" w:rsidRPr="00853526">
        <w:rPr>
          <w:rFonts w:ascii="Times New Roman" w:hAnsi="Times New Roman"/>
          <w:b/>
          <w:bCs/>
          <w:caps/>
          <w:sz w:val="24"/>
          <w:szCs w:val="24"/>
          <w:lang w:eastAsia="sk-SK"/>
        </w:rPr>
        <w:t xml:space="preserve"> [</w:t>
      </w:r>
      <w:r w:rsidR="000C46B7" w:rsidRPr="00853526">
        <w:rPr>
          <w:rFonts w:ascii="Times New Roman" w:hAnsi="Times New Roman"/>
          <w:b/>
          <w:bCs/>
          <w:sz w:val="24"/>
          <w:szCs w:val="24"/>
          <w:lang w:eastAsia="sk-SK"/>
        </w:rPr>
        <w:t>t</w:t>
      </w:r>
      <w:r w:rsidR="000C46B7" w:rsidRPr="00853526">
        <w:rPr>
          <w:rFonts w:ascii="Times New Roman" w:hAnsi="Times New Roman"/>
          <w:b/>
          <w:bCs/>
          <w:caps/>
          <w:sz w:val="24"/>
          <w:szCs w:val="24"/>
          <w:lang w:eastAsia="sk-SK"/>
        </w:rPr>
        <w:t>]</w:t>
      </w:r>
    </w:p>
    <w:p w:rsidR="001E6D49" w:rsidRDefault="001E6D49" w:rsidP="00AF554B">
      <w:pPr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  <w:lang w:eastAsia="sk-SK"/>
        </w:rPr>
      </w:pPr>
    </w:p>
    <w:p w:rsidR="001E6D49" w:rsidRPr="00757B26" w:rsidRDefault="001E6D49" w:rsidP="00AF55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757B26">
        <w:rPr>
          <w:rFonts w:ascii="Times New Roman" w:hAnsi="Times New Roman"/>
          <w:bCs/>
          <w:sz w:val="24"/>
          <w:szCs w:val="24"/>
          <w:lang w:eastAsia="sk-SK"/>
        </w:rPr>
        <w:t>kde:</w:t>
      </w:r>
    </w:p>
    <w:p w:rsidR="00A0359C" w:rsidRPr="00A0359C" w:rsidRDefault="00A0359C" w:rsidP="00757B26">
      <w:pPr>
        <w:spacing w:after="0" w:line="240" w:lineRule="auto"/>
        <w:ind w:left="1843" w:hanging="1843"/>
        <w:jc w:val="both"/>
        <w:rPr>
          <w:rFonts w:ascii="Times New Roman" w:hAnsi="Times New Roman"/>
          <w:sz w:val="24"/>
          <w:szCs w:val="24"/>
        </w:rPr>
      </w:pPr>
      <w:r w:rsidRPr="00757B26">
        <w:rPr>
          <w:rFonts w:ascii="Times New Roman" w:hAnsi="Times New Roman"/>
          <w:sz w:val="24"/>
          <w:szCs w:val="24"/>
        </w:rPr>
        <w:t xml:space="preserve">CZ pre </w:t>
      </w:r>
      <w:proofErr w:type="spellStart"/>
      <w:r w:rsidRPr="00757B26">
        <w:rPr>
          <w:rFonts w:ascii="Times New Roman" w:hAnsi="Times New Roman"/>
          <w:sz w:val="24"/>
          <w:szCs w:val="24"/>
        </w:rPr>
        <w:t>OZV</w:t>
      </w:r>
      <w:r w:rsidR="00757B26" w:rsidRPr="00757B26">
        <w:rPr>
          <w:rFonts w:ascii="Times New Roman" w:hAnsi="Times New Roman"/>
          <w:bCs/>
          <w:sz w:val="24"/>
          <w:szCs w:val="24"/>
          <w:vertAlign w:val="subscript"/>
          <w:lang w:eastAsia="sk-SK"/>
        </w:rPr>
        <w:t>obaly</w:t>
      </w:r>
      <w:proofErr w:type="spellEnd"/>
      <w:r w:rsidRPr="00A0359C">
        <w:rPr>
          <w:rFonts w:ascii="Times New Roman" w:hAnsi="Times New Roman"/>
          <w:sz w:val="24"/>
          <w:szCs w:val="24"/>
        </w:rPr>
        <w:t xml:space="preserve"> </w:t>
      </w:r>
      <w:r w:rsidR="00757B26">
        <w:rPr>
          <w:rFonts w:ascii="Times New Roman" w:hAnsi="Times New Roman"/>
          <w:sz w:val="24"/>
          <w:szCs w:val="24"/>
        </w:rPr>
        <w:tab/>
      </w:r>
      <w:r w:rsidRPr="00A0359C">
        <w:rPr>
          <w:rFonts w:ascii="Times New Roman" w:hAnsi="Times New Roman"/>
          <w:sz w:val="24"/>
          <w:szCs w:val="24"/>
        </w:rPr>
        <w:t>je cieľ zberu odpadov z obalov a odpadov z neobalových výrobkov, ktoré sú súčasťou komunálnych odpadov pre organizáciu zodpovednosti výrobcov pre obaly</w:t>
      </w:r>
      <w:r w:rsidR="000C46B7">
        <w:rPr>
          <w:rFonts w:ascii="Times New Roman" w:hAnsi="Times New Roman"/>
          <w:sz w:val="24"/>
          <w:szCs w:val="24"/>
        </w:rPr>
        <w:t xml:space="preserve"> v jej zmluvných obciach</w:t>
      </w:r>
    </w:p>
    <w:p w:rsidR="001E6D49" w:rsidRDefault="001E6D49" w:rsidP="00757B26">
      <w:pPr>
        <w:spacing w:after="0" w:line="240" w:lineRule="auto"/>
        <w:ind w:left="1843" w:hanging="1843"/>
        <w:jc w:val="both"/>
        <w:rPr>
          <w:rFonts w:ascii="Times New Roman" w:hAnsi="Times New Roman"/>
          <w:sz w:val="24"/>
          <w:szCs w:val="24"/>
        </w:rPr>
      </w:pPr>
      <w:r w:rsidRPr="00757B26">
        <w:rPr>
          <w:rFonts w:ascii="Times New Roman" w:hAnsi="Times New Roman"/>
          <w:sz w:val="24"/>
          <w:szCs w:val="24"/>
        </w:rPr>
        <w:t>PVO</w:t>
      </w:r>
      <w:r w:rsidRPr="00757B26">
        <w:rPr>
          <w:rFonts w:ascii="Times New Roman" w:hAnsi="Times New Roman"/>
          <w:sz w:val="24"/>
          <w:szCs w:val="24"/>
        </w:rPr>
        <w:tab/>
        <w:t>je po</w:t>
      </w:r>
      <w:r w:rsidRPr="00F51BF5">
        <w:rPr>
          <w:rFonts w:ascii="Times New Roman" w:hAnsi="Times New Roman"/>
          <w:sz w:val="24"/>
          <w:szCs w:val="24"/>
        </w:rPr>
        <w:t>tenciál vzniku odpadov z obalov a odpadov z neobalových výrobkov v komunálnom odpade</w:t>
      </w:r>
    </w:p>
    <w:p w:rsidR="001E6D49" w:rsidRPr="00757B26" w:rsidRDefault="001E6D49" w:rsidP="00757B26">
      <w:pPr>
        <w:spacing w:after="0" w:line="240" w:lineRule="auto"/>
        <w:ind w:left="1843" w:hanging="1843"/>
        <w:jc w:val="both"/>
        <w:rPr>
          <w:rFonts w:ascii="Times New Roman" w:hAnsi="Times New Roman"/>
          <w:sz w:val="24"/>
          <w:szCs w:val="24"/>
        </w:rPr>
      </w:pPr>
      <w:r w:rsidRPr="00757B26">
        <w:rPr>
          <w:rFonts w:ascii="Times New Roman" w:hAnsi="Times New Roman"/>
          <w:sz w:val="24"/>
          <w:szCs w:val="24"/>
        </w:rPr>
        <w:t>UV</w:t>
      </w:r>
      <w:r w:rsidR="00757B26" w:rsidRPr="00757B26">
        <w:rPr>
          <w:rFonts w:ascii="Times New Roman" w:hAnsi="Times New Roman"/>
          <w:sz w:val="24"/>
          <w:szCs w:val="24"/>
          <w:vertAlign w:val="subscript"/>
        </w:rPr>
        <w:t>KO</w:t>
      </w:r>
      <w:r w:rsidRPr="00757B26">
        <w:rPr>
          <w:rFonts w:ascii="Times New Roman" w:hAnsi="Times New Roman"/>
          <w:sz w:val="24"/>
          <w:szCs w:val="24"/>
        </w:rPr>
        <w:tab/>
      </w:r>
      <w:r w:rsidR="00C675A5">
        <w:rPr>
          <w:rFonts w:ascii="Times New Roman" w:hAnsi="Times New Roman"/>
          <w:sz w:val="24"/>
          <w:szCs w:val="24"/>
        </w:rPr>
        <w:t xml:space="preserve">je </w:t>
      </w:r>
      <w:r w:rsidRPr="00757B26">
        <w:rPr>
          <w:rFonts w:ascii="Times New Roman" w:hAnsi="Times New Roman"/>
          <w:sz w:val="24"/>
          <w:szCs w:val="24"/>
        </w:rPr>
        <w:t>úroveň vytriedenia komunálneho odpadu z celkového potenciálu vzniku odpadov z obalov a odpadov z neobalových výrobkov v komunálnom odpade pre stanovené obdobie podľa prílohy č. 3 bod III. časť 1 zákona</w:t>
      </w:r>
    </w:p>
    <w:p w:rsidR="001E6D49" w:rsidRPr="00757B26" w:rsidRDefault="00757B26" w:rsidP="00757B26">
      <w:pPr>
        <w:spacing w:after="0" w:line="240" w:lineRule="auto"/>
        <w:ind w:left="1843" w:hanging="1843"/>
        <w:jc w:val="both"/>
        <w:rPr>
          <w:rFonts w:ascii="Times New Roman" w:hAnsi="Times New Roman"/>
          <w:sz w:val="24"/>
          <w:szCs w:val="24"/>
        </w:rPr>
      </w:pPr>
      <w:r w:rsidRPr="00757B26">
        <w:rPr>
          <w:rFonts w:ascii="Times New Roman" w:hAnsi="Times New Roman"/>
          <w:sz w:val="24"/>
          <w:szCs w:val="24"/>
        </w:rPr>
        <w:t>V</w:t>
      </w:r>
      <w:r w:rsidRPr="00757B26">
        <w:rPr>
          <w:rFonts w:ascii="Times New Roman" w:hAnsi="Times New Roman"/>
          <w:sz w:val="24"/>
          <w:szCs w:val="24"/>
          <w:vertAlign w:val="subscript"/>
        </w:rPr>
        <w:t>KO</w:t>
      </w:r>
      <w:r w:rsidR="001E6D49" w:rsidRPr="00757B26">
        <w:rPr>
          <w:rFonts w:ascii="Times New Roman" w:hAnsi="Times New Roman"/>
          <w:sz w:val="24"/>
          <w:szCs w:val="24"/>
        </w:rPr>
        <w:t xml:space="preserve"> </w:t>
      </w:r>
      <w:r w:rsidR="001E6D49" w:rsidRPr="00757B26">
        <w:rPr>
          <w:rFonts w:ascii="Times New Roman" w:hAnsi="Times New Roman"/>
          <w:sz w:val="24"/>
          <w:szCs w:val="24"/>
        </w:rPr>
        <w:tab/>
      </w:r>
      <w:r w:rsidR="00C675A5">
        <w:rPr>
          <w:rFonts w:ascii="Times New Roman" w:hAnsi="Times New Roman"/>
          <w:sz w:val="24"/>
          <w:szCs w:val="24"/>
        </w:rPr>
        <w:t xml:space="preserve">je </w:t>
      </w:r>
      <w:r w:rsidR="001B1EC9" w:rsidRPr="00757B26">
        <w:rPr>
          <w:rFonts w:ascii="Times New Roman" w:hAnsi="Times New Roman"/>
          <w:sz w:val="24"/>
          <w:szCs w:val="24"/>
        </w:rPr>
        <w:t xml:space="preserve">vznik komunálneho odpadu </w:t>
      </w:r>
      <w:r w:rsidR="001B1EC9">
        <w:rPr>
          <w:rFonts w:ascii="Times New Roman" w:hAnsi="Times New Roman"/>
          <w:sz w:val="24"/>
          <w:szCs w:val="24"/>
        </w:rPr>
        <w:t>v</w:t>
      </w:r>
      <w:r w:rsidR="001B1EC9" w:rsidRPr="00F51BF5">
        <w:rPr>
          <w:rFonts w:ascii="Times New Roman" w:hAnsi="Times New Roman"/>
          <w:sz w:val="24"/>
          <w:szCs w:val="24"/>
        </w:rPr>
        <w:t xml:space="preserve"> zmluvných obciach</w:t>
      </w:r>
      <w:r w:rsidR="001B1EC9">
        <w:rPr>
          <w:rFonts w:ascii="Times New Roman" w:hAnsi="Times New Roman"/>
          <w:sz w:val="24"/>
          <w:szCs w:val="24"/>
        </w:rPr>
        <w:t xml:space="preserve"> </w:t>
      </w:r>
      <w:r w:rsidR="000C46B7">
        <w:rPr>
          <w:rFonts w:ascii="Times New Roman" w:hAnsi="Times New Roman"/>
          <w:sz w:val="24"/>
          <w:szCs w:val="24"/>
        </w:rPr>
        <w:t xml:space="preserve">organizácie </w:t>
      </w:r>
      <w:r w:rsidR="000C46B7" w:rsidRPr="00A0359C">
        <w:rPr>
          <w:rFonts w:ascii="Times New Roman" w:hAnsi="Times New Roman"/>
          <w:sz w:val="24"/>
          <w:szCs w:val="24"/>
        </w:rPr>
        <w:t>zodpovednosti výrobcov pre obaly</w:t>
      </w:r>
      <w:r w:rsidR="000C46B7">
        <w:rPr>
          <w:rFonts w:ascii="Times New Roman" w:hAnsi="Times New Roman"/>
          <w:sz w:val="24"/>
          <w:szCs w:val="24"/>
        </w:rPr>
        <w:t>.</w:t>
      </w:r>
    </w:p>
    <w:p w:rsidR="001E6D49" w:rsidRDefault="001E6D49" w:rsidP="00A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D49" w:rsidRDefault="001E6D49" w:rsidP="00A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D49" w:rsidRDefault="00C62D33" w:rsidP="00C62D33">
      <w:pPr>
        <w:spacing w:after="0" w:line="240" w:lineRule="auto"/>
        <w:jc w:val="both"/>
        <w:rPr>
          <w:rFonts w:ascii="Times New Roman" w:hAnsi="Times New Roman"/>
          <w:i/>
        </w:rPr>
      </w:pPr>
      <w:r w:rsidRPr="00C62D33">
        <w:rPr>
          <w:rFonts w:ascii="Times New Roman" w:hAnsi="Times New Roman"/>
          <w:bCs/>
          <w:i/>
          <w:lang w:eastAsia="sk-SK"/>
        </w:rPr>
        <w:t>Pozn.: Po</w:t>
      </w:r>
      <w:r w:rsidRPr="00C62D33">
        <w:rPr>
          <w:rFonts w:ascii="Times New Roman" w:hAnsi="Times New Roman"/>
          <w:i/>
        </w:rPr>
        <w:t xml:space="preserve">tenciál vzniku odpadov z obalov a odpadov z neobalových výrobkov v komunálnom odpade </w:t>
      </w:r>
      <w:r w:rsidR="001E6D49" w:rsidRPr="00C62D33">
        <w:rPr>
          <w:rFonts w:ascii="Times New Roman" w:hAnsi="Times New Roman"/>
          <w:i/>
        </w:rPr>
        <w:t>je potrebné chápať ako podiel jednotlivých zložiek odpadov z obalov a odpadov z neobalových výrobkov v komunálnom odpade, ktoré je možné z komunálneho odpadu vytriediť, t. j. plasty, papier a lepenka, sklo, kovové obaly a VKM. Potenciál vzniku odpadov z obalov a odpadov z neobalových výrobkov v komunálnom odpade zverejní ministerstvo každoročne na svojej webovej stránke</w:t>
      </w:r>
      <w:r w:rsidR="00B8222C">
        <w:rPr>
          <w:rFonts w:ascii="Times New Roman" w:hAnsi="Times New Roman"/>
          <w:i/>
        </w:rPr>
        <w:t>.“</w:t>
      </w:r>
      <w:r w:rsidR="00C675A5">
        <w:rPr>
          <w:rFonts w:ascii="Times New Roman" w:hAnsi="Times New Roman"/>
          <w:i/>
        </w:rPr>
        <w:t>.</w:t>
      </w:r>
    </w:p>
    <w:p w:rsidR="00B8222C" w:rsidRDefault="00B8222C" w:rsidP="00C62D33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B8222C" w:rsidRDefault="00B8222C" w:rsidP="00C62D33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B8222C" w:rsidRPr="009C152D" w:rsidRDefault="00B8222C" w:rsidP="00B8222C">
      <w:pPr>
        <w:pStyle w:val="Nadpis5"/>
        <w:rPr>
          <w:b/>
          <w:szCs w:val="24"/>
          <w:lang w:val="sk-SK"/>
        </w:rPr>
      </w:pPr>
      <w:r w:rsidRPr="009C152D">
        <w:rPr>
          <w:b/>
          <w:szCs w:val="24"/>
          <w:lang w:val="sk-SK"/>
        </w:rPr>
        <w:t>Čl. II</w:t>
      </w:r>
    </w:p>
    <w:p w:rsidR="00B8222C" w:rsidRDefault="00B8222C" w:rsidP="00B8222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222C" w:rsidRPr="009C152D" w:rsidRDefault="00B8222C" w:rsidP="00B822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152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áto vyhláška nadobúda účinnosť 1. januára 2019</w:t>
      </w:r>
      <w:r w:rsidRPr="00FE0055">
        <w:rPr>
          <w:rFonts w:ascii="Times New Roman" w:hAnsi="Times New Roman"/>
          <w:sz w:val="24"/>
          <w:szCs w:val="24"/>
        </w:rPr>
        <w:t>.</w:t>
      </w:r>
    </w:p>
    <w:p w:rsidR="00B8222C" w:rsidRPr="009C152D" w:rsidRDefault="00B8222C" w:rsidP="00B8222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222C" w:rsidRDefault="00B8222C" w:rsidP="00B8222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972B4">
        <w:rPr>
          <w:rFonts w:ascii="Times New Roman" w:hAnsi="Times New Roman"/>
          <w:sz w:val="24"/>
          <w:szCs w:val="24"/>
        </w:rPr>
        <w:t xml:space="preserve">Ing. </w:t>
      </w:r>
      <w:proofErr w:type="spellStart"/>
      <w:r w:rsidRPr="00D972B4">
        <w:rPr>
          <w:rFonts w:ascii="Times New Roman" w:hAnsi="Times New Roman"/>
          <w:sz w:val="24"/>
          <w:szCs w:val="24"/>
        </w:rPr>
        <w:t>László</w:t>
      </w:r>
      <w:proofErr w:type="spellEnd"/>
      <w:r w:rsidRPr="00D97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72B4">
        <w:rPr>
          <w:rFonts w:ascii="Times New Roman" w:hAnsi="Times New Roman"/>
          <w:sz w:val="24"/>
          <w:szCs w:val="24"/>
        </w:rPr>
        <w:t>Sólymos</w:t>
      </w:r>
      <w:proofErr w:type="spellEnd"/>
    </w:p>
    <w:p w:rsidR="00B8222C" w:rsidRPr="009C152D" w:rsidRDefault="00B8222C" w:rsidP="00B8222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C152D">
        <w:rPr>
          <w:rFonts w:ascii="Times New Roman" w:hAnsi="Times New Roman"/>
          <w:sz w:val="24"/>
          <w:szCs w:val="24"/>
        </w:rPr>
        <w:t>minister</w:t>
      </w:r>
    </w:p>
    <w:sectPr w:rsidR="00B8222C" w:rsidRPr="009C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imSun">
    <w:altName w:val="??ˇ¦||||||||||ˇ¦|||||||||ˇ¦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D6C"/>
    <w:multiLevelType w:val="hybridMultilevel"/>
    <w:tmpl w:val="9E1ACD38"/>
    <w:lvl w:ilvl="0" w:tplc="99C22AFE"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157C8"/>
    <w:multiLevelType w:val="hybridMultilevel"/>
    <w:tmpl w:val="01B00762"/>
    <w:lvl w:ilvl="0" w:tplc="041B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21788"/>
    <w:multiLevelType w:val="hybridMultilevel"/>
    <w:tmpl w:val="52C0148A"/>
    <w:lvl w:ilvl="0" w:tplc="66C03ABE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6E96DAC8">
      <w:start w:val="1"/>
      <w:numFmt w:val="lowerLetter"/>
      <w:lvlText w:val="%2)"/>
      <w:lvlJc w:val="left"/>
      <w:pPr>
        <w:ind w:left="12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" w15:restartNumberingAfterBreak="0">
    <w:nsid w:val="45B15626"/>
    <w:multiLevelType w:val="hybridMultilevel"/>
    <w:tmpl w:val="952EA9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91CE2"/>
    <w:multiLevelType w:val="hybridMultilevel"/>
    <w:tmpl w:val="8BF012B4"/>
    <w:lvl w:ilvl="0" w:tplc="D71E42FA">
      <w:start w:val="1"/>
      <w:numFmt w:val="decimal"/>
      <w:lvlText w:val="%1."/>
      <w:lvlJc w:val="left"/>
      <w:pPr>
        <w:ind w:left="360" w:hanging="360"/>
      </w:pPr>
      <w:rPr>
        <w:b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BD5882"/>
    <w:multiLevelType w:val="hybridMultilevel"/>
    <w:tmpl w:val="952EA9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33BBA"/>
    <w:multiLevelType w:val="hybridMultilevel"/>
    <w:tmpl w:val="18721670"/>
    <w:lvl w:ilvl="0" w:tplc="D38407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527AF"/>
    <w:multiLevelType w:val="hybridMultilevel"/>
    <w:tmpl w:val="FBAC8352"/>
    <w:lvl w:ilvl="0" w:tplc="A2EE37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9C"/>
    <w:rsid w:val="00023C8B"/>
    <w:rsid w:val="00054583"/>
    <w:rsid w:val="00062103"/>
    <w:rsid w:val="0007428F"/>
    <w:rsid w:val="000A40ED"/>
    <w:rsid w:val="000B3FE2"/>
    <w:rsid w:val="000C3527"/>
    <w:rsid w:val="000C46B7"/>
    <w:rsid w:val="001141C8"/>
    <w:rsid w:val="001B1EC9"/>
    <w:rsid w:val="001D264B"/>
    <w:rsid w:val="001E6D49"/>
    <w:rsid w:val="002048DA"/>
    <w:rsid w:val="002E5E91"/>
    <w:rsid w:val="00305E72"/>
    <w:rsid w:val="00321E5E"/>
    <w:rsid w:val="00356EEB"/>
    <w:rsid w:val="00382E5A"/>
    <w:rsid w:val="003916C0"/>
    <w:rsid w:val="003A3645"/>
    <w:rsid w:val="00425C5A"/>
    <w:rsid w:val="004448D6"/>
    <w:rsid w:val="00511DEF"/>
    <w:rsid w:val="00546AE5"/>
    <w:rsid w:val="00556B3F"/>
    <w:rsid w:val="005D0590"/>
    <w:rsid w:val="00606FEA"/>
    <w:rsid w:val="00624B44"/>
    <w:rsid w:val="006546D2"/>
    <w:rsid w:val="006629B6"/>
    <w:rsid w:val="006B2126"/>
    <w:rsid w:val="007233C6"/>
    <w:rsid w:val="007253A3"/>
    <w:rsid w:val="0074058A"/>
    <w:rsid w:val="00742589"/>
    <w:rsid w:val="00745560"/>
    <w:rsid w:val="00757B26"/>
    <w:rsid w:val="007A4F9D"/>
    <w:rsid w:val="007A57A7"/>
    <w:rsid w:val="007A611D"/>
    <w:rsid w:val="007C2A5C"/>
    <w:rsid w:val="00853526"/>
    <w:rsid w:val="008701D3"/>
    <w:rsid w:val="008A1389"/>
    <w:rsid w:val="008E211A"/>
    <w:rsid w:val="00934A38"/>
    <w:rsid w:val="009F2D72"/>
    <w:rsid w:val="009F488C"/>
    <w:rsid w:val="00A0359C"/>
    <w:rsid w:val="00A1629C"/>
    <w:rsid w:val="00A24801"/>
    <w:rsid w:val="00A6482E"/>
    <w:rsid w:val="00A83342"/>
    <w:rsid w:val="00AB2846"/>
    <w:rsid w:val="00AE39DA"/>
    <w:rsid w:val="00AF554B"/>
    <w:rsid w:val="00B67E9E"/>
    <w:rsid w:val="00B81024"/>
    <w:rsid w:val="00B8222C"/>
    <w:rsid w:val="00C62AE7"/>
    <w:rsid w:val="00C62D33"/>
    <w:rsid w:val="00C675A5"/>
    <w:rsid w:val="00CE2C73"/>
    <w:rsid w:val="00D21174"/>
    <w:rsid w:val="00D5274D"/>
    <w:rsid w:val="00DB31C5"/>
    <w:rsid w:val="00DC79B4"/>
    <w:rsid w:val="00E20D0C"/>
    <w:rsid w:val="00E860F3"/>
    <w:rsid w:val="00E96753"/>
    <w:rsid w:val="00F546BD"/>
    <w:rsid w:val="00F75CF0"/>
    <w:rsid w:val="00F8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6A06"/>
  <w15:chartTrackingRefBased/>
  <w15:docId w15:val="{7959B475-E2B9-49A1-AE55-73FC6FA2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29C"/>
    <w:pPr>
      <w:spacing w:after="200" w:line="276" w:lineRule="auto"/>
    </w:pPr>
    <w:rPr>
      <w:rFonts w:ascii="Calibri" w:eastAsia="Calibri" w:hAnsi="Calibri" w:cs="Times New Roman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8222C"/>
    <w:pPr>
      <w:keepNext/>
      <w:spacing w:after="0" w:line="240" w:lineRule="auto"/>
      <w:ind w:right="519" w:firstLine="284"/>
      <w:jc w:val="center"/>
      <w:outlineLvl w:val="4"/>
    </w:pPr>
    <w:rPr>
      <w:rFonts w:ascii="Times New Roman" w:eastAsia="Times New Roman" w:hAnsi="Times New Roman"/>
      <w:sz w:val="24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56B3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84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20B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305E72"/>
    <w:rPr>
      <w:color w:val="80808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21174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B810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8102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81024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10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8102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7A57A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7A57A7"/>
    <w:rPr>
      <w:color w:val="0000FF"/>
      <w:u w:val="single"/>
    </w:rPr>
  </w:style>
  <w:style w:type="character" w:customStyle="1" w:styleId="Nadpis5Char">
    <w:name w:val="Nadpis 5 Char"/>
    <w:basedOn w:val="Predvolenpsmoodseku"/>
    <w:link w:val="Nadpis5"/>
    <w:uiPriority w:val="99"/>
    <w:rsid w:val="00B8222C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Ďuračka Ľubomír</cp:lastModifiedBy>
  <cp:revision>2</cp:revision>
  <cp:lastPrinted>2018-07-13T06:56:00Z</cp:lastPrinted>
  <dcterms:created xsi:type="dcterms:W3CDTF">2018-08-09T10:28:00Z</dcterms:created>
  <dcterms:modified xsi:type="dcterms:W3CDTF">2018-08-09T10:28:00Z</dcterms:modified>
</cp:coreProperties>
</file>