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D8" w:rsidRDefault="004776D8" w:rsidP="004776D8">
      <w:pPr>
        <w:spacing w:after="160" w:line="259" w:lineRule="auto"/>
        <w:jc w:val="center"/>
        <w:rPr>
          <w:color w:val="000000" w:themeColor="text1"/>
        </w:rPr>
      </w:pPr>
      <w:r>
        <w:rPr>
          <w:color w:val="000000" w:themeColor="text1"/>
        </w:rPr>
        <w:t>(Návrh)</w:t>
      </w:r>
    </w:p>
    <w:p w:rsidR="004776D8" w:rsidRPr="00A83DF1" w:rsidRDefault="004776D8" w:rsidP="004776D8">
      <w:pPr>
        <w:spacing w:after="160" w:line="259" w:lineRule="auto"/>
        <w:jc w:val="center"/>
        <w:rPr>
          <w:color w:val="000000" w:themeColor="text1"/>
        </w:rPr>
      </w:pPr>
      <w:r w:rsidRPr="00A83DF1">
        <w:rPr>
          <w:color w:val="000000" w:themeColor="text1"/>
        </w:rPr>
        <w:t>OPATRENIE</w:t>
      </w:r>
    </w:p>
    <w:p w:rsidR="004776D8" w:rsidRPr="00BD64F0" w:rsidRDefault="004776D8" w:rsidP="004776D8">
      <w:pPr>
        <w:jc w:val="center"/>
      </w:pPr>
      <w:r w:rsidRPr="00BD64F0">
        <w:t>Ministerstva obrany Slovenskej republiky</w:t>
      </w:r>
    </w:p>
    <w:p w:rsidR="004776D8" w:rsidRPr="00BD64F0" w:rsidRDefault="004776D8" w:rsidP="004776D8">
      <w:pPr>
        <w:jc w:val="center"/>
      </w:pPr>
      <w:r w:rsidRPr="00BD64F0">
        <w:t xml:space="preserve">z </w:t>
      </w:r>
      <w:r w:rsidR="00BE68C3" w:rsidRPr="00BD64F0">
        <w:t>.............</w:t>
      </w:r>
      <w:r w:rsidR="00D76F4C" w:rsidRPr="00BD64F0">
        <w:t>2019</w:t>
      </w:r>
    </w:p>
    <w:p w:rsidR="004776D8" w:rsidRPr="00BD64F0" w:rsidRDefault="004776D8" w:rsidP="004776D8">
      <w:pPr>
        <w:jc w:val="center"/>
      </w:pPr>
      <w:r w:rsidRPr="00BD64F0">
        <w:t>o podrobnostiach o stravovaní osoby, ktorej bola obmedzená osobná sloboda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ind w:firstLine="708"/>
        <w:jc w:val="both"/>
      </w:pPr>
      <w:r w:rsidRPr="00BD64F0">
        <w:t xml:space="preserve">Ministerstvo obrany Slovenskej republiky (ďalej len „ministerstvo“) podľa </w:t>
      </w:r>
      <w:hyperlink r:id="rId4" w:anchor="paragraf-59a.odsek-3" w:tooltip="Odkaz na predpis alebo ustanovenie" w:history="1">
        <w:r w:rsidRPr="00BD64F0">
          <w:t>§ 37e ods. 3 zákona č. 124/1992 Zb.</w:t>
        </w:r>
      </w:hyperlink>
      <w:r w:rsidRPr="00BD64F0">
        <w:t xml:space="preserve"> o Vojenskej polícii  v znení zák</w:t>
      </w:r>
      <w:r w:rsidR="00235091" w:rsidRPr="00BD64F0">
        <w:t xml:space="preserve">ona č. 422/2002 Z. z., zákona </w:t>
      </w:r>
      <w:r w:rsidRPr="00BD64F0">
        <w:t xml:space="preserve">č. 240/2005 Z. z., zákona č. 393/2008 Z. z., zákona č. 491/2008 Z. z., zákona č. 192/2011 Z. z., zákona č. 220/2011 Z. z., zákona č. 313/2011 </w:t>
      </w:r>
      <w:r w:rsidR="00FB4214" w:rsidRPr="00BD64F0">
        <w:t>Z. z., zákona č. 96/2012 Z. z.,</w:t>
      </w:r>
      <w:r w:rsidRPr="00BD64F0">
        <w:t xml:space="preserve"> zákona č. 18/2018 Z. z. </w:t>
      </w:r>
      <w:r w:rsidR="00FB4214" w:rsidRPr="00BD64F0">
        <w:t xml:space="preserve">a zákona č. .../ 2019 Z. z. </w:t>
      </w:r>
      <w:r w:rsidRPr="00BD64F0">
        <w:t>ustanovuje: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jc w:val="center"/>
      </w:pPr>
      <w:r w:rsidRPr="00BD64F0">
        <w:t>§ 1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235091" w:rsidP="004776D8">
      <w:pPr>
        <w:ind w:firstLine="708"/>
        <w:jc w:val="both"/>
      </w:pPr>
      <w:r w:rsidRPr="00BD64F0">
        <w:t xml:space="preserve">(1) Stravovanie </w:t>
      </w:r>
      <w:r w:rsidR="004776D8" w:rsidRPr="00BD64F0">
        <w:t xml:space="preserve">osoby, ktorej bola obmedzená osobná sloboda sa zabezpečuje zo stravovacieho zariadenia ministerstva, zmluvnou formou z prevádzky verejného stravovania alebo nákupom v hotovosti. 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ind w:firstLine="708"/>
        <w:jc w:val="both"/>
      </w:pPr>
      <w:r w:rsidRPr="00BD64F0">
        <w:t xml:space="preserve">(2) Stravovanie osoby, ktorej bola obmedzená osobná sloboda sa zabezpečuje podaním najmenej jedného teplého jedla počas 24 hodín. 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jc w:val="center"/>
      </w:pPr>
      <w:r w:rsidRPr="00BD64F0">
        <w:t>§ 2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ind w:firstLine="708"/>
        <w:jc w:val="both"/>
      </w:pPr>
      <w:r w:rsidRPr="00BD64F0">
        <w:t>(1) Percentuálny podiel z limitu výdavkov na stravovanie osoby, ktorej bola obmedzená osobná sloboda, ktoré znáša štát, na jednotlivé stravné dávky podľa príslušného denného času je spravidla</w:t>
      </w:r>
    </w:p>
    <w:p w:rsidR="004776D8" w:rsidRPr="00BD64F0" w:rsidRDefault="004776D8" w:rsidP="004776D8">
      <w:pPr>
        <w:jc w:val="both"/>
      </w:pPr>
      <w:r w:rsidRPr="00BD64F0">
        <w:t>a) 20 % na raňajky,</w:t>
      </w:r>
    </w:p>
    <w:p w:rsidR="004776D8" w:rsidRPr="00BD64F0" w:rsidRDefault="004776D8" w:rsidP="004776D8">
      <w:pPr>
        <w:jc w:val="both"/>
      </w:pPr>
      <w:r w:rsidRPr="00BD64F0">
        <w:t>b) 50 % na obed,</w:t>
      </w:r>
    </w:p>
    <w:p w:rsidR="004776D8" w:rsidRPr="00BD64F0" w:rsidRDefault="004776D8" w:rsidP="004776D8">
      <w:pPr>
        <w:jc w:val="both"/>
      </w:pPr>
      <w:r w:rsidRPr="00BD64F0">
        <w:t>c) 30 % na večeru.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ind w:firstLine="708"/>
        <w:jc w:val="both"/>
      </w:pPr>
      <w:r w:rsidRPr="00BD64F0">
        <w:t xml:space="preserve">(2) Do limitu výdavkov podľa odseku 1 sa započítavajú aj výdavky na obrúsky, taniere, poháre, tácky, príbor a iný materiál na jednorazové použitie. 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jc w:val="center"/>
      </w:pPr>
      <w:r w:rsidRPr="00BD64F0">
        <w:t>§ 3</w:t>
      </w:r>
    </w:p>
    <w:p w:rsidR="004776D8" w:rsidRPr="00BD64F0" w:rsidRDefault="004776D8" w:rsidP="004776D8">
      <w:pPr>
        <w:jc w:val="both"/>
      </w:pPr>
    </w:p>
    <w:p w:rsidR="004776D8" w:rsidRPr="00BD64F0" w:rsidRDefault="004776D8" w:rsidP="004776D8">
      <w:pPr>
        <w:ind w:firstLine="708"/>
        <w:jc w:val="both"/>
      </w:pPr>
      <w:r w:rsidRPr="00BD64F0">
        <w:t xml:space="preserve">Toto opatrenie nadobúda účinnosť </w:t>
      </w:r>
      <w:r w:rsidR="00BD64F0">
        <w:t xml:space="preserve"> ...  </w:t>
      </w:r>
      <w:bookmarkStart w:id="0" w:name="_GoBack"/>
      <w:bookmarkEnd w:id="0"/>
      <w:r w:rsidRPr="00BD64F0">
        <w:t xml:space="preserve"> 2019.</w:t>
      </w:r>
    </w:p>
    <w:p w:rsidR="004776D8" w:rsidRPr="00BD64F0" w:rsidRDefault="004776D8" w:rsidP="004776D8">
      <w:pPr>
        <w:ind w:firstLine="708"/>
        <w:jc w:val="both"/>
      </w:pPr>
    </w:p>
    <w:p w:rsidR="004776D8" w:rsidRPr="00BD64F0" w:rsidRDefault="004776D8" w:rsidP="004776D8">
      <w:pPr>
        <w:ind w:left="4956" w:firstLine="708"/>
        <w:jc w:val="both"/>
      </w:pPr>
    </w:p>
    <w:p w:rsidR="004776D8" w:rsidRPr="00A83DF1" w:rsidRDefault="004776D8" w:rsidP="004776D8">
      <w:pPr>
        <w:ind w:firstLine="708"/>
        <w:jc w:val="both"/>
        <w:rPr>
          <w:color w:val="000000" w:themeColor="text1"/>
        </w:rPr>
      </w:pPr>
    </w:p>
    <w:p w:rsidR="004776D8" w:rsidRPr="00A83DF1" w:rsidRDefault="004776D8" w:rsidP="004776D8">
      <w:pPr>
        <w:ind w:firstLine="708"/>
        <w:jc w:val="both"/>
        <w:rPr>
          <w:color w:val="000000" w:themeColor="text1"/>
        </w:rPr>
      </w:pPr>
    </w:p>
    <w:p w:rsidR="004776D8" w:rsidRPr="00A83DF1" w:rsidRDefault="004776D8" w:rsidP="004776D8">
      <w:pPr>
        <w:ind w:firstLine="708"/>
        <w:jc w:val="both"/>
        <w:rPr>
          <w:color w:val="000000" w:themeColor="text1"/>
        </w:rPr>
      </w:pPr>
    </w:p>
    <w:p w:rsidR="004776D8" w:rsidRPr="00A83DF1" w:rsidRDefault="004776D8" w:rsidP="004776D8">
      <w:pPr>
        <w:ind w:firstLine="708"/>
        <w:jc w:val="both"/>
        <w:rPr>
          <w:color w:val="000000" w:themeColor="text1"/>
        </w:rPr>
      </w:pP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D8"/>
    <w:rsid w:val="00235091"/>
    <w:rsid w:val="004776D8"/>
    <w:rsid w:val="00A04028"/>
    <w:rsid w:val="00BD64F0"/>
    <w:rsid w:val="00BE68C3"/>
    <w:rsid w:val="00D02474"/>
    <w:rsid w:val="00D76F4C"/>
    <w:rsid w:val="00F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BD9E-EA6E-4AD2-B5F2-7D524F11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76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50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091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2004/65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3</cp:revision>
  <cp:lastPrinted>2018-05-25T08:50:00Z</cp:lastPrinted>
  <dcterms:created xsi:type="dcterms:W3CDTF">2018-07-20T08:02:00Z</dcterms:created>
  <dcterms:modified xsi:type="dcterms:W3CDTF">2018-08-01T09:15:00Z</dcterms:modified>
</cp:coreProperties>
</file>