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Pr="00E15C31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5C31">
        <w:rPr>
          <w:b/>
          <w:bCs/>
          <w:sz w:val="28"/>
          <w:szCs w:val="28"/>
        </w:rPr>
        <w:t>D</w:t>
      </w:r>
      <w:r w:rsidR="00C579E9" w:rsidRPr="00E15C31">
        <w:rPr>
          <w:b/>
          <w:bCs/>
          <w:sz w:val="28"/>
          <w:szCs w:val="28"/>
        </w:rPr>
        <w:t xml:space="preserve">oložka </w:t>
      </w:r>
      <w:r w:rsidRPr="00E15C31">
        <w:rPr>
          <w:b/>
          <w:bCs/>
          <w:sz w:val="28"/>
          <w:szCs w:val="28"/>
        </w:rPr>
        <w:t>vybraných vplyvov</w:t>
      </w:r>
    </w:p>
    <w:p w:rsidR="004574B5" w:rsidRPr="00E15C31" w:rsidRDefault="004574B5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4574B5" w:rsidRPr="00E15C31">
        <w:trPr>
          <w:divId w:val="41668068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 w:rsidP="00E15C31">
            <w:pPr>
              <w:jc w:val="both"/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 xml:space="preserve">Nariadenie vlády Slovenskej republiky, ktorým sa mení a dopĺňa nariadenie vlády Slovenskej republiky </w:t>
            </w:r>
            <w:r w:rsidR="00E15C31" w:rsidRPr="00E15C31">
              <w:rPr>
                <w:sz w:val="20"/>
                <w:szCs w:val="20"/>
              </w:rPr>
              <w:br/>
            </w:r>
            <w:r w:rsidRPr="00E15C31">
              <w:rPr>
                <w:sz w:val="20"/>
                <w:szCs w:val="20"/>
              </w:rPr>
              <w:t>č. 145/2016 Z. z. o sprístupňovaní meradiel na trhu</w:t>
            </w:r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Úrad pre normalizáciu, metrológiu a skúšobníctvo Slovenskej republiky</w:t>
            </w:r>
          </w:p>
        </w:tc>
      </w:tr>
      <w:tr w:rsidR="004574B5" w:rsidRPr="00E15C31">
        <w:trPr>
          <w:divId w:val="41668068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574B5" w:rsidRPr="00E15C31" w:rsidRDefault="0045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 </w:t>
            </w:r>
            <w:r w:rsidRPr="00E15C31">
              <w:rPr>
                <w:sz w:val="28"/>
                <w:szCs w:val="28"/>
              </w:rPr>
              <w:t></w:t>
            </w:r>
            <w:r w:rsidRPr="00E15C31">
              <w:rPr>
                <w:sz w:val="20"/>
                <w:szCs w:val="20"/>
              </w:rPr>
              <w:t>  Materiál nelegislatívnej povahy</w:t>
            </w:r>
          </w:p>
        </w:tc>
      </w:tr>
      <w:tr w:rsidR="004574B5" w:rsidRPr="00E15C31">
        <w:trPr>
          <w:divId w:val="41668068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 </w:t>
            </w:r>
            <w:r w:rsidR="000A158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15C31">
              <w:rPr>
                <w:sz w:val="20"/>
                <w:szCs w:val="20"/>
              </w:rPr>
              <w:t xml:space="preserve">  Materiál legislatívnej povahy </w:t>
            </w:r>
          </w:p>
        </w:tc>
      </w:tr>
      <w:tr w:rsidR="004574B5" w:rsidRPr="00E15C31">
        <w:trPr>
          <w:divId w:val="41668068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 </w:t>
            </w:r>
            <w:r w:rsidR="000A158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15C31">
              <w:rPr>
                <w:sz w:val="20"/>
                <w:szCs w:val="20"/>
              </w:rPr>
              <w:t xml:space="preserve">  Transpozícia práva EÚ </w:t>
            </w:r>
          </w:p>
        </w:tc>
      </w:tr>
      <w:tr w:rsidR="004574B5" w:rsidRPr="00E15C31">
        <w:trPr>
          <w:divId w:val="41668068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0A158C" w:rsidP="000A158C">
            <w:pPr>
              <w:jc w:val="both"/>
              <w:rPr>
                <w:sz w:val="20"/>
                <w:szCs w:val="20"/>
              </w:rPr>
            </w:pPr>
            <w:r w:rsidRPr="000A158C">
              <w:rPr>
                <w:sz w:val="20"/>
                <w:szCs w:val="20"/>
              </w:rPr>
              <w:t>Smernica Európskeho parlamentu a Rady 2014/32/EÚ z 26. februára 2014 o harmonizácii právnych predpisov členských štátov týkajúcich sa sprístupnenia meradiel na trhu (Ú. v. EÚ L 96, 29.  3.  2014) v znení Delegovanej smernice Komisie (EÚ) 2015/13 z 31. októbra 2014, ktorou sa mení príloha III k smernici Európskeho parlamentu a Rady 2014/32/EÚ, pokiaľ ide o rozsah prietoku vodomerov (Ú. v. EÚ L 3, 7. 1. 2015)</w:t>
            </w:r>
            <w:bookmarkStart w:id="0" w:name="_GoBack"/>
            <w:bookmarkEnd w:id="0"/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</w:p>
        </w:tc>
      </w:tr>
      <w:tr w:rsidR="004574B5" w:rsidRPr="00E15C31">
        <w:trPr>
          <w:divId w:val="41668068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E15C31" w:rsidP="00E15C31">
            <w:pPr>
              <w:rPr>
                <w:sz w:val="20"/>
                <w:szCs w:val="20"/>
              </w:rPr>
            </w:pPr>
            <w:r w:rsidRPr="00E15C31">
              <w:t>13. 07. 2018 - 02. 08 2018</w:t>
            </w:r>
          </w:p>
        </w:tc>
      </w:tr>
      <w:tr w:rsidR="004574B5" w:rsidRPr="00E15C31">
        <w:trPr>
          <w:divId w:val="41668068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Predpokladaný termín predloženia na Rokovanie vlády</w:t>
            </w:r>
            <w:r w:rsidRPr="00E15C31">
              <w:rPr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t>september 2018</w:t>
            </w:r>
          </w:p>
        </w:tc>
      </w:tr>
    </w:tbl>
    <w:p w:rsidR="00325440" w:rsidRPr="00E15C31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574B5" w:rsidRPr="00E15C31" w:rsidRDefault="004574B5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Sprístupňovanie meradiel na trhu.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 w:rsidP="00E15C31">
            <w:pPr>
              <w:jc w:val="both"/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 xml:space="preserve">Potreba odstránenia duplicitnej právnej úpravy v oblasti určených výrobkov upravených novelizovaným nariadením vlády Slovenskej republiky č. 145/2016 Z. z. o sprístupňovaní meradiel na trhu a zákona č. 56/2018 Z. z. o posudzovaní zhody výrobku, sprístupňovaní určeného výrobku na trhu a o zmene a doplnení niektorých zákonov, ktorý nadobudol účinnosť 1. apríla 2018. Táto potreba vyplynula zo súčasného stavu duplicitnej úpravy oblasti sprístupňovania meradiel na trhu upravenej nariadením vlády Slovenskej republiky č. 145/2016 Z. z. </w:t>
            </w:r>
            <w:r w:rsidR="00E15C31">
              <w:rPr>
                <w:sz w:val="20"/>
                <w:szCs w:val="20"/>
              </w:rPr>
              <w:br/>
            </w:r>
            <w:r w:rsidRPr="00E15C31">
              <w:rPr>
                <w:sz w:val="20"/>
                <w:szCs w:val="20"/>
              </w:rPr>
              <w:t xml:space="preserve">a zákonom č. 56/2018 Z. z., najmä úprava povinností hospodárskych subjektov, autorizácie, notifikácie </w:t>
            </w:r>
            <w:r w:rsidR="00E15C31">
              <w:rPr>
                <w:sz w:val="20"/>
                <w:szCs w:val="20"/>
              </w:rPr>
              <w:br/>
            </w:r>
            <w:r w:rsidRPr="00E15C31">
              <w:rPr>
                <w:sz w:val="20"/>
                <w:szCs w:val="20"/>
              </w:rPr>
              <w:t xml:space="preserve">a označenia CE. 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Výrobcovia, splnomocnení zástupcovia výrobcov, dovozcovia a distribútori meradiel.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 w:rsidP="00E15C31">
            <w:pPr>
              <w:jc w:val="both"/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Alternatívne riešenia neboli zvažované. Nulový variant v rámci alternatívnych riešení predkladateľ neuplatnil, keďže ide o transpozíciu právneho predpisu vyššej sily, a to smernice Európskeho parlamentu a Rady 2014/32/EÚ z 26. februára 2014 o harmonizácii právnych predpisov členských štátov týkajúcich sa sprístupnenia meradiel na trhu (prepracované znenie) (Ú. v. EÚ L 96, 29.03.2014), a zároveň ide len o odstránenie duplicitnej právnej úpravy.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Predpokladá sa prijatie/zmena vykonávacích predpisov?                          </w:t>
            </w:r>
            <w:r w:rsidRPr="00E15C31">
              <w:rPr>
                <w:sz w:val="28"/>
                <w:szCs w:val="28"/>
              </w:rPr>
              <w:t></w:t>
            </w:r>
            <w:r w:rsidRPr="00E15C31">
              <w:rPr>
                <w:sz w:val="20"/>
                <w:szCs w:val="20"/>
              </w:rPr>
              <w:t xml:space="preserve">   Áno            </w:t>
            </w:r>
            <w:r w:rsidRPr="00E15C31">
              <w:rPr>
                <w:sz w:val="20"/>
                <w:szCs w:val="20"/>
              </w:rPr>
              <w:t>  Nie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Národná právna úprava nejde nad rámec minimálnych požiadaviek EÚ.</w:t>
            </w:r>
          </w:p>
        </w:tc>
      </w:tr>
      <w:tr w:rsidR="004574B5" w:rsidRPr="00E15C31">
        <w:trPr>
          <w:divId w:val="1485897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574B5" w:rsidRPr="00E15C31">
        <w:trPr>
          <w:divId w:val="1485897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25440" w:rsidRPr="00E15C31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E15C31" w:rsidRDefault="00543B8E" w:rsidP="00543B8E">
      <w:pPr>
        <w:ind w:left="142" w:hanging="142"/>
        <w:rPr>
          <w:sz w:val="20"/>
          <w:szCs w:val="20"/>
        </w:rPr>
      </w:pPr>
      <w:r w:rsidRPr="00E15C31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Pr="00E15C31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E15C31">
        <w:rPr>
          <w:sz w:val="20"/>
          <w:szCs w:val="20"/>
        </w:rPr>
        <w:t>** nepovinné</w:t>
      </w:r>
    </w:p>
    <w:p w:rsidR="006931EC" w:rsidRPr="00E15C31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574B5" w:rsidRPr="00E15C31" w:rsidRDefault="004574B5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E15C31" w:rsidTr="00E15C31">
        <w:trPr>
          <w:divId w:val="432631226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E15C31" w:rsidRDefault="00E15C31" w:rsidP="00F153D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15C31" w:rsidTr="00E15C31">
        <w:trPr>
          <w:divId w:val="43263122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E15C31" w:rsidRDefault="00E15C31" w:rsidP="00F153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E15C31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574B5" w:rsidRPr="00E15C31" w:rsidRDefault="004574B5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4574B5" w:rsidRPr="00E15C31">
        <w:trPr>
          <w:divId w:val="12018664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10.  Poznámky</w:t>
            </w:r>
          </w:p>
        </w:tc>
      </w:tr>
      <w:tr w:rsidR="004574B5" w:rsidRPr="00E15C31">
        <w:trPr>
          <w:divId w:val="12018664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 w:rsidP="00E15C31">
            <w:pPr>
              <w:jc w:val="both"/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Nakoľko ide len o odstránenie duplicitnej právnej úpravy v danej oblasti určených výrobkov, materiál nemá žiaden vplyv na ukazovatele podľa bodu 9, preto v súlade s bodom 7.1.Jednotnej metodiky na posudzovanie vybraných vplyvov nebol predmetom predbežného pripomienkového konania.</w:t>
            </w:r>
          </w:p>
        </w:tc>
      </w:tr>
      <w:tr w:rsidR="004574B5" w:rsidRPr="00E15C31">
        <w:trPr>
          <w:divId w:val="12018664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574B5" w:rsidRPr="00E15C31">
        <w:trPr>
          <w:divId w:val="12018664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 xml:space="preserve">Mgr. Anežka Pankievičová, </w:t>
            </w:r>
            <w:proofErr w:type="spellStart"/>
            <w:r w:rsidRPr="00E15C31">
              <w:rPr>
                <w:sz w:val="20"/>
                <w:szCs w:val="20"/>
              </w:rPr>
              <w:t>anezka.pankievicova@normoff.gov.sk</w:t>
            </w:r>
            <w:proofErr w:type="spellEnd"/>
            <w:r w:rsidRPr="00E15C31">
              <w:rPr>
                <w:sz w:val="20"/>
                <w:szCs w:val="20"/>
              </w:rPr>
              <w:t xml:space="preserve"> .</w:t>
            </w:r>
          </w:p>
        </w:tc>
      </w:tr>
      <w:tr w:rsidR="004574B5" w:rsidRPr="00E15C31">
        <w:trPr>
          <w:divId w:val="12018664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12.  Zdroje</w:t>
            </w:r>
          </w:p>
        </w:tc>
      </w:tr>
      <w:tr w:rsidR="004574B5" w:rsidRPr="00E15C31">
        <w:trPr>
          <w:divId w:val="12018664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 w:rsidP="00E15C31">
            <w:pPr>
              <w:jc w:val="both"/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 xml:space="preserve">Keďže ide o transpozíciu smernice (EÚ) č. 2014/32, predkladateľ pri získavaní relevantných údajov </w:t>
            </w:r>
            <w:r w:rsidRPr="00E15C31">
              <w:rPr>
                <w:sz w:val="20"/>
                <w:szCs w:val="20"/>
              </w:rPr>
              <w:br/>
              <w:t>a informácií vychádzal výlučne zo smernice (EÚ) č. 2014/32.</w:t>
            </w:r>
          </w:p>
        </w:tc>
      </w:tr>
      <w:tr w:rsidR="004574B5" w:rsidRPr="00E15C31">
        <w:trPr>
          <w:divId w:val="12018664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574B5" w:rsidRPr="00E15C31" w:rsidRDefault="004574B5">
            <w:pPr>
              <w:rPr>
                <w:b/>
                <w:bCs/>
                <w:sz w:val="22"/>
                <w:szCs w:val="22"/>
              </w:rPr>
            </w:pPr>
            <w:r w:rsidRPr="00E15C31">
              <w:rPr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574B5" w:rsidRPr="00E15C31">
        <w:trPr>
          <w:divId w:val="120186645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74B5" w:rsidRPr="00E15C31" w:rsidRDefault="004574B5">
            <w:pPr>
              <w:rPr>
                <w:sz w:val="20"/>
                <w:szCs w:val="20"/>
              </w:rPr>
            </w:pPr>
            <w:r w:rsidRPr="00E15C31">
              <w:rPr>
                <w:sz w:val="20"/>
                <w:szCs w:val="20"/>
              </w:rPr>
              <w:t>Materiál nebol predmetom posudzovania vybraných vplyvov v rámci PPK.</w:t>
            </w:r>
          </w:p>
        </w:tc>
      </w:tr>
    </w:tbl>
    <w:p w:rsidR="006931EC" w:rsidRPr="00E15C31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E1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158C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4B5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5C31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3.7.2018 10:41:35"/>
    <f:field ref="objchangedby" par="" text="Administrator, System"/>
    <f:field ref="objmodifiedat" par="" text="13.7.2018 10:41:4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Pankievičová Anežka</cp:lastModifiedBy>
  <cp:revision>4</cp:revision>
  <dcterms:created xsi:type="dcterms:W3CDTF">2018-07-13T08:41:00Z</dcterms:created>
  <dcterms:modified xsi:type="dcterms:W3CDTF">2018-09-12T07:54:00Z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Metrológia a skúšobníctvo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Anežka Pankievičová</vt:lpwstr>
  </property>
  <property fmtid="{D5CDD505-2E9C-101B-9397-08002B2CF9AE}" pid="9" name="FSC#SKEDITIONSLOVLEX@103.510:zodppredkladatel">
    <vt:lpwstr>Ing. Pavol Pavlis</vt:lpwstr>
  </property>
  <property fmtid="{D5CDD505-2E9C-101B-9397-08002B2CF9AE}" pid="10" name="FSC#SKEDITIONSLOVLEX@103.510:nazovpredpis">
    <vt:lpwstr>, ktorým sa mení a dopĺňa nariadenie vlády Slovenskej republiky č. 145/2016 Z. z. o sprístupňovaní meradiel na trhu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pre normalizáciu, metrológiu a skúšobníctvo Slovenskej republiky</vt:lpwstr>
  </property>
  <property fmtid="{D5CDD505-2E9C-101B-9397-08002B2CF9AE}" pid="13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Nariadenie vlády  Slovenskej republiky, ktorým sa mení a dopĺňa nariadenie vlády Slovenskej republiky č. 145/2016 Z. z. o sprístupňovaní meradiel na trhu</vt:lpwstr>
  </property>
  <property fmtid="{D5CDD505-2E9C-101B-9397-08002B2CF9AE}" pid="17" name="FSC#SKEDITIONSLOVLEX@103.510:rezortcislopredpis">
    <vt:lpwstr>2018/300/008194/02755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LP/2018/525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Nakoľko ide len o odstránenie duplicitnej právnej úpravy v danej oblasti určených výrobkov, materiál nemá žiaden vplyv na ukazovatele podľa bodu 9, preto v súlade s bodom 7.1.Jednotnej metodiky na posudzovanie vybraných vplyvov nebol predmetom predbežného</vt:lpwstr>
  </property>
  <property fmtid="{D5CDD505-2E9C-101B-9397-08002B2CF9AE}" pid="56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2014/32/EÚ z 26. februára 2014 o harmonizácii</vt:lpwstr>
  </property>
  <property fmtid="{D5CDD505-2E9C-101B-9397-08002B2CF9AE}" pid="57" name="FSC#SKEDITIONSLOVLEX@103.510:AttrStrListDocPropStanoviskoGest">
    <vt:lpwstr>Materiál nebol predmetom posudzovania vybraných vplyvov v rámci PPK.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nariadenia vlády Slovenskej republiky, ktorým sa mení a dopĺňa nariadenie vlády Slovenskej republiky č. 145/2016 Z. z. o sprístupňovaní meradiel na trhu (ďalej len „návrh nariadenia vlády Slovenskej republiky“) predkladá predseda Úradu pre normal</vt:lpwstr>
  </property>
  <property fmtid="{D5CDD505-2E9C-101B-9397-08002B2CF9AE}" pid="130" name="FSC#COOSYSTEM@1.1:Container">
    <vt:lpwstr>COO.2145.1000.3.2836396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štátny radca</vt:lpwstr>
  </property>
  <property fmtid="{D5CDD505-2E9C-101B-9397-08002B2CF9AE}" pid="142" name="FSC#SKEDITIONSLOVLEX@103.510:funkciaPredAkuzativ">
    <vt:lpwstr>štátnemu radcovi</vt:lpwstr>
  </property>
  <property fmtid="{D5CDD505-2E9C-101B-9397-08002B2CF9AE}" pid="143" name="FSC#SKEDITIONSLOVLEX@103.510:funkciaPredDativ">
    <vt:lpwstr>štátneho radcu</vt:lpwstr>
  </property>
  <property fmtid="{D5CDD505-2E9C-101B-9397-08002B2CF9AE}" pid="144" name="FSC#SKEDITIONSLOVLEX@103.510:funkciaZodpPred">
    <vt:lpwstr>predseda Úradu pre normalizáciu, metrológiu a skúšobníctvo Slovenskej republiky</vt:lpwstr>
  </property>
  <property fmtid="{D5CDD505-2E9C-101B-9397-08002B2CF9AE}" pid="145" name="FSC#SKEDITIONSLOVLEX@103.510:funkciaZodpPredAkuzativ">
    <vt:lpwstr>predsedovi Úradu pre normalizáciu, metrológiu a skúšobníctvo Slovenskej republiky</vt:lpwstr>
  </property>
  <property fmtid="{D5CDD505-2E9C-101B-9397-08002B2CF9AE}" pid="146" name="FSC#SKEDITIONSLOVLEX@103.510:funkciaZodpPredDativ">
    <vt:lpwstr>predsedu Úradu pre normalizáciu, metrológiu a skúšobníctvo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Pavol Pavlis_x000d_
predseda Úradu pre normalizáciu, metrológiu a skúšobníctvo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13. 7. 2018</vt:lpwstr>
  </property>
</Properties>
</file>