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67" w:rsidRDefault="00CA5067" w:rsidP="00CA5067">
      <w:pPr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>Vyhlásenie</w:t>
      </w:r>
    </w:p>
    <w:p w:rsidR="00CA5067" w:rsidRDefault="00CA5067" w:rsidP="00CA5067">
      <w:pPr>
        <w:pStyle w:val="slovanzoznam"/>
        <w:numPr>
          <w:ilvl w:val="0"/>
          <w:numId w:val="0"/>
        </w:numPr>
        <w:tabs>
          <w:tab w:val="left" w:pos="708"/>
        </w:tabs>
        <w:ind w:left="360" w:hanging="360"/>
        <w:jc w:val="center"/>
        <w:rPr>
          <w:b/>
        </w:rPr>
      </w:pPr>
      <w:r>
        <w:rPr>
          <w:b/>
        </w:rPr>
        <w:t>Ministerstva financií Slovenskej republiky</w:t>
      </w:r>
    </w:p>
    <w:p w:rsidR="00CA5067" w:rsidRDefault="00CA5067" w:rsidP="00CA5067">
      <w:pPr>
        <w:pStyle w:val="slovanzoznam"/>
        <w:numPr>
          <w:ilvl w:val="0"/>
          <w:numId w:val="0"/>
        </w:numPr>
        <w:tabs>
          <w:tab w:val="left" w:pos="708"/>
        </w:tabs>
      </w:pPr>
    </w:p>
    <w:p w:rsidR="00CA5067" w:rsidRDefault="00CA5067" w:rsidP="00CA5067">
      <w:pPr>
        <w:pStyle w:val="slovanzoznam"/>
        <w:numPr>
          <w:ilvl w:val="0"/>
          <w:numId w:val="0"/>
        </w:numPr>
        <w:tabs>
          <w:tab w:val="left" w:pos="708"/>
        </w:tabs>
      </w:pPr>
    </w:p>
    <w:p w:rsidR="00CA5067" w:rsidRDefault="00CA5067" w:rsidP="00CA5067">
      <w:r w:rsidRPr="00D12CE5">
        <w:t>Návrh zákona, ktorým sa mení a dopĺňa zákon č. 289/2008 Z. z. o používaní elektronickej registračnej pokladnice a o zmene a doplnení zákona Slovenskej národnej rady  č. 511/1992 Zb. o správe daní a poplatkov a o zmenách v sústave územných finančných orgánov v znení neskorších predpisov v znení neskorších predpisov</w:t>
      </w:r>
      <w:r w:rsidR="00E8315B">
        <w:t xml:space="preserve"> a ktorým sa menia a dopĺňajú niektoré zákony</w:t>
      </w:r>
      <w:r w:rsidRPr="00D12CE5">
        <w:t xml:space="preserve"> </w:t>
      </w:r>
      <w:r>
        <w:t xml:space="preserve">sa predkladá </w:t>
      </w:r>
      <w:r w:rsidR="00AA7C22" w:rsidRPr="00AA7C22">
        <w:t>s</w:t>
      </w:r>
      <w:r w:rsidRPr="00AA7C22">
        <w:t> rozporo</w:t>
      </w:r>
      <w:r w:rsidR="00AA7C22" w:rsidRPr="00AA7C22">
        <w:t>m</w:t>
      </w:r>
      <w:r>
        <w:t>.</w:t>
      </w:r>
    </w:p>
    <w:p w:rsidR="00AA7C22" w:rsidRDefault="00AA7C22" w:rsidP="00AA7C22">
      <w:pPr>
        <w:pStyle w:val="slovanzoznam"/>
        <w:numPr>
          <w:ilvl w:val="0"/>
          <w:numId w:val="0"/>
        </w:numPr>
        <w:ind w:left="360"/>
      </w:pPr>
    </w:p>
    <w:p w:rsidR="00AA7C22" w:rsidRDefault="00AA7C22" w:rsidP="00AA7C22">
      <w:pPr>
        <w:pStyle w:val="Normlnywebov"/>
        <w:spacing w:before="0" w:beforeAutospacing="0" w:after="0" w:afterAutospacing="0"/>
        <w:ind w:firstLine="720"/>
        <w:jc w:val="both"/>
      </w:pPr>
      <w:r>
        <w:t xml:space="preserve">Návrh zákona </w:t>
      </w:r>
      <w:r w:rsidRPr="00E573BB">
        <w:t>bol predmetom medzirezortného pripomienkového konania</w:t>
      </w:r>
      <w:r>
        <w:t xml:space="preserve"> v rámci ktorého boli predložené povinne pripomienkujúcimi orgánmi zásadné pripomienky. Časť pripomienok bola v rámci pripomienkového konania odstránená. </w:t>
      </w:r>
    </w:p>
    <w:p w:rsidR="00AA7C22" w:rsidRDefault="00AA7C22" w:rsidP="00AA7C22">
      <w:pPr>
        <w:pStyle w:val="Normlnywebov"/>
        <w:spacing w:before="0" w:beforeAutospacing="0" w:after="0" w:afterAutospacing="0"/>
        <w:ind w:firstLine="720"/>
        <w:jc w:val="both"/>
      </w:pPr>
    </w:p>
    <w:p w:rsidR="00AA7C22" w:rsidRDefault="00AA7C22" w:rsidP="00AA7C22">
      <w:pPr>
        <w:pStyle w:val="Normlnywebov"/>
        <w:spacing w:before="0" w:beforeAutospacing="0" w:after="0" w:afterAutospacing="0"/>
        <w:ind w:firstLine="720"/>
        <w:jc w:val="both"/>
      </w:pPr>
      <w:r>
        <w:t xml:space="preserve">Rozporové konanie s povinne pripomienkujúcimi orgánmi (Republiková únia zamestnávateľov a verejnosť – hromadná pripomienka) bolo uskutočnené dňa 11. 09. 2018 na úrovni štátnej tajomníčky. </w:t>
      </w:r>
    </w:p>
    <w:p w:rsidR="00AA7C22" w:rsidRDefault="00AA7C22" w:rsidP="00AA7C22">
      <w:pPr>
        <w:pStyle w:val="Normlnywebov"/>
        <w:spacing w:before="0" w:beforeAutospacing="0" w:after="0" w:afterAutospacing="0"/>
        <w:ind w:firstLine="720"/>
        <w:jc w:val="both"/>
      </w:pPr>
    </w:p>
    <w:p w:rsidR="00AA7C22" w:rsidRDefault="00AA7C22" w:rsidP="00AA7C22">
      <w:pPr>
        <w:pStyle w:val="Normlnywebov"/>
        <w:spacing w:before="0" w:beforeAutospacing="0" w:after="0" w:afterAutospacing="0"/>
        <w:ind w:firstLine="720"/>
        <w:jc w:val="both"/>
      </w:pPr>
      <w:r>
        <w:t xml:space="preserve">V rámci tohto konania bolo dohodnuté, že požiadavky vznesené v rámci medzirezortného pripomienkového konania k technickému riešeniu on-line registračnej pokladnice budú v návrhu zákona upravené. </w:t>
      </w:r>
    </w:p>
    <w:p w:rsidR="00AA7C22" w:rsidRDefault="00AA7C22" w:rsidP="00AA7C22">
      <w:pPr>
        <w:pStyle w:val="Normlnywebov"/>
        <w:spacing w:before="0" w:beforeAutospacing="0" w:after="0" w:afterAutospacing="0"/>
        <w:ind w:firstLine="720"/>
        <w:jc w:val="both"/>
      </w:pPr>
    </w:p>
    <w:p w:rsidR="00AA7C22" w:rsidRDefault="00AA7C22" w:rsidP="00AA7C22">
      <w:pPr>
        <w:pStyle w:val="Normlnywebov"/>
        <w:spacing w:before="0" w:beforeAutospacing="0" w:after="0" w:afterAutospacing="0"/>
        <w:ind w:firstLine="720"/>
        <w:jc w:val="both"/>
      </w:pPr>
      <w:r>
        <w:t xml:space="preserve">Rozpor, ktorý sa týka lehôt na začatie používania on-line registračnej pokladnice nebol odstránený. Ministerstvo financií s prihliadnutím na prínos, ktorý sa očakáva od zavedenia on-line registračných pokladníc do praxe zotrváva na svojom pôvodnom návrhu.  </w:t>
      </w:r>
    </w:p>
    <w:p w:rsidR="00AA7C22" w:rsidRDefault="00AA7C22" w:rsidP="00AA7C22">
      <w:pPr>
        <w:pStyle w:val="Normlnywebov"/>
        <w:spacing w:before="0" w:beforeAutospacing="0" w:after="0" w:afterAutospacing="0"/>
        <w:ind w:firstLine="720"/>
        <w:jc w:val="both"/>
      </w:pPr>
    </w:p>
    <w:p w:rsidR="00AA7C22" w:rsidRDefault="00AA7C22" w:rsidP="00AA7C22">
      <w:pPr>
        <w:pStyle w:val="Normlnywebov"/>
        <w:spacing w:before="0" w:beforeAutospacing="0" w:after="0" w:afterAutospacing="0"/>
        <w:ind w:firstLine="720"/>
        <w:jc w:val="both"/>
      </w:pPr>
    </w:p>
    <w:p w:rsidR="00AA7C22" w:rsidRDefault="00AA7C22" w:rsidP="00AA7C22">
      <w:pPr>
        <w:pStyle w:val="Normlnywebov"/>
        <w:spacing w:before="0" w:beforeAutospacing="0" w:after="0" w:afterAutospacing="0"/>
        <w:ind w:firstLine="720"/>
        <w:jc w:val="both"/>
      </w:pPr>
    </w:p>
    <w:p w:rsidR="00AA7C22" w:rsidRPr="00AA7C22" w:rsidRDefault="00AA7C22" w:rsidP="00AA7C22">
      <w:pPr>
        <w:pStyle w:val="slovanzoznam"/>
        <w:numPr>
          <w:ilvl w:val="0"/>
          <w:numId w:val="0"/>
        </w:numPr>
        <w:ind w:left="360"/>
      </w:pPr>
    </w:p>
    <w:p w:rsidR="00A24A9C" w:rsidRDefault="00A24A9C"/>
    <w:sectPr w:rsidR="00A24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4803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67"/>
    <w:rsid w:val="001367C1"/>
    <w:rsid w:val="002C236E"/>
    <w:rsid w:val="00360A40"/>
    <w:rsid w:val="004B1457"/>
    <w:rsid w:val="00A24A9C"/>
    <w:rsid w:val="00AA7C22"/>
    <w:rsid w:val="00CA5067"/>
    <w:rsid w:val="00D12CE5"/>
    <w:rsid w:val="00E44E82"/>
    <w:rsid w:val="00E573BB"/>
    <w:rsid w:val="00E8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B128CE-9AA3-4D91-84B8-22897691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next w:val="slovanzoznam"/>
    <w:autoRedefine/>
    <w:qFormat/>
    <w:rsid w:val="00CA5067"/>
    <w:pPr>
      <w:spacing w:after="0" w:line="240" w:lineRule="auto"/>
      <w:ind w:firstLine="426"/>
      <w:jc w:val="both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uiPriority w:val="99"/>
    <w:semiHidden/>
    <w:unhideWhenUsed/>
    <w:rsid w:val="00CA5067"/>
    <w:pPr>
      <w:numPr>
        <w:numId w:val="2"/>
      </w:numPr>
      <w:contextualSpacing/>
    </w:pPr>
  </w:style>
  <w:style w:type="paragraph" w:styleId="Normlnywebov">
    <w:name w:val="Normal (Web)"/>
    <w:basedOn w:val="Normlny"/>
    <w:uiPriority w:val="99"/>
    <w:unhideWhenUsed/>
    <w:rsid w:val="00AA7C22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7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Mastihubova Petronela</dc:creator>
  <cp:keywords/>
  <dc:description/>
  <cp:lastModifiedBy>Mastihubova Petronela</cp:lastModifiedBy>
  <cp:revision>2</cp:revision>
  <dcterms:created xsi:type="dcterms:W3CDTF">2018-09-13T06:38:00Z</dcterms:created>
  <dcterms:modified xsi:type="dcterms:W3CDTF">2018-09-13T06:38:00Z</dcterms:modified>
</cp:coreProperties>
</file>