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D6" w:rsidRPr="00F9528E" w:rsidRDefault="00E266D6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 w:rsidRPr="00F9528E">
        <w:rPr>
          <w:b/>
          <w:caps/>
          <w:color w:val="000000"/>
          <w:spacing w:val="30"/>
        </w:rPr>
        <w:t>Predkladacia správa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4E201A" w:rsidRDefault="006C5DD0" w:rsidP="004E201A">
      <w:pPr>
        <w:widowControl/>
        <w:spacing w:before="120" w:after="120"/>
        <w:ind w:firstLine="709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 xml:space="preserve">Materiál </w:t>
      </w:r>
      <w:r w:rsidR="004E201A">
        <w:rPr>
          <w:rStyle w:val="Textzstupnhosymbolu"/>
          <w:color w:val="000000"/>
        </w:rPr>
        <w:t>„</w:t>
      </w:r>
      <w:r w:rsidR="004E201A" w:rsidRPr="004E201A">
        <w:rPr>
          <w:rStyle w:val="Textzstupnhosymbolu"/>
          <w:color w:val="000000"/>
        </w:rPr>
        <w:t>Stratégia pracovnej mobility cudzincov v Slovenskej republike“</w:t>
      </w:r>
      <w:r w:rsidR="004E201A">
        <w:rPr>
          <w:rStyle w:val="Textzstupnhosymbolu"/>
          <w:color w:val="000000"/>
        </w:rPr>
        <w:t xml:space="preserve"> </w:t>
      </w:r>
      <w:r w:rsidR="004E201A" w:rsidRPr="004E201A">
        <w:rPr>
          <w:rStyle w:val="Textzstupnhosymbolu"/>
          <w:color w:val="000000"/>
        </w:rPr>
        <w:t xml:space="preserve">sa prekladá ako </w:t>
      </w:r>
      <w:r w:rsidR="004E201A">
        <w:rPr>
          <w:rStyle w:val="Textzstupnhosymbolu"/>
          <w:color w:val="000000"/>
        </w:rPr>
        <w:t>iniciatívny materiál</w:t>
      </w:r>
      <w:r w:rsidR="004E201A" w:rsidRPr="004E201A">
        <w:rPr>
          <w:rStyle w:val="Textzstupnhosymbolu"/>
          <w:color w:val="000000"/>
        </w:rPr>
        <w:t xml:space="preserve"> ministra práce, sociálnych vecí a rodiny Slovenskej republiky</w:t>
      </w:r>
      <w:r w:rsidR="004E201A">
        <w:rPr>
          <w:rStyle w:val="Textzstupnhosymbolu"/>
          <w:color w:val="000000"/>
        </w:rPr>
        <w:t>.</w:t>
      </w:r>
    </w:p>
    <w:p w:rsidR="00E5779B" w:rsidRDefault="004E201A" w:rsidP="00E5779B">
      <w:pPr>
        <w:widowControl/>
        <w:spacing w:before="120" w:after="120"/>
        <w:ind w:firstLine="709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 xml:space="preserve">Materiál Stratégie </w:t>
      </w:r>
      <w:r w:rsidRPr="004E201A">
        <w:rPr>
          <w:rStyle w:val="Textzstupnhosymbolu"/>
          <w:color w:val="000000"/>
        </w:rPr>
        <w:t>pracovnej mobility cudzincov v Slovenskej republike</w:t>
      </w:r>
      <w:r>
        <w:rPr>
          <w:rStyle w:val="Textzstupnhosymbolu"/>
          <w:color w:val="000000"/>
        </w:rPr>
        <w:t xml:space="preserve"> </w:t>
      </w:r>
      <w:r w:rsidR="00E5779B">
        <w:rPr>
          <w:rStyle w:val="Textzstupnhosymbolu"/>
          <w:color w:val="000000"/>
        </w:rPr>
        <w:t xml:space="preserve">vznikol </w:t>
      </w:r>
      <w:r>
        <w:rPr>
          <w:rStyle w:val="Textzstupnhosymbolu"/>
          <w:color w:val="000000"/>
        </w:rPr>
        <w:t>na základe podnetu z Programového</w:t>
      </w:r>
      <w:r w:rsidRPr="004E201A">
        <w:rPr>
          <w:rStyle w:val="Textzstupnhosymbolu"/>
          <w:color w:val="000000"/>
        </w:rPr>
        <w:t xml:space="preserve"> vyhlásen</w:t>
      </w:r>
      <w:r>
        <w:rPr>
          <w:rStyle w:val="Textzstupnhosymbolu"/>
          <w:color w:val="000000"/>
        </w:rPr>
        <w:t>ia</w:t>
      </w:r>
      <w:r w:rsidRPr="004E201A">
        <w:rPr>
          <w:rStyle w:val="Textzstupnhosymbolu"/>
          <w:color w:val="000000"/>
        </w:rPr>
        <w:t xml:space="preserve"> vlády Slovenskej republiky</w:t>
      </w:r>
      <w:r>
        <w:rPr>
          <w:rStyle w:val="Textzstupnhosymbolu"/>
          <w:color w:val="000000"/>
        </w:rPr>
        <w:t>, v ktorom sa v</w:t>
      </w:r>
      <w:r w:rsidRPr="004E201A">
        <w:rPr>
          <w:rStyle w:val="Textzstupnhosymbolu"/>
          <w:color w:val="000000"/>
        </w:rPr>
        <w:t xml:space="preserve">láda SR prihlásila, že bude „zohľadňovať potreby zamestnávateľov, najmä pokiaľ ide o pracovné sily, uvedomujúc si, že nedostatok kvalifikovaných pracovníkov dnes predstavuje vážnu hrozbu pre ďalší rast slovenských podnikov.“ </w:t>
      </w:r>
      <w:r>
        <w:rPr>
          <w:rStyle w:val="Textzstupnhosymbolu"/>
          <w:color w:val="000000"/>
        </w:rPr>
        <w:t>Ďalším z podnetov na vypracovanie materiálu Stratégie</w:t>
      </w:r>
      <w:r w:rsidR="001F3D14">
        <w:rPr>
          <w:rStyle w:val="Textzstupnhosymbolu"/>
          <w:color w:val="000000"/>
        </w:rPr>
        <w:t xml:space="preserve"> </w:t>
      </w:r>
      <w:r w:rsidR="001F3D14" w:rsidRPr="004E201A">
        <w:rPr>
          <w:rStyle w:val="Textzstupnhosymbolu"/>
          <w:color w:val="000000"/>
        </w:rPr>
        <w:t>pracovnej mobility cudzincov v Slovenskej republike</w:t>
      </w:r>
      <w:r>
        <w:rPr>
          <w:rStyle w:val="Textzstupnhosymbolu"/>
          <w:color w:val="000000"/>
        </w:rPr>
        <w:t xml:space="preserve"> bolo identifikovanie problému, že </w:t>
      </w:r>
      <w:r w:rsidRPr="004E201A">
        <w:rPr>
          <w:rStyle w:val="Textzstupnhosymbolu"/>
          <w:color w:val="000000"/>
        </w:rPr>
        <w:t>v Slovenskej republike aktuálne neexistuje komplexná stratégia pre riešenie problematiky</w:t>
      </w:r>
      <w:r w:rsidR="00E5779B">
        <w:rPr>
          <w:rStyle w:val="Textzstupnhosymbolu"/>
          <w:color w:val="000000"/>
        </w:rPr>
        <w:t xml:space="preserve"> </w:t>
      </w:r>
      <w:r w:rsidR="00E5779B" w:rsidRPr="00E5779B">
        <w:rPr>
          <w:rStyle w:val="Textzstupnhosymbolu"/>
          <w:color w:val="000000"/>
        </w:rPr>
        <w:t>plánovaného manažmentu riadenej a regulovanej pracovnej mobility cudzincov na trh práce v SR</w:t>
      </w:r>
      <w:r w:rsidRPr="004E201A">
        <w:rPr>
          <w:rStyle w:val="Textzstupnhosymbolu"/>
          <w:color w:val="000000"/>
        </w:rPr>
        <w:t>, ktorá by pokryla potreby slovenskej ekonomiky, najmä strategických investorov.</w:t>
      </w:r>
    </w:p>
    <w:p w:rsidR="00E5779B" w:rsidRPr="00E5779B" w:rsidRDefault="00E5779B" w:rsidP="00E5779B">
      <w:pPr>
        <w:widowControl/>
        <w:spacing w:before="120" w:after="120"/>
        <w:ind w:firstLine="709"/>
        <w:jc w:val="both"/>
        <w:rPr>
          <w:rStyle w:val="Textzstupnhosymbolu"/>
          <w:color w:val="000000"/>
        </w:rPr>
      </w:pPr>
      <w:r w:rsidRPr="00E5779B">
        <w:rPr>
          <w:rStyle w:val="Textzstupnhosymbolu"/>
          <w:color w:val="000000"/>
        </w:rPr>
        <w:t>K</w:t>
      </w:r>
      <w:r>
        <w:rPr>
          <w:rStyle w:val="Textzstupnhosymbolu"/>
          <w:color w:val="000000"/>
        </w:rPr>
        <w:t>rátkodobým cieľom predkladanej S</w:t>
      </w:r>
      <w:r w:rsidRPr="00E5779B">
        <w:rPr>
          <w:rStyle w:val="Textzstupnhosymbolu"/>
          <w:color w:val="000000"/>
        </w:rPr>
        <w:t xml:space="preserve">tratégie </w:t>
      </w:r>
      <w:r w:rsidRPr="004E201A">
        <w:rPr>
          <w:rStyle w:val="Textzstupnhosymbolu"/>
          <w:color w:val="000000"/>
        </w:rPr>
        <w:t>pracovnej mobility cudzincov v Slovenskej republike</w:t>
      </w:r>
      <w:r>
        <w:rPr>
          <w:rStyle w:val="Textzstupnhosymbolu"/>
          <w:color w:val="000000"/>
        </w:rPr>
        <w:t xml:space="preserve"> </w:t>
      </w:r>
      <w:r w:rsidRPr="00E5779B">
        <w:rPr>
          <w:rStyle w:val="Textzstupnhosymbolu"/>
          <w:color w:val="000000"/>
        </w:rPr>
        <w:t>je preto prijatie dočasných, mimoriadnych, opatrení (</w:t>
      </w:r>
      <w:proofErr w:type="spellStart"/>
      <w:r w:rsidRPr="00E5779B">
        <w:rPr>
          <w:rStyle w:val="Textzstupnhosymbolu"/>
          <w:color w:val="000000"/>
        </w:rPr>
        <w:t>hot-fix</w:t>
      </w:r>
      <w:proofErr w:type="spellEnd"/>
      <w:r w:rsidRPr="00E5779B">
        <w:rPr>
          <w:rStyle w:val="Textzstupnhosymbolu"/>
          <w:color w:val="000000"/>
        </w:rPr>
        <w:t>), na riešenie aktuálneho nedostatku kvalifikovanej pracovnej sily na slovenskom trhu práce, s výhľadom neskoršieho zváženia nutnosti ponechania prijatých mimoriadnych opatrení. Cieľom je vytvorenie prostredia, kde trh práce nebude brzdou, ale katalyzátorom udržateľného ekonomického rastu prostredníctvom kvalitných a vysokokvalifikovaných ľudských zdrojov umožňujúcich Slovensku súperiť o investície vysokej pridanej hodnoty.</w:t>
      </w:r>
    </w:p>
    <w:p w:rsidR="004E201A" w:rsidRDefault="004E201A" w:rsidP="004E201A">
      <w:pPr>
        <w:widowControl/>
        <w:spacing w:before="120" w:after="120"/>
        <w:ind w:firstLine="709"/>
        <w:jc w:val="both"/>
        <w:rPr>
          <w:rStyle w:val="Textzstupnhosymbolu"/>
          <w:color w:val="000000"/>
        </w:rPr>
      </w:pPr>
      <w:r w:rsidRPr="004E201A">
        <w:rPr>
          <w:rStyle w:val="Textzstupnhosymbolu"/>
          <w:color w:val="000000"/>
        </w:rPr>
        <w:t xml:space="preserve">Za účelom napĺňania Programového vyhlásenia vlády Slovenskej republiky, ako aj za účelom reakcie na uvedené </w:t>
      </w:r>
      <w:r w:rsidR="001F3D14">
        <w:rPr>
          <w:rStyle w:val="Textzstupnhosymbolu"/>
          <w:color w:val="000000"/>
        </w:rPr>
        <w:t>absenciu strategického materiálu</w:t>
      </w:r>
      <w:r w:rsidRPr="004E201A">
        <w:rPr>
          <w:rStyle w:val="Textzstupnhosymbolu"/>
          <w:color w:val="000000"/>
        </w:rPr>
        <w:t xml:space="preserve"> sa Ministerstvo práce, sociálnych vecí a rodiny Slovenskej republiky iniciatívne rozhodlo – vzhľadom na svoju pôsobnosť v oblasti príprav stratégií zamestnanosti a trhu práce a koordinácie ich tvorby – vypracovať Stratégiu pracovnej mobility cudzincov v Slovenskej republike, ktorá bude obsahovať krátkodobú a dlhodobú stratégiu pracovnej mobility cudzincov s cieľom a) zabezpečiť udržateľný ekonomický rast a zlepšovanie kvality života občanov, ako aj cudzincov žijúcich na Slovensku; b) reagovať na nové technológie a na zmeny na trhu práce; c) reagovať na zmeny v demografickom vývoji a s tým súvisiacimi dopadmi na systém sociálneho a dôchodkového zabezpečenia; d) bojovať proti nelegálnej práci, odlišným pracovným podmienkam ako majú občania SR zo strany zamestnávateľov, ako aj zneužívaniu práce; e) podporiť integráciu cudzincov na lokálnej úrovni.</w:t>
      </w:r>
    </w:p>
    <w:p w:rsidR="00F02F86" w:rsidRPr="00FF37EF" w:rsidRDefault="00F02F86" w:rsidP="00F02F86">
      <w:pPr>
        <w:pStyle w:val="Normlnywebov"/>
        <w:spacing w:before="0" w:beforeAutospacing="0" w:after="0" w:afterAutospacing="0"/>
        <w:ind w:firstLine="708"/>
        <w:jc w:val="both"/>
      </w:pPr>
      <w:r w:rsidRPr="00356042">
        <w:t xml:space="preserve">Vplyv návrhu </w:t>
      </w:r>
      <w:r>
        <w:t>stratégie</w:t>
      </w:r>
      <w:r w:rsidRPr="00356042">
        <w:t xml:space="preserve"> na rozpočet verejnej správy, sociálne vplyvy, vply</w:t>
      </w:r>
      <w:r>
        <w:t>vy na podnikateľské prostredie</w:t>
      </w:r>
      <w:r w:rsidR="00FF37EF">
        <w:t>,</w:t>
      </w:r>
      <w:r>
        <w:t xml:space="preserve"> na </w:t>
      </w:r>
      <w:r w:rsidRPr="00356042">
        <w:t xml:space="preserve">informatizáciu spoločnosti </w:t>
      </w:r>
      <w:r w:rsidR="00FF37EF">
        <w:t xml:space="preserve">a na </w:t>
      </w:r>
      <w:r w:rsidR="00FF37EF" w:rsidRPr="00FF37EF">
        <w:rPr>
          <w:bCs/>
        </w:rPr>
        <w:t>služby verejnej správy pre občana</w:t>
      </w:r>
      <w:r w:rsidR="00FF37EF" w:rsidRPr="00FF37EF">
        <w:rPr>
          <w:bCs/>
        </w:rPr>
        <w:t xml:space="preserve"> </w:t>
      </w:r>
      <w:r w:rsidRPr="00FF37EF">
        <w:t>sú uvedené v doložke vybraných vplyvov.</w:t>
      </w:r>
    </w:p>
    <w:p w:rsidR="00F02F86" w:rsidRDefault="00F02F86" w:rsidP="004E201A">
      <w:pPr>
        <w:widowControl/>
        <w:spacing w:before="120" w:after="120"/>
        <w:ind w:firstLine="709"/>
        <w:jc w:val="both"/>
        <w:rPr>
          <w:rStyle w:val="Textzstupnhosymbolu"/>
          <w:color w:val="000000"/>
        </w:rPr>
      </w:pPr>
    </w:p>
    <w:p w:rsidR="00BC6C4F" w:rsidRDefault="00BC6C4F">
      <w:pPr>
        <w:widowControl/>
        <w:ind w:firstLine="709"/>
        <w:jc w:val="both"/>
        <w:rPr>
          <w:rStyle w:val="Textzstupnhosymbolu"/>
          <w:color w:val="000000"/>
        </w:rPr>
      </w:pPr>
    </w:p>
    <w:p w:rsidR="006C5DD0" w:rsidRDefault="00C17433">
      <w:pPr>
        <w:widowControl/>
        <w:spacing w:line="240" w:lineRule="atLeast"/>
        <w:jc w:val="both"/>
        <w:rPr>
          <w:rStyle w:val="Textzstupnhosymbolu"/>
          <w:color w:val="000000"/>
        </w:rPr>
      </w:pPr>
      <w:r>
        <w:rPr>
          <w:rStyle w:val="Textzstupnhosymbolu"/>
          <w:color w:val="000000"/>
        </w:rPr>
        <w:tab/>
      </w:r>
    </w:p>
    <w:p w:rsidR="006C5DD0" w:rsidRDefault="006C5DD0" w:rsidP="00FE6B8D">
      <w:pPr>
        <w:widowControl/>
        <w:jc w:val="both"/>
        <w:rPr>
          <w:rStyle w:val="Textzstupnhosymbolu"/>
          <w:color w:val="000000"/>
          <w:shd w:val="solid" w:color="FFFFFF" w:fill="auto"/>
        </w:rPr>
      </w:pPr>
      <w:r>
        <w:rPr>
          <w:rStyle w:val="Textzstupnhosymbolu"/>
          <w:color w:val="000000"/>
        </w:rPr>
        <w:t xml:space="preserve">     </w:t>
      </w:r>
      <w:r w:rsidR="00993BEA">
        <w:rPr>
          <w:rStyle w:val="Textzstupnhosymbolu"/>
          <w:color w:val="000000"/>
        </w:rPr>
        <w:tab/>
      </w:r>
      <w:r>
        <w:rPr>
          <w:rStyle w:val="Textzstupnhosymbolu"/>
          <w:color w:val="000000"/>
          <w:shd w:val="solid" w:color="FFFFFF" w:fill="auto"/>
        </w:rPr>
        <w:t xml:space="preserve"> </w:t>
      </w:r>
    </w:p>
    <w:p w:rsidR="00B05864" w:rsidRDefault="00B05864" w:rsidP="002A2888">
      <w:pPr>
        <w:widowControl/>
        <w:rPr>
          <w:rStyle w:val="Textzstupnhosymbolu"/>
          <w:color w:val="000000"/>
          <w:shd w:val="solid" w:color="FFFFFF" w:fill="auto"/>
        </w:rPr>
      </w:pPr>
    </w:p>
    <w:p w:rsidR="00B05864" w:rsidRDefault="00B05864" w:rsidP="002A2888">
      <w:pPr>
        <w:widowControl/>
        <w:rPr>
          <w:rStyle w:val="Textzstupnhosymbolu"/>
          <w:color w:val="000000"/>
        </w:rPr>
      </w:pPr>
      <w:r>
        <w:rPr>
          <w:rStyle w:val="Textzstupnhosymbolu"/>
          <w:color w:val="000000"/>
          <w:shd w:val="solid" w:color="FFFFFF" w:fill="auto"/>
        </w:rPr>
        <w:tab/>
      </w:r>
    </w:p>
    <w:p w:rsidR="006C5DD0" w:rsidRDefault="006C5DD0">
      <w:pPr>
        <w:widowControl/>
        <w:rPr>
          <w:rStyle w:val="Textzstupnhosymbolu"/>
          <w:color w:val="000000"/>
        </w:rPr>
      </w:pPr>
    </w:p>
    <w:p w:rsidR="006C5DD0" w:rsidRDefault="006C5DD0">
      <w:pPr>
        <w:widowControl/>
        <w:rPr>
          <w:rStyle w:val="Textzstupnhosymbolu"/>
          <w:color w:val="000000"/>
        </w:rPr>
      </w:pPr>
    </w:p>
    <w:sectPr w:rsidR="006C5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E8" w:rsidRDefault="00497AE8" w:rsidP="002A2888">
      <w:r>
        <w:separator/>
      </w:r>
    </w:p>
  </w:endnote>
  <w:endnote w:type="continuationSeparator" w:id="0">
    <w:p w:rsidR="00497AE8" w:rsidRDefault="00497AE8" w:rsidP="002A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E8" w:rsidRDefault="00497AE8" w:rsidP="002A2888">
      <w:r>
        <w:separator/>
      </w:r>
    </w:p>
  </w:footnote>
  <w:footnote w:type="continuationSeparator" w:id="0">
    <w:p w:rsidR="00497AE8" w:rsidRDefault="00497AE8" w:rsidP="002A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AC"/>
    <w:rsid w:val="00030FBC"/>
    <w:rsid w:val="00040CE7"/>
    <w:rsid w:val="0005036B"/>
    <w:rsid w:val="00181754"/>
    <w:rsid w:val="001B44B8"/>
    <w:rsid w:val="001B57E5"/>
    <w:rsid w:val="001C2512"/>
    <w:rsid w:val="001F3D14"/>
    <w:rsid w:val="00260EF3"/>
    <w:rsid w:val="00264305"/>
    <w:rsid w:val="00282E8E"/>
    <w:rsid w:val="002A2888"/>
    <w:rsid w:val="002F2109"/>
    <w:rsid w:val="002F4B81"/>
    <w:rsid w:val="003038D0"/>
    <w:rsid w:val="0037507F"/>
    <w:rsid w:val="003760AC"/>
    <w:rsid w:val="003D4E19"/>
    <w:rsid w:val="00443402"/>
    <w:rsid w:val="00490A5F"/>
    <w:rsid w:val="00497AE8"/>
    <w:rsid w:val="004E201A"/>
    <w:rsid w:val="00570B23"/>
    <w:rsid w:val="005A66DD"/>
    <w:rsid w:val="00696042"/>
    <w:rsid w:val="006C5DD0"/>
    <w:rsid w:val="006D2955"/>
    <w:rsid w:val="006F2E08"/>
    <w:rsid w:val="008142DD"/>
    <w:rsid w:val="0083124A"/>
    <w:rsid w:val="00856250"/>
    <w:rsid w:val="008951F0"/>
    <w:rsid w:val="0090707E"/>
    <w:rsid w:val="009235F9"/>
    <w:rsid w:val="009623E9"/>
    <w:rsid w:val="00966324"/>
    <w:rsid w:val="00993BEA"/>
    <w:rsid w:val="009A3D53"/>
    <w:rsid w:val="009F351D"/>
    <w:rsid w:val="00A731AF"/>
    <w:rsid w:val="00AB3C33"/>
    <w:rsid w:val="00B05864"/>
    <w:rsid w:val="00BA2311"/>
    <w:rsid w:val="00BC6C4F"/>
    <w:rsid w:val="00C17433"/>
    <w:rsid w:val="00C33421"/>
    <w:rsid w:val="00C66322"/>
    <w:rsid w:val="00C725D0"/>
    <w:rsid w:val="00DD15C6"/>
    <w:rsid w:val="00E040F2"/>
    <w:rsid w:val="00E266D6"/>
    <w:rsid w:val="00E41C0C"/>
    <w:rsid w:val="00E55039"/>
    <w:rsid w:val="00E5779B"/>
    <w:rsid w:val="00EC3A60"/>
    <w:rsid w:val="00EF648C"/>
    <w:rsid w:val="00F02F86"/>
    <w:rsid w:val="00F94635"/>
    <w:rsid w:val="00F9528E"/>
    <w:rsid w:val="00FE6B8D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imes New Roman"/>
      <w:sz w:val="16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A288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2A2888"/>
    <w:rPr>
      <w:rFonts w:ascii="Times New Roman" w:hAnsi="Times New Roman" w:cs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2A2888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rsid w:val="00F02F86"/>
    <w:pPr>
      <w:widowControl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imes New Roman"/>
      <w:sz w:val="16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A288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2A2888"/>
    <w:rPr>
      <w:rFonts w:ascii="Times New Roman" w:hAnsi="Times New Roman" w:cs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2A2888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rsid w:val="00F02F86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BAD6-6703-4B22-A940-27EF5CF6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berinec</dc:creator>
  <cp:lastModifiedBy>Lanakova Katarina</cp:lastModifiedBy>
  <cp:revision>6</cp:revision>
  <cp:lastPrinted>2015-03-16T10:25:00Z</cp:lastPrinted>
  <dcterms:created xsi:type="dcterms:W3CDTF">2018-09-20T22:39:00Z</dcterms:created>
  <dcterms:modified xsi:type="dcterms:W3CDTF">2018-09-20T23:14:00Z</dcterms:modified>
</cp:coreProperties>
</file>