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1F" w:rsidRPr="00C32288" w:rsidRDefault="00E11F1F" w:rsidP="00E11F1F">
      <w:pPr>
        <w:keepNext/>
        <w:keepLines/>
        <w:jc w:val="center"/>
        <w:outlineLvl w:val="0"/>
        <w:rPr>
          <w:rFonts w:ascii="Times New Roman" w:hAnsi="Times New Roman"/>
          <w:spacing w:val="20"/>
          <w:kern w:val="32"/>
          <w:sz w:val="32"/>
          <w:szCs w:val="32"/>
          <w:lang w:eastAsia="sk-SK"/>
        </w:rPr>
      </w:pPr>
      <w:bookmarkStart w:id="0" w:name="_GoBack"/>
      <w:bookmarkEnd w:id="0"/>
      <w:r w:rsidRPr="00C32288">
        <w:rPr>
          <w:rFonts w:ascii="Times New Roman" w:hAnsi="Times New Roman"/>
          <w:spacing w:val="20"/>
          <w:kern w:val="32"/>
          <w:sz w:val="32"/>
          <w:szCs w:val="32"/>
          <w:lang w:eastAsia="sk-SK"/>
        </w:rPr>
        <w:t>NÁRODNÁ RADA SLOVENSKEJ REPUBLIKY</w:t>
      </w:r>
    </w:p>
    <w:p w:rsidR="00E11F1F" w:rsidRPr="00C32288" w:rsidRDefault="00E11F1F" w:rsidP="00E11F1F">
      <w:pPr>
        <w:keepNext/>
        <w:keepLines/>
        <w:jc w:val="center"/>
        <w:outlineLvl w:val="0"/>
        <w:rPr>
          <w:rFonts w:ascii="Times New Roman" w:hAnsi="Times New Roman"/>
          <w:spacing w:val="20"/>
          <w:kern w:val="32"/>
          <w:sz w:val="32"/>
          <w:szCs w:val="32"/>
          <w:lang w:eastAsia="sk-SK"/>
        </w:rPr>
      </w:pPr>
      <w:r w:rsidRPr="00C32288">
        <w:rPr>
          <w:rFonts w:ascii="Times New Roman" w:hAnsi="Times New Roman"/>
          <w:spacing w:val="20"/>
          <w:kern w:val="32"/>
          <w:sz w:val="32"/>
          <w:szCs w:val="32"/>
          <w:lang w:eastAsia="sk-SK"/>
        </w:rPr>
        <w:t>VII. volebné obdobie</w:t>
      </w:r>
    </w:p>
    <w:p w:rsidR="00E11F1F" w:rsidRPr="00C32288" w:rsidRDefault="00E11F1F" w:rsidP="00E11F1F">
      <w:pPr>
        <w:keepNext/>
        <w:keepLines/>
        <w:spacing w:before="360"/>
        <w:jc w:val="left"/>
        <w:rPr>
          <w:rFonts w:ascii="Times New Roman" w:hAnsi="Times New Roman"/>
          <w:spacing w:val="20"/>
          <w:lang w:eastAsia="sk-SK"/>
        </w:rPr>
      </w:pPr>
    </w:p>
    <w:p w:rsidR="00E11F1F" w:rsidRPr="00C32288" w:rsidRDefault="00E11F1F" w:rsidP="00E11F1F">
      <w:pPr>
        <w:keepNext/>
        <w:keepLines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sk-SK"/>
        </w:rPr>
      </w:pPr>
      <w:r w:rsidRPr="00C32288">
        <w:rPr>
          <w:rFonts w:ascii="Times New Roman" w:hAnsi="Times New Roman"/>
          <w:b/>
          <w:bCs/>
          <w:noProof/>
          <w:spacing w:val="20"/>
          <w:sz w:val="28"/>
          <w:szCs w:val="28"/>
          <w:lang w:eastAsia="sk-SK"/>
        </w:rPr>
        <w:drawing>
          <wp:inline distT="0" distB="0" distL="0" distR="0" wp14:anchorId="4D6BA1FA" wp14:editId="3531C1BF">
            <wp:extent cx="685800" cy="8191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1F" w:rsidRPr="00C32288" w:rsidRDefault="00E11F1F" w:rsidP="00E11F1F">
      <w:pPr>
        <w:keepNext/>
        <w:keepLines/>
        <w:spacing w:before="240" w:after="120"/>
        <w:jc w:val="center"/>
        <w:outlineLvl w:val="0"/>
        <w:rPr>
          <w:rFonts w:ascii="Times New Roman" w:hAnsi="Times New Roman"/>
          <w:b/>
          <w:bCs/>
          <w:kern w:val="28"/>
          <w:sz w:val="40"/>
          <w:szCs w:val="40"/>
          <w:lang w:eastAsia="sk-SK"/>
        </w:rPr>
      </w:pPr>
      <w:r w:rsidRPr="00C32288">
        <w:rPr>
          <w:rFonts w:ascii="Times New Roman" w:hAnsi="Times New Roman"/>
          <w:b/>
          <w:bCs/>
          <w:kern w:val="28"/>
          <w:sz w:val="40"/>
          <w:szCs w:val="40"/>
          <w:lang w:eastAsia="sk-SK"/>
        </w:rPr>
        <w:t>č......</w:t>
      </w:r>
    </w:p>
    <w:p w:rsidR="00E11F1F" w:rsidRPr="00C32288" w:rsidRDefault="00E11F1F" w:rsidP="00E11F1F">
      <w:pPr>
        <w:keepNext/>
        <w:keepLines/>
        <w:jc w:val="center"/>
        <w:outlineLvl w:val="0"/>
        <w:rPr>
          <w:rFonts w:ascii="Times New Roman" w:hAnsi="Times New Roman"/>
          <w:spacing w:val="20"/>
          <w:kern w:val="32"/>
          <w:sz w:val="32"/>
          <w:szCs w:val="32"/>
          <w:lang w:eastAsia="sk-SK"/>
        </w:rPr>
      </w:pPr>
      <w:r w:rsidRPr="00C32288">
        <w:rPr>
          <w:rFonts w:ascii="Times New Roman" w:hAnsi="Times New Roman"/>
          <w:spacing w:val="20"/>
          <w:kern w:val="32"/>
          <w:sz w:val="32"/>
          <w:szCs w:val="32"/>
          <w:lang w:eastAsia="sk-SK"/>
        </w:rPr>
        <w:t>UZNESENIE</w:t>
      </w:r>
    </w:p>
    <w:p w:rsidR="00E11F1F" w:rsidRPr="00C32288" w:rsidRDefault="00E11F1F" w:rsidP="00E11F1F">
      <w:pPr>
        <w:keepNext/>
        <w:keepLines/>
        <w:jc w:val="center"/>
        <w:outlineLvl w:val="0"/>
        <w:rPr>
          <w:rFonts w:ascii="Times New Roman" w:hAnsi="Times New Roman"/>
          <w:spacing w:val="20"/>
          <w:kern w:val="32"/>
          <w:sz w:val="32"/>
          <w:szCs w:val="32"/>
          <w:lang w:eastAsia="sk-SK"/>
        </w:rPr>
      </w:pPr>
      <w:r w:rsidRPr="00C32288">
        <w:rPr>
          <w:rFonts w:ascii="Times New Roman" w:hAnsi="Times New Roman"/>
          <w:spacing w:val="20"/>
          <w:kern w:val="32"/>
          <w:sz w:val="32"/>
          <w:szCs w:val="32"/>
          <w:lang w:eastAsia="sk-SK"/>
        </w:rPr>
        <w:t>NÁRODNEJ RADY SLOVENSKEJ REPUBLIKY</w:t>
      </w:r>
    </w:p>
    <w:p w:rsidR="00E11F1F" w:rsidRPr="00C32288" w:rsidRDefault="00E11F1F" w:rsidP="00E11F1F">
      <w:pPr>
        <w:keepNext/>
        <w:keepLines/>
        <w:jc w:val="center"/>
        <w:outlineLvl w:val="0"/>
        <w:rPr>
          <w:rFonts w:ascii="Times New Roman" w:hAnsi="Times New Roman"/>
          <w:sz w:val="24"/>
          <w:szCs w:val="24"/>
          <w:lang w:eastAsia="sk-SK"/>
        </w:rPr>
      </w:pPr>
    </w:p>
    <w:p w:rsidR="00E11F1F" w:rsidRPr="00C32288" w:rsidRDefault="00E11F1F" w:rsidP="00E11F1F">
      <w:pPr>
        <w:keepNext/>
        <w:keepLines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32288">
        <w:rPr>
          <w:rFonts w:ascii="Times New Roman" w:hAnsi="Times New Roman"/>
          <w:sz w:val="24"/>
          <w:szCs w:val="24"/>
          <w:lang w:eastAsia="sk-SK"/>
        </w:rPr>
        <w:t>z ............... 2018</w:t>
      </w:r>
    </w:p>
    <w:p w:rsidR="00E11F1F" w:rsidRPr="00C32288" w:rsidRDefault="00E11F1F" w:rsidP="00E11F1F">
      <w:pPr>
        <w:keepNext/>
        <w:keepLines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11F1F" w:rsidRPr="00052427" w:rsidRDefault="00E11F1F" w:rsidP="00E11F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52427">
        <w:rPr>
          <w:rFonts w:ascii="Times New Roman" w:hAnsi="Times New Roman"/>
          <w:sz w:val="24"/>
          <w:szCs w:val="24"/>
        </w:rPr>
        <w:t>k návrhu na vyslovenie súhlasu Národnej rady Slovenskej republiky s dodatkami</w:t>
      </w:r>
      <w:r w:rsidRPr="00052427">
        <w:rPr>
          <w:rFonts w:ascii="Times New Roman" w:hAnsi="Times New Roman"/>
          <w:bCs/>
          <w:sz w:val="24"/>
          <w:szCs w:val="24"/>
        </w:rPr>
        <w:t xml:space="preserve"> k článku 8 Rímskeho štatútu Medzinárodného trestného súdu</w:t>
      </w:r>
    </w:p>
    <w:p w:rsidR="00E11F1F" w:rsidRPr="00C32288" w:rsidRDefault="00E11F1F" w:rsidP="00E11F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11F1F" w:rsidRPr="00C32288" w:rsidRDefault="00E11F1F" w:rsidP="00E11F1F">
      <w:pPr>
        <w:widowControl w:val="0"/>
        <w:ind w:firstLine="708"/>
        <w:jc w:val="left"/>
        <w:rPr>
          <w:rFonts w:ascii="Times New Roman" w:hAnsi="Times New Roman"/>
          <w:sz w:val="24"/>
          <w:szCs w:val="24"/>
          <w:lang w:eastAsia="sk-SK"/>
        </w:rPr>
      </w:pPr>
    </w:p>
    <w:p w:rsidR="00E11F1F" w:rsidRPr="00C32288" w:rsidRDefault="00E11F1F" w:rsidP="00E11F1F">
      <w:pPr>
        <w:widowControl w:val="0"/>
        <w:jc w:val="left"/>
        <w:rPr>
          <w:rFonts w:ascii="Times New Roman" w:hAnsi="Times New Roman"/>
          <w:sz w:val="24"/>
          <w:szCs w:val="24"/>
          <w:lang w:eastAsia="sk-SK"/>
        </w:rPr>
      </w:pPr>
    </w:p>
    <w:p w:rsidR="00E11F1F" w:rsidRPr="00C32288" w:rsidRDefault="00E11F1F" w:rsidP="00E11F1F">
      <w:pPr>
        <w:widowControl w:val="0"/>
        <w:jc w:val="left"/>
        <w:rPr>
          <w:rFonts w:ascii="Times New Roman" w:hAnsi="Times New Roman"/>
          <w:sz w:val="32"/>
          <w:szCs w:val="32"/>
          <w:lang w:eastAsia="sk-SK"/>
        </w:rPr>
      </w:pPr>
      <w:r w:rsidRPr="00C32288">
        <w:rPr>
          <w:rFonts w:ascii="Times New Roman" w:hAnsi="Times New Roman"/>
          <w:b/>
          <w:bCs/>
          <w:sz w:val="32"/>
          <w:szCs w:val="32"/>
          <w:lang w:eastAsia="sk-SK"/>
        </w:rPr>
        <w:t>Národná rada Slovenskej republiky</w:t>
      </w:r>
    </w:p>
    <w:p w:rsidR="00E11F1F" w:rsidRPr="00C32288" w:rsidRDefault="00E11F1F" w:rsidP="00E11F1F">
      <w:pPr>
        <w:widowControl w:val="0"/>
        <w:jc w:val="left"/>
        <w:rPr>
          <w:rFonts w:ascii="Times New Roman" w:hAnsi="Times New Roman"/>
          <w:sz w:val="24"/>
          <w:szCs w:val="24"/>
          <w:lang w:eastAsia="sk-SK"/>
        </w:rPr>
      </w:pPr>
    </w:p>
    <w:p w:rsidR="00E11F1F" w:rsidRPr="00C32288" w:rsidRDefault="00E11F1F" w:rsidP="00E11F1F">
      <w:pPr>
        <w:widowControl w:val="0"/>
        <w:jc w:val="left"/>
        <w:rPr>
          <w:rFonts w:ascii="Times New Roman" w:hAnsi="Times New Roman"/>
          <w:sz w:val="24"/>
          <w:szCs w:val="24"/>
          <w:lang w:eastAsia="sk-SK"/>
        </w:rPr>
      </w:pPr>
      <w:r w:rsidRPr="00C32288">
        <w:rPr>
          <w:rFonts w:ascii="Times New Roman" w:hAnsi="Times New Roman"/>
          <w:sz w:val="24"/>
          <w:szCs w:val="24"/>
          <w:lang w:eastAsia="sk-SK"/>
        </w:rPr>
        <w:tab/>
        <w:t>podľa čl. 86 písm. d) Ústavy Slovenskej republiky</w:t>
      </w:r>
    </w:p>
    <w:p w:rsidR="00E11F1F" w:rsidRPr="00C32288" w:rsidRDefault="00E11F1F" w:rsidP="00E11F1F">
      <w:pPr>
        <w:widowControl w:val="0"/>
        <w:jc w:val="left"/>
        <w:rPr>
          <w:rFonts w:ascii="Times New Roman" w:hAnsi="Times New Roman"/>
          <w:sz w:val="24"/>
          <w:szCs w:val="24"/>
          <w:lang w:eastAsia="sk-SK"/>
        </w:rPr>
      </w:pPr>
      <w:r w:rsidRPr="00C3228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11F1F" w:rsidRPr="00C32288" w:rsidRDefault="00E11F1F" w:rsidP="00E11F1F">
      <w:pPr>
        <w:widowControl w:val="0"/>
        <w:ind w:firstLine="705"/>
        <w:jc w:val="left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C32288">
        <w:rPr>
          <w:rFonts w:ascii="Times New Roman" w:hAnsi="Times New Roman"/>
          <w:b/>
          <w:bCs/>
          <w:sz w:val="28"/>
          <w:szCs w:val="28"/>
          <w:lang w:eastAsia="sk-SK"/>
        </w:rPr>
        <w:t>A.  v y s l o v u j e  s ú h l a s</w:t>
      </w:r>
    </w:p>
    <w:p w:rsidR="00E11F1F" w:rsidRPr="00C32288" w:rsidRDefault="00E11F1F" w:rsidP="00E11F1F">
      <w:pPr>
        <w:widowControl w:val="0"/>
        <w:jc w:val="left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E11F1F" w:rsidRPr="00C32288" w:rsidRDefault="00E11F1F" w:rsidP="00E11F1F">
      <w:pPr>
        <w:keepNext/>
        <w:keepLines/>
        <w:ind w:left="1413" w:firstLine="3"/>
        <w:rPr>
          <w:rFonts w:ascii="Times New Roman" w:hAnsi="Times New Roman"/>
          <w:bCs/>
          <w:sz w:val="24"/>
          <w:szCs w:val="24"/>
          <w:lang w:eastAsia="sk-SK"/>
        </w:rPr>
      </w:pPr>
      <w:r w:rsidRPr="00C32288">
        <w:rPr>
          <w:rFonts w:ascii="Times New Roman" w:hAnsi="Times New Roman"/>
          <w:sz w:val="24"/>
          <w:szCs w:val="24"/>
          <w:lang w:eastAsia="sk-SK"/>
        </w:rPr>
        <w:t>s </w:t>
      </w:r>
      <w:r>
        <w:rPr>
          <w:rFonts w:ascii="Times New Roman" w:hAnsi="Times New Roman"/>
          <w:sz w:val="24"/>
          <w:szCs w:val="24"/>
          <w:lang w:eastAsia="sk-SK"/>
        </w:rPr>
        <w:t>dodatkami</w:t>
      </w:r>
      <w:r w:rsidRPr="00C32288">
        <w:rPr>
          <w:rFonts w:ascii="Times New Roman" w:hAnsi="Times New Roman"/>
          <w:bCs/>
          <w:sz w:val="24"/>
          <w:szCs w:val="24"/>
          <w:lang w:eastAsia="sk-SK"/>
        </w:rPr>
        <w:t xml:space="preserve"> k článku 8 Rímskeho štatútu Medzinárodného trestného súdu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E11F1F" w:rsidRPr="00C32288" w:rsidRDefault="00E11F1F" w:rsidP="00E11F1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:rsidR="00E11F1F" w:rsidRPr="00C32288" w:rsidRDefault="00E11F1F" w:rsidP="00E11F1F">
      <w:pPr>
        <w:widowControl w:val="0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E11F1F" w:rsidRPr="00C32288" w:rsidRDefault="00E11F1F" w:rsidP="00E11F1F">
      <w:pPr>
        <w:widowControl w:val="0"/>
        <w:ind w:firstLine="705"/>
        <w:jc w:val="left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C32288">
        <w:rPr>
          <w:rFonts w:ascii="Times New Roman" w:hAnsi="Times New Roman"/>
          <w:b/>
          <w:bCs/>
          <w:sz w:val="28"/>
          <w:szCs w:val="28"/>
          <w:lang w:eastAsia="sk-SK"/>
        </w:rPr>
        <w:t>B.  r o z h o d l a, že</w:t>
      </w:r>
    </w:p>
    <w:p w:rsidR="00E11F1F" w:rsidRPr="00C32288" w:rsidRDefault="00E11F1F" w:rsidP="00E11F1F">
      <w:pPr>
        <w:widowControl w:val="0"/>
        <w:jc w:val="left"/>
        <w:rPr>
          <w:rFonts w:ascii="Times New Roman" w:hAnsi="Times New Roman"/>
          <w:sz w:val="24"/>
          <w:szCs w:val="24"/>
          <w:lang w:eastAsia="sk-SK"/>
        </w:rPr>
      </w:pPr>
    </w:p>
    <w:p w:rsidR="00E11F1F" w:rsidRDefault="00E11F1F" w:rsidP="00E11F1F">
      <w:pPr>
        <w:keepNext/>
        <w:keepLines/>
        <w:ind w:left="708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</w:t>
      </w:r>
      <w:r w:rsidRPr="00C32288">
        <w:rPr>
          <w:rFonts w:ascii="Times New Roman" w:hAnsi="Times New Roman"/>
          <w:bCs/>
          <w:sz w:val="24"/>
          <w:szCs w:val="24"/>
          <w:lang w:eastAsia="sk-SK"/>
        </w:rPr>
        <w:t xml:space="preserve">odatky k článku 8 Rímskeho štatútu Medzinárodného trestného súdu </w:t>
      </w:r>
      <w:r w:rsidRPr="00C32288">
        <w:rPr>
          <w:rFonts w:ascii="Times New Roman" w:hAnsi="Times New Roman"/>
          <w:sz w:val="24"/>
          <w:szCs w:val="24"/>
          <w:lang w:eastAsia="sk-SK"/>
        </w:rPr>
        <w:t xml:space="preserve">sú </w:t>
      </w:r>
      <w:r>
        <w:rPr>
          <w:rFonts w:ascii="Times New Roman" w:hAnsi="Times New Roman"/>
          <w:sz w:val="24"/>
          <w:szCs w:val="24"/>
          <w:lang w:eastAsia="sk-SK"/>
        </w:rPr>
        <w:t>medzinárodnými zmluvami</w:t>
      </w:r>
      <w:r w:rsidRPr="00C32288">
        <w:rPr>
          <w:rFonts w:ascii="Times New Roman" w:hAnsi="Times New Roman"/>
          <w:sz w:val="24"/>
          <w:szCs w:val="24"/>
          <w:lang w:eastAsia="sk-SK"/>
        </w:rPr>
        <w:t xml:space="preserve"> podľa článku 7 ods. 5 Ústavy </w:t>
      </w:r>
      <w:r>
        <w:rPr>
          <w:rFonts w:ascii="Times New Roman" w:hAnsi="Times New Roman"/>
          <w:sz w:val="24"/>
          <w:szCs w:val="24"/>
          <w:lang w:eastAsia="sk-SK"/>
        </w:rPr>
        <w:t xml:space="preserve">Slovenskej republiky, ktoré majú </w:t>
      </w:r>
      <w:r w:rsidRPr="00C32288">
        <w:rPr>
          <w:rFonts w:ascii="Times New Roman" w:hAnsi="Times New Roman"/>
          <w:sz w:val="24"/>
          <w:szCs w:val="24"/>
          <w:lang w:eastAsia="sk-SK"/>
        </w:rPr>
        <w:t>prednosť pred zákonmi.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11F1F" w:rsidRDefault="00E11F1F" w:rsidP="00E11F1F">
      <w:pPr>
        <w:keepNext/>
        <w:keepLines/>
        <w:rPr>
          <w:rFonts w:ascii="Times New Roman" w:hAnsi="Times New Roman"/>
          <w:sz w:val="24"/>
          <w:szCs w:val="24"/>
          <w:lang w:eastAsia="sk-SK"/>
        </w:rPr>
      </w:pPr>
    </w:p>
    <w:p w:rsidR="00E11F1F" w:rsidRDefault="00E11F1F" w:rsidP="00E11F1F">
      <w:pPr>
        <w:keepNext/>
        <w:keepLines/>
        <w:rPr>
          <w:rFonts w:ascii="Times New Roman" w:hAnsi="Times New Roman"/>
          <w:sz w:val="24"/>
          <w:szCs w:val="24"/>
          <w:lang w:eastAsia="sk-SK"/>
        </w:rPr>
      </w:pPr>
    </w:p>
    <w:p w:rsidR="00E11F1F" w:rsidRDefault="00E11F1F" w:rsidP="00E11F1F">
      <w:pPr>
        <w:keepNext/>
        <w:keepLines/>
        <w:rPr>
          <w:rFonts w:ascii="Times New Roman" w:hAnsi="Times New Roman"/>
          <w:sz w:val="24"/>
          <w:szCs w:val="24"/>
          <w:lang w:eastAsia="sk-SK"/>
        </w:rPr>
      </w:pPr>
    </w:p>
    <w:p w:rsidR="00E11F1F" w:rsidRDefault="00E11F1F" w:rsidP="00E11F1F">
      <w:pPr>
        <w:keepNext/>
        <w:keepLines/>
        <w:rPr>
          <w:rFonts w:ascii="Times New Roman" w:hAnsi="Times New Roman"/>
          <w:sz w:val="24"/>
          <w:szCs w:val="24"/>
          <w:lang w:eastAsia="sk-SK"/>
        </w:rPr>
      </w:pPr>
    </w:p>
    <w:p w:rsidR="00E11F1F" w:rsidRDefault="00E11F1F" w:rsidP="00E11F1F">
      <w:pPr>
        <w:keepNext/>
        <w:keepLines/>
        <w:rPr>
          <w:rFonts w:ascii="Times New Roman" w:hAnsi="Times New Roman"/>
          <w:sz w:val="24"/>
          <w:szCs w:val="24"/>
          <w:lang w:eastAsia="sk-SK"/>
        </w:rPr>
      </w:pPr>
    </w:p>
    <w:p w:rsidR="00E11F1F" w:rsidRDefault="00E11F1F" w:rsidP="00E11F1F">
      <w:pPr>
        <w:keepNext/>
        <w:keepLines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predseda </w:t>
      </w:r>
    </w:p>
    <w:p w:rsidR="00E11F1F" w:rsidRPr="00C32288" w:rsidRDefault="00E11F1F" w:rsidP="00E11F1F">
      <w:pPr>
        <w:keepNext/>
        <w:keepLines/>
        <w:ind w:left="4956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Národnej rady Slovenskej republiky </w:t>
      </w:r>
    </w:p>
    <w:p w:rsidR="00E11F1F" w:rsidRPr="00C32288" w:rsidRDefault="00E11F1F" w:rsidP="00E11F1F">
      <w:pPr>
        <w:widowControl w:val="0"/>
        <w:ind w:firstLine="1065"/>
        <w:jc w:val="left"/>
        <w:rPr>
          <w:rFonts w:ascii="Times New Roman" w:hAnsi="Times New Roman"/>
          <w:sz w:val="24"/>
          <w:szCs w:val="24"/>
          <w:lang w:eastAsia="sk-SK"/>
        </w:rPr>
      </w:pPr>
    </w:p>
    <w:p w:rsidR="00E11F1F" w:rsidRPr="00C32288" w:rsidRDefault="00E11F1F" w:rsidP="00E11F1F">
      <w:pPr>
        <w:widowControl w:val="0"/>
        <w:ind w:firstLine="1065"/>
        <w:jc w:val="left"/>
        <w:rPr>
          <w:rFonts w:ascii="Times New Roman" w:hAnsi="Times New Roman"/>
          <w:sz w:val="24"/>
          <w:szCs w:val="24"/>
          <w:lang w:eastAsia="sk-SK"/>
        </w:rPr>
      </w:pPr>
    </w:p>
    <w:p w:rsidR="00CE43C5" w:rsidRDefault="00CE43C5"/>
    <w:sectPr w:rsidR="00CE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1F"/>
    <w:rsid w:val="0021350A"/>
    <w:rsid w:val="002A2830"/>
    <w:rsid w:val="002C4C8C"/>
    <w:rsid w:val="003348B1"/>
    <w:rsid w:val="00383F8C"/>
    <w:rsid w:val="003C0497"/>
    <w:rsid w:val="003E3748"/>
    <w:rsid w:val="003E530A"/>
    <w:rsid w:val="0040698D"/>
    <w:rsid w:val="0042134A"/>
    <w:rsid w:val="00463280"/>
    <w:rsid w:val="004F4E5C"/>
    <w:rsid w:val="005274DC"/>
    <w:rsid w:val="005C6751"/>
    <w:rsid w:val="0062296E"/>
    <w:rsid w:val="006A08C5"/>
    <w:rsid w:val="006E675B"/>
    <w:rsid w:val="00751B25"/>
    <w:rsid w:val="0083079C"/>
    <w:rsid w:val="008A1538"/>
    <w:rsid w:val="00906D9D"/>
    <w:rsid w:val="009E6975"/>
    <w:rsid w:val="00B53E24"/>
    <w:rsid w:val="00B90F76"/>
    <w:rsid w:val="00B933C7"/>
    <w:rsid w:val="00BA5B79"/>
    <w:rsid w:val="00BD53F5"/>
    <w:rsid w:val="00C00137"/>
    <w:rsid w:val="00CA6387"/>
    <w:rsid w:val="00CE43C5"/>
    <w:rsid w:val="00CF01C8"/>
    <w:rsid w:val="00D66BCF"/>
    <w:rsid w:val="00E02B93"/>
    <w:rsid w:val="00E11F1F"/>
    <w:rsid w:val="00E12D47"/>
    <w:rsid w:val="00F372B3"/>
    <w:rsid w:val="00FA43D6"/>
    <w:rsid w:val="00FA58F7"/>
    <w:rsid w:val="00FC77E9"/>
    <w:rsid w:val="00FC7BA2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10F3C-ACB3-42EC-B86F-AE53D511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1F1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ávrh-uznesenia-Národnej-rady-Slovenskej-republiky"/>
    <f:field ref="objsubject" par="" edit="true" text=""/>
    <f:field ref="objcreatedby" par="" text="Sýkorová, Michaela, JUDr."/>
    <f:field ref="objcreatedat" par="" text="21.8.2018 15:32:01"/>
    <f:field ref="objchangedby" par="" text="Administrator, System"/>
    <f:field ref="objmodifiedat" par="" text="21.8.2018 15:32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 Michaela /MEPO/MZV</dc:creator>
  <cp:keywords/>
  <dc:description/>
  <cp:lastModifiedBy>Sykorova Michaela /MEPO/MZV</cp:lastModifiedBy>
  <cp:revision>2</cp:revision>
  <dcterms:created xsi:type="dcterms:W3CDTF">2018-10-05T07:51:00Z</dcterms:created>
  <dcterms:modified xsi:type="dcterms:W3CDTF">2018-10-05T07:51:00Z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Sýkorová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ratifikáciu dodatkov k článku 8 Rímskeho štatútu Medzinárodného trestného súdu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</vt:lpwstr>
  </property>
  <property fmtid="{D5CDD505-2E9C-101B-9397-08002B2CF9AE}" pid="23" name="FSC#SKEDITIONSLOVLEX@103.510:plnynazovpredpis">
    <vt:lpwstr> Návrh na ratifikáciu dodatkov k článku 8 Rímskeho štatútu Medzinárodného trestného súdu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043038/2018-MEPO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LP/2018/608</vt:lpwstr>
  </property>
  <property fmtid="{D5CDD505-2E9C-101B-9397-08002B2CF9AE}" pid="37" name="FSC#SKEDITIONSLOVLEX@103.510:typsprievdok">
    <vt:lpwstr>Návrh uznesenia NR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4. 9. 2018</vt:lpwstr>
  </property>
  <property fmtid="{D5CDD505-2E9C-101B-9397-08002B2CF9AE}" pid="59" name="FSC#SKEDITIONSLOVLEX@103.510:AttrDateDocPropUkonceniePKK">
    <vt:lpwstr>18. 9. 2018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Bez doplňujúcich informácií. </vt:lpwstr>
  </property>
  <property fmtid="{D5CDD505-2E9C-101B-9397-08002B2CF9AE}" pid="66" name="FSC#SKEDITIONSLOVLEX@103.510:AttrStrListDocPropAltRiesenia">
    <vt:lpwstr>Alternatívne riešenia neboli posudzované.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 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 _x000d_
predseda Národnej rady Slovenskej republiky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justify;"&gt;Medzinárodný trestný súd (ďalej len „MTS“ alebo „súd“) je prvou stálou medzinárodnou inštitúciou so súdnou právomocou nad osobami stíhanými za spáchanie najzávažnejších zločinov podľa medzinárodného práva ako sú genocída, v</vt:lpwstr>
  </property>
  <property fmtid="{D5CDD505-2E9C-101B-9397-08002B2CF9AE}" pid="150" name="FSC#SKEDITIONSLOVLEX@103.510:vytvorenedna">
    <vt:lpwstr>21. 8. 2018</vt:lpwstr>
  </property>
  <property fmtid="{D5CDD505-2E9C-101B-9397-08002B2CF9AE}" pid="151" name="FSC#COOSYSTEM@1.1:Container">
    <vt:lpwstr>COO.2145.1000.3.2931907</vt:lpwstr>
  </property>
  <property fmtid="{D5CDD505-2E9C-101B-9397-08002B2CF9AE}" pid="152" name="FSC#FSCFOLIO@1.1001:docpropproject">
    <vt:lpwstr/>
  </property>
</Properties>
</file>